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57" w:rsidRDefault="00C54C57" w:rsidP="00C54C5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84DE989" wp14:editId="10050FF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C57" w:rsidRDefault="0069334E" w:rsidP="00C54C57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DE9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C54C57" w:rsidRDefault="0069334E" w:rsidP="00C54C57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C54C57" w:rsidTr="00EA6651">
        <w:tc>
          <w:tcPr>
            <w:tcW w:w="7905" w:type="dxa"/>
          </w:tcPr>
          <w:p w:rsidR="00C54C57" w:rsidRDefault="00C54C57" w:rsidP="00EA665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27.02.2025.</w:t>
            </w:r>
          </w:p>
        </w:tc>
        <w:tc>
          <w:tcPr>
            <w:tcW w:w="1137" w:type="dxa"/>
          </w:tcPr>
          <w:p w:rsidR="00C54C57" w:rsidRDefault="00C54C57" w:rsidP="00EA665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9334E">
              <w:rPr>
                <w:bCs/>
                <w:szCs w:val="44"/>
                <w:lang w:val="lv-LV"/>
              </w:rPr>
              <w:t>3/25</w:t>
            </w:r>
          </w:p>
        </w:tc>
      </w:tr>
    </w:tbl>
    <w:p w:rsidR="00C54C57" w:rsidRDefault="00C54C57" w:rsidP="00C54C57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54C57" w:rsidRDefault="00C54C57" w:rsidP="00C54C5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PILNVAROJUMS PIEŅEMT LĒMUMUS </w:t>
      </w:r>
    </w:p>
    <w:p w:rsidR="00C54C57" w:rsidRPr="00C878A0" w:rsidRDefault="00C54C57" w:rsidP="00C54C5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PERSONU DZĪVESVIETAS DEKLARĒŠANAS JOMĀ</w:t>
      </w:r>
    </w:p>
    <w:p w:rsidR="00C54C57" w:rsidRDefault="00C54C57" w:rsidP="00C54C57">
      <w:pPr>
        <w:pStyle w:val="BodyText"/>
        <w:ind w:firstLine="360"/>
        <w:jc w:val="both"/>
      </w:pPr>
    </w:p>
    <w:p w:rsidR="0069334E" w:rsidRDefault="0069334E" w:rsidP="0069334E">
      <w:pPr>
        <w:pStyle w:val="BodyText"/>
        <w:jc w:val="both"/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:rsidR="00C54C57" w:rsidRDefault="00C54C57" w:rsidP="0069334E">
      <w:pPr>
        <w:pStyle w:val="BodyText"/>
        <w:ind w:firstLine="720"/>
        <w:jc w:val="both"/>
        <w:rPr>
          <w:bCs/>
        </w:rPr>
      </w:pPr>
      <w:r>
        <w:t xml:space="preserve">Saskaņā ar Pašvaldību likuma 10.panta pirmās daļas 21.punktu un </w:t>
      </w:r>
      <w:r>
        <w:rPr>
          <w:szCs w:val="24"/>
        </w:rPr>
        <w:t>Dzīvesvietas deklarēšanas likuma 7.</w:t>
      </w:r>
      <w:r w:rsidR="0077639F">
        <w:rPr>
          <w:szCs w:val="24"/>
        </w:rPr>
        <w:t xml:space="preserve">panta pirmo daļu </w:t>
      </w:r>
      <w:r>
        <w:rPr>
          <w:szCs w:val="24"/>
        </w:rPr>
        <w:t>un 12.pantu,</w:t>
      </w:r>
    </w:p>
    <w:p w:rsidR="00C54C57" w:rsidRDefault="00C54C57" w:rsidP="00C54C57">
      <w:pPr>
        <w:pStyle w:val="BodyText"/>
        <w:ind w:firstLine="360"/>
        <w:jc w:val="both"/>
        <w:rPr>
          <w:bCs/>
        </w:rPr>
      </w:pPr>
    </w:p>
    <w:p w:rsidR="00C54C57" w:rsidRDefault="00C54C57" w:rsidP="00C54C5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036366">
        <w:rPr>
          <w:b/>
          <w:bCs/>
          <w:lang w:val="lv-LV"/>
        </w:rPr>
        <w:t xml:space="preserve">PILSĒTAS </w:t>
      </w:r>
      <w:r>
        <w:rPr>
          <w:b/>
          <w:bCs/>
          <w:lang w:val="lv-LV"/>
        </w:rPr>
        <w:t xml:space="preserve">PAŠVALDĪBAS </w:t>
      </w:r>
      <w:r w:rsidRPr="00036366">
        <w:rPr>
          <w:b/>
          <w:bCs/>
          <w:lang w:val="lv-LV"/>
        </w:rPr>
        <w:t>DOME NOLEMJ:</w:t>
      </w:r>
    </w:p>
    <w:p w:rsidR="00C54C57" w:rsidRPr="00C54C57" w:rsidRDefault="00C54C57" w:rsidP="005C207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C54C5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Pilnvarot Jelgavas </w:t>
      </w:r>
      <w:proofErr w:type="spellStart"/>
      <w:r w:rsidRPr="00C54C57">
        <w:rPr>
          <w:rFonts w:ascii="Times New Roman" w:hAnsi="Times New Roman" w:cs="Times New Roman"/>
          <w:bCs/>
          <w:sz w:val="24"/>
          <w:szCs w:val="24"/>
          <w:lang w:val="lv-LV"/>
        </w:rPr>
        <w:t>valstspilsētas</w:t>
      </w:r>
      <w:proofErr w:type="spellEnd"/>
      <w:r w:rsidRPr="00C54C5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pašvaldības iestādes “Centrālā pārvalde” Pašvaldības īpašumu departamenta vadītāju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pieņemt lēmumus par</w:t>
      </w:r>
      <w:r w:rsidR="0077639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personu </w:t>
      </w:r>
      <w:r w:rsidR="005A60E4">
        <w:rPr>
          <w:rFonts w:ascii="Times New Roman" w:hAnsi="Times New Roman" w:cs="Times New Roman"/>
          <w:bCs/>
          <w:sz w:val="24"/>
          <w:szCs w:val="24"/>
          <w:lang w:val="lv-LV"/>
        </w:rPr>
        <w:t>deklarētās dzīvesvietas ziņu anulēšanu un atteikumu anulēt ziņas par deklarēto dzīvesvietu.</w:t>
      </w:r>
    </w:p>
    <w:p w:rsidR="00C54C57" w:rsidRPr="0005227F" w:rsidRDefault="00C54C57" w:rsidP="005C2078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lv-LV"/>
        </w:rPr>
      </w:pPr>
      <w:r w:rsidRPr="0005227F">
        <w:rPr>
          <w:rFonts w:ascii="Times New Roman" w:hAnsi="Times New Roman" w:cs="Times New Roman"/>
          <w:sz w:val="24"/>
          <w:szCs w:val="24"/>
          <w:lang w:val="lv-LV"/>
        </w:rPr>
        <w:t>Atzīt par spēku zaudējušu Jelgavas pilsētas domes 201</w:t>
      </w:r>
      <w:r w:rsidR="0077639F">
        <w:rPr>
          <w:rFonts w:ascii="Times New Roman" w:hAnsi="Times New Roman" w:cs="Times New Roman"/>
          <w:sz w:val="24"/>
          <w:szCs w:val="24"/>
          <w:lang w:val="lv-LV"/>
        </w:rPr>
        <w:t>1</w:t>
      </w:r>
      <w:r w:rsidRPr="0005227F">
        <w:rPr>
          <w:rFonts w:ascii="Times New Roman" w:hAnsi="Times New Roman" w:cs="Times New Roman"/>
          <w:sz w:val="24"/>
          <w:szCs w:val="24"/>
          <w:lang w:val="lv-LV"/>
        </w:rPr>
        <w:t>. gada 26.</w:t>
      </w:r>
      <w:r w:rsidR="005C207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7639F">
        <w:rPr>
          <w:rFonts w:ascii="Times New Roman" w:hAnsi="Times New Roman" w:cs="Times New Roman"/>
          <w:sz w:val="24"/>
          <w:szCs w:val="24"/>
          <w:lang w:val="lv-LV"/>
        </w:rPr>
        <w:t>maija</w:t>
      </w:r>
      <w:r w:rsidRPr="0005227F">
        <w:rPr>
          <w:rFonts w:ascii="Times New Roman" w:hAnsi="Times New Roman" w:cs="Times New Roman"/>
          <w:sz w:val="24"/>
          <w:szCs w:val="24"/>
          <w:lang w:val="lv-LV"/>
        </w:rPr>
        <w:t xml:space="preserve"> lēmumu Nr.</w:t>
      </w:r>
      <w:r w:rsidR="0077639F">
        <w:rPr>
          <w:rFonts w:ascii="Times New Roman" w:hAnsi="Times New Roman" w:cs="Times New Roman"/>
          <w:sz w:val="24"/>
          <w:szCs w:val="24"/>
          <w:lang w:val="lv-LV"/>
        </w:rPr>
        <w:t>6/11</w:t>
      </w:r>
      <w:r w:rsidRPr="0005227F">
        <w:rPr>
          <w:rFonts w:ascii="Times New Roman" w:hAnsi="Times New Roman" w:cs="Times New Roman"/>
          <w:sz w:val="24"/>
          <w:szCs w:val="24"/>
          <w:lang w:val="lv-LV"/>
        </w:rPr>
        <w:t xml:space="preserve"> “Pilnvarojums </w:t>
      </w:r>
      <w:r w:rsidR="0077639F">
        <w:rPr>
          <w:rFonts w:ascii="Times New Roman" w:hAnsi="Times New Roman" w:cs="Times New Roman"/>
          <w:sz w:val="24"/>
          <w:szCs w:val="24"/>
          <w:lang w:val="lv-LV"/>
        </w:rPr>
        <w:t>Jelgavas pilsētas domes administrācijas Īpašumu konversijas pārvaldes vadītājam</w:t>
      </w:r>
      <w:r w:rsidRPr="0005227F">
        <w:rPr>
          <w:rFonts w:ascii="Times New Roman" w:hAnsi="Times New Roman" w:cs="Times New Roman"/>
          <w:sz w:val="24"/>
          <w:szCs w:val="24"/>
          <w:lang w:val="lv-LV"/>
        </w:rPr>
        <w:t>”.</w:t>
      </w:r>
    </w:p>
    <w:p w:rsidR="0069334E" w:rsidRDefault="0069334E" w:rsidP="0069334E">
      <w:pPr>
        <w:jc w:val="both"/>
      </w:pPr>
      <w:bookmarkStart w:id="0" w:name="_GoBack"/>
      <w:bookmarkEnd w:id="0"/>
    </w:p>
    <w:p w:rsidR="0069334E" w:rsidRPr="002053CC" w:rsidRDefault="0069334E" w:rsidP="0069334E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:rsidR="0069334E" w:rsidRPr="002053CC" w:rsidRDefault="0069334E" w:rsidP="0069334E">
      <w:pPr>
        <w:rPr>
          <w:color w:val="000000"/>
          <w:lang w:eastAsia="lv-LV"/>
        </w:rPr>
      </w:pPr>
    </w:p>
    <w:p w:rsidR="0069334E" w:rsidRPr="002053CC" w:rsidRDefault="0069334E" w:rsidP="0069334E">
      <w:pPr>
        <w:rPr>
          <w:color w:val="000000"/>
          <w:lang w:eastAsia="lv-LV"/>
        </w:rPr>
      </w:pPr>
    </w:p>
    <w:p w:rsidR="0069334E" w:rsidRPr="002053CC" w:rsidRDefault="0069334E" w:rsidP="0069334E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:rsidR="0069334E" w:rsidRPr="002053CC" w:rsidRDefault="0069334E" w:rsidP="0069334E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:rsidR="0069334E" w:rsidRPr="002053CC" w:rsidRDefault="0069334E" w:rsidP="0069334E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:rsidR="0069334E" w:rsidRPr="002053CC" w:rsidRDefault="0069334E" w:rsidP="0069334E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:rsidR="0069334E" w:rsidRPr="002053CC" w:rsidRDefault="0069334E" w:rsidP="0069334E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:rsidR="00C54C57" w:rsidRPr="0069334E" w:rsidRDefault="0069334E" w:rsidP="0069334E">
      <w:r w:rsidRPr="002053CC">
        <w:t xml:space="preserve">2025. gada </w:t>
      </w:r>
      <w:r>
        <w:t>27</w:t>
      </w:r>
      <w:r w:rsidRPr="002053CC">
        <w:t xml:space="preserve">. </w:t>
      </w:r>
      <w:r>
        <w:t>februārī</w:t>
      </w:r>
      <w:r w:rsidR="00C54C57" w:rsidRPr="0069334E">
        <w:tab/>
      </w:r>
      <w:r w:rsidR="00C54C57" w:rsidRPr="0069334E">
        <w:tab/>
      </w:r>
      <w:r w:rsidR="00C54C57" w:rsidRPr="0069334E">
        <w:tab/>
      </w:r>
    </w:p>
    <w:p w:rsidR="00C54C57" w:rsidRDefault="00C54C57" w:rsidP="00C54C57"/>
    <w:p w:rsidR="00C54C57" w:rsidRDefault="00C54C57" w:rsidP="00C54C57"/>
    <w:p w:rsidR="009C5E82" w:rsidRDefault="009C5E82"/>
    <w:sectPr w:rsidR="009C5E82" w:rsidSect="005C2078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4E8" w:rsidRDefault="000B54E8" w:rsidP="00C54C57">
      <w:r>
        <w:separator/>
      </w:r>
    </w:p>
  </w:endnote>
  <w:endnote w:type="continuationSeparator" w:id="0">
    <w:p w:rsidR="000B54E8" w:rsidRDefault="000B54E8" w:rsidP="00C5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4E8" w:rsidRDefault="000B54E8" w:rsidP="00C54C57">
      <w:r>
        <w:separator/>
      </w:r>
    </w:p>
  </w:footnote>
  <w:footnote w:type="continuationSeparator" w:id="0">
    <w:p w:rsidR="000B54E8" w:rsidRDefault="000B54E8" w:rsidP="00C54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3A124B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6531202" wp14:editId="7BE6AE9D">
          <wp:extent cx="638175" cy="752475"/>
          <wp:effectExtent l="0" t="0" r="9525" b="9525"/>
          <wp:docPr id="5" name="Picture 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3A12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3A12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3A12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0B54E8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3A12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3A12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C4A01"/>
    <w:multiLevelType w:val="hybridMultilevel"/>
    <w:tmpl w:val="8E32A7F4"/>
    <w:lvl w:ilvl="0" w:tplc="E3B08B8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57"/>
    <w:rsid w:val="000B54E8"/>
    <w:rsid w:val="001C3EB6"/>
    <w:rsid w:val="001E13D4"/>
    <w:rsid w:val="003A124B"/>
    <w:rsid w:val="005A60E4"/>
    <w:rsid w:val="005C2078"/>
    <w:rsid w:val="0069334E"/>
    <w:rsid w:val="0077639F"/>
    <w:rsid w:val="007871FD"/>
    <w:rsid w:val="009C5E82"/>
    <w:rsid w:val="00C515E7"/>
    <w:rsid w:val="00C54C57"/>
    <w:rsid w:val="00E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3F95C8-8FB0-40DC-96AE-FE078AE3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C54C57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54C57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C54C57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C54C57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C54C57"/>
    <w:rPr>
      <w:szCs w:val="20"/>
    </w:rPr>
  </w:style>
  <w:style w:type="character" w:customStyle="1" w:styleId="BodyTextChar">
    <w:name w:val="Body Text Char"/>
    <w:basedOn w:val="DefaultParagraphFont"/>
    <w:link w:val="BodyText"/>
    <w:rsid w:val="00C54C5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C54C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54C5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2,H&amp;P List Paragraph,Strip,Akapit z listą BS,Bullet list,Bulletpointi,Bullets,Colorful List - Accent 11,Colorful List - Accent 12,LP1.,List Paragraph1,List1,Normal bullet 2,Numurets,Saistīto dokumentu saraksts,Syle 1,Tabulu virsraksts"/>
    <w:basedOn w:val="Normal"/>
    <w:link w:val="ListParagraphChar"/>
    <w:uiPriority w:val="34"/>
    <w:qFormat/>
    <w:rsid w:val="00C54C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2 Char,H&amp;P List Paragraph Char,Strip Char,Akapit z listą BS Char,Bullet list Char,Bulletpointi Char,Bullets Char,Colorful List - Accent 11 Char,Colorful List - Accent 12 Char,LP1. Char,List Paragraph1 Char,List1 Char,Numurets Char"/>
    <w:link w:val="ListParagraph"/>
    <w:uiPriority w:val="34"/>
    <w:qFormat/>
    <w:locked/>
    <w:rsid w:val="00C54C5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2025-02-26T13:44:00Z</dcterms:created>
  <dcterms:modified xsi:type="dcterms:W3CDTF">2025-02-26T13:44:00Z</dcterms:modified>
</cp:coreProperties>
</file>