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E60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E60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61540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087367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E605E">
              <w:rPr>
                <w:bCs/>
                <w:szCs w:val="44"/>
                <w:lang w:val="lv-LV"/>
              </w:rPr>
              <w:t>3/23</w:t>
            </w:r>
          </w:p>
        </w:tc>
      </w:tr>
    </w:tbl>
    <w:p w:rsidR="00946D6A" w:rsidRDefault="00946D6A" w:rsidP="004175AA">
      <w:pPr>
        <w:keepNext/>
        <w:pBdr>
          <w:bottom w:val="single" w:sz="6" w:space="1" w:color="auto"/>
        </w:pBdr>
        <w:outlineLvl w:val="5"/>
        <w:rPr>
          <w:b/>
          <w:bCs/>
          <w:caps/>
          <w:szCs w:val="20"/>
        </w:rPr>
      </w:pPr>
    </w:p>
    <w:p w:rsidR="00FF7842" w:rsidRPr="00087367" w:rsidRDefault="000B3607" w:rsidP="00FF7842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PILNVAROJUMS </w:t>
      </w:r>
      <w:r w:rsidR="00D61540">
        <w:rPr>
          <w:b/>
          <w:bCs/>
          <w:caps/>
          <w:szCs w:val="20"/>
        </w:rPr>
        <w:t>jelgavas valstspilsētas pašvaldības iestādes “centrālā pārvalde” būvvaldes vadītājam</w:t>
      </w:r>
    </w:p>
    <w:p w:rsidR="00087367" w:rsidRDefault="00087367" w:rsidP="00087367"/>
    <w:p w:rsidR="00FE605E" w:rsidRDefault="00FE605E" w:rsidP="00FE605E">
      <w:pPr>
        <w:tabs>
          <w:tab w:val="left" w:pos="9072"/>
        </w:tabs>
        <w:jc w:val="both"/>
        <w:rPr>
          <w:color w:val="000000"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087367" w:rsidRPr="00087367" w:rsidRDefault="000B7582" w:rsidP="00FE605E">
      <w:pPr>
        <w:tabs>
          <w:tab w:val="left" w:pos="9072"/>
        </w:tabs>
        <w:ind w:firstLine="567"/>
        <w:jc w:val="both"/>
        <w:rPr>
          <w:szCs w:val="20"/>
        </w:rPr>
      </w:pPr>
      <w:r>
        <w:t xml:space="preserve">Saskaņā </w:t>
      </w:r>
      <w:r w:rsidR="00EA6DB5">
        <w:t xml:space="preserve">ar Pašvaldību likuma 10.panta pirmās daļas 21.punktu, </w:t>
      </w:r>
      <w:r>
        <w:t>Ministru kabineta 2012.</w:t>
      </w:r>
      <w:r w:rsidR="001945E9">
        <w:t xml:space="preserve"> </w:t>
      </w:r>
      <w:r>
        <w:t>gada 30.</w:t>
      </w:r>
      <w:r w:rsidR="001945E9">
        <w:t xml:space="preserve"> </w:t>
      </w:r>
      <w:r>
        <w:t>oktobra noteiku</w:t>
      </w:r>
      <w:r w:rsidRPr="00A5181A">
        <w:t>mu</w:t>
      </w:r>
      <w:r w:rsidR="001945E9">
        <w:t xml:space="preserve"> Nr.732 “</w:t>
      </w:r>
      <w:r>
        <w:t>Kārtība, kādā saņemama atļauja reklāmas izvietošanai publiskās vietās vai vietās, kas vērstas pret publisku vietu” 1. un 7.punktu,</w:t>
      </w:r>
      <w:r w:rsidR="00D772CD" w:rsidRPr="00D772CD">
        <w:t xml:space="preserve"> </w:t>
      </w:r>
      <w:r w:rsidR="00D772CD" w:rsidRPr="000656C3">
        <w:rPr>
          <w:szCs w:val="20"/>
        </w:rPr>
        <w:t>Nekustamā īpašuma valsts kadastra likuma 1.panta 14.punktu</w:t>
      </w:r>
      <w:r w:rsidR="00D772CD">
        <w:t>, Ministru kabineta 2021.</w:t>
      </w:r>
      <w:r w:rsidR="001945E9">
        <w:t xml:space="preserve"> </w:t>
      </w:r>
      <w:r w:rsidR="00D772CD">
        <w:t>gada 29.</w:t>
      </w:r>
      <w:r w:rsidR="001945E9">
        <w:t xml:space="preserve"> </w:t>
      </w:r>
      <w:r w:rsidR="00D772CD">
        <w:t xml:space="preserve">jūnija noteikumiem Nr.455 “Adresācijas noteikumi”, </w:t>
      </w:r>
      <w:r w:rsidR="004175AA" w:rsidRPr="000656C3">
        <w:rPr>
          <w:szCs w:val="20"/>
        </w:rPr>
        <w:t>Ministru kabineta 2012.</w:t>
      </w:r>
      <w:r w:rsidR="001945E9">
        <w:rPr>
          <w:szCs w:val="20"/>
        </w:rPr>
        <w:t xml:space="preserve"> </w:t>
      </w:r>
      <w:r w:rsidR="004175AA" w:rsidRPr="000656C3">
        <w:rPr>
          <w:szCs w:val="20"/>
        </w:rPr>
        <w:t>gada 2.</w:t>
      </w:r>
      <w:r w:rsidR="001945E9">
        <w:rPr>
          <w:szCs w:val="20"/>
        </w:rPr>
        <w:t xml:space="preserve"> maija noteikumu Nr.</w:t>
      </w:r>
      <w:r w:rsidR="004175AA" w:rsidRPr="000656C3">
        <w:rPr>
          <w:szCs w:val="20"/>
        </w:rPr>
        <w:t>309 “Noteikumi par koku ciršanu ārpus meža” 4. un 13.punktu,</w:t>
      </w:r>
    </w:p>
    <w:p w:rsidR="004175AA" w:rsidRPr="004175AA" w:rsidRDefault="004175AA" w:rsidP="00946D6A">
      <w:pPr>
        <w:tabs>
          <w:tab w:val="left" w:pos="9072"/>
        </w:tabs>
        <w:rPr>
          <w:b/>
          <w:bCs/>
          <w:szCs w:val="20"/>
          <w:lang w:eastAsia="lv-LV"/>
        </w:rPr>
      </w:pPr>
    </w:p>
    <w:p w:rsidR="004175AA" w:rsidRPr="00946D6A" w:rsidRDefault="00087367" w:rsidP="00946D6A">
      <w:pPr>
        <w:tabs>
          <w:tab w:val="left" w:pos="9072"/>
        </w:tabs>
        <w:rPr>
          <w:b/>
          <w:bCs/>
          <w:szCs w:val="20"/>
          <w:lang w:eastAsia="lv-LV"/>
        </w:rPr>
      </w:pPr>
      <w:r w:rsidRPr="004175AA">
        <w:rPr>
          <w:b/>
          <w:bCs/>
          <w:szCs w:val="20"/>
          <w:lang w:eastAsia="lv-LV"/>
        </w:rPr>
        <w:t>JELGAVAS VALSTSPILSĒTAS PAŠVALDĪBAS DOME NOLEMJ:</w:t>
      </w:r>
    </w:p>
    <w:p w:rsidR="00D61540" w:rsidRPr="001945E9" w:rsidRDefault="00D61540" w:rsidP="001945E9">
      <w:pPr>
        <w:pStyle w:val="ListParagraph"/>
        <w:numPr>
          <w:ilvl w:val="0"/>
          <w:numId w:val="5"/>
        </w:numPr>
        <w:tabs>
          <w:tab w:val="left" w:pos="284"/>
          <w:tab w:val="center" w:pos="4320"/>
          <w:tab w:val="right" w:pos="8640"/>
          <w:tab w:val="left" w:pos="9072"/>
        </w:tabs>
        <w:ind w:left="284" w:hanging="284"/>
        <w:jc w:val="both"/>
        <w:rPr>
          <w:szCs w:val="20"/>
          <w:lang w:eastAsia="lv-LV"/>
        </w:rPr>
      </w:pPr>
      <w:r w:rsidRPr="001945E9">
        <w:rPr>
          <w:szCs w:val="20"/>
          <w:lang w:eastAsia="lv-LV"/>
        </w:rPr>
        <w:t xml:space="preserve">Pilnvarot Jelgavas </w:t>
      </w:r>
      <w:r w:rsidR="001E56C8" w:rsidRPr="001945E9">
        <w:rPr>
          <w:szCs w:val="20"/>
          <w:lang w:eastAsia="lv-LV"/>
        </w:rPr>
        <w:t xml:space="preserve">valstspilsētas pašvaldības iestādes “Centrālā pārvalde” </w:t>
      </w:r>
      <w:r w:rsidRPr="001945E9">
        <w:rPr>
          <w:szCs w:val="20"/>
          <w:lang w:eastAsia="lv-LV"/>
        </w:rPr>
        <w:t>Būvvaldes vadītāju:</w:t>
      </w:r>
    </w:p>
    <w:p w:rsidR="001E56C8" w:rsidRPr="004175AA" w:rsidRDefault="001E56C8" w:rsidP="001945E9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left" w:pos="9072"/>
        </w:tabs>
        <w:ind w:left="709" w:hanging="425"/>
        <w:jc w:val="both"/>
        <w:rPr>
          <w:lang w:val="lv-LV"/>
        </w:rPr>
      </w:pPr>
      <w:r w:rsidRPr="004175AA">
        <w:rPr>
          <w:lang w:val="lv-LV"/>
        </w:rPr>
        <w:t>pieņemt lēmumu par reklāmas vai reklāmas objekta izvietošanas atļaujas izsniegšanu vai par atteikumu izsniegt reklāmas vai reklāmas objekta izvietošanas atļauju;</w:t>
      </w:r>
    </w:p>
    <w:p w:rsidR="001E56C8" w:rsidRPr="004175AA" w:rsidRDefault="004175AA" w:rsidP="001945E9">
      <w:pPr>
        <w:pStyle w:val="Header"/>
        <w:numPr>
          <w:ilvl w:val="1"/>
          <w:numId w:val="5"/>
        </w:numPr>
        <w:tabs>
          <w:tab w:val="clear" w:pos="4320"/>
          <w:tab w:val="clear" w:pos="8640"/>
          <w:tab w:val="left" w:pos="9072"/>
        </w:tabs>
        <w:ind w:left="709" w:hanging="425"/>
        <w:jc w:val="both"/>
        <w:rPr>
          <w:lang w:val="lv-LV"/>
        </w:rPr>
      </w:pPr>
      <w:r w:rsidRPr="004175AA">
        <w:rPr>
          <w:lang w:val="lv-LV"/>
        </w:rPr>
        <w:t>pieņemt lēmumu un veikt normatīvajos aktos noteiktās darbības saistībā ar adreses piešķiršanu, maiņu, precizēšanu vai likvidēšanu ēkām, apbūvei paredzētajām zemes vienībām un telpu grupām saskaņā</w:t>
      </w:r>
    </w:p>
    <w:p w:rsidR="001E56C8" w:rsidRPr="001945E9" w:rsidRDefault="004175AA" w:rsidP="001945E9">
      <w:pPr>
        <w:pStyle w:val="ListParagraph"/>
        <w:numPr>
          <w:ilvl w:val="1"/>
          <w:numId w:val="5"/>
        </w:numPr>
        <w:tabs>
          <w:tab w:val="left" w:pos="720"/>
          <w:tab w:val="center" w:pos="4320"/>
          <w:tab w:val="right" w:pos="8640"/>
          <w:tab w:val="left" w:pos="9072"/>
        </w:tabs>
        <w:ind w:left="709" w:hanging="425"/>
        <w:jc w:val="both"/>
        <w:rPr>
          <w:szCs w:val="20"/>
          <w:lang w:eastAsia="lv-LV"/>
        </w:rPr>
      </w:pPr>
      <w:r w:rsidRPr="001945E9">
        <w:rPr>
          <w:szCs w:val="20"/>
          <w:lang w:eastAsia="lv-LV"/>
        </w:rPr>
        <w:t>pieņemt lēmumu par nosaukuma (rekvizīta) piešķiršanu, maiņu vai likvidēšanu apbūvei paredzētajām zemes vienībām vai būvēm, kas nav uzskatāmas par adresācijas objektu.</w:t>
      </w:r>
    </w:p>
    <w:p w:rsidR="001E56C8" w:rsidRPr="001945E9" w:rsidRDefault="004175AA" w:rsidP="001945E9">
      <w:pPr>
        <w:pStyle w:val="ListParagraph"/>
        <w:numPr>
          <w:ilvl w:val="1"/>
          <w:numId w:val="5"/>
        </w:numPr>
        <w:tabs>
          <w:tab w:val="left" w:pos="720"/>
          <w:tab w:val="center" w:pos="4320"/>
          <w:tab w:val="right" w:pos="8640"/>
          <w:tab w:val="left" w:pos="9072"/>
        </w:tabs>
        <w:ind w:left="709" w:hanging="425"/>
        <w:jc w:val="both"/>
        <w:rPr>
          <w:szCs w:val="20"/>
          <w:lang w:eastAsia="lv-LV"/>
        </w:rPr>
      </w:pPr>
      <w:r w:rsidRPr="001945E9">
        <w:rPr>
          <w:szCs w:val="20"/>
          <w:lang w:eastAsia="lv-LV"/>
        </w:rPr>
        <w:t>pieņemt lēmumu un veikt normatīvajos aktos noteiktās darbības saistībā ar atļaujas izsniegšanu koku ciršanai ārpus meža un izsniegt atļauju vai pieņemt lēmumu par atteikumu izsniegt atļauju.</w:t>
      </w:r>
    </w:p>
    <w:p w:rsidR="00D61540" w:rsidRPr="001945E9" w:rsidRDefault="001E56C8" w:rsidP="001945E9">
      <w:pPr>
        <w:pStyle w:val="ListParagraph"/>
        <w:numPr>
          <w:ilvl w:val="0"/>
          <w:numId w:val="5"/>
        </w:numPr>
        <w:tabs>
          <w:tab w:val="left" w:pos="284"/>
          <w:tab w:val="center" w:pos="4320"/>
          <w:tab w:val="right" w:pos="8640"/>
          <w:tab w:val="left" w:pos="9072"/>
        </w:tabs>
        <w:ind w:left="284" w:hanging="284"/>
        <w:jc w:val="both"/>
        <w:rPr>
          <w:szCs w:val="20"/>
          <w:lang w:eastAsia="lv-LV"/>
        </w:rPr>
      </w:pPr>
      <w:r w:rsidRPr="001945E9">
        <w:rPr>
          <w:szCs w:val="20"/>
          <w:lang w:eastAsia="lv-LV"/>
        </w:rPr>
        <w:t>A</w:t>
      </w:r>
      <w:r w:rsidR="00D61540" w:rsidRPr="001945E9">
        <w:rPr>
          <w:szCs w:val="20"/>
          <w:lang w:eastAsia="lv-LV"/>
        </w:rPr>
        <w:t xml:space="preserve">tzīt par spēku zaudējušu </w:t>
      </w:r>
      <w:r w:rsidRPr="001945E9">
        <w:rPr>
          <w:szCs w:val="20"/>
          <w:lang w:eastAsia="lv-LV"/>
        </w:rPr>
        <w:t>Jelgavas pilsētas domes 2013.</w:t>
      </w:r>
      <w:r w:rsidR="001945E9">
        <w:rPr>
          <w:szCs w:val="20"/>
          <w:lang w:eastAsia="lv-LV"/>
        </w:rPr>
        <w:t xml:space="preserve"> </w:t>
      </w:r>
      <w:r w:rsidRPr="001945E9">
        <w:rPr>
          <w:szCs w:val="20"/>
          <w:lang w:eastAsia="lv-LV"/>
        </w:rPr>
        <w:t>gada 31.</w:t>
      </w:r>
      <w:r w:rsidR="001945E9">
        <w:rPr>
          <w:szCs w:val="20"/>
          <w:lang w:eastAsia="lv-LV"/>
        </w:rPr>
        <w:t xml:space="preserve"> </w:t>
      </w:r>
      <w:r w:rsidRPr="001945E9">
        <w:rPr>
          <w:szCs w:val="20"/>
          <w:lang w:eastAsia="lv-LV"/>
        </w:rPr>
        <w:t>janvāra lēmumu Nr.1/6 “Pilnvarojums pieņemt lēmumu par reklāmas vai rek</w:t>
      </w:r>
      <w:r w:rsidR="004175AA" w:rsidRPr="001945E9">
        <w:rPr>
          <w:szCs w:val="20"/>
          <w:lang w:eastAsia="lv-LV"/>
        </w:rPr>
        <w:t>lāmas objekta izvietošanas atļau</w:t>
      </w:r>
      <w:r w:rsidRPr="001945E9">
        <w:rPr>
          <w:szCs w:val="20"/>
          <w:lang w:eastAsia="lv-LV"/>
        </w:rPr>
        <w:t>jas izsniegšanu”.</w:t>
      </w:r>
    </w:p>
    <w:p w:rsidR="001E56C8" w:rsidRPr="001945E9" w:rsidRDefault="001E56C8" w:rsidP="001945E9">
      <w:pPr>
        <w:pStyle w:val="ListParagraph"/>
        <w:numPr>
          <w:ilvl w:val="0"/>
          <w:numId w:val="5"/>
        </w:numPr>
        <w:tabs>
          <w:tab w:val="left" w:pos="284"/>
          <w:tab w:val="center" w:pos="4320"/>
          <w:tab w:val="right" w:pos="8640"/>
          <w:tab w:val="left" w:pos="9072"/>
        </w:tabs>
        <w:ind w:left="284" w:hanging="284"/>
        <w:jc w:val="both"/>
        <w:rPr>
          <w:szCs w:val="20"/>
          <w:lang w:eastAsia="lv-LV"/>
        </w:rPr>
      </w:pPr>
      <w:r w:rsidRPr="001945E9">
        <w:rPr>
          <w:szCs w:val="20"/>
          <w:lang w:eastAsia="lv-LV"/>
        </w:rPr>
        <w:t>Atzīt par spēku zaudējušu Jelgavas pilsētas domes 201</w:t>
      </w:r>
      <w:r w:rsidR="004175AA" w:rsidRPr="001945E9">
        <w:rPr>
          <w:szCs w:val="20"/>
          <w:lang w:eastAsia="lv-LV"/>
        </w:rPr>
        <w:t>7</w:t>
      </w:r>
      <w:r w:rsidRPr="001945E9">
        <w:rPr>
          <w:szCs w:val="20"/>
          <w:lang w:eastAsia="lv-LV"/>
        </w:rPr>
        <w:t>.</w:t>
      </w:r>
      <w:r w:rsidR="001945E9">
        <w:rPr>
          <w:szCs w:val="20"/>
          <w:lang w:eastAsia="lv-LV"/>
        </w:rPr>
        <w:t xml:space="preserve"> </w:t>
      </w:r>
      <w:r w:rsidRPr="001945E9">
        <w:rPr>
          <w:szCs w:val="20"/>
          <w:lang w:eastAsia="lv-LV"/>
        </w:rPr>
        <w:t xml:space="preserve">gada </w:t>
      </w:r>
      <w:r w:rsidR="004175AA" w:rsidRPr="001945E9">
        <w:rPr>
          <w:szCs w:val="20"/>
          <w:lang w:eastAsia="lv-LV"/>
        </w:rPr>
        <w:t>29.</w:t>
      </w:r>
      <w:r w:rsidR="001945E9">
        <w:rPr>
          <w:szCs w:val="20"/>
          <w:lang w:eastAsia="lv-LV"/>
        </w:rPr>
        <w:t xml:space="preserve"> </w:t>
      </w:r>
      <w:r w:rsidR="004175AA" w:rsidRPr="001945E9">
        <w:rPr>
          <w:szCs w:val="20"/>
          <w:lang w:eastAsia="lv-LV"/>
        </w:rPr>
        <w:t>jūnija lēmumu Nr.8/2</w:t>
      </w:r>
      <w:r w:rsidRPr="001945E9">
        <w:rPr>
          <w:szCs w:val="20"/>
          <w:lang w:eastAsia="lv-LV"/>
        </w:rPr>
        <w:t xml:space="preserve"> “Pilnvarojums </w:t>
      </w:r>
      <w:r w:rsidR="004175AA" w:rsidRPr="001945E9">
        <w:rPr>
          <w:szCs w:val="20"/>
          <w:lang w:eastAsia="lv-LV"/>
        </w:rPr>
        <w:t>Jelgavas pilsētas domes administrācijas Būvvaldes vadītājam</w:t>
      </w:r>
      <w:r w:rsidRPr="001945E9">
        <w:rPr>
          <w:szCs w:val="20"/>
          <w:lang w:eastAsia="lv-LV"/>
        </w:rPr>
        <w:t>”.</w:t>
      </w:r>
    </w:p>
    <w:p w:rsidR="007346CE" w:rsidRDefault="007346CE" w:rsidP="00754678">
      <w:pPr>
        <w:jc w:val="both"/>
      </w:pPr>
    </w:p>
    <w:p w:rsidR="001945E9" w:rsidRDefault="001945E9" w:rsidP="00754678">
      <w:pPr>
        <w:jc w:val="both"/>
      </w:pPr>
    </w:p>
    <w:p w:rsidR="00FE605E" w:rsidRPr="002053CC" w:rsidRDefault="00FE605E" w:rsidP="00FE605E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FE605E" w:rsidRPr="002053CC" w:rsidRDefault="00FE605E" w:rsidP="00FE605E">
      <w:pPr>
        <w:rPr>
          <w:color w:val="000000"/>
          <w:lang w:eastAsia="lv-LV"/>
        </w:rPr>
      </w:pPr>
    </w:p>
    <w:p w:rsidR="00FE605E" w:rsidRPr="002053CC" w:rsidRDefault="00FE605E" w:rsidP="00FE605E">
      <w:pPr>
        <w:rPr>
          <w:color w:val="000000"/>
          <w:lang w:eastAsia="lv-LV"/>
        </w:rPr>
      </w:pPr>
    </w:p>
    <w:p w:rsidR="00FE605E" w:rsidRPr="002053CC" w:rsidRDefault="00FE605E" w:rsidP="00FE605E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FE605E" w:rsidRPr="002053CC" w:rsidRDefault="00FE605E" w:rsidP="00FE605E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FE605E" w:rsidRPr="002053CC" w:rsidRDefault="00FE605E" w:rsidP="00FE605E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FE605E" w:rsidRPr="002053CC" w:rsidRDefault="00FE605E" w:rsidP="00FE605E">
      <w:pPr>
        <w:shd w:val="clear" w:color="auto" w:fill="FFFFFF"/>
        <w:jc w:val="both"/>
        <w:rPr>
          <w:bCs/>
        </w:rPr>
      </w:pPr>
      <w:r w:rsidRPr="002053CC">
        <w:rPr>
          <w:bCs/>
        </w:rPr>
        <w:lastRenderedPageBreak/>
        <w:t>Administratīvā departamenta</w:t>
      </w:r>
    </w:p>
    <w:p w:rsidR="00FE605E" w:rsidRPr="002053CC" w:rsidRDefault="00FE605E" w:rsidP="00FE605E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42504" w:rsidRDefault="00FE605E" w:rsidP="00FE605E">
      <w:r w:rsidRPr="002053CC">
        <w:t xml:space="preserve">2025. gada </w:t>
      </w:r>
      <w:r>
        <w:t>27</w:t>
      </w:r>
      <w:r w:rsidRPr="002053CC">
        <w:t xml:space="preserve">. </w:t>
      </w:r>
      <w:r>
        <w:t>februā</w:t>
      </w:r>
      <w:bookmarkStart w:id="0" w:name="_GoBack"/>
      <w:bookmarkEnd w:id="0"/>
      <w:r>
        <w:t>rī</w:t>
      </w:r>
    </w:p>
    <w:sectPr w:rsidR="00342504" w:rsidSect="001945E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64" w:rsidRDefault="00FE5064">
      <w:r>
        <w:separator/>
      </w:r>
    </w:p>
  </w:endnote>
  <w:endnote w:type="continuationSeparator" w:id="0">
    <w:p w:rsidR="00FE5064" w:rsidRDefault="00FE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6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05E" w:rsidRDefault="00FE605E" w:rsidP="00FE6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64" w:rsidRDefault="00FE5064">
      <w:r>
        <w:separator/>
      </w:r>
    </w:p>
  </w:footnote>
  <w:footnote w:type="continuationSeparator" w:id="0">
    <w:p w:rsidR="00FE5064" w:rsidRDefault="00FE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9"/>
    <w:multiLevelType w:val="hybridMultilevel"/>
    <w:tmpl w:val="29B0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C60"/>
    <w:multiLevelType w:val="multilevel"/>
    <w:tmpl w:val="E8ACB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D85DB6"/>
    <w:multiLevelType w:val="hybridMultilevel"/>
    <w:tmpl w:val="3280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20C50"/>
    <w:rsid w:val="000301BF"/>
    <w:rsid w:val="0003171F"/>
    <w:rsid w:val="0003631B"/>
    <w:rsid w:val="00070203"/>
    <w:rsid w:val="00075427"/>
    <w:rsid w:val="00076D9D"/>
    <w:rsid w:val="00085D31"/>
    <w:rsid w:val="00087367"/>
    <w:rsid w:val="0009593C"/>
    <w:rsid w:val="000A65DB"/>
    <w:rsid w:val="000B3607"/>
    <w:rsid w:val="000B7582"/>
    <w:rsid w:val="000C2F90"/>
    <w:rsid w:val="000C4CB0"/>
    <w:rsid w:val="000D1C3A"/>
    <w:rsid w:val="000D709A"/>
    <w:rsid w:val="000E4EB6"/>
    <w:rsid w:val="000F5D9D"/>
    <w:rsid w:val="00126D62"/>
    <w:rsid w:val="00154B73"/>
    <w:rsid w:val="00157FB5"/>
    <w:rsid w:val="00162436"/>
    <w:rsid w:val="0017594C"/>
    <w:rsid w:val="001945E9"/>
    <w:rsid w:val="00196849"/>
    <w:rsid w:val="00197F0A"/>
    <w:rsid w:val="001B2E18"/>
    <w:rsid w:val="001C104F"/>
    <w:rsid w:val="001C36B8"/>
    <w:rsid w:val="001C629A"/>
    <w:rsid w:val="001C6392"/>
    <w:rsid w:val="001E0CB5"/>
    <w:rsid w:val="001E56C8"/>
    <w:rsid w:val="002051D3"/>
    <w:rsid w:val="0022488C"/>
    <w:rsid w:val="002438AA"/>
    <w:rsid w:val="0029227E"/>
    <w:rsid w:val="00297D85"/>
    <w:rsid w:val="002A71EA"/>
    <w:rsid w:val="002C02B7"/>
    <w:rsid w:val="002C717F"/>
    <w:rsid w:val="002D4517"/>
    <w:rsid w:val="002D745A"/>
    <w:rsid w:val="002E0940"/>
    <w:rsid w:val="002E43F6"/>
    <w:rsid w:val="002E6B48"/>
    <w:rsid w:val="003076B8"/>
    <w:rsid w:val="0031251F"/>
    <w:rsid w:val="00342504"/>
    <w:rsid w:val="00355B34"/>
    <w:rsid w:val="003563BC"/>
    <w:rsid w:val="0035678F"/>
    <w:rsid w:val="00356F3B"/>
    <w:rsid w:val="0037547A"/>
    <w:rsid w:val="003823B7"/>
    <w:rsid w:val="00394084"/>
    <w:rsid w:val="003959A1"/>
    <w:rsid w:val="003B1911"/>
    <w:rsid w:val="003D1096"/>
    <w:rsid w:val="003D12D3"/>
    <w:rsid w:val="003D502F"/>
    <w:rsid w:val="003D5C89"/>
    <w:rsid w:val="003E34F6"/>
    <w:rsid w:val="003E7C75"/>
    <w:rsid w:val="003F404C"/>
    <w:rsid w:val="004175AA"/>
    <w:rsid w:val="00417A95"/>
    <w:rsid w:val="00421177"/>
    <w:rsid w:val="004407DF"/>
    <w:rsid w:val="0044759D"/>
    <w:rsid w:val="00471E5B"/>
    <w:rsid w:val="004A07D3"/>
    <w:rsid w:val="004A1162"/>
    <w:rsid w:val="004B5E90"/>
    <w:rsid w:val="004D47D9"/>
    <w:rsid w:val="004D570C"/>
    <w:rsid w:val="004F43AC"/>
    <w:rsid w:val="00503BF4"/>
    <w:rsid w:val="00524014"/>
    <w:rsid w:val="00536D72"/>
    <w:rsid w:val="00537223"/>
    <w:rsid w:val="00540422"/>
    <w:rsid w:val="00561FBA"/>
    <w:rsid w:val="00577970"/>
    <w:rsid w:val="00583E1A"/>
    <w:rsid w:val="005858DD"/>
    <w:rsid w:val="005931AB"/>
    <w:rsid w:val="005A0584"/>
    <w:rsid w:val="005C6267"/>
    <w:rsid w:val="005F07BD"/>
    <w:rsid w:val="0060175D"/>
    <w:rsid w:val="00602110"/>
    <w:rsid w:val="0063151B"/>
    <w:rsid w:val="00631B8B"/>
    <w:rsid w:val="006457D0"/>
    <w:rsid w:val="00647B10"/>
    <w:rsid w:val="00655800"/>
    <w:rsid w:val="0066057F"/>
    <w:rsid w:val="0066324F"/>
    <w:rsid w:val="006639C7"/>
    <w:rsid w:val="0069082F"/>
    <w:rsid w:val="00694ABD"/>
    <w:rsid w:val="006D62C3"/>
    <w:rsid w:val="00707FEE"/>
    <w:rsid w:val="00720161"/>
    <w:rsid w:val="00723533"/>
    <w:rsid w:val="00725B9A"/>
    <w:rsid w:val="00731563"/>
    <w:rsid w:val="007346CE"/>
    <w:rsid w:val="007419F0"/>
    <w:rsid w:val="00751F59"/>
    <w:rsid w:val="00754678"/>
    <w:rsid w:val="007564B8"/>
    <w:rsid w:val="007621A4"/>
    <w:rsid w:val="0076543C"/>
    <w:rsid w:val="00776481"/>
    <w:rsid w:val="007A6037"/>
    <w:rsid w:val="007F4AC3"/>
    <w:rsid w:val="007F54F5"/>
    <w:rsid w:val="00802131"/>
    <w:rsid w:val="00807AB7"/>
    <w:rsid w:val="0081167A"/>
    <w:rsid w:val="00812A26"/>
    <w:rsid w:val="00817431"/>
    <w:rsid w:val="00827057"/>
    <w:rsid w:val="0083079C"/>
    <w:rsid w:val="008417CF"/>
    <w:rsid w:val="008562DC"/>
    <w:rsid w:val="00880030"/>
    <w:rsid w:val="00892EB6"/>
    <w:rsid w:val="008937AC"/>
    <w:rsid w:val="008A0F4C"/>
    <w:rsid w:val="008A107C"/>
    <w:rsid w:val="008A1AAF"/>
    <w:rsid w:val="008B1EE1"/>
    <w:rsid w:val="008B3389"/>
    <w:rsid w:val="008C40E3"/>
    <w:rsid w:val="008D5E85"/>
    <w:rsid w:val="008E26E7"/>
    <w:rsid w:val="00906C90"/>
    <w:rsid w:val="009136D9"/>
    <w:rsid w:val="00946181"/>
    <w:rsid w:val="00946D6A"/>
    <w:rsid w:val="0097045F"/>
    <w:rsid w:val="0097415D"/>
    <w:rsid w:val="00984073"/>
    <w:rsid w:val="00997895"/>
    <w:rsid w:val="009A29F4"/>
    <w:rsid w:val="009A7AAD"/>
    <w:rsid w:val="009C00E0"/>
    <w:rsid w:val="009D259F"/>
    <w:rsid w:val="009F32DD"/>
    <w:rsid w:val="00A61C73"/>
    <w:rsid w:val="00A867C4"/>
    <w:rsid w:val="00A91B2C"/>
    <w:rsid w:val="00A974D4"/>
    <w:rsid w:val="00AA6D58"/>
    <w:rsid w:val="00AC2B45"/>
    <w:rsid w:val="00AE3E3E"/>
    <w:rsid w:val="00AE4970"/>
    <w:rsid w:val="00AE541F"/>
    <w:rsid w:val="00B03FD3"/>
    <w:rsid w:val="00B06EE3"/>
    <w:rsid w:val="00B22E12"/>
    <w:rsid w:val="00B301B1"/>
    <w:rsid w:val="00B35B4C"/>
    <w:rsid w:val="00B51C9C"/>
    <w:rsid w:val="00B626C7"/>
    <w:rsid w:val="00B64D4D"/>
    <w:rsid w:val="00B67811"/>
    <w:rsid w:val="00B746FE"/>
    <w:rsid w:val="00B83726"/>
    <w:rsid w:val="00BA1E55"/>
    <w:rsid w:val="00BB795F"/>
    <w:rsid w:val="00BC0063"/>
    <w:rsid w:val="00C0022C"/>
    <w:rsid w:val="00C205BD"/>
    <w:rsid w:val="00C36D3B"/>
    <w:rsid w:val="00C3784A"/>
    <w:rsid w:val="00C516D8"/>
    <w:rsid w:val="00C75E2C"/>
    <w:rsid w:val="00C86BBA"/>
    <w:rsid w:val="00C90FC4"/>
    <w:rsid w:val="00C9728B"/>
    <w:rsid w:val="00CA0990"/>
    <w:rsid w:val="00CB024D"/>
    <w:rsid w:val="00CB2F2A"/>
    <w:rsid w:val="00CC1850"/>
    <w:rsid w:val="00CC1DD5"/>
    <w:rsid w:val="00CC74FB"/>
    <w:rsid w:val="00CD139B"/>
    <w:rsid w:val="00CD2FC4"/>
    <w:rsid w:val="00CD5647"/>
    <w:rsid w:val="00CD5666"/>
    <w:rsid w:val="00CE1942"/>
    <w:rsid w:val="00CE27D4"/>
    <w:rsid w:val="00D00D85"/>
    <w:rsid w:val="00D1121C"/>
    <w:rsid w:val="00D42F3A"/>
    <w:rsid w:val="00D61540"/>
    <w:rsid w:val="00D65581"/>
    <w:rsid w:val="00D772CD"/>
    <w:rsid w:val="00D80F4F"/>
    <w:rsid w:val="00D82F21"/>
    <w:rsid w:val="00DA21E1"/>
    <w:rsid w:val="00DA7421"/>
    <w:rsid w:val="00DB3B15"/>
    <w:rsid w:val="00DB6863"/>
    <w:rsid w:val="00DC4999"/>
    <w:rsid w:val="00DC5428"/>
    <w:rsid w:val="00DD422D"/>
    <w:rsid w:val="00E12DB1"/>
    <w:rsid w:val="00E23956"/>
    <w:rsid w:val="00E262A4"/>
    <w:rsid w:val="00E274FE"/>
    <w:rsid w:val="00E3404B"/>
    <w:rsid w:val="00E45DB3"/>
    <w:rsid w:val="00E56205"/>
    <w:rsid w:val="00E61AB9"/>
    <w:rsid w:val="00E70BBF"/>
    <w:rsid w:val="00E73C2D"/>
    <w:rsid w:val="00E81722"/>
    <w:rsid w:val="00EA2809"/>
    <w:rsid w:val="00EA2FF7"/>
    <w:rsid w:val="00EA6DB5"/>
    <w:rsid w:val="00EA770A"/>
    <w:rsid w:val="00EB10AE"/>
    <w:rsid w:val="00EB5290"/>
    <w:rsid w:val="00EC302B"/>
    <w:rsid w:val="00EC3FC4"/>
    <w:rsid w:val="00EC4C76"/>
    <w:rsid w:val="00EC518D"/>
    <w:rsid w:val="00EE51E1"/>
    <w:rsid w:val="00F01B58"/>
    <w:rsid w:val="00F150C4"/>
    <w:rsid w:val="00F35EB0"/>
    <w:rsid w:val="00F510E4"/>
    <w:rsid w:val="00F72368"/>
    <w:rsid w:val="00F73EB5"/>
    <w:rsid w:val="00F74153"/>
    <w:rsid w:val="00F848CF"/>
    <w:rsid w:val="00FB6B06"/>
    <w:rsid w:val="00FB7367"/>
    <w:rsid w:val="00FD76F7"/>
    <w:rsid w:val="00FE5064"/>
    <w:rsid w:val="00FE605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  <w:style w:type="paragraph" w:customStyle="1" w:styleId="tv213">
    <w:name w:val="tv213"/>
    <w:basedOn w:val="Normal"/>
    <w:rsid w:val="009136D9"/>
    <w:pPr>
      <w:spacing w:before="100" w:beforeAutospacing="1" w:after="100" w:afterAutospacing="1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E60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144D-F068-45E0-8F98-2A0A1824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2025-01-14T11:31:00Z</cp:lastPrinted>
  <dcterms:created xsi:type="dcterms:W3CDTF">2025-02-26T13:46:00Z</dcterms:created>
  <dcterms:modified xsi:type="dcterms:W3CDTF">2025-02-26T13:48:00Z</dcterms:modified>
</cp:coreProperties>
</file>