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F006" w14:textId="7F88F89F" w:rsidR="00AB3D2B" w:rsidRPr="00837AA8" w:rsidRDefault="000C7716" w:rsidP="00D8666E">
      <w:pPr>
        <w:jc w:val="right"/>
      </w:pPr>
      <w:r w:rsidRPr="00837AA8">
        <w:t>Jelgavā, 20</w:t>
      </w:r>
      <w:r w:rsidR="00BB2F2F" w:rsidRPr="00837AA8">
        <w:t>2</w:t>
      </w:r>
      <w:r w:rsidR="002A7576" w:rsidRPr="00837AA8">
        <w:t>5</w:t>
      </w:r>
      <w:r w:rsidRPr="00837AA8">
        <w:t>.</w:t>
      </w:r>
      <w:r w:rsidR="00906E5A" w:rsidRPr="00837AA8">
        <w:t xml:space="preserve"> </w:t>
      </w:r>
      <w:r w:rsidRPr="00837AA8">
        <w:t xml:space="preserve">gada </w:t>
      </w:r>
      <w:r w:rsidR="00BB2F2F" w:rsidRPr="00837AA8">
        <w:t xml:space="preserve"> </w:t>
      </w:r>
      <w:r w:rsidR="002A7576" w:rsidRPr="00837AA8">
        <w:t>30</w:t>
      </w:r>
      <w:r w:rsidR="00BB2F2F" w:rsidRPr="00837AA8">
        <w:t>.</w:t>
      </w:r>
      <w:r w:rsidR="0017539C" w:rsidRPr="00837AA8">
        <w:t xml:space="preserve"> </w:t>
      </w:r>
      <w:r w:rsidR="002A7576" w:rsidRPr="00837AA8">
        <w:t>janvā</w:t>
      </w:r>
      <w:r w:rsidR="004A5E4A" w:rsidRPr="00837AA8">
        <w:t>r</w:t>
      </w:r>
      <w:r w:rsidR="00D85573" w:rsidRPr="00837AA8">
        <w:t xml:space="preserve">ī  </w:t>
      </w:r>
      <w:r w:rsidRPr="00837AA8">
        <w:t>(prot. Nr.</w:t>
      </w:r>
      <w:r w:rsidR="00EC5E97">
        <w:t>1</w:t>
      </w:r>
      <w:r w:rsidRPr="00837AA8">
        <w:t xml:space="preserve">, </w:t>
      </w:r>
      <w:r w:rsidR="00EC5E97">
        <w:t>1</w:t>
      </w:r>
      <w:r w:rsidRPr="00837AA8">
        <w:t>p.)</w:t>
      </w:r>
    </w:p>
    <w:p w14:paraId="139BFE42" w14:textId="77777777" w:rsidR="00AB3D2B" w:rsidRPr="00837AA8" w:rsidRDefault="00AB3D2B"/>
    <w:p w14:paraId="6275E8EA" w14:textId="77777777" w:rsidR="00413E74" w:rsidRPr="00837AA8" w:rsidRDefault="00413E74" w:rsidP="00413E74">
      <w:pPr>
        <w:jc w:val="center"/>
        <w:rPr>
          <w:b/>
          <w:bCs/>
          <w:lang w:eastAsia="en-GB"/>
        </w:rPr>
      </w:pPr>
      <w:r w:rsidRPr="00837AA8">
        <w:rPr>
          <w:b/>
          <w:bCs/>
          <w:lang w:eastAsia="en-GB"/>
        </w:rPr>
        <w:t xml:space="preserve">JELGAVAS VALSTSPILSĒTAS PAŠVALDĪBAS </w:t>
      </w:r>
    </w:p>
    <w:p w14:paraId="60754906" w14:textId="364B2E24" w:rsidR="002A08CE" w:rsidRPr="00837AA8" w:rsidRDefault="004A2603" w:rsidP="00413E74">
      <w:pPr>
        <w:jc w:val="center"/>
      </w:pPr>
      <w:r>
        <w:rPr>
          <w:b/>
          <w:bCs/>
          <w:lang w:eastAsia="en-GB"/>
        </w:rPr>
        <w:t>SAISTOŠIE NOTEIKUMI NR.</w:t>
      </w:r>
      <w:r w:rsidR="00EC5E97">
        <w:rPr>
          <w:b/>
          <w:bCs/>
          <w:lang w:eastAsia="en-GB"/>
        </w:rPr>
        <w:t>25-1</w:t>
      </w:r>
    </w:p>
    <w:p w14:paraId="0E7F5A3A" w14:textId="353637F1" w:rsidR="00BA7EF3" w:rsidRPr="009F5D75" w:rsidRDefault="00413E74" w:rsidP="0050685B">
      <w:pPr>
        <w:jc w:val="center"/>
        <w:rPr>
          <w:b/>
        </w:rPr>
      </w:pPr>
      <w:r w:rsidRPr="00837AA8">
        <w:rPr>
          <w:b/>
          <w:bCs/>
          <w:shd w:val="clear" w:color="auto" w:fill="FFFFFF"/>
        </w:rPr>
        <w:t>“</w:t>
      </w:r>
      <w:r w:rsidR="004A5E4A" w:rsidRPr="00837AA8">
        <w:rPr>
          <w:b/>
          <w:bCs/>
          <w:shd w:val="clear" w:color="auto" w:fill="FFFFFF"/>
        </w:rPr>
        <w:t>GROZĪJUM</w:t>
      </w:r>
      <w:r w:rsidR="0029069A" w:rsidRPr="00837AA8">
        <w:rPr>
          <w:b/>
          <w:bCs/>
          <w:shd w:val="clear" w:color="auto" w:fill="FFFFFF"/>
        </w:rPr>
        <w:t>I</w:t>
      </w:r>
      <w:r w:rsidR="004A5E4A" w:rsidRPr="00837AA8">
        <w:rPr>
          <w:b/>
          <w:bCs/>
          <w:shd w:val="clear" w:color="auto" w:fill="FFFFFF"/>
        </w:rPr>
        <w:t xml:space="preserve"> JELGAVAS PILSĒTAS PAŠVALDĪBAS 20</w:t>
      </w:r>
      <w:r w:rsidR="00FA2033">
        <w:rPr>
          <w:b/>
          <w:bCs/>
          <w:shd w:val="clear" w:color="auto" w:fill="FFFFFF"/>
        </w:rPr>
        <w:t>18</w:t>
      </w:r>
      <w:r w:rsidR="004A5E4A" w:rsidRPr="00837AA8">
        <w:rPr>
          <w:b/>
          <w:bCs/>
          <w:shd w:val="clear" w:color="auto" w:fill="FFFFFF"/>
        </w:rPr>
        <w:t>. GADA 2</w:t>
      </w:r>
      <w:r w:rsidR="0029069A" w:rsidRPr="00837AA8">
        <w:rPr>
          <w:b/>
          <w:bCs/>
          <w:shd w:val="clear" w:color="auto" w:fill="FFFFFF"/>
        </w:rPr>
        <w:t>5</w:t>
      </w:r>
      <w:r w:rsidR="004A5E4A" w:rsidRPr="00837AA8">
        <w:rPr>
          <w:b/>
          <w:bCs/>
          <w:shd w:val="clear" w:color="auto" w:fill="FFFFFF"/>
        </w:rPr>
        <w:t>.</w:t>
      </w:r>
      <w:r w:rsidR="004A2603">
        <w:rPr>
          <w:b/>
          <w:bCs/>
          <w:shd w:val="clear" w:color="auto" w:fill="FFFFFF"/>
        </w:rPr>
        <w:t xml:space="preserve"> </w:t>
      </w:r>
      <w:r w:rsidR="00FA2033">
        <w:rPr>
          <w:b/>
          <w:bCs/>
          <w:shd w:val="clear" w:color="auto" w:fill="FFFFFF"/>
        </w:rPr>
        <w:t>MART</w:t>
      </w:r>
      <w:r w:rsidR="004A5E4A" w:rsidRPr="00837AA8">
        <w:rPr>
          <w:b/>
          <w:bCs/>
          <w:shd w:val="clear" w:color="auto" w:fill="FFFFFF"/>
        </w:rPr>
        <w:t>A SAISTOŠAJOS NOTEIKUMOS N</w:t>
      </w:r>
      <w:r w:rsidR="0029069A" w:rsidRPr="00837AA8">
        <w:rPr>
          <w:b/>
          <w:bCs/>
          <w:shd w:val="clear" w:color="auto" w:fill="FFFFFF"/>
        </w:rPr>
        <w:t>R</w:t>
      </w:r>
      <w:r w:rsidR="004A5E4A" w:rsidRPr="00837AA8">
        <w:rPr>
          <w:b/>
          <w:bCs/>
          <w:shd w:val="clear" w:color="auto" w:fill="FFFFFF"/>
        </w:rPr>
        <w:t>.</w:t>
      </w:r>
      <w:r w:rsidR="00FA2033">
        <w:rPr>
          <w:b/>
          <w:bCs/>
          <w:shd w:val="clear" w:color="auto" w:fill="FFFFFF"/>
        </w:rPr>
        <w:t>18</w:t>
      </w:r>
      <w:r w:rsidR="002552AD" w:rsidRPr="00837AA8">
        <w:rPr>
          <w:b/>
          <w:bCs/>
          <w:shd w:val="clear" w:color="auto" w:fill="FFFFFF"/>
        </w:rPr>
        <w:t>-1</w:t>
      </w:r>
      <w:r w:rsidR="00FA2033">
        <w:rPr>
          <w:b/>
          <w:bCs/>
          <w:shd w:val="clear" w:color="auto" w:fill="FFFFFF"/>
        </w:rPr>
        <w:t>8</w:t>
      </w:r>
      <w:r w:rsidR="004A5E4A" w:rsidRPr="00837AA8">
        <w:rPr>
          <w:b/>
          <w:bCs/>
          <w:shd w:val="clear" w:color="auto" w:fill="FFFFFF"/>
        </w:rPr>
        <w:t xml:space="preserve"> “</w:t>
      </w:r>
      <w:r w:rsidR="00FA2033">
        <w:rPr>
          <w:b/>
          <w:bCs/>
          <w:szCs w:val="44"/>
        </w:rPr>
        <w:t>PAR SOCIĀLAJIEM PAKALPOJUMIEM</w:t>
      </w:r>
      <w:r w:rsidR="00FA2033" w:rsidRPr="00E66218">
        <w:rPr>
          <w:b/>
          <w:bCs/>
          <w:lang w:eastAsia="en-GB"/>
        </w:rPr>
        <w:t xml:space="preserve"> </w:t>
      </w:r>
      <w:r w:rsidRPr="009F5D75">
        <w:rPr>
          <w:b/>
          <w:bCs/>
          <w:shd w:val="clear" w:color="auto" w:fill="FFFFFF"/>
        </w:rPr>
        <w:t>JELGAVAS VALSTSPILSĒTAS PAŠVALDĪBĀ”</w:t>
      </w:r>
      <w:r w:rsidR="004A5E4A" w:rsidRPr="009F5D75">
        <w:rPr>
          <w:b/>
          <w:bCs/>
          <w:shd w:val="clear" w:color="auto" w:fill="FFFFFF"/>
        </w:rPr>
        <w:t>”</w:t>
      </w:r>
    </w:p>
    <w:p w14:paraId="46B51DE4" w14:textId="77777777" w:rsidR="001A6F98" w:rsidRPr="009F5D75" w:rsidRDefault="001A6F98" w:rsidP="0050685B">
      <w:pPr>
        <w:jc w:val="right"/>
        <w:rPr>
          <w:i/>
        </w:rPr>
      </w:pPr>
      <w:bookmarkStart w:id="0" w:name="_Hlk138001049"/>
    </w:p>
    <w:p w14:paraId="2D487DDC" w14:textId="77777777" w:rsidR="00FA2033" w:rsidRPr="009F5D75" w:rsidRDefault="00E1484E" w:rsidP="0050685B">
      <w:pPr>
        <w:jc w:val="right"/>
        <w:rPr>
          <w:i/>
        </w:rPr>
      </w:pPr>
      <w:r w:rsidRPr="009F5D75">
        <w:rPr>
          <w:i/>
        </w:rPr>
        <w:t xml:space="preserve">Izdoti </w:t>
      </w:r>
      <w:r w:rsidR="001B6DB1" w:rsidRPr="009F5D75">
        <w:rPr>
          <w:i/>
        </w:rPr>
        <w:t>saskaņā ar</w:t>
      </w:r>
      <w:r w:rsidR="00AE7107" w:rsidRPr="009F5D75">
        <w:rPr>
          <w:i/>
        </w:rPr>
        <w:t xml:space="preserve"> </w:t>
      </w:r>
      <w:r w:rsidR="00FA2033" w:rsidRPr="009F5D75">
        <w:rPr>
          <w:i/>
        </w:rPr>
        <w:t>Sociālo pakalpojumu un sociālās</w:t>
      </w:r>
    </w:p>
    <w:p w14:paraId="51112614" w14:textId="77777777" w:rsidR="00AE7107" w:rsidRPr="009F5D75" w:rsidRDefault="00FA2033" w:rsidP="0050685B">
      <w:pPr>
        <w:jc w:val="right"/>
        <w:rPr>
          <w:i/>
        </w:rPr>
      </w:pPr>
      <w:r w:rsidRPr="009F5D75">
        <w:rPr>
          <w:i/>
        </w:rPr>
        <w:t xml:space="preserve"> palīdzībās </w:t>
      </w:r>
      <w:r w:rsidR="00AE7107" w:rsidRPr="009F5D75">
        <w:rPr>
          <w:i/>
        </w:rPr>
        <w:t xml:space="preserve">likuma </w:t>
      </w:r>
      <w:r w:rsidRPr="009F5D75">
        <w:rPr>
          <w:i/>
        </w:rPr>
        <w:t>3</w:t>
      </w:r>
      <w:r w:rsidR="00AE7107" w:rsidRPr="009F5D75">
        <w:rPr>
          <w:i/>
        </w:rPr>
        <w:t xml:space="preserve">.panta </w:t>
      </w:r>
      <w:r w:rsidRPr="009F5D75">
        <w:rPr>
          <w:i/>
        </w:rPr>
        <w:t>treš</w:t>
      </w:r>
      <w:r w:rsidR="00AE7107" w:rsidRPr="009F5D75">
        <w:rPr>
          <w:i/>
        </w:rPr>
        <w:t xml:space="preserve">o daļu, </w:t>
      </w:r>
    </w:p>
    <w:p w14:paraId="19EEC035" w14:textId="77777777" w:rsidR="00AE7107" w:rsidRPr="009F5D75" w:rsidRDefault="00AE7107" w:rsidP="0050685B">
      <w:pPr>
        <w:jc w:val="right"/>
        <w:rPr>
          <w:i/>
        </w:rPr>
      </w:pPr>
      <w:r w:rsidRPr="009F5D75">
        <w:rPr>
          <w:i/>
        </w:rPr>
        <w:t>Ministru kabineta 200</w:t>
      </w:r>
      <w:r w:rsidR="00FA2033" w:rsidRPr="009F5D75">
        <w:rPr>
          <w:i/>
        </w:rPr>
        <w:t>3</w:t>
      </w:r>
      <w:r w:rsidRPr="009F5D75">
        <w:rPr>
          <w:i/>
        </w:rPr>
        <w:t xml:space="preserve">. gada </w:t>
      </w:r>
      <w:r w:rsidR="00FA2033" w:rsidRPr="009F5D75">
        <w:rPr>
          <w:i/>
        </w:rPr>
        <w:t>27</w:t>
      </w:r>
      <w:r w:rsidRPr="009F5D75">
        <w:rPr>
          <w:i/>
        </w:rPr>
        <w:t>.</w:t>
      </w:r>
      <w:r w:rsidR="00FA2033" w:rsidRPr="009F5D75">
        <w:rPr>
          <w:i/>
        </w:rPr>
        <w:t>maij</w:t>
      </w:r>
      <w:r w:rsidRPr="009F5D75">
        <w:rPr>
          <w:i/>
        </w:rPr>
        <w:t xml:space="preserve">a noteikumu Nr. </w:t>
      </w:r>
      <w:r w:rsidR="001461E4" w:rsidRPr="009F5D75">
        <w:rPr>
          <w:i/>
        </w:rPr>
        <w:t xml:space="preserve">275 </w:t>
      </w:r>
    </w:p>
    <w:p w14:paraId="77507D27" w14:textId="77777777" w:rsidR="00FA2033" w:rsidRPr="009F5D75" w:rsidRDefault="00AE7107" w:rsidP="0050685B">
      <w:pPr>
        <w:jc w:val="right"/>
        <w:rPr>
          <w:bCs/>
          <w:i/>
          <w:shd w:val="clear" w:color="auto" w:fill="FFFFFF"/>
        </w:rPr>
      </w:pPr>
      <w:r w:rsidRPr="009F5D75">
        <w:rPr>
          <w:i/>
        </w:rPr>
        <w:t>“</w:t>
      </w:r>
      <w:r w:rsidR="00FA2033" w:rsidRPr="009F5D75">
        <w:rPr>
          <w:bCs/>
          <w:i/>
          <w:shd w:val="clear" w:color="auto" w:fill="FFFFFF"/>
        </w:rPr>
        <w:t xml:space="preserve">Sociālās aprūpes un sociālās rehabilitācijas pakalpojuma </w:t>
      </w:r>
    </w:p>
    <w:p w14:paraId="65DE4171" w14:textId="77777777" w:rsidR="00FA2033" w:rsidRPr="009F5D75" w:rsidRDefault="00FA2033" w:rsidP="0050685B">
      <w:pPr>
        <w:jc w:val="right"/>
        <w:rPr>
          <w:bCs/>
          <w:i/>
          <w:shd w:val="clear" w:color="auto" w:fill="FFFFFF"/>
        </w:rPr>
      </w:pPr>
      <w:r w:rsidRPr="009F5D75">
        <w:rPr>
          <w:bCs/>
          <w:i/>
          <w:shd w:val="clear" w:color="auto" w:fill="FFFFFF"/>
        </w:rPr>
        <w:t>samaksas kārtība un kartība, kādā pakalpojuma izmaksas</w:t>
      </w:r>
    </w:p>
    <w:p w14:paraId="1A818B0F" w14:textId="77777777" w:rsidR="002552AD" w:rsidRPr="009F5D75" w:rsidRDefault="00FA2033" w:rsidP="0050685B">
      <w:pPr>
        <w:jc w:val="right"/>
        <w:rPr>
          <w:i/>
        </w:rPr>
      </w:pPr>
      <w:r w:rsidRPr="009F5D75">
        <w:rPr>
          <w:bCs/>
          <w:i/>
          <w:shd w:val="clear" w:color="auto" w:fill="FFFFFF"/>
        </w:rPr>
        <w:t xml:space="preserve"> tiek segtas no pašvaldības budžeta</w:t>
      </w:r>
      <w:r w:rsidR="00AE7107" w:rsidRPr="009F5D75">
        <w:rPr>
          <w:i/>
        </w:rPr>
        <w:t>”</w:t>
      </w:r>
      <w:r w:rsidRPr="009F5D75">
        <w:rPr>
          <w:i/>
        </w:rPr>
        <w:t xml:space="preserve"> 6</w:t>
      </w:r>
      <w:r w:rsidR="00AE7107" w:rsidRPr="009F5D75">
        <w:rPr>
          <w:i/>
        </w:rPr>
        <w:t>. punktu</w:t>
      </w:r>
      <w:r w:rsidR="00F76F64" w:rsidRPr="009F5D75">
        <w:rPr>
          <w:i/>
        </w:rPr>
        <w:t xml:space="preserve"> </w:t>
      </w:r>
      <w:bookmarkStart w:id="1" w:name="_Hlk175754035"/>
    </w:p>
    <w:bookmarkEnd w:id="0"/>
    <w:bookmarkEnd w:id="1"/>
    <w:p w14:paraId="76C06D5A" w14:textId="77777777" w:rsidR="0050685B" w:rsidRPr="009F5D75" w:rsidRDefault="0050685B" w:rsidP="0050685B">
      <w:pPr>
        <w:shd w:val="clear" w:color="auto" w:fill="FFFFFF"/>
        <w:spacing w:line="276" w:lineRule="auto"/>
        <w:rPr>
          <w:b/>
          <w:bCs/>
          <w:lang w:eastAsia="en-GB"/>
        </w:rPr>
      </w:pPr>
    </w:p>
    <w:p w14:paraId="4F300AA8" w14:textId="77777777" w:rsidR="004C4ACD" w:rsidRPr="009F5D75" w:rsidRDefault="00474798" w:rsidP="0050685B">
      <w:pPr>
        <w:pStyle w:val="ListParagraph"/>
        <w:numPr>
          <w:ilvl w:val="0"/>
          <w:numId w:val="18"/>
        </w:numPr>
        <w:shd w:val="clear" w:color="auto" w:fill="FFFFFF"/>
        <w:spacing w:line="276" w:lineRule="auto"/>
        <w:ind w:left="0" w:hanging="357"/>
        <w:jc w:val="both"/>
        <w:rPr>
          <w:lang w:eastAsia="en-GB"/>
        </w:rPr>
      </w:pPr>
      <w:bookmarkStart w:id="2" w:name="p-1000626"/>
      <w:bookmarkEnd w:id="2"/>
      <w:r w:rsidRPr="009F5D75">
        <w:t xml:space="preserve">Izdarīt </w:t>
      </w:r>
      <w:bookmarkStart w:id="3" w:name="_Hlk187313294"/>
      <w:r w:rsidRPr="009F5D75">
        <w:t xml:space="preserve">Jelgavas pilsētas pašvaldības </w:t>
      </w:r>
      <w:r w:rsidR="0029069A" w:rsidRPr="009F5D75">
        <w:rPr>
          <w:bCs/>
        </w:rPr>
        <w:t>20</w:t>
      </w:r>
      <w:r w:rsidR="00FA2033" w:rsidRPr="009F5D75">
        <w:rPr>
          <w:bCs/>
        </w:rPr>
        <w:t>18</w:t>
      </w:r>
      <w:r w:rsidR="0029069A" w:rsidRPr="009F5D75">
        <w:rPr>
          <w:bCs/>
        </w:rPr>
        <w:t>. gada 2</w:t>
      </w:r>
      <w:r w:rsidR="00FA2033" w:rsidRPr="009F5D75">
        <w:rPr>
          <w:bCs/>
        </w:rPr>
        <w:t>2</w:t>
      </w:r>
      <w:r w:rsidR="0029069A" w:rsidRPr="009F5D75">
        <w:rPr>
          <w:bCs/>
        </w:rPr>
        <w:t xml:space="preserve">. </w:t>
      </w:r>
      <w:r w:rsidR="00FA2033" w:rsidRPr="009F5D75">
        <w:rPr>
          <w:bCs/>
        </w:rPr>
        <w:t>mart</w:t>
      </w:r>
      <w:r w:rsidR="0029069A" w:rsidRPr="009F5D75">
        <w:rPr>
          <w:bCs/>
        </w:rPr>
        <w:t>a saistoš</w:t>
      </w:r>
      <w:r w:rsidR="00A767E4" w:rsidRPr="009F5D75">
        <w:rPr>
          <w:bCs/>
        </w:rPr>
        <w:t>aj</w:t>
      </w:r>
      <w:r w:rsidR="0029069A" w:rsidRPr="009F5D75">
        <w:rPr>
          <w:bCs/>
        </w:rPr>
        <w:t xml:space="preserve">os </w:t>
      </w:r>
      <w:r w:rsidR="00BA616A" w:rsidRPr="009F5D75">
        <w:rPr>
          <w:bCs/>
        </w:rPr>
        <w:t xml:space="preserve">noteikumos </w:t>
      </w:r>
      <w:r w:rsidR="0029069A" w:rsidRPr="009F5D75">
        <w:rPr>
          <w:bCs/>
        </w:rPr>
        <w:t>Nr.</w:t>
      </w:r>
      <w:r w:rsidR="00FA2033" w:rsidRPr="009F5D75">
        <w:rPr>
          <w:bCs/>
        </w:rPr>
        <w:t>18</w:t>
      </w:r>
      <w:r w:rsidR="0029069A" w:rsidRPr="009F5D75">
        <w:rPr>
          <w:bCs/>
        </w:rPr>
        <w:t>-</w:t>
      </w:r>
      <w:r w:rsidR="00FA2033" w:rsidRPr="009F5D75">
        <w:rPr>
          <w:bCs/>
        </w:rPr>
        <w:t>8</w:t>
      </w:r>
      <w:r w:rsidR="0029069A" w:rsidRPr="009F5D75">
        <w:rPr>
          <w:bCs/>
        </w:rPr>
        <w:t xml:space="preserve">  </w:t>
      </w:r>
      <w:bookmarkStart w:id="4" w:name="_Hlk175689126"/>
      <w:r w:rsidR="0029069A" w:rsidRPr="009F5D75">
        <w:rPr>
          <w:bCs/>
        </w:rPr>
        <w:t>“</w:t>
      </w:r>
      <w:r w:rsidR="00FA2033" w:rsidRPr="009F5D75">
        <w:rPr>
          <w:bCs/>
          <w:lang w:eastAsia="en-GB"/>
        </w:rPr>
        <w:t xml:space="preserve">Par sociālajiem pakalpojumiem </w:t>
      </w:r>
      <w:r w:rsidR="0029069A" w:rsidRPr="009F5D75">
        <w:rPr>
          <w:bCs/>
          <w:lang w:eastAsia="en-GB"/>
        </w:rPr>
        <w:t xml:space="preserve">Jelgavas </w:t>
      </w:r>
      <w:proofErr w:type="spellStart"/>
      <w:r w:rsidR="0029069A" w:rsidRPr="009F5D75">
        <w:rPr>
          <w:bCs/>
          <w:lang w:eastAsia="en-GB"/>
        </w:rPr>
        <w:t>valstspilsētas</w:t>
      </w:r>
      <w:proofErr w:type="spellEnd"/>
      <w:r w:rsidR="0029069A" w:rsidRPr="009F5D75">
        <w:rPr>
          <w:bCs/>
          <w:lang w:eastAsia="en-GB"/>
        </w:rPr>
        <w:t xml:space="preserve"> pašvaldībā</w:t>
      </w:r>
      <w:bookmarkEnd w:id="4"/>
      <w:r w:rsidRPr="009F5D75">
        <w:rPr>
          <w:bCs/>
        </w:rPr>
        <w:t xml:space="preserve">” </w:t>
      </w:r>
      <w:bookmarkEnd w:id="3"/>
      <w:r w:rsidRPr="009F5D75">
        <w:t xml:space="preserve">(turpmāk – noteikumi) (Latvijas Vēstnesis, </w:t>
      </w:r>
      <w:r w:rsidR="004A1ABB" w:rsidRPr="009F5D75">
        <w:t>2018</w:t>
      </w:r>
      <w:r w:rsidR="00CD3BDB" w:rsidRPr="009F5D75">
        <w:t xml:space="preserve">, 74. nr., 2021, 46., 237. nr., 2022, 173. nr., </w:t>
      </w:r>
      <w:r w:rsidRPr="009F5D75">
        <w:rPr>
          <w:bCs/>
        </w:rPr>
        <w:t>202</w:t>
      </w:r>
      <w:r w:rsidR="00CD3BDB" w:rsidRPr="009F5D75">
        <w:rPr>
          <w:bCs/>
        </w:rPr>
        <w:t>3</w:t>
      </w:r>
      <w:r w:rsidRPr="009F5D75">
        <w:rPr>
          <w:bCs/>
        </w:rPr>
        <w:t xml:space="preserve">, </w:t>
      </w:r>
      <w:r w:rsidR="00CD3BDB" w:rsidRPr="009F5D75">
        <w:rPr>
          <w:bCs/>
        </w:rPr>
        <w:t>17</w:t>
      </w:r>
      <w:r w:rsidR="004C4ACD" w:rsidRPr="009F5D75">
        <w:rPr>
          <w:bCs/>
        </w:rPr>
        <w:t>1</w:t>
      </w:r>
      <w:r w:rsidRPr="009F5D75">
        <w:rPr>
          <w:bCs/>
        </w:rPr>
        <w:t>.</w:t>
      </w:r>
      <w:r w:rsidR="00B10D2B" w:rsidRPr="009F5D75">
        <w:rPr>
          <w:bCs/>
        </w:rPr>
        <w:t xml:space="preserve"> </w:t>
      </w:r>
      <w:r w:rsidR="001A6F98" w:rsidRPr="009F5D75">
        <w:rPr>
          <w:bCs/>
        </w:rPr>
        <w:t>nr.</w:t>
      </w:r>
      <w:r w:rsidRPr="009F5D75">
        <w:rPr>
          <w:bCs/>
        </w:rPr>
        <w:t xml:space="preserve">) </w:t>
      </w:r>
      <w:r w:rsidR="004C4ACD" w:rsidRPr="009F5D75">
        <w:rPr>
          <w:bCs/>
        </w:rPr>
        <w:t xml:space="preserve">šādus </w:t>
      </w:r>
      <w:r w:rsidRPr="009F5D75">
        <w:t>grozījumu</w:t>
      </w:r>
      <w:r w:rsidR="0029069A" w:rsidRPr="009F5D75">
        <w:t>s:</w:t>
      </w:r>
      <w:r w:rsidR="001A6F98" w:rsidRPr="009F5D75">
        <w:t xml:space="preserve"> </w:t>
      </w:r>
    </w:p>
    <w:p w14:paraId="0115BDB4" w14:textId="77777777" w:rsidR="00AE7107" w:rsidRPr="009F5D75" w:rsidRDefault="004C4ACD" w:rsidP="0057388C">
      <w:pPr>
        <w:pStyle w:val="ListParagraph"/>
        <w:numPr>
          <w:ilvl w:val="1"/>
          <w:numId w:val="18"/>
        </w:numPr>
        <w:shd w:val="clear" w:color="auto" w:fill="FFFFFF"/>
        <w:spacing w:line="276" w:lineRule="auto"/>
        <w:jc w:val="both"/>
        <w:rPr>
          <w:lang w:eastAsia="en-GB"/>
        </w:rPr>
      </w:pPr>
      <w:r w:rsidRPr="009F5D75">
        <w:t>izteikt noteikumu izdošanas tiesisko pamatojumu</w:t>
      </w:r>
      <w:r w:rsidR="001A6F98" w:rsidRPr="009F5D75">
        <w:t xml:space="preserve"> </w:t>
      </w:r>
      <w:bookmarkStart w:id="5" w:name="p8"/>
      <w:bookmarkStart w:id="6" w:name="p-1000633"/>
      <w:bookmarkEnd w:id="5"/>
      <w:bookmarkEnd w:id="6"/>
      <w:r w:rsidRPr="009F5D75">
        <w:rPr>
          <w:shd w:val="clear" w:color="auto" w:fill="FFFFFF"/>
        </w:rPr>
        <w:t>šādā redakcijā</w:t>
      </w:r>
      <w:r w:rsidRPr="009F5D75">
        <w:t>:</w:t>
      </w:r>
    </w:p>
    <w:p w14:paraId="3A1B60BB" w14:textId="77777777" w:rsidR="00B35C6E" w:rsidRPr="009F5D75" w:rsidRDefault="004C4ACD" w:rsidP="0057388C">
      <w:pPr>
        <w:spacing w:line="276" w:lineRule="auto"/>
        <w:ind w:left="720"/>
        <w:jc w:val="both"/>
        <w:rPr>
          <w:i/>
        </w:rPr>
      </w:pPr>
      <w:r w:rsidRPr="009F5D75">
        <w:rPr>
          <w:lang w:eastAsia="en-GB"/>
        </w:rPr>
        <w:t>“</w:t>
      </w:r>
      <w:r w:rsidR="00AE7107" w:rsidRPr="009F5D75">
        <w:t>Izdoti s</w:t>
      </w:r>
      <w:r w:rsidRPr="009F5D75">
        <w:t xml:space="preserve">askaņā ar </w:t>
      </w:r>
      <w:r w:rsidR="00FA2033" w:rsidRPr="009F5D75">
        <w:t xml:space="preserve">Sociālo pakalpojumu un sociālās palīdzības </w:t>
      </w:r>
      <w:r w:rsidRPr="009F5D75">
        <w:t xml:space="preserve">likuma </w:t>
      </w:r>
      <w:r w:rsidR="00FA2033" w:rsidRPr="009F5D75">
        <w:t>3</w:t>
      </w:r>
      <w:r w:rsidRPr="009F5D75">
        <w:t xml:space="preserve">. panta </w:t>
      </w:r>
      <w:r w:rsidR="00FA2033" w:rsidRPr="009F5D75">
        <w:t>treš</w:t>
      </w:r>
      <w:r w:rsidRPr="009F5D75">
        <w:t>o daļu, Ministru kabineta 200</w:t>
      </w:r>
      <w:r w:rsidR="00FA2033" w:rsidRPr="009F5D75">
        <w:t>3</w:t>
      </w:r>
      <w:r w:rsidRPr="009F5D75">
        <w:t xml:space="preserve">. gada </w:t>
      </w:r>
      <w:r w:rsidR="00FA2033" w:rsidRPr="009F5D75">
        <w:t>27</w:t>
      </w:r>
      <w:r w:rsidRPr="009F5D75">
        <w:t xml:space="preserve">. </w:t>
      </w:r>
      <w:r w:rsidR="00FA2033" w:rsidRPr="009F5D75">
        <w:t>maija</w:t>
      </w:r>
      <w:r w:rsidRPr="009F5D75">
        <w:t xml:space="preserve"> noteikumu Nr. </w:t>
      </w:r>
      <w:r w:rsidR="001461E4" w:rsidRPr="009F5D75">
        <w:t xml:space="preserve">275 </w:t>
      </w:r>
      <w:r w:rsidRPr="009F5D75">
        <w:t>“</w:t>
      </w:r>
      <w:r w:rsidR="00FA2033" w:rsidRPr="009F5D75">
        <w:rPr>
          <w:bCs/>
          <w:shd w:val="clear" w:color="auto" w:fill="FFFFFF"/>
        </w:rPr>
        <w:t>Sociālās aprūpes un sociālās rehabilitācijas pakalpojuma samaksas kārtība un kartība, kādā pakalpojuma izmaksas tiek segtas no pašvaldības budžeta</w:t>
      </w:r>
      <w:r w:rsidRPr="009F5D75">
        <w:t>” 6.  punktu”;</w:t>
      </w:r>
    </w:p>
    <w:p w14:paraId="61B6928C" w14:textId="77777777" w:rsidR="00BC2CCA" w:rsidRPr="009F5D75" w:rsidRDefault="0007328F" w:rsidP="00BC2CCA">
      <w:pPr>
        <w:pStyle w:val="ListParagraph"/>
        <w:numPr>
          <w:ilvl w:val="1"/>
          <w:numId w:val="18"/>
        </w:numPr>
        <w:shd w:val="clear" w:color="auto" w:fill="FFFFFF"/>
        <w:spacing w:after="160" w:line="276" w:lineRule="auto"/>
        <w:jc w:val="both"/>
        <w:rPr>
          <w:lang w:eastAsia="en-GB"/>
        </w:rPr>
      </w:pPr>
      <w:r w:rsidRPr="009F5D75">
        <w:rPr>
          <w:lang w:eastAsia="en-GB"/>
        </w:rPr>
        <w:t xml:space="preserve">izteikt </w:t>
      </w:r>
      <w:r w:rsidR="00BC2CCA" w:rsidRPr="009F5D75">
        <w:rPr>
          <w:lang w:eastAsia="en-GB"/>
        </w:rPr>
        <w:t>noteikumu 13.18.</w:t>
      </w:r>
      <w:r w:rsidR="00FD620D" w:rsidRPr="009F5D75">
        <w:rPr>
          <w:vertAlign w:val="superscript"/>
          <w:lang w:eastAsia="en-GB"/>
        </w:rPr>
        <w:t>1</w:t>
      </w:r>
      <w:r w:rsidR="00BC2CCA" w:rsidRPr="009F5D75">
        <w:rPr>
          <w:vertAlign w:val="superscript"/>
          <w:lang w:eastAsia="en-GB"/>
        </w:rPr>
        <w:t xml:space="preserve"> </w:t>
      </w:r>
      <w:r w:rsidR="00BC2CCA" w:rsidRPr="009F5D75">
        <w:rPr>
          <w:lang w:eastAsia="en-GB"/>
        </w:rPr>
        <w:t>apakšpunktu šādā redakcijā:</w:t>
      </w:r>
    </w:p>
    <w:p w14:paraId="342100B8" w14:textId="77777777" w:rsidR="00BC2CCA" w:rsidRPr="009F5D75" w:rsidRDefault="00BC2CCA" w:rsidP="00BC2CCA">
      <w:pPr>
        <w:pStyle w:val="ListParagraph"/>
        <w:shd w:val="clear" w:color="auto" w:fill="FFFFFF"/>
        <w:spacing w:after="160" w:line="276" w:lineRule="auto"/>
        <w:ind w:left="857"/>
        <w:jc w:val="both"/>
        <w:rPr>
          <w:lang w:eastAsia="en-GB"/>
        </w:rPr>
      </w:pPr>
      <w:r w:rsidRPr="009F5D75">
        <w:rPr>
          <w:lang w:eastAsia="en-GB"/>
        </w:rPr>
        <w:t>“</w:t>
      </w:r>
      <w:r w:rsidR="00966144" w:rsidRPr="009F5D75">
        <w:rPr>
          <w:lang w:eastAsia="en-GB"/>
        </w:rPr>
        <w:t>13.18.</w:t>
      </w:r>
      <w:r w:rsidR="00966144" w:rsidRPr="009F5D75">
        <w:rPr>
          <w:vertAlign w:val="superscript"/>
          <w:lang w:eastAsia="en-GB"/>
        </w:rPr>
        <w:t>1</w:t>
      </w:r>
      <w:r w:rsidR="00966144" w:rsidRPr="009F5D75">
        <w:rPr>
          <w:lang w:eastAsia="en-GB"/>
        </w:rPr>
        <w:t xml:space="preserve"> </w:t>
      </w:r>
      <w:r w:rsidRPr="009F5D75">
        <w:rPr>
          <w:lang w:eastAsia="en-GB"/>
        </w:rPr>
        <w:t>aprūpes māj</w:t>
      </w:r>
      <w:r w:rsidR="00FD620D" w:rsidRPr="009F5D75">
        <w:rPr>
          <w:lang w:eastAsia="en-GB"/>
        </w:rPr>
        <w:t>ā</w:t>
      </w:r>
      <w:r w:rsidRPr="009F5D75">
        <w:rPr>
          <w:lang w:eastAsia="en-GB"/>
        </w:rPr>
        <w:t>s pakalpojums bērn</w:t>
      </w:r>
      <w:r w:rsidR="005A3ECD" w:rsidRPr="009F5D75">
        <w:rPr>
          <w:lang w:eastAsia="en-GB"/>
        </w:rPr>
        <w:t>a</w:t>
      </w:r>
      <w:r w:rsidRPr="009F5D75">
        <w:rPr>
          <w:lang w:eastAsia="en-GB"/>
        </w:rPr>
        <w:t>m ar invaliditāti</w:t>
      </w:r>
      <w:r w:rsidRPr="009F5D75">
        <w:rPr>
          <w:vertAlign w:val="superscript"/>
          <w:lang w:eastAsia="en-GB"/>
        </w:rPr>
        <w:t xml:space="preserve"> </w:t>
      </w:r>
      <w:r w:rsidRPr="009F5D75">
        <w:rPr>
          <w:lang w:eastAsia="en-GB"/>
        </w:rPr>
        <w:t>un person</w:t>
      </w:r>
      <w:r w:rsidR="005A3ECD" w:rsidRPr="009F5D75">
        <w:rPr>
          <w:lang w:eastAsia="en-GB"/>
        </w:rPr>
        <w:t>ai</w:t>
      </w:r>
      <w:r w:rsidRPr="009F5D75">
        <w:rPr>
          <w:lang w:eastAsia="en-GB"/>
        </w:rPr>
        <w:t xml:space="preserve"> līdz 24 gadu vecumam ar invaliditāti”;</w:t>
      </w:r>
    </w:p>
    <w:p w14:paraId="60422CFB" w14:textId="5B6E387E" w:rsidR="00FD620D" w:rsidRPr="009F5D75" w:rsidRDefault="00886DCB" w:rsidP="00885279">
      <w:pPr>
        <w:pStyle w:val="ListParagraph"/>
        <w:numPr>
          <w:ilvl w:val="1"/>
          <w:numId w:val="18"/>
        </w:numPr>
        <w:shd w:val="clear" w:color="auto" w:fill="FFFFFF"/>
        <w:spacing w:after="160" w:line="276" w:lineRule="auto"/>
        <w:jc w:val="both"/>
        <w:rPr>
          <w:lang w:eastAsia="en-GB"/>
        </w:rPr>
      </w:pPr>
      <w:r w:rsidRPr="009F5D75">
        <w:rPr>
          <w:lang w:eastAsia="en-GB"/>
        </w:rPr>
        <w:t xml:space="preserve">izteikt </w:t>
      </w:r>
      <w:r w:rsidR="00F20C46" w:rsidRPr="009F5D75">
        <w:rPr>
          <w:lang w:eastAsia="en-GB"/>
        </w:rPr>
        <w:t>noteikumu 62.</w:t>
      </w:r>
      <w:r w:rsidR="00966144" w:rsidRPr="009F5D75">
        <w:rPr>
          <w:lang w:eastAsia="en-GB"/>
        </w:rPr>
        <w:t>4.apakš</w:t>
      </w:r>
      <w:r w:rsidR="00F20C46" w:rsidRPr="009F5D75">
        <w:rPr>
          <w:lang w:eastAsia="en-GB"/>
        </w:rPr>
        <w:t>punktu šādā redakcijā:</w:t>
      </w:r>
    </w:p>
    <w:p w14:paraId="65C47C16" w14:textId="4F95662E" w:rsidR="00345FA4" w:rsidRPr="009F5D75" w:rsidRDefault="00966144" w:rsidP="00DC4595">
      <w:pPr>
        <w:pStyle w:val="ListParagraph"/>
        <w:shd w:val="clear" w:color="auto" w:fill="FFFFFF"/>
        <w:spacing w:after="160" w:line="276" w:lineRule="auto"/>
        <w:ind w:left="857"/>
        <w:jc w:val="both"/>
        <w:rPr>
          <w:lang w:eastAsia="en-GB"/>
        </w:rPr>
      </w:pPr>
      <w:r w:rsidRPr="009F5D75">
        <w:rPr>
          <w:lang w:eastAsia="en-GB"/>
        </w:rPr>
        <w:t>“</w:t>
      </w:r>
      <w:r w:rsidR="00345FA4" w:rsidRPr="009F5D75">
        <w:rPr>
          <w:lang w:eastAsia="en-GB"/>
        </w:rPr>
        <w:t>62.4. iespēju uzturēties visu diennakt</w:t>
      </w:r>
      <w:r w:rsidR="00FD620D" w:rsidRPr="009F5D75">
        <w:rPr>
          <w:lang w:eastAsia="en-GB"/>
        </w:rPr>
        <w:t>i</w:t>
      </w:r>
      <w:r w:rsidR="00345FA4" w:rsidRPr="009F5D75">
        <w:rPr>
          <w:lang w:eastAsia="en-GB"/>
        </w:rPr>
        <w:t>, ja:</w:t>
      </w:r>
    </w:p>
    <w:p w14:paraId="3DD94F34" w14:textId="77777777" w:rsidR="005A3ECD" w:rsidRPr="009F5D75" w:rsidRDefault="005A3ECD" w:rsidP="00966144">
      <w:pPr>
        <w:pStyle w:val="ListParagraph"/>
        <w:shd w:val="clear" w:color="auto" w:fill="FFFFFF"/>
        <w:spacing w:after="160" w:line="276" w:lineRule="auto"/>
        <w:ind w:left="857" w:firstLine="136"/>
        <w:jc w:val="both"/>
        <w:rPr>
          <w:lang w:eastAsia="en-GB"/>
        </w:rPr>
      </w:pPr>
      <w:r w:rsidRPr="009F5D75">
        <w:rPr>
          <w:lang w:eastAsia="en-GB"/>
        </w:rPr>
        <w:t>62.</w:t>
      </w:r>
      <w:r w:rsidR="00886DCB" w:rsidRPr="009F5D75">
        <w:rPr>
          <w:lang w:eastAsia="en-GB"/>
        </w:rPr>
        <w:t>4</w:t>
      </w:r>
      <w:r w:rsidR="00345FA4" w:rsidRPr="009F5D75">
        <w:rPr>
          <w:lang w:eastAsia="en-GB"/>
        </w:rPr>
        <w:t>.1.</w:t>
      </w:r>
      <w:r w:rsidR="00345FA4" w:rsidRPr="009F5D75">
        <w:t xml:space="preserve"> gaisa temperatūra ārā zemāka par – 8</w:t>
      </w:r>
      <w:r w:rsidR="00345FA4" w:rsidRPr="009F5D75">
        <w:rPr>
          <w:vertAlign w:val="superscript"/>
        </w:rPr>
        <w:t>0</w:t>
      </w:r>
      <w:r w:rsidR="00345FA4" w:rsidRPr="009F5D75">
        <w:t> C;</w:t>
      </w:r>
    </w:p>
    <w:p w14:paraId="54C0575B" w14:textId="31B56FF1" w:rsidR="005A3ECD" w:rsidRPr="009F5D75" w:rsidRDefault="002B18E3" w:rsidP="00966144">
      <w:pPr>
        <w:pStyle w:val="ListParagraph"/>
        <w:shd w:val="clear" w:color="auto" w:fill="FFFFFF"/>
        <w:spacing w:after="160" w:line="276" w:lineRule="auto"/>
        <w:ind w:left="857" w:firstLine="136"/>
        <w:jc w:val="both"/>
        <w:rPr>
          <w:lang w:eastAsia="en-GB"/>
        </w:rPr>
      </w:pPr>
      <w:r w:rsidRPr="009F5D75">
        <w:rPr>
          <w:lang w:eastAsia="en-GB"/>
        </w:rPr>
        <w:t>62.</w:t>
      </w:r>
      <w:r w:rsidR="00345FA4" w:rsidRPr="009F5D75">
        <w:rPr>
          <w:lang w:eastAsia="en-GB"/>
        </w:rPr>
        <w:t>4</w:t>
      </w:r>
      <w:r w:rsidRPr="009F5D75">
        <w:rPr>
          <w:lang w:eastAsia="en-GB"/>
        </w:rPr>
        <w:t>.</w:t>
      </w:r>
      <w:r w:rsidR="00425946" w:rsidRPr="009F5D75">
        <w:rPr>
          <w:lang w:eastAsia="en-GB"/>
        </w:rPr>
        <w:t>2</w:t>
      </w:r>
      <w:r w:rsidRPr="009F5D75">
        <w:rPr>
          <w:lang w:eastAsia="en-GB"/>
        </w:rPr>
        <w:t xml:space="preserve">. </w:t>
      </w:r>
      <w:r w:rsidR="005A3ECD" w:rsidRPr="009F5D75">
        <w:rPr>
          <w:lang w:eastAsia="en-GB"/>
        </w:rPr>
        <w:t xml:space="preserve"> </w:t>
      </w:r>
      <w:r w:rsidR="009F5D75" w:rsidRPr="009F5D75">
        <w:rPr>
          <w:lang w:eastAsia="en-GB"/>
        </w:rPr>
        <w:t xml:space="preserve">ir </w:t>
      </w:r>
      <w:r w:rsidR="00886DCB" w:rsidRPr="009F5D75">
        <w:rPr>
          <w:lang w:eastAsia="en-GB"/>
        </w:rPr>
        <w:t>ģimenes ārsta izsniegt</w:t>
      </w:r>
      <w:r w:rsidR="009F5D75" w:rsidRPr="009F5D75">
        <w:rPr>
          <w:lang w:eastAsia="en-GB"/>
        </w:rPr>
        <w:t>a izziņa</w:t>
      </w:r>
      <w:r w:rsidR="00886DCB" w:rsidRPr="009F5D75">
        <w:rPr>
          <w:lang w:eastAsia="en-GB"/>
        </w:rPr>
        <w:t xml:space="preserve"> </w:t>
      </w:r>
      <w:r w:rsidR="009F5D75" w:rsidRPr="009F5D75">
        <w:rPr>
          <w:lang w:eastAsia="en-GB"/>
        </w:rPr>
        <w:t>“</w:t>
      </w:r>
      <w:r w:rsidR="00886DCB" w:rsidRPr="009F5D75">
        <w:rPr>
          <w:lang w:eastAsia="en-GB"/>
        </w:rPr>
        <w:t xml:space="preserve">Izraksts no </w:t>
      </w:r>
      <w:r w:rsidR="00886DCB" w:rsidRPr="004A2603">
        <w:rPr>
          <w:lang w:eastAsia="en-GB"/>
        </w:rPr>
        <w:t>stacionār</w:t>
      </w:r>
      <w:r w:rsidR="009D0582" w:rsidRPr="004A2603">
        <w:rPr>
          <w:lang w:eastAsia="en-GB"/>
        </w:rPr>
        <w:t>ā</w:t>
      </w:r>
      <w:r w:rsidR="00886DCB" w:rsidRPr="004A2603">
        <w:rPr>
          <w:lang w:eastAsia="en-GB"/>
        </w:rPr>
        <w:t xml:space="preserve"> pacienta</w:t>
      </w:r>
      <w:r w:rsidR="00886DCB" w:rsidRPr="009F5D75">
        <w:rPr>
          <w:lang w:eastAsia="en-GB"/>
        </w:rPr>
        <w:t>/ambulatorā pacienta medicīniskās kartes</w:t>
      </w:r>
      <w:r w:rsidR="009F5D75" w:rsidRPr="009F5D75">
        <w:rPr>
          <w:lang w:eastAsia="en-GB"/>
        </w:rPr>
        <w:t>”</w:t>
      </w:r>
      <w:r w:rsidR="00886DCB" w:rsidRPr="009F5D75">
        <w:rPr>
          <w:lang w:eastAsia="en-GB"/>
        </w:rPr>
        <w:t xml:space="preserve"> (veidlapa Nr. 027/u) </w:t>
      </w:r>
      <w:r w:rsidR="005A3ECD" w:rsidRPr="009F5D75">
        <w:rPr>
          <w:lang w:eastAsia="en-GB"/>
        </w:rPr>
        <w:t xml:space="preserve">par mājas režīma ievērošanu </w:t>
      </w:r>
      <w:r w:rsidR="00D56D20" w:rsidRPr="009F5D75">
        <w:rPr>
          <w:lang w:eastAsia="en-GB"/>
        </w:rPr>
        <w:t xml:space="preserve">infekcijas </w:t>
      </w:r>
      <w:r w:rsidR="005A3ECD" w:rsidRPr="009F5D75">
        <w:rPr>
          <w:lang w:eastAsia="en-GB"/>
        </w:rPr>
        <w:t>slimības  gadījumā;</w:t>
      </w:r>
    </w:p>
    <w:p w14:paraId="71E41340" w14:textId="1AA576C1" w:rsidR="009F7428" w:rsidRPr="009F5D75" w:rsidRDefault="002B18E3" w:rsidP="00966144">
      <w:pPr>
        <w:pStyle w:val="ListParagraph"/>
        <w:shd w:val="clear" w:color="auto" w:fill="FFFFFF"/>
        <w:spacing w:after="160" w:line="276" w:lineRule="auto"/>
        <w:ind w:left="857" w:firstLine="136"/>
        <w:jc w:val="both"/>
        <w:rPr>
          <w:lang w:eastAsia="en-GB"/>
        </w:rPr>
      </w:pPr>
      <w:r w:rsidRPr="009F5D75">
        <w:rPr>
          <w:lang w:eastAsia="en-GB"/>
        </w:rPr>
        <w:t>62.</w:t>
      </w:r>
      <w:r w:rsidR="00345FA4" w:rsidRPr="009F5D75">
        <w:rPr>
          <w:lang w:eastAsia="en-GB"/>
        </w:rPr>
        <w:t>4</w:t>
      </w:r>
      <w:r w:rsidRPr="009F5D75">
        <w:rPr>
          <w:lang w:eastAsia="en-GB"/>
        </w:rPr>
        <w:t>.</w:t>
      </w:r>
      <w:r w:rsidR="00425946" w:rsidRPr="009F5D75">
        <w:rPr>
          <w:lang w:eastAsia="en-GB"/>
        </w:rPr>
        <w:t>3</w:t>
      </w:r>
      <w:r w:rsidRPr="009F5D75">
        <w:rPr>
          <w:lang w:eastAsia="en-GB"/>
        </w:rPr>
        <w:t xml:space="preserve">. </w:t>
      </w:r>
      <w:r w:rsidR="009F5D75" w:rsidRPr="009F5D75">
        <w:rPr>
          <w:lang w:eastAsia="en-GB"/>
        </w:rPr>
        <w:t xml:space="preserve">ir </w:t>
      </w:r>
      <w:r w:rsidR="005A3ECD" w:rsidRPr="009F5D75">
        <w:rPr>
          <w:lang w:eastAsia="en-GB"/>
        </w:rPr>
        <w:t xml:space="preserve">sociālā darbinieka </w:t>
      </w:r>
      <w:r w:rsidR="00886DCB" w:rsidRPr="009F5D75">
        <w:rPr>
          <w:lang w:eastAsia="en-GB"/>
        </w:rPr>
        <w:t>atzinums</w:t>
      </w:r>
      <w:r w:rsidR="005A3ECD" w:rsidRPr="009F5D75">
        <w:rPr>
          <w:lang w:eastAsia="en-GB"/>
        </w:rPr>
        <w:t xml:space="preserve">, ka personai ar funkcionāliem traucējumiem ir </w:t>
      </w:r>
      <w:r w:rsidRPr="009F5D75">
        <w:rPr>
          <w:lang w:eastAsia="en-GB"/>
        </w:rPr>
        <w:t>nepieciešams</w:t>
      </w:r>
      <w:r w:rsidR="005A3ECD" w:rsidRPr="009F5D75">
        <w:rPr>
          <w:lang w:eastAsia="en-GB"/>
        </w:rPr>
        <w:t xml:space="preserve"> </w:t>
      </w:r>
      <w:r w:rsidR="00886DCB" w:rsidRPr="009F5D75">
        <w:rPr>
          <w:lang w:eastAsia="en-GB"/>
        </w:rPr>
        <w:t xml:space="preserve">atbalsts </w:t>
      </w:r>
      <w:r w:rsidR="005A3ECD" w:rsidRPr="009F5D75">
        <w:rPr>
          <w:lang w:eastAsia="en-GB"/>
        </w:rPr>
        <w:t xml:space="preserve">līdz atbilstoša </w:t>
      </w:r>
      <w:r w:rsidRPr="009F5D75">
        <w:rPr>
          <w:lang w:eastAsia="en-GB"/>
        </w:rPr>
        <w:t>sociālā pakalpojuma saņemšanai.</w:t>
      </w:r>
      <w:r w:rsidR="00425946" w:rsidRPr="009F5D75">
        <w:rPr>
          <w:lang w:eastAsia="en-GB"/>
        </w:rPr>
        <w:t>”;</w:t>
      </w:r>
    </w:p>
    <w:p w14:paraId="77059464" w14:textId="23B3066F" w:rsidR="00D56D20" w:rsidRPr="000C2819" w:rsidRDefault="00D56D20" w:rsidP="00391FFB">
      <w:pPr>
        <w:pStyle w:val="ListParagraph"/>
        <w:numPr>
          <w:ilvl w:val="1"/>
          <w:numId w:val="18"/>
        </w:numPr>
        <w:shd w:val="clear" w:color="auto" w:fill="FFFFFF"/>
        <w:spacing w:after="160" w:line="276" w:lineRule="auto"/>
        <w:jc w:val="both"/>
        <w:rPr>
          <w:lang w:eastAsia="en-GB"/>
        </w:rPr>
      </w:pPr>
      <w:bookmarkStart w:id="7" w:name="_Hlk187268193"/>
      <w:r w:rsidRPr="000C2819">
        <w:rPr>
          <w:lang w:eastAsia="en-GB"/>
        </w:rPr>
        <w:t>svītrot  noteikumu 65.</w:t>
      </w:r>
      <w:r w:rsidR="002B1F52" w:rsidRPr="000C2819">
        <w:rPr>
          <w:lang w:eastAsia="en-GB"/>
        </w:rPr>
        <w:t>1.2</w:t>
      </w:r>
      <w:r w:rsidRPr="000C2819">
        <w:rPr>
          <w:lang w:eastAsia="en-GB"/>
        </w:rPr>
        <w:t>.</w:t>
      </w:r>
      <w:r w:rsidR="002B1F52" w:rsidRPr="000C2819">
        <w:rPr>
          <w:lang w:eastAsia="en-GB"/>
        </w:rPr>
        <w:t xml:space="preserve"> </w:t>
      </w:r>
      <w:r w:rsidRPr="000C2819">
        <w:rPr>
          <w:lang w:eastAsia="en-GB"/>
        </w:rPr>
        <w:t>apakšpunktu;</w:t>
      </w:r>
    </w:p>
    <w:p w14:paraId="57D70AFE" w14:textId="048F21D1" w:rsidR="002B1F52" w:rsidRPr="000C2819" w:rsidRDefault="002B1F52" w:rsidP="00391FFB">
      <w:pPr>
        <w:pStyle w:val="ListParagraph"/>
        <w:numPr>
          <w:ilvl w:val="1"/>
          <w:numId w:val="18"/>
        </w:numPr>
        <w:shd w:val="clear" w:color="auto" w:fill="FFFFFF"/>
        <w:spacing w:after="160" w:line="276" w:lineRule="auto"/>
        <w:jc w:val="both"/>
        <w:rPr>
          <w:lang w:eastAsia="en-GB"/>
        </w:rPr>
      </w:pPr>
      <w:bookmarkStart w:id="8" w:name="_Hlk187678659"/>
      <w:r w:rsidRPr="000C2819">
        <w:rPr>
          <w:lang w:eastAsia="en-GB"/>
        </w:rPr>
        <w:t xml:space="preserve">izteikt noteikumu </w:t>
      </w:r>
      <w:bookmarkStart w:id="9" w:name="_Hlk187677323"/>
      <w:r w:rsidRPr="000C2819">
        <w:rPr>
          <w:shd w:val="clear" w:color="auto" w:fill="FFFFFF"/>
        </w:rPr>
        <w:t xml:space="preserve">65.2.2. </w:t>
      </w:r>
      <w:bookmarkEnd w:id="9"/>
      <w:r w:rsidRPr="000C2819">
        <w:rPr>
          <w:shd w:val="clear" w:color="auto" w:fill="FFFFFF"/>
        </w:rPr>
        <w:t>apakšpunktu šādā redakcijā:</w:t>
      </w:r>
    </w:p>
    <w:p w14:paraId="00B37001" w14:textId="01A38E62" w:rsidR="002B1F52" w:rsidRPr="000C2819" w:rsidRDefault="002B1F52" w:rsidP="002B1F52">
      <w:pPr>
        <w:pStyle w:val="ListParagraph"/>
        <w:shd w:val="clear" w:color="auto" w:fill="FFFFFF"/>
        <w:spacing w:after="160" w:line="276" w:lineRule="auto"/>
        <w:ind w:left="857"/>
        <w:jc w:val="both"/>
        <w:rPr>
          <w:lang w:eastAsia="en-GB"/>
        </w:rPr>
      </w:pPr>
      <w:r w:rsidRPr="000C2819">
        <w:rPr>
          <w:shd w:val="clear" w:color="auto" w:fill="FFFFFF"/>
        </w:rPr>
        <w:t xml:space="preserve">“65.2.2. </w:t>
      </w:r>
      <w:r w:rsidRPr="000C2819">
        <w:rPr>
          <w:shd w:val="clear" w:color="auto" w:fill="FFFFFF"/>
        </w:rPr>
        <w:tab/>
        <w:t xml:space="preserve">nespēj patstāvīgi pārvietoties, izņemot </w:t>
      </w:r>
      <w:r w:rsidR="00A24187">
        <w:rPr>
          <w:shd w:val="clear" w:color="auto" w:fill="FFFFFF"/>
        </w:rPr>
        <w:t xml:space="preserve">noteikumu </w:t>
      </w:r>
      <w:r w:rsidRPr="000C2819">
        <w:rPr>
          <w:shd w:val="clear" w:color="auto" w:fill="FFFFFF"/>
        </w:rPr>
        <w:t>62.4.3. apakšpunktā minētajā gadījumā.”</w:t>
      </w:r>
      <w:r w:rsidR="000C2819" w:rsidRPr="000C2819">
        <w:rPr>
          <w:shd w:val="clear" w:color="auto" w:fill="FFFFFF"/>
        </w:rPr>
        <w:t>;</w:t>
      </w:r>
    </w:p>
    <w:bookmarkEnd w:id="8"/>
    <w:p w14:paraId="7BD03334" w14:textId="72DF2E71" w:rsidR="00F6283E" w:rsidRPr="009F5D75" w:rsidRDefault="00F6283E" w:rsidP="00391FFB">
      <w:pPr>
        <w:pStyle w:val="ListParagraph"/>
        <w:numPr>
          <w:ilvl w:val="1"/>
          <w:numId w:val="18"/>
        </w:numPr>
        <w:shd w:val="clear" w:color="auto" w:fill="FFFFFF"/>
        <w:spacing w:after="160" w:line="276" w:lineRule="auto"/>
        <w:jc w:val="both"/>
        <w:rPr>
          <w:lang w:eastAsia="en-GB"/>
        </w:rPr>
      </w:pPr>
      <w:r w:rsidRPr="009F5D75">
        <w:rPr>
          <w:lang w:eastAsia="en-GB"/>
        </w:rPr>
        <w:t>noteikumu 5.18.</w:t>
      </w:r>
      <w:r w:rsidRPr="009F5D75">
        <w:rPr>
          <w:vertAlign w:val="superscript"/>
          <w:lang w:eastAsia="en-GB"/>
        </w:rPr>
        <w:t>1</w:t>
      </w:r>
      <w:r w:rsidRPr="009F5D75">
        <w:rPr>
          <w:lang w:eastAsia="en-GB"/>
        </w:rPr>
        <w:t xml:space="preserve"> </w:t>
      </w:r>
      <w:r w:rsidR="0007328F" w:rsidRPr="009F5D75">
        <w:rPr>
          <w:lang w:eastAsia="en-GB"/>
        </w:rPr>
        <w:t>apakš</w:t>
      </w:r>
      <w:r w:rsidRPr="009F5D75">
        <w:rPr>
          <w:lang w:eastAsia="en-GB"/>
        </w:rPr>
        <w:t xml:space="preserve">nodaļas nosaukumu </w:t>
      </w:r>
      <w:r w:rsidR="00BC2CCA" w:rsidRPr="009F5D75">
        <w:rPr>
          <w:lang w:eastAsia="en-GB"/>
        </w:rPr>
        <w:t xml:space="preserve">izteikt </w:t>
      </w:r>
      <w:r w:rsidRPr="009F5D75">
        <w:rPr>
          <w:lang w:eastAsia="en-GB"/>
        </w:rPr>
        <w:t>šādā redakcijā:</w:t>
      </w:r>
    </w:p>
    <w:bookmarkEnd w:id="7"/>
    <w:p w14:paraId="7D494CB2" w14:textId="77777777" w:rsidR="00F6283E" w:rsidRPr="0011266D" w:rsidRDefault="00F6283E" w:rsidP="00F6283E">
      <w:pPr>
        <w:pStyle w:val="ListParagraph"/>
        <w:shd w:val="clear" w:color="auto" w:fill="FFFFFF"/>
        <w:spacing w:after="160" w:line="276" w:lineRule="auto"/>
        <w:ind w:left="857"/>
        <w:jc w:val="both"/>
        <w:rPr>
          <w:lang w:eastAsia="en-GB"/>
        </w:rPr>
      </w:pPr>
      <w:r w:rsidRPr="00425946">
        <w:rPr>
          <w:lang w:eastAsia="en-GB"/>
        </w:rPr>
        <w:t>“</w:t>
      </w:r>
      <w:r w:rsidRPr="0011266D">
        <w:rPr>
          <w:b/>
          <w:lang w:eastAsia="en-GB"/>
        </w:rPr>
        <w:t>5.18.</w:t>
      </w:r>
      <w:r w:rsidRPr="00425946">
        <w:rPr>
          <w:b/>
          <w:vertAlign w:val="superscript"/>
          <w:lang w:eastAsia="en-GB"/>
        </w:rPr>
        <w:t>1</w:t>
      </w:r>
      <w:r w:rsidRPr="0011266D">
        <w:rPr>
          <w:b/>
          <w:vertAlign w:val="superscript"/>
          <w:lang w:eastAsia="en-GB"/>
        </w:rPr>
        <w:t xml:space="preserve"> </w:t>
      </w:r>
      <w:r w:rsidRPr="0011266D">
        <w:rPr>
          <w:b/>
          <w:lang w:eastAsia="en-GB"/>
        </w:rPr>
        <w:t>Aprūpes māj</w:t>
      </w:r>
      <w:r w:rsidR="00F91C8D">
        <w:rPr>
          <w:b/>
          <w:lang w:eastAsia="en-GB"/>
        </w:rPr>
        <w:t>ā</w:t>
      </w:r>
      <w:r w:rsidRPr="0011266D">
        <w:rPr>
          <w:b/>
          <w:lang w:eastAsia="en-GB"/>
        </w:rPr>
        <w:t xml:space="preserve">s pakalpojums </w:t>
      </w:r>
      <w:r w:rsidR="00BC2CCA" w:rsidRPr="0011266D">
        <w:rPr>
          <w:b/>
          <w:lang w:eastAsia="en-GB"/>
        </w:rPr>
        <w:t>bērn</w:t>
      </w:r>
      <w:r w:rsidR="005077A3" w:rsidRPr="0011266D">
        <w:rPr>
          <w:b/>
          <w:lang w:eastAsia="en-GB"/>
        </w:rPr>
        <w:t>a</w:t>
      </w:r>
      <w:r w:rsidR="00BC2CCA" w:rsidRPr="0011266D">
        <w:rPr>
          <w:b/>
          <w:lang w:eastAsia="en-GB"/>
        </w:rPr>
        <w:t xml:space="preserve">m </w:t>
      </w:r>
      <w:r w:rsidRPr="0011266D">
        <w:rPr>
          <w:b/>
          <w:lang w:eastAsia="en-GB"/>
        </w:rPr>
        <w:t>ar invaliditāti</w:t>
      </w:r>
      <w:r w:rsidRPr="0011266D">
        <w:rPr>
          <w:vertAlign w:val="superscript"/>
          <w:lang w:eastAsia="en-GB"/>
        </w:rPr>
        <w:t xml:space="preserve"> </w:t>
      </w:r>
      <w:r w:rsidRPr="0011266D">
        <w:rPr>
          <w:b/>
          <w:lang w:eastAsia="en-GB"/>
        </w:rPr>
        <w:t>un person</w:t>
      </w:r>
      <w:r w:rsidR="005077A3" w:rsidRPr="0011266D">
        <w:rPr>
          <w:b/>
          <w:lang w:eastAsia="en-GB"/>
        </w:rPr>
        <w:t>ai</w:t>
      </w:r>
      <w:r w:rsidRPr="0011266D">
        <w:rPr>
          <w:b/>
          <w:lang w:eastAsia="en-GB"/>
        </w:rPr>
        <w:t xml:space="preserve"> līdz 24 gadu vecumam ar invaliditāti</w:t>
      </w:r>
      <w:r w:rsidRPr="0011266D">
        <w:rPr>
          <w:lang w:eastAsia="en-GB"/>
        </w:rPr>
        <w:t>”</w:t>
      </w:r>
      <w:r w:rsidR="00BC2CCA" w:rsidRPr="0011266D">
        <w:rPr>
          <w:lang w:eastAsia="en-GB"/>
        </w:rPr>
        <w:t>;</w:t>
      </w:r>
    </w:p>
    <w:p w14:paraId="00103DC8" w14:textId="77777777" w:rsidR="006C42D0" w:rsidRPr="0011266D" w:rsidRDefault="006C42D0" w:rsidP="00391FFB">
      <w:pPr>
        <w:pStyle w:val="ListParagraph"/>
        <w:numPr>
          <w:ilvl w:val="1"/>
          <w:numId w:val="18"/>
        </w:numPr>
        <w:shd w:val="clear" w:color="auto" w:fill="FFFFFF"/>
        <w:spacing w:after="160" w:line="276" w:lineRule="auto"/>
        <w:jc w:val="both"/>
        <w:rPr>
          <w:lang w:eastAsia="en-GB"/>
        </w:rPr>
      </w:pPr>
      <w:r w:rsidRPr="0011266D">
        <w:rPr>
          <w:lang w:eastAsia="en-GB"/>
        </w:rPr>
        <w:t xml:space="preserve">izteikt </w:t>
      </w:r>
      <w:r w:rsidR="005077A3" w:rsidRPr="0011266D">
        <w:rPr>
          <w:lang w:eastAsia="en-GB"/>
        </w:rPr>
        <w:t>noteikumu 106.</w:t>
      </w:r>
      <w:r w:rsidR="005077A3" w:rsidRPr="0011266D">
        <w:rPr>
          <w:vertAlign w:val="superscript"/>
          <w:lang w:eastAsia="en-GB"/>
        </w:rPr>
        <w:t>1</w:t>
      </w:r>
      <w:r w:rsidR="005077A3" w:rsidRPr="0011266D">
        <w:rPr>
          <w:lang w:eastAsia="en-GB"/>
        </w:rPr>
        <w:t xml:space="preserve"> </w:t>
      </w:r>
      <w:r w:rsidR="007C0E8E" w:rsidRPr="0011266D">
        <w:rPr>
          <w:lang w:eastAsia="en-GB"/>
        </w:rPr>
        <w:t xml:space="preserve">punktu </w:t>
      </w:r>
      <w:r w:rsidR="005077A3" w:rsidRPr="0011266D">
        <w:rPr>
          <w:lang w:eastAsia="en-GB"/>
        </w:rPr>
        <w:t>šādā redakcijā:</w:t>
      </w:r>
    </w:p>
    <w:p w14:paraId="0A1ED18A" w14:textId="77777777" w:rsidR="005077A3" w:rsidRPr="0011266D" w:rsidRDefault="005077A3" w:rsidP="00304F5B">
      <w:pPr>
        <w:pStyle w:val="ListParagraph"/>
        <w:shd w:val="clear" w:color="auto" w:fill="FFFFFF"/>
        <w:spacing w:after="160" w:line="276" w:lineRule="auto"/>
        <w:ind w:left="857"/>
        <w:jc w:val="both"/>
        <w:rPr>
          <w:lang w:eastAsia="en-GB"/>
        </w:rPr>
      </w:pPr>
      <w:r w:rsidRPr="0011266D">
        <w:rPr>
          <w:lang w:eastAsia="en-GB"/>
        </w:rPr>
        <w:lastRenderedPageBreak/>
        <w:t>“</w:t>
      </w:r>
      <w:r w:rsidR="00A87FFD" w:rsidRPr="0011266D">
        <w:rPr>
          <w:lang w:eastAsia="en-GB"/>
        </w:rPr>
        <w:t>106.</w:t>
      </w:r>
      <w:r w:rsidR="00A87FFD" w:rsidRPr="0011266D">
        <w:rPr>
          <w:vertAlign w:val="superscript"/>
          <w:lang w:eastAsia="en-GB"/>
        </w:rPr>
        <w:t>1</w:t>
      </w:r>
      <w:r w:rsidR="00A87FFD" w:rsidRPr="0011266D">
        <w:rPr>
          <w:lang w:eastAsia="en-GB"/>
        </w:rPr>
        <w:t xml:space="preserve"> </w:t>
      </w:r>
      <w:r w:rsidRPr="0011266D">
        <w:rPr>
          <w:shd w:val="clear" w:color="auto" w:fill="FFFFFF"/>
        </w:rPr>
        <w:t xml:space="preserve">Aprūpes mājās pakalpojuma bērnam ar invaliditāti un personai līdz 24 gadu vecumam ar invaliditāti (turpmāk </w:t>
      </w:r>
      <w:r w:rsidR="0007328F" w:rsidRPr="0011266D">
        <w:rPr>
          <w:shd w:val="clear" w:color="auto" w:fill="FFFFFF"/>
        </w:rPr>
        <w:t xml:space="preserve">šajā apakšnodaļā </w:t>
      </w:r>
      <w:r w:rsidRPr="0011266D">
        <w:rPr>
          <w:shd w:val="clear" w:color="auto" w:fill="FFFFFF"/>
        </w:rPr>
        <w:t>– aprūpes pakalpojuma) mērķis ir nodrošināt aprūpi, uzraudzību, pašaprūpes spēju attīstīšanu un saturīgu brīvā laika pavadīšanu bērnam ar invaliditāti un personai līdz 24 gadu vecumam ar invaliditāti (turpmāk šajā apakšnodaļā – persona) dzīvesvietā.</w:t>
      </w:r>
      <w:r w:rsidRPr="0011266D">
        <w:rPr>
          <w:lang w:eastAsia="en-GB"/>
        </w:rPr>
        <w:t>”;</w:t>
      </w:r>
    </w:p>
    <w:p w14:paraId="5B59513B" w14:textId="713878D9" w:rsidR="007C0E8E" w:rsidRPr="0011266D" w:rsidRDefault="00F91C8D" w:rsidP="00391FFB">
      <w:pPr>
        <w:pStyle w:val="ListParagraph"/>
        <w:numPr>
          <w:ilvl w:val="1"/>
          <w:numId w:val="18"/>
        </w:numPr>
        <w:shd w:val="clear" w:color="auto" w:fill="FFFFFF"/>
        <w:spacing w:after="160" w:line="276" w:lineRule="auto"/>
        <w:jc w:val="both"/>
        <w:rPr>
          <w:lang w:eastAsia="en-GB"/>
        </w:rPr>
      </w:pPr>
      <w:r>
        <w:rPr>
          <w:lang w:eastAsia="en-GB"/>
        </w:rPr>
        <w:t xml:space="preserve">aizstāt </w:t>
      </w:r>
      <w:r w:rsidR="000B30C9" w:rsidRPr="0011266D">
        <w:rPr>
          <w:lang w:eastAsia="en-GB"/>
        </w:rPr>
        <w:t xml:space="preserve">noteikumu </w:t>
      </w:r>
      <w:r w:rsidR="005077A3" w:rsidRPr="0011266D">
        <w:rPr>
          <w:lang w:eastAsia="en-GB"/>
        </w:rPr>
        <w:t>106.</w:t>
      </w:r>
      <w:r w:rsidR="007C0E8E" w:rsidRPr="0011266D">
        <w:rPr>
          <w:vertAlign w:val="superscript"/>
          <w:lang w:eastAsia="en-GB"/>
        </w:rPr>
        <w:t>2</w:t>
      </w:r>
      <w:r w:rsidR="000B30C9" w:rsidRPr="0011266D">
        <w:rPr>
          <w:vertAlign w:val="superscript"/>
          <w:lang w:eastAsia="en-GB"/>
        </w:rPr>
        <w:t xml:space="preserve"> </w:t>
      </w:r>
      <w:r w:rsidR="000B30C9" w:rsidRPr="0011266D">
        <w:rPr>
          <w:lang w:eastAsia="en-GB"/>
        </w:rPr>
        <w:t>punkt</w:t>
      </w:r>
      <w:r w:rsidR="007C0E8E" w:rsidRPr="0011266D">
        <w:rPr>
          <w:lang w:eastAsia="en-GB"/>
        </w:rPr>
        <w:t xml:space="preserve">ā </w:t>
      </w:r>
      <w:r w:rsidR="00B31DEC" w:rsidRPr="0011266D">
        <w:rPr>
          <w:lang w:eastAsia="en-GB"/>
        </w:rPr>
        <w:t xml:space="preserve"> </w:t>
      </w:r>
      <w:r w:rsidR="007C0E8E" w:rsidRPr="0011266D">
        <w:rPr>
          <w:lang w:eastAsia="en-GB"/>
        </w:rPr>
        <w:t>vārdu</w:t>
      </w:r>
      <w:r w:rsidR="00B31DEC" w:rsidRPr="0011266D">
        <w:rPr>
          <w:lang w:eastAsia="en-GB"/>
        </w:rPr>
        <w:t>s</w:t>
      </w:r>
      <w:r w:rsidR="007C0E8E" w:rsidRPr="0011266D">
        <w:rPr>
          <w:lang w:eastAsia="en-GB"/>
        </w:rPr>
        <w:t xml:space="preserve"> “</w:t>
      </w:r>
      <w:r w:rsidR="00B31DEC" w:rsidRPr="0011266D">
        <w:rPr>
          <w:lang w:eastAsia="en-GB"/>
        </w:rPr>
        <w:t xml:space="preserve">saskarsme ar </w:t>
      </w:r>
      <w:r w:rsidR="007C0E8E" w:rsidRPr="0011266D">
        <w:rPr>
          <w:lang w:eastAsia="en-GB"/>
        </w:rPr>
        <w:t>bērn</w:t>
      </w:r>
      <w:r w:rsidR="00B31DEC" w:rsidRPr="0011266D">
        <w:rPr>
          <w:lang w:eastAsia="en-GB"/>
        </w:rPr>
        <w:t>u</w:t>
      </w:r>
      <w:r w:rsidR="007C0E8E" w:rsidRPr="0011266D">
        <w:rPr>
          <w:lang w:eastAsia="en-GB"/>
        </w:rPr>
        <w:t>” ar vārd</w:t>
      </w:r>
      <w:r w:rsidR="00BA2F24">
        <w:rPr>
          <w:lang w:eastAsia="en-GB"/>
        </w:rPr>
        <w:t xml:space="preserve">iem </w:t>
      </w:r>
      <w:r w:rsidR="007C0E8E" w:rsidRPr="0011266D">
        <w:rPr>
          <w:lang w:eastAsia="en-GB"/>
        </w:rPr>
        <w:t xml:space="preserve"> “</w:t>
      </w:r>
      <w:r w:rsidR="00BA2F24">
        <w:rPr>
          <w:lang w:eastAsia="en-GB"/>
        </w:rPr>
        <w:t xml:space="preserve">personas </w:t>
      </w:r>
      <w:r w:rsidR="00B31DEC" w:rsidRPr="0011266D">
        <w:rPr>
          <w:lang w:eastAsia="en-GB"/>
        </w:rPr>
        <w:t>aprūpē</w:t>
      </w:r>
      <w:r w:rsidR="007C0E8E" w:rsidRPr="0011266D">
        <w:rPr>
          <w:lang w:eastAsia="en-GB"/>
        </w:rPr>
        <w:t>”;</w:t>
      </w:r>
    </w:p>
    <w:p w14:paraId="0C8E317A" w14:textId="77777777" w:rsidR="00336F96" w:rsidRDefault="00336F96" w:rsidP="00391FFB">
      <w:pPr>
        <w:pStyle w:val="ListParagraph"/>
        <w:numPr>
          <w:ilvl w:val="1"/>
          <w:numId w:val="18"/>
        </w:numPr>
        <w:shd w:val="clear" w:color="auto" w:fill="FFFFFF"/>
        <w:spacing w:after="160" w:line="276" w:lineRule="auto"/>
        <w:jc w:val="both"/>
        <w:rPr>
          <w:lang w:eastAsia="en-GB"/>
        </w:rPr>
      </w:pPr>
      <w:r>
        <w:rPr>
          <w:lang w:eastAsia="en-GB"/>
        </w:rPr>
        <w:t>izteikt</w:t>
      </w:r>
      <w:r w:rsidR="00F91C8D">
        <w:rPr>
          <w:lang w:eastAsia="en-GB"/>
        </w:rPr>
        <w:t xml:space="preserve"> </w:t>
      </w:r>
      <w:r w:rsidR="007C0E8E" w:rsidRPr="0011266D">
        <w:rPr>
          <w:lang w:eastAsia="en-GB"/>
        </w:rPr>
        <w:t xml:space="preserve">noteikumu </w:t>
      </w:r>
      <w:bookmarkStart w:id="10" w:name="_Hlk187351291"/>
      <w:r w:rsidR="007C0E8E" w:rsidRPr="0011266D">
        <w:rPr>
          <w:lang w:eastAsia="en-GB"/>
        </w:rPr>
        <w:t>106.</w:t>
      </w:r>
      <w:r w:rsidR="007C0E8E" w:rsidRPr="0011266D">
        <w:rPr>
          <w:vertAlign w:val="superscript"/>
          <w:lang w:eastAsia="en-GB"/>
        </w:rPr>
        <w:t xml:space="preserve">3 </w:t>
      </w:r>
      <w:bookmarkEnd w:id="10"/>
      <w:r w:rsidR="007C0E8E" w:rsidRPr="0011266D">
        <w:rPr>
          <w:lang w:eastAsia="en-GB"/>
        </w:rPr>
        <w:t>punkt</w:t>
      </w:r>
      <w:r>
        <w:rPr>
          <w:lang w:eastAsia="en-GB"/>
        </w:rPr>
        <w:t>u šādā redakcijā:</w:t>
      </w:r>
    </w:p>
    <w:p w14:paraId="7234D675" w14:textId="1ABF157C" w:rsidR="00262084" w:rsidRPr="000C2819" w:rsidRDefault="00336F96" w:rsidP="00336F96">
      <w:pPr>
        <w:pStyle w:val="ListParagraph"/>
        <w:shd w:val="clear" w:color="auto" w:fill="FFFFFF"/>
        <w:spacing w:after="160" w:line="276" w:lineRule="auto"/>
        <w:ind w:left="857"/>
        <w:jc w:val="both"/>
        <w:rPr>
          <w:shd w:val="clear" w:color="auto" w:fill="FFFFFF"/>
        </w:rPr>
      </w:pPr>
      <w:r w:rsidRPr="000C2819">
        <w:rPr>
          <w:lang w:eastAsia="en-GB"/>
        </w:rPr>
        <w:t>“</w:t>
      </w:r>
      <w:r w:rsidR="00BA2F24" w:rsidRPr="000C2819">
        <w:rPr>
          <w:lang w:eastAsia="en-GB"/>
        </w:rPr>
        <w:t>106.</w:t>
      </w:r>
      <w:r w:rsidR="00BA2F24" w:rsidRPr="000C2819">
        <w:rPr>
          <w:vertAlign w:val="superscript"/>
          <w:lang w:eastAsia="en-GB"/>
        </w:rPr>
        <w:t xml:space="preserve">3 </w:t>
      </w:r>
      <w:r w:rsidR="00262084" w:rsidRPr="000C2819">
        <w:rPr>
          <w:shd w:val="clear" w:color="auto" w:fill="FFFFFF"/>
        </w:rPr>
        <w:t xml:space="preserve">Aprūpes </w:t>
      </w:r>
      <w:r w:rsidR="00262084" w:rsidRPr="004A2603">
        <w:rPr>
          <w:shd w:val="clear" w:color="auto" w:fill="FFFFFF"/>
        </w:rPr>
        <w:t>pakalpojumu ir tiesī</w:t>
      </w:r>
      <w:r w:rsidR="009D0582" w:rsidRPr="004A2603">
        <w:rPr>
          <w:shd w:val="clear" w:color="auto" w:fill="FFFFFF"/>
        </w:rPr>
        <w:t>ga</w:t>
      </w:r>
      <w:r w:rsidR="00262084" w:rsidRPr="004A2603">
        <w:rPr>
          <w:shd w:val="clear" w:color="auto" w:fill="FFFFFF"/>
        </w:rPr>
        <w:t xml:space="preserve"> saņemt</w:t>
      </w:r>
      <w:r w:rsidR="00262084" w:rsidRPr="000C2819">
        <w:rPr>
          <w:shd w:val="clear" w:color="auto" w:fill="FFFFFF"/>
        </w:rPr>
        <w:t xml:space="preserve"> persona, kurai ar VDEĀVK lēmumu ir noteikta invaliditāte un izsniegts atzinums par īpašas kopšanas nepieciešamību, ja personas likumiskais pārstāvis strādā, mācās, piedalās Nodarbinātības valsts aģentūras nodarbinātību veicinošos pasākumos, saņem sociālos pakalpojumus vai citu objektīvu apstākļu dēļ nevar nodrošināt personas aprūpi un uzraudzību nepieciešamā apjomā, un JSLP konstatēja šāda atbalsta nepieciešamību.</w:t>
      </w:r>
      <w:r w:rsidR="00281563" w:rsidRPr="000C2819">
        <w:rPr>
          <w:shd w:val="clear" w:color="auto" w:fill="FFFFFF"/>
        </w:rPr>
        <w:t>”;</w:t>
      </w:r>
    </w:p>
    <w:p w14:paraId="73F8C659" w14:textId="77777777" w:rsidR="00B35C6E" w:rsidRPr="0011266D" w:rsidRDefault="007C5D98" w:rsidP="00391FFB">
      <w:pPr>
        <w:pStyle w:val="ListParagraph"/>
        <w:numPr>
          <w:ilvl w:val="1"/>
          <w:numId w:val="18"/>
        </w:numPr>
        <w:shd w:val="clear" w:color="auto" w:fill="FFFFFF"/>
        <w:spacing w:after="160" w:line="276" w:lineRule="auto"/>
        <w:jc w:val="both"/>
        <w:rPr>
          <w:lang w:eastAsia="en-GB"/>
        </w:rPr>
      </w:pPr>
      <w:bookmarkStart w:id="11" w:name="_Hlk182920516"/>
      <w:r>
        <w:rPr>
          <w:lang w:eastAsia="en-GB"/>
        </w:rPr>
        <w:t xml:space="preserve">aizstāt </w:t>
      </w:r>
      <w:r w:rsidR="0004156A" w:rsidRPr="0011266D">
        <w:rPr>
          <w:lang w:eastAsia="en-GB"/>
        </w:rPr>
        <w:t>noteikumu 106.</w:t>
      </w:r>
      <w:r w:rsidR="0004156A" w:rsidRPr="0011266D">
        <w:rPr>
          <w:vertAlign w:val="superscript"/>
          <w:lang w:eastAsia="en-GB"/>
        </w:rPr>
        <w:t xml:space="preserve">4 </w:t>
      </w:r>
      <w:r w:rsidR="0004156A" w:rsidRPr="0011266D">
        <w:rPr>
          <w:lang w:eastAsia="en-GB"/>
        </w:rPr>
        <w:t>punktā</w:t>
      </w:r>
      <w:r w:rsidR="00AB2FBA">
        <w:rPr>
          <w:vertAlign w:val="superscript"/>
          <w:lang w:eastAsia="en-GB"/>
        </w:rPr>
        <w:t xml:space="preserve"> </w:t>
      </w:r>
      <w:r w:rsidR="00AB2FBA" w:rsidRPr="00AB2FBA">
        <w:rPr>
          <w:lang w:eastAsia="en-GB"/>
        </w:rPr>
        <w:t>visā tekstā</w:t>
      </w:r>
      <w:r w:rsidR="0004156A" w:rsidRPr="00AB2FBA">
        <w:rPr>
          <w:lang w:eastAsia="en-GB"/>
        </w:rPr>
        <w:t xml:space="preserve"> vārdu</w:t>
      </w:r>
      <w:r w:rsidR="0004156A" w:rsidRPr="0011266D">
        <w:rPr>
          <w:lang w:eastAsia="en-GB"/>
        </w:rPr>
        <w:t xml:space="preserve"> “bērn</w:t>
      </w:r>
      <w:r w:rsidR="00B31DEC" w:rsidRPr="0011266D">
        <w:rPr>
          <w:lang w:eastAsia="en-GB"/>
        </w:rPr>
        <w:t>a</w:t>
      </w:r>
      <w:r w:rsidR="0004156A" w:rsidRPr="0011266D">
        <w:rPr>
          <w:lang w:eastAsia="en-GB"/>
        </w:rPr>
        <w:t>” ar vārdu “person</w:t>
      </w:r>
      <w:bookmarkEnd w:id="11"/>
      <w:r w:rsidR="0004156A" w:rsidRPr="0011266D">
        <w:rPr>
          <w:lang w:eastAsia="en-GB"/>
        </w:rPr>
        <w:t>a</w:t>
      </w:r>
      <w:r w:rsidR="00B31DEC" w:rsidRPr="0011266D">
        <w:rPr>
          <w:lang w:eastAsia="en-GB"/>
        </w:rPr>
        <w:t>s</w:t>
      </w:r>
      <w:r w:rsidR="0004156A" w:rsidRPr="0011266D">
        <w:rPr>
          <w:lang w:eastAsia="en-GB"/>
        </w:rPr>
        <w:t>” un vārdu “atbalstu” ar vārdu “aprūpi”;</w:t>
      </w:r>
    </w:p>
    <w:p w14:paraId="43BF1E04" w14:textId="7ADACD57" w:rsidR="005F516E" w:rsidRPr="00331850" w:rsidRDefault="007C5D98" w:rsidP="00391FFB">
      <w:pPr>
        <w:pStyle w:val="ListParagraph"/>
        <w:numPr>
          <w:ilvl w:val="1"/>
          <w:numId w:val="18"/>
        </w:numPr>
        <w:shd w:val="clear" w:color="auto" w:fill="FFFFFF"/>
        <w:spacing w:line="276" w:lineRule="auto"/>
        <w:jc w:val="both"/>
        <w:rPr>
          <w:lang w:eastAsia="en-GB"/>
        </w:rPr>
      </w:pPr>
      <w:r w:rsidRPr="00331850">
        <w:rPr>
          <w:lang w:eastAsia="en-GB"/>
        </w:rPr>
        <w:t xml:space="preserve">aizstāt </w:t>
      </w:r>
      <w:r w:rsidR="00D87FBE" w:rsidRPr="00331850">
        <w:rPr>
          <w:lang w:eastAsia="en-GB"/>
        </w:rPr>
        <w:t>noteikumu</w:t>
      </w:r>
      <w:r w:rsidR="00C916ED" w:rsidRPr="00331850">
        <w:rPr>
          <w:lang w:eastAsia="en-GB"/>
        </w:rPr>
        <w:t xml:space="preserve"> </w:t>
      </w:r>
      <w:bookmarkStart w:id="12" w:name="_Hlk187271849"/>
      <w:r w:rsidR="007E4AC3" w:rsidRPr="00331850">
        <w:rPr>
          <w:lang w:eastAsia="en-GB"/>
        </w:rPr>
        <w:t>106.</w:t>
      </w:r>
      <w:r w:rsidR="007E4AC3" w:rsidRPr="00331850">
        <w:rPr>
          <w:vertAlign w:val="superscript"/>
          <w:lang w:eastAsia="en-GB"/>
        </w:rPr>
        <w:t xml:space="preserve">5  </w:t>
      </w:r>
      <w:r w:rsidR="007E4AC3" w:rsidRPr="00331850">
        <w:rPr>
          <w:lang w:eastAsia="en-GB"/>
        </w:rPr>
        <w:t xml:space="preserve">un </w:t>
      </w:r>
      <w:r w:rsidR="00C916ED" w:rsidRPr="00331850">
        <w:rPr>
          <w:lang w:eastAsia="en-GB"/>
        </w:rPr>
        <w:t>106.</w:t>
      </w:r>
      <w:r w:rsidR="00EB0761" w:rsidRPr="00331850">
        <w:rPr>
          <w:vertAlign w:val="superscript"/>
          <w:lang w:eastAsia="en-GB"/>
        </w:rPr>
        <w:t>6</w:t>
      </w:r>
      <w:r w:rsidR="007E4AC3" w:rsidRPr="00331850">
        <w:rPr>
          <w:vertAlign w:val="superscript"/>
          <w:lang w:eastAsia="en-GB"/>
        </w:rPr>
        <w:t xml:space="preserve"> </w:t>
      </w:r>
      <w:r w:rsidR="007E4AC3" w:rsidRPr="00331850">
        <w:rPr>
          <w:lang w:eastAsia="en-GB"/>
        </w:rPr>
        <w:t xml:space="preserve">punktā </w:t>
      </w:r>
      <w:r w:rsidR="00C916ED" w:rsidRPr="00331850">
        <w:rPr>
          <w:vertAlign w:val="superscript"/>
          <w:lang w:eastAsia="en-GB"/>
        </w:rPr>
        <w:t xml:space="preserve"> </w:t>
      </w:r>
      <w:r w:rsidR="005F516E" w:rsidRPr="00331850">
        <w:rPr>
          <w:lang w:eastAsia="en-GB"/>
        </w:rPr>
        <w:t>visā tekstā attiecīgajā locījumā vārdu “bērns” ar vārdu “persona”;</w:t>
      </w:r>
    </w:p>
    <w:p w14:paraId="4BF5B02D" w14:textId="1EB25FF2" w:rsidR="00C14221" w:rsidRPr="000C2819" w:rsidRDefault="007E4AC3" w:rsidP="00391FFB">
      <w:pPr>
        <w:pStyle w:val="ListParagraph"/>
        <w:numPr>
          <w:ilvl w:val="1"/>
          <w:numId w:val="18"/>
        </w:numPr>
        <w:shd w:val="clear" w:color="auto" w:fill="FFFFFF"/>
        <w:spacing w:line="276" w:lineRule="auto"/>
        <w:jc w:val="both"/>
        <w:rPr>
          <w:lang w:eastAsia="en-GB"/>
        </w:rPr>
      </w:pPr>
      <w:r w:rsidRPr="004A2603">
        <w:rPr>
          <w:lang w:eastAsia="en-GB"/>
        </w:rPr>
        <w:t xml:space="preserve">aizstāt </w:t>
      </w:r>
      <w:r w:rsidR="009D0582" w:rsidRPr="004A2603">
        <w:rPr>
          <w:lang w:eastAsia="en-GB"/>
        </w:rPr>
        <w:t xml:space="preserve">noteikumu </w:t>
      </w:r>
      <w:r w:rsidR="00262084" w:rsidRPr="004A2603">
        <w:rPr>
          <w:lang w:eastAsia="en-GB"/>
        </w:rPr>
        <w:t>106.</w:t>
      </w:r>
      <w:r w:rsidR="00262084" w:rsidRPr="004A2603">
        <w:rPr>
          <w:vertAlign w:val="superscript"/>
          <w:lang w:eastAsia="en-GB"/>
        </w:rPr>
        <w:t xml:space="preserve">8 </w:t>
      </w:r>
      <w:r w:rsidR="00262084" w:rsidRPr="004A2603">
        <w:rPr>
          <w:lang w:eastAsia="en-GB"/>
        </w:rPr>
        <w:t>un 106.</w:t>
      </w:r>
      <w:r w:rsidR="00262084" w:rsidRPr="000C2819">
        <w:rPr>
          <w:vertAlign w:val="superscript"/>
          <w:lang w:eastAsia="en-GB"/>
        </w:rPr>
        <w:t xml:space="preserve">9 </w:t>
      </w:r>
      <w:r w:rsidR="00C916ED" w:rsidRPr="000C2819">
        <w:rPr>
          <w:lang w:eastAsia="en-GB"/>
        </w:rPr>
        <w:t xml:space="preserve">punktā visā tekstā </w:t>
      </w:r>
      <w:r w:rsidR="00AB2FBA" w:rsidRPr="000C2819">
        <w:rPr>
          <w:lang w:eastAsia="en-GB"/>
        </w:rPr>
        <w:t xml:space="preserve">attiecīgajā locījumā </w:t>
      </w:r>
      <w:r w:rsidR="00C916ED" w:rsidRPr="000C2819">
        <w:rPr>
          <w:lang w:eastAsia="en-GB"/>
        </w:rPr>
        <w:t>vārdu “bērns”</w:t>
      </w:r>
      <w:r w:rsidR="00AB2FBA" w:rsidRPr="000C2819">
        <w:rPr>
          <w:lang w:eastAsia="en-GB"/>
        </w:rPr>
        <w:t xml:space="preserve"> </w:t>
      </w:r>
      <w:r w:rsidR="00C916ED" w:rsidRPr="000C2819">
        <w:rPr>
          <w:lang w:eastAsia="en-GB"/>
        </w:rPr>
        <w:t>ar vārdu “persona”;</w:t>
      </w:r>
    </w:p>
    <w:bookmarkEnd w:id="12"/>
    <w:p w14:paraId="7CE83ADB" w14:textId="77777777" w:rsidR="00B35C6E" w:rsidRPr="0011266D" w:rsidRDefault="007C5D98" w:rsidP="00391FFB">
      <w:pPr>
        <w:pStyle w:val="ListParagraph"/>
        <w:numPr>
          <w:ilvl w:val="1"/>
          <w:numId w:val="18"/>
        </w:numPr>
        <w:shd w:val="clear" w:color="auto" w:fill="FFFFFF"/>
        <w:spacing w:line="276" w:lineRule="auto"/>
        <w:jc w:val="both"/>
      </w:pPr>
      <w:r>
        <w:rPr>
          <w:lang w:eastAsia="en-GB"/>
        </w:rPr>
        <w:t xml:space="preserve">aizstāt </w:t>
      </w:r>
      <w:r w:rsidR="00C916ED" w:rsidRPr="0011266D">
        <w:rPr>
          <w:lang w:eastAsia="en-GB"/>
        </w:rPr>
        <w:t>noteikumu 106.</w:t>
      </w:r>
      <w:r w:rsidR="00C916ED" w:rsidRPr="0011266D">
        <w:rPr>
          <w:vertAlign w:val="superscript"/>
          <w:lang w:eastAsia="en-GB"/>
        </w:rPr>
        <w:t xml:space="preserve">11 </w:t>
      </w:r>
      <w:r w:rsidR="00C916ED" w:rsidRPr="0011266D">
        <w:rPr>
          <w:lang w:eastAsia="en-GB"/>
        </w:rPr>
        <w:t>punktā vārdu “bērn</w:t>
      </w:r>
      <w:r w:rsidR="008F4D91" w:rsidRPr="0011266D">
        <w:rPr>
          <w:lang w:eastAsia="en-GB"/>
        </w:rPr>
        <w:t>a</w:t>
      </w:r>
      <w:r w:rsidR="00C916ED" w:rsidRPr="0011266D">
        <w:rPr>
          <w:lang w:eastAsia="en-GB"/>
        </w:rPr>
        <w:t>”</w:t>
      </w:r>
      <w:r>
        <w:rPr>
          <w:lang w:eastAsia="en-GB"/>
        </w:rPr>
        <w:t xml:space="preserve"> </w:t>
      </w:r>
      <w:r w:rsidR="00C916ED" w:rsidRPr="0011266D">
        <w:rPr>
          <w:lang w:eastAsia="en-GB"/>
        </w:rPr>
        <w:t>ar vārdu “persona</w:t>
      </w:r>
      <w:r w:rsidR="008F4D91" w:rsidRPr="0011266D">
        <w:rPr>
          <w:lang w:eastAsia="en-GB"/>
        </w:rPr>
        <w:t>s</w:t>
      </w:r>
      <w:r w:rsidR="00C916ED" w:rsidRPr="0011266D">
        <w:rPr>
          <w:lang w:eastAsia="en-GB"/>
        </w:rPr>
        <w:t>”</w:t>
      </w:r>
      <w:r>
        <w:rPr>
          <w:lang w:eastAsia="en-GB"/>
        </w:rPr>
        <w:t>;</w:t>
      </w:r>
    </w:p>
    <w:p w14:paraId="7426D047" w14:textId="77777777" w:rsidR="00D87FBE" w:rsidRPr="0011266D" w:rsidRDefault="00C916ED" w:rsidP="00391FFB">
      <w:pPr>
        <w:pStyle w:val="ListParagraph"/>
        <w:numPr>
          <w:ilvl w:val="1"/>
          <w:numId w:val="18"/>
        </w:numPr>
        <w:shd w:val="clear" w:color="auto" w:fill="FFFFFF"/>
        <w:spacing w:line="276" w:lineRule="auto"/>
        <w:jc w:val="both"/>
        <w:rPr>
          <w:lang w:eastAsia="en-GB"/>
        </w:rPr>
      </w:pPr>
      <w:r w:rsidRPr="0011266D">
        <w:rPr>
          <w:lang w:eastAsia="en-GB"/>
        </w:rPr>
        <w:t>svītrot noteikumu 106.</w:t>
      </w:r>
      <w:r w:rsidRPr="0011266D">
        <w:rPr>
          <w:vertAlign w:val="superscript"/>
          <w:lang w:eastAsia="en-GB"/>
        </w:rPr>
        <w:t xml:space="preserve">13 </w:t>
      </w:r>
      <w:r w:rsidRPr="0011266D">
        <w:rPr>
          <w:lang w:eastAsia="en-GB"/>
        </w:rPr>
        <w:t>punktu;</w:t>
      </w:r>
    </w:p>
    <w:p w14:paraId="10112337" w14:textId="77777777" w:rsidR="00D51C75" w:rsidRPr="0011266D" w:rsidRDefault="00F91C8D" w:rsidP="00391FFB">
      <w:pPr>
        <w:pStyle w:val="ListParagraph"/>
        <w:numPr>
          <w:ilvl w:val="1"/>
          <w:numId w:val="18"/>
        </w:numPr>
        <w:shd w:val="clear" w:color="auto" w:fill="FFFFFF"/>
        <w:spacing w:line="276" w:lineRule="auto"/>
        <w:jc w:val="both"/>
        <w:rPr>
          <w:lang w:eastAsia="en-GB"/>
        </w:rPr>
      </w:pPr>
      <w:r>
        <w:rPr>
          <w:lang w:eastAsia="en-GB"/>
        </w:rPr>
        <w:t xml:space="preserve">aizstāt </w:t>
      </w:r>
      <w:r w:rsidR="00D51C75" w:rsidRPr="0011266D">
        <w:rPr>
          <w:lang w:eastAsia="en-GB"/>
        </w:rPr>
        <w:t>noteikumu 141.</w:t>
      </w:r>
      <w:r w:rsidR="00AB2FBA">
        <w:rPr>
          <w:lang w:eastAsia="en-GB"/>
        </w:rPr>
        <w:t xml:space="preserve"> </w:t>
      </w:r>
      <w:r w:rsidR="00D51C75" w:rsidRPr="0011266D">
        <w:rPr>
          <w:lang w:eastAsia="en-GB"/>
        </w:rPr>
        <w:t>punktā skaitli, simbolus un vārdus “</w:t>
      </w:r>
      <w:r w:rsidR="00D51C75" w:rsidRPr="0011266D">
        <w:rPr>
          <w:shd w:val="clear" w:color="auto" w:fill="FFFFFF"/>
        </w:rPr>
        <w:t xml:space="preserve">12 </w:t>
      </w:r>
      <w:bookmarkStart w:id="13" w:name="_Hlk187337916"/>
      <w:r w:rsidR="00D51C75" w:rsidRPr="0011266D">
        <w:rPr>
          <w:shd w:val="clear" w:color="auto" w:fill="FFFFFF"/>
        </w:rPr>
        <w:t xml:space="preserve">(divpadsmit) </w:t>
      </w:r>
      <w:bookmarkEnd w:id="13"/>
      <w:r w:rsidR="00D51C75" w:rsidRPr="0011266D">
        <w:rPr>
          <w:shd w:val="clear" w:color="auto" w:fill="FFFFFF"/>
        </w:rPr>
        <w:t>mēnešus</w:t>
      </w:r>
      <w:r w:rsidR="00D51C75" w:rsidRPr="0011266D">
        <w:rPr>
          <w:lang w:eastAsia="en-GB"/>
        </w:rPr>
        <w:t xml:space="preserve">” ar </w:t>
      </w:r>
      <w:r>
        <w:rPr>
          <w:lang w:eastAsia="en-GB"/>
        </w:rPr>
        <w:t>vārdiem</w:t>
      </w:r>
      <w:r w:rsidR="00AB2FBA">
        <w:rPr>
          <w:lang w:eastAsia="en-GB"/>
        </w:rPr>
        <w:t>, simboliem</w:t>
      </w:r>
      <w:r>
        <w:rPr>
          <w:lang w:eastAsia="en-GB"/>
        </w:rPr>
        <w:t xml:space="preserve"> un </w:t>
      </w:r>
      <w:r w:rsidR="00D51C75" w:rsidRPr="0011266D">
        <w:rPr>
          <w:lang w:eastAsia="en-GB"/>
        </w:rPr>
        <w:t xml:space="preserve">skaitli “līdz </w:t>
      </w:r>
      <w:r>
        <w:rPr>
          <w:lang w:eastAsia="en-GB"/>
        </w:rPr>
        <w:t>12</w:t>
      </w:r>
      <w:r w:rsidR="00D51C75" w:rsidRPr="0011266D">
        <w:rPr>
          <w:lang w:eastAsia="en-GB"/>
        </w:rPr>
        <w:t xml:space="preserve"> </w:t>
      </w:r>
      <w:r w:rsidR="00AB2FBA" w:rsidRPr="0011266D">
        <w:rPr>
          <w:shd w:val="clear" w:color="auto" w:fill="FFFFFF"/>
        </w:rPr>
        <w:t xml:space="preserve">(divpadsmit) </w:t>
      </w:r>
      <w:r w:rsidR="00D51C75" w:rsidRPr="0011266D">
        <w:rPr>
          <w:lang w:eastAsia="en-GB"/>
        </w:rPr>
        <w:t>mēnešiem”</w:t>
      </w:r>
      <w:r>
        <w:rPr>
          <w:lang w:eastAsia="en-GB"/>
        </w:rPr>
        <w:t>;</w:t>
      </w:r>
    </w:p>
    <w:p w14:paraId="71CFB433" w14:textId="734E030F" w:rsidR="00BA7EF3" w:rsidRPr="0011266D" w:rsidRDefault="005A7464" w:rsidP="0050685B">
      <w:pPr>
        <w:pStyle w:val="NoSpacing"/>
        <w:numPr>
          <w:ilvl w:val="0"/>
          <w:numId w:val="4"/>
        </w:numPr>
        <w:spacing w:line="276" w:lineRule="auto"/>
        <w:jc w:val="both"/>
      </w:pPr>
      <w:r w:rsidRPr="0011266D">
        <w:rPr>
          <w:lang w:eastAsia="en-GB"/>
        </w:rPr>
        <w:t xml:space="preserve">Noteikumi </w:t>
      </w:r>
      <w:r w:rsidR="00FD620D">
        <w:rPr>
          <w:lang w:eastAsia="en-GB"/>
        </w:rPr>
        <w:t xml:space="preserve">piemērojami ar </w:t>
      </w:r>
      <w:r w:rsidR="00671F02" w:rsidRPr="0011266D">
        <w:rPr>
          <w:lang w:eastAsia="en-GB"/>
        </w:rPr>
        <w:t xml:space="preserve"> </w:t>
      </w:r>
      <w:r w:rsidRPr="0011266D">
        <w:rPr>
          <w:lang w:eastAsia="en-GB"/>
        </w:rPr>
        <w:t>202</w:t>
      </w:r>
      <w:r w:rsidR="0029069A" w:rsidRPr="0011266D">
        <w:rPr>
          <w:lang w:eastAsia="en-GB"/>
        </w:rPr>
        <w:t>5</w:t>
      </w:r>
      <w:r w:rsidRPr="0011266D">
        <w:rPr>
          <w:lang w:eastAsia="en-GB"/>
        </w:rPr>
        <w:t>.gad</w:t>
      </w:r>
      <w:r w:rsidR="006E4318" w:rsidRPr="0011266D">
        <w:rPr>
          <w:lang w:eastAsia="en-GB"/>
        </w:rPr>
        <w:t>a</w:t>
      </w:r>
      <w:r w:rsidRPr="0011266D">
        <w:rPr>
          <w:lang w:eastAsia="en-GB"/>
        </w:rPr>
        <w:t xml:space="preserve"> 1. </w:t>
      </w:r>
      <w:r w:rsidR="00191D3A">
        <w:rPr>
          <w:lang w:eastAsia="en-GB"/>
        </w:rPr>
        <w:t>janv</w:t>
      </w:r>
      <w:r w:rsidR="00FD620D">
        <w:rPr>
          <w:lang w:eastAsia="en-GB"/>
        </w:rPr>
        <w:t>āri</w:t>
      </w:r>
      <w:r w:rsidR="00671F02" w:rsidRPr="0011266D">
        <w:rPr>
          <w:lang w:eastAsia="en-GB"/>
        </w:rPr>
        <w:t>.</w:t>
      </w:r>
      <w:bookmarkStart w:id="14" w:name="n8"/>
      <w:bookmarkStart w:id="15" w:name="n-1000660"/>
      <w:bookmarkStart w:id="16" w:name="p1"/>
      <w:bookmarkStart w:id="17" w:name="p-473027"/>
      <w:bookmarkStart w:id="18" w:name="n2"/>
      <w:bookmarkStart w:id="19" w:name="n-473033"/>
      <w:bookmarkStart w:id="20" w:name="n7"/>
      <w:bookmarkStart w:id="21" w:name="n-473099"/>
      <w:bookmarkEnd w:id="14"/>
      <w:bookmarkEnd w:id="15"/>
      <w:bookmarkEnd w:id="16"/>
      <w:bookmarkEnd w:id="17"/>
      <w:bookmarkEnd w:id="18"/>
      <w:bookmarkEnd w:id="19"/>
      <w:bookmarkEnd w:id="20"/>
      <w:bookmarkEnd w:id="21"/>
    </w:p>
    <w:p w14:paraId="4840F83F" w14:textId="77777777" w:rsidR="00837AA8" w:rsidRDefault="00837AA8" w:rsidP="00C14221">
      <w:pPr>
        <w:rPr>
          <w:lang w:eastAsia="en-GB"/>
        </w:rPr>
      </w:pPr>
      <w:bookmarkStart w:id="22" w:name="_Hlk182827986"/>
    </w:p>
    <w:p w14:paraId="7C0CD70A" w14:textId="77777777" w:rsidR="004A2603" w:rsidRPr="0011266D" w:rsidRDefault="004A2603" w:rsidP="00C14221">
      <w:pPr>
        <w:rPr>
          <w:lang w:eastAsia="en-GB"/>
        </w:rPr>
      </w:pPr>
    </w:p>
    <w:p w14:paraId="33A1BDC2" w14:textId="0EE5A312" w:rsidR="00C129B0" w:rsidRPr="0011266D" w:rsidRDefault="004A2603" w:rsidP="004A2603">
      <w:pPr>
        <w:rPr>
          <w:lang w:eastAsia="en-GB"/>
        </w:rPr>
      </w:pPr>
      <w:r>
        <w:rPr>
          <w:lang w:eastAsia="en-GB"/>
        </w:rPr>
        <w:t>D</w:t>
      </w:r>
      <w:r w:rsidR="00BA7EF3" w:rsidRPr="0011266D">
        <w:rPr>
          <w:lang w:eastAsia="en-GB"/>
        </w:rPr>
        <w:t>omes priekšsēdētājs</w:t>
      </w:r>
      <w:bookmarkEnd w:id="22"/>
      <w:r w:rsidR="00B33D87" w:rsidRPr="0011266D">
        <w:rPr>
          <w:lang w:eastAsia="en-GB"/>
        </w:rPr>
        <w:t xml:space="preserve">        </w:t>
      </w:r>
      <w:bookmarkStart w:id="23" w:name="_GoBack"/>
      <w:bookmarkEnd w:id="23"/>
      <w:r w:rsidR="00B33D87" w:rsidRPr="0011266D">
        <w:rPr>
          <w:lang w:eastAsia="en-GB"/>
        </w:rPr>
        <w:t xml:space="preserve">   </w:t>
      </w:r>
      <w:r w:rsidR="004A5E4A" w:rsidRPr="0011266D">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004A5E4A" w:rsidRPr="0011266D">
        <w:rPr>
          <w:lang w:eastAsia="en-GB"/>
        </w:rPr>
        <w:t xml:space="preserve">          </w:t>
      </w:r>
      <w:proofErr w:type="spellStart"/>
      <w:r w:rsidR="004A5E4A" w:rsidRPr="0011266D">
        <w:rPr>
          <w:lang w:eastAsia="en-GB"/>
        </w:rPr>
        <w:t>A.Rāviņš</w:t>
      </w:r>
      <w:proofErr w:type="spellEnd"/>
    </w:p>
    <w:sectPr w:rsidR="00C129B0" w:rsidRPr="0011266D" w:rsidSect="000C7716">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E604A" w14:textId="77777777" w:rsidR="00860F79" w:rsidRDefault="00860F79">
      <w:r>
        <w:separator/>
      </w:r>
    </w:p>
  </w:endnote>
  <w:endnote w:type="continuationSeparator" w:id="0">
    <w:p w14:paraId="7DABC7E1" w14:textId="77777777" w:rsidR="00860F79" w:rsidRDefault="0086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39944086"/>
      <w:docPartObj>
        <w:docPartGallery w:val="Page Numbers (Bottom of Page)"/>
        <w:docPartUnique/>
      </w:docPartObj>
    </w:sdtPr>
    <w:sdtEndPr/>
    <w:sdtContent>
      <w:p w14:paraId="5E5DBA8D" w14:textId="1895C3F4" w:rsidR="00B806F4" w:rsidRPr="00EC5E97" w:rsidRDefault="00B33D87" w:rsidP="00EC5E97">
        <w:pPr>
          <w:pStyle w:val="Footer"/>
          <w:jc w:val="center"/>
          <w:rPr>
            <w:sz w:val="20"/>
            <w:szCs w:val="20"/>
          </w:rPr>
        </w:pPr>
        <w:r w:rsidRPr="00B33D87">
          <w:rPr>
            <w:sz w:val="20"/>
            <w:szCs w:val="20"/>
          </w:rPr>
          <w:fldChar w:fldCharType="begin"/>
        </w:r>
        <w:r w:rsidRPr="00B33D87">
          <w:rPr>
            <w:sz w:val="20"/>
            <w:szCs w:val="20"/>
          </w:rPr>
          <w:instrText>PAGE   \* MERGEFORMAT</w:instrText>
        </w:r>
        <w:r w:rsidRPr="00B33D87">
          <w:rPr>
            <w:sz w:val="20"/>
            <w:szCs w:val="20"/>
          </w:rPr>
          <w:fldChar w:fldCharType="separate"/>
        </w:r>
        <w:r w:rsidR="00EC5E97">
          <w:rPr>
            <w:noProof/>
            <w:sz w:val="20"/>
            <w:szCs w:val="20"/>
          </w:rPr>
          <w:t>2</w:t>
        </w:r>
        <w:r w:rsidRPr="00B33D8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0968E" w14:textId="77777777" w:rsidR="00860F79" w:rsidRDefault="00860F79">
      <w:r>
        <w:separator/>
      </w:r>
    </w:p>
  </w:footnote>
  <w:footnote w:type="continuationSeparator" w:id="0">
    <w:p w14:paraId="15E0FEF7" w14:textId="77777777" w:rsidR="00860F79" w:rsidRDefault="0086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6232F926" w14:textId="77777777" w:rsidTr="007D6584">
      <w:tc>
        <w:tcPr>
          <w:tcW w:w="1418" w:type="dxa"/>
          <w:tcBorders>
            <w:top w:val="single" w:sz="4" w:space="0" w:color="auto"/>
            <w:left w:val="nil"/>
            <w:bottom w:val="single" w:sz="4" w:space="0" w:color="auto"/>
            <w:right w:val="nil"/>
          </w:tcBorders>
          <w:vAlign w:val="center"/>
        </w:tcPr>
        <w:p w14:paraId="1189D0E0"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187B32C8" wp14:editId="4957EC03">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F1EE0C3" w14:textId="21F7493A"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0EA18C4F"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669062BA" w14:textId="77777777" w:rsidR="007D6584" w:rsidRDefault="007D6584" w:rsidP="007D6584">
          <w:pPr>
            <w:pStyle w:val="Header"/>
            <w:tabs>
              <w:tab w:val="left" w:pos="1440"/>
            </w:tabs>
            <w:ind w:left="33"/>
            <w:jc w:val="center"/>
            <w:rPr>
              <w:rFonts w:ascii="Arial" w:hAnsi="Arial"/>
              <w:sz w:val="10"/>
            </w:rPr>
          </w:pPr>
        </w:p>
        <w:p w14:paraId="4C2863F8"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448FF83C"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88D2176"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271F39"/>
    <w:multiLevelType w:val="multilevel"/>
    <w:tmpl w:val="27E847C6"/>
    <w:lvl w:ilvl="0">
      <w:start w:val="18"/>
      <w:numFmt w:val="decimal"/>
      <w:lvlText w:val="%1"/>
      <w:lvlJc w:val="left"/>
      <w:pPr>
        <w:ind w:left="380" w:hanging="380"/>
      </w:pPr>
      <w:rPr>
        <w:rFonts w:hint="default"/>
        <w:b/>
      </w:rPr>
    </w:lvl>
    <w:lvl w:ilvl="1">
      <w:start w:val="1"/>
      <w:numFmt w:val="decimal"/>
      <w:lvlText w:val="%1.%2"/>
      <w:lvlJc w:val="left"/>
      <w:pPr>
        <w:ind w:left="805" w:hanging="3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0"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697902D8"/>
    <w:multiLevelType w:val="multilevel"/>
    <w:tmpl w:val="DDCC5FE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517ADB"/>
    <w:multiLevelType w:val="hybridMultilevel"/>
    <w:tmpl w:val="1BC24F16"/>
    <w:lvl w:ilvl="0" w:tplc="25268AF4">
      <w:numFmt w:val="bullet"/>
      <w:lvlText w:val=""/>
      <w:lvlJc w:val="left"/>
      <w:pPr>
        <w:ind w:left="720" w:hanging="360"/>
      </w:pPr>
      <w:rPr>
        <w:rFonts w:ascii="Symbol" w:eastAsia="Calibri" w:hAnsi="Symbol" w:cs="Times New Roman"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18672AA"/>
    <w:multiLevelType w:val="multilevel"/>
    <w:tmpl w:val="DDCC5FE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896A3D"/>
    <w:multiLevelType w:val="multilevel"/>
    <w:tmpl w:val="FA72A550"/>
    <w:lvl w:ilvl="0">
      <w:start w:val="18"/>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C3507C"/>
    <w:multiLevelType w:val="hybridMultilevel"/>
    <w:tmpl w:val="ED46141A"/>
    <w:lvl w:ilvl="0" w:tplc="8EEED3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15"/>
  </w:num>
  <w:num w:numId="5">
    <w:abstractNumId w:val="18"/>
  </w:num>
  <w:num w:numId="6">
    <w:abstractNumId w:val="12"/>
  </w:num>
  <w:num w:numId="7">
    <w:abstractNumId w:val="15"/>
  </w:num>
  <w:num w:numId="8">
    <w:abstractNumId w:val="3"/>
  </w:num>
  <w:num w:numId="9">
    <w:abstractNumId w:val="6"/>
  </w:num>
  <w:num w:numId="10">
    <w:abstractNumId w:val="11"/>
  </w:num>
  <w:num w:numId="11">
    <w:abstractNumId w:val="4"/>
  </w:num>
  <w:num w:numId="12">
    <w:abstractNumId w:val="7"/>
  </w:num>
  <w:num w:numId="13">
    <w:abstractNumId w:val="0"/>
  </w:num>
  <w:num w:numId="14">
    <w:abstractNumId w:val="9"/>
  </w:num>
  <w:num w:numId="15">
    <w:abstractNumId w:val="5"/>
  </w:num>
  <w:num w:numId="16">
    <w:abstractNumId w:val="2"/>
  </w:num>
  <w:num w:numId="17">
    <w:abstractNumId w:val="14"/>
  </w:num>
  <w:num w:numId="18">
    <w:abstractNumId w:val="15"/>
  </w:num>
  <w:num w:numId="19">
    <w:abstractNumId w:val="8"/>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CA"/>
    <w:rsid w:val="00005164"/>
    <w:rsid w:val="0000608C"/>
    <w:rsid w:val="000113A1"/>
    <w:rsid w:val="000117E5"/>
    <w:rsid w:val="00012AC3"/>
    <w:rsid w:val="00013032"/>
    <w:rsid w:val="00014C77"/>
    <w:rsid w:val="00015F73"/>
    <w:rsid w:val="00017039"/>
    <w:rsid w:val="00021DDE"/>
    <w:rsid w:val="00030783"/>
    <w:rsid w:val="00031902"/>
    <w:rsid w:val="00040245"/>
    <w:rsid w:val="0004156A"/>
    <w:rsid w:val="000448E0"/>
    <w:rsid w:val="00044A9E"/>
    <w:rsid w:val="00045B9F"/>
    <w:rsid w:val="00053D70"/>
    <w:rsid w:val="00054B4E"/>
    <w:rsid w:val="00055D0F"/>
    <w:rsid w:val="00060F3B"/>
    <w:rsid w:val="000658BE"/>
    <w:rsid w:val="0007328F"/>
    <w:rsid w:val="00081F52"/>
    <w:rsid w:val="00092D5E"/>
    <w:rsid w:val="000A3916"/>
    <w:rsid w:val="000A3D17"/>
    <w:rsid w:val="000A68F5"/>
    <w:rsid w:val="000A7DF6"/>
    <w:rsid w:val="000B30C9"/>
    <w:rsid w:val="000C2347"/>
    <w:rsid w:val="000C2819"/>
    <w:rsid w:val="000C2D8A"/>
    <w:rsid w:val="000C7716"/>
    <w:rsid w:val="000D07DF"/>
    <w:rsid w:val="000E1A3B"/>
    <w:rsid w:val="000E35AC"/>
    <w:rsid w:val="000F1197"/>
    <w:rsid w:val="000F5D95"/>
    <w:rsid w:val="001008D9"/>
    <w:rsid w:val="001036A7"/>
    <w:rsid w:val="00104033"/>
    <w:rsid w:val="001061D7"/>
    <w:rsid w:val="00112129"/>
    <w:rsid w:val="0011266D"/>
    <w:rsid w:val="00117FDB"/>
    <w:rsid w:val="00122D07"/>
    <w:rsid w:val="0012573F"/>
    <w:rsid w:val="00132950"/>
    <w:rsid w:val="00143EDB"/>
    <w:rsid w:val="001461E4"/>
    <w:rsid w:val="00155FB5"/>
    <w:rsid w:val="00161694"/>
    <w:rsid w:val="001666A5"/>
    <w:rsid w:val="00167F75"/>
    <w:rsid w:val="00170D0C"/>
    <w:rsid w:val="0017506C"/>
    <w:rsid w:val="0017539C"/>
    <w:rsid w:val="00182448"/>
    <w:rsid w:val="001862D6"/>
    <w:rsid w:val="00191D3A"/>
    <w:rsid w:val="0019310E"/>
    <w:rsid w:val="001943AD"/>
    <w:rsid w:val="00195A3F"/>
    <w:rsid w:val="001A2EEB"/>
    <w:rsid w:val="001A3351"/>
    <w:rsid w:val="001A6F98"/>
    <w:rsid w:val="001A7689"/>
    <w:rsid w:val="001A7CF0"/>
    <w:rsid w:val="001B1451"/>
    <w:rsid w:val="001B1934"/>
    <w:rsid w:val="001B68AB"/>
    <w:rsid w:val="001B6DB1"/>
    <w:rsid w:val="001B767A"/>
    <w:rsid w:val="001C77A2"/>
    <w:rsid w:val="001D438B"/>
    <w:rsid w:val="001E0F4E"/>
    <w:rsid w:val="001E56E7"/>
    <w:rsid w:val="001F407E"/>
    <w:rsid w:val="001F668D"/>
    <w:rsid w:val="002025D5"/>
    <w:rsid w:val="002145DD"/>
    <w:rsid w:val="0021589A"/>
    <w:rsid w:val="0021643F"/>
    <w:rsid w:val="00216817"/>
    <w:rsid w:val="00220242"/>
    <w:rsid w:val="00234525"/>
    <w:rsid w:val="00234800"/>
    <w:rsid w:val="002372A2"/>
    <w:rsid w:val="002439C0"/>
    <w:rsid w:val="002552AD"/>
    <w:rsid w:val="00262084"/>
    <w:rsid w:val="0026555B"/>
    <w:rsid w:val="002666C9"/>
    <w:rsid w:val="00267691"/>
    <w:rsid w:val="00281563"/>
    <w:rsid w:val="0028364E"/>
    <w:rsid w:val="002837CE"/>
    <w:rsid w:val="00284121"/>
    <w:rsid w:val="0029069A"/>
    <w:rsid w:val="002926AF"/>
    <w:rsid w:val="0029523D"/>
    <w:rsid w:val="002A08CE"/>
    <w:rsid w:val="002A7576"/>
    <w:rsid w:val="002B18E3"/>
    <w:rsid w:val="002B1F52"/>
    <w:rsid w:val="002C07FD"/>
    <w:rsid w:val="002C0DE7"/>
    <w:rsid w:val="002C1D2F"/>
    <w:rsid w:val="002D3F19"/>
    <w:rsid w:val="002D40B3"/>
    <w:rsid w:val="002E21EE"/>
    <w:rsid w:val="002F0787"/>
    <w:rsid w:val="003032E5"/>
    <w:rsid w:val="003034EB"/>
    <w:rsid w:val="00304F5B"/>
    <w:rsid w:val="0030625F"/>
    <w:rsid w:val="0030730B"/>
    <w:rsid w:val="003073A3"/>
    <w:rsid w:val="00310894"/>
    <w:rsid w:val="00311AF2"/>
    <w:rsid w:val="003255F0"/>
    <w:rsid w:val="003272D5"/>
    <w:rsid w:val="00331850"/>
    <w:rsid w:val="00334202"/>
    <w:rsid w:val="00336181"/>
    <w:rsid w:val="00336F96"/>
    <w:rsid w:val="00345FA4"/>
    <w:rsid w:val="00347A89"/>
    <w:rsid w:val="00350CCB"/>
    <w:rsid w:val="00353948"/>
    <w:rsid w:val="003545B1"/>
    <w:rsid w:val="00355186"/>
    <w:rsid w:val="00356C94"/>
    <w:rsid w:val="003636D8"/>
    <w:rsid w:val="0036385B"/>
    <w:rsid w:val="003656E0"/>
    <w:rsid w:val="00374E60"/>
    <w:rsid w:val="00377C17"/>
    <w:rsid w:val="00386AF2"/>
    <w:rsid w:val="00387A74"/>
    <w:rsid w:val="00391FFB"/>
    <w:rsid w:val="003A0D32"/>
    <w:rsid w:val="003A3D0E"/>
    <w:rsid w:val="003A55B2"/>
    <w:rsid w:val="003A6638"/>
    <w:rsid w:val="003B049D"/>
    <w:rsid w:val="003B1E1A"/>
    <w:rsid w:val="003B41F0"/>
    <w:rsid w:val="003C3105"/>
    <w:rsid w:val="003C3FBF"/>
    <w:rsid w:val="003C572D"/>
    <w:rsid w:val="003C68E2"/>
    <w:rsid w:val="003C6B7D"/>
    <w:rsid w:val="003D1CD0"/>
    <w:rsid w:val="003D3DDB"/>
    <w:rsid w:val="003D6916"/>
    <w:rsid w:val="003D749B"/>
    <w:rsid w:val="003E4CFD"/>
    <w:rsid w:val="003E7277"/>
    <w:rsid w:val="003F2E4E"/>
    <w:rsid w:val="004023DE"/>
    <w:rsid w:val="00402F6A"/>
    <w:rsid w:val="0040313F"/>
    <w:rsid w:val="00413E74"/>
    <w:rsid w:val="0041591D"/>
    <w:rsid w:val="004172D6"/>
    <w:rsid w:val="00422899"/>
    <w:rsid w:val="00424A33"/>
    <w:rsid w:val="00425946"/>
    <w:rsid w:val="00425BAC"/>
    <w:rsid w:val="00427A25"/>
    <w:rsid w:val="0043121C"/>
    <w:rsid w:val="004360B0"/>
    <w:rsid w:val="004436ED"/>
    <w:rsid w:val="00447445"/>
    <w:rsid w:val="0045504A"/>
    <w:rsid w:val="004713FE"/>
    <w:rsid w:val="00471789"/>
    <w:rsid w:val="0047407A"/>
    <w:rsid w:val="004741A8"/>
    <w:rsid w:val="00474798"/>
    <w:rsid w:val="00483639"/>
    <w:rsid w:val="00483E15"/>
    <w:rsid w:val="00487340"/>
    <w:rsid w:val="0049316B"/>
    <w:rsid w:val="00494DC5"/>
    <w:rsid w:val="0049706F"/>
    <w:rsid w:val="00497A66"/>
    <w:rsid w:val="004A1ABB"/>
    <w:rsid w:val="004A2603"/>
    <w:rsid w:val="004A5E4A"/>
    <w:rsid w:val="004B43F7"/>
    <w:rsid w:val="004B4967"/>
    <w:rsid w:val="004B5683"/>
    <w:rsid w:val="004C38A6"/>
    <w:rsid w:val="004C4ACD"/>
    <w:rsid w:val="004C5E73"/>
    <w:rsid w:val="004C726B"/>
    <w:rsid w:val="004C7FEA"/>
    <w:rsid w:val="004D17E0"/>
    <w:rsid w:val="004D2D32"/>
    <w:rsid w:val="004D6ABF"/>
    <w:rsid w:val="004F530D"/>
    <w:rsid w:val="004F6553"/>
    <w:rsid w:val="00502259"/>
    <w:rsid w:val="005032AA"/>
    <w:rsid w:val="0050648E"/>
    <w:rsid w:val="0050685B"/>
    <w:rsid w:val="005077A3"/>
    <w:rsid w:val="005153AE"/>
    <w:rsid w:val="0052603A"/>
    <w:rsid w:val="005375F0"/>
    <w:rsid w:val="00540736"/>
    <w:rsid w:val="00541D31"/>
    <w:rsid w:val="005458C7"/>
    <w:rsid w:val="0056282A"/>
    <w:rsid w:val="005629C2"/>
    <w:rsid w:val="00562F89"/>
    <w:rsid w:val="005710AF"/>
    <w:rsid w:val="0057388C"/>
    <w:rsid w:val="005835A4"/>
    <w:rsid w:val="0058360D"/>
    <w:rsid w:val="00594F1F"/>
    <w:rsid w:val="005969A9"/>
    <w:rsid w:val="005A3B1D"/>
    <w:rsid w:val="005A3ECD"/>
    <w:rsid w:val="005A7464"/>
    <w:rsid w:val="005B0C3D"/>
    <w:rsid w:val="005B3549"/>
    <w:rsid w:val="005B4363"/>
    <w:rsid w:val="005C293A"/>
    <w:rsid w:val="005C676C"/>
    <w:rsid w:val="005D79BF"/>
    <w:rsid w:val="005E460F"/>
    <w:rsid w:val="005E748E"/>
    <w:rsid w:val="005F14BA"/>
    <w:rsid w:val="005F450A"/>
    <w:rsid w:val="005F516E"/>
    <w:rsid w:val="005F52DF"/>
    <w:rsid w:val="00607FF6"/>
    <w:rsid w:val="00610BFC"/>
    <w:rsid w:val="006138CD"/>
    <w:rsid w:val="006139B3"/>
    <w:rsid w:val="00614B30"/>
    <w:rsid w:val="0061512E"/>
    <w:rsid w:val="006158F7"/>
    <w:rsid w:val="00615C22"/>
    <w:rsid w:val="00623567"/>
    <w:rsid w:val="0062425F"/>
    <w:rsid w:val="006256F5"/>
    <w:rsid w:val="006321C8"/>
    <w:rsid w:val="00644AA6"/>
    <w:rsid w:val="006459FD"/>
    <w:rsid w:val="00646AE7"/>
    <w:rsid w:val="00666E22"/>
    <w:rsid w:val="00671F02"/>
    <w:rsid w:val="00676014"/>
    <w:rsid w:val="006771EE"/>
    <w:rsid w:val="006776B3"/>
    <w:rsid w:val="00683DCE"/>
    <w:rsid w:val="0068701F"/>
    <w:rsid w:val="00691F3E"/>
    <w:rsid w:val="006954DE"/>
    <w:rsid w:val="00696DB4"/>
    <w:rsid w:val="00697A1F"/>
    <w:rsid w:val="006A087E"/>
    <w:rsid w:val="006A1D66"/>
    <w:rsid w:val="006A3EA8"/>
    <w:rsid w:val="006A6A72"/>
    <w:rsid w:val="006A6AD5"/>
    <w:rsid w:val="006B01F1"/>
    <w:rsid w:val="006B1446"/>
    <w:rsid w:val="006C0B93"/>
    <w:rsid w:val="006C136B"/>
    <w:rsid w:val="006C401B"/>
    <w:rsid w:val="006C42D0"/>
    <w:rsid w:val="006C7D3B"/>
    <w:rsid w:val="006D590C"/>
    <w:rsid w:val="006E0FE3"/>
    <w:rsid w:val="006E3193"/>
    <w:rsid w:val="006E4318"/>
    <w:rsid w:val="006F3675"/>
    <w:rsid w:val="006F7180"/>
    <w:rsid w:val="00703495"/>
    <w:rsid w:val="007054EC"/>
    <w:rsid w:val="00707395"/>
    <w:rsid w:val="007127FB"/>
    <w:rsid w:val="00714657"/>
    <w:rsid w:val="00714EEB"/>
    <w:rsid w:val="00722912"/>
    <w:rsid w:val="00727675"/>
    <w:rsid w:val="0073139E"/>
    <w:rsid w:val="00741203"/>
    <w:rsid w:val="00741D15"/>
    <w:rsid w:val="00750CD4"/>
    <w:rsid w:val="00751A20"/>
    <w:rsid w:val="007548E7"/>
    <w:rsid w:val="0077424A"/>
    <w:rsid w:val="00774C27"/>
    <w:rsid w:val="00782C0C"/>
    <w:rsid w:val="00782E4B"/>
    <w:rsid w:val="007834EC"/>
    <w:rsid w:val="00787B85"/>
    <w:rsid w:val="00790D76"/>
    <w:rsid w:val="00793512"/>
    <w:rsid w:val="007A6A67"/>
    <w:rsid w:val="007A7318"/>
    <w:rsid w:val="007B68E0"/>
    <w:rsid w:val="007C0E8E"/>
    <w:rsid w:val="007C11D3"/>
    <w:rsid w:val="007C2955"/>
    <w:rsid w:val="007C42B7"/>
    <w:rsid w:val="007C5D98"/>
    <w:rsid w:val="007C7D82"/>
    <w:rsid w:val="007D0DAE"/>
    <w:rsid w:val="007D0FCF"/>
    <w:rsid w:val="007D6584"/>
    <w:rsid w:val="007E1DEB"/>
    <w:rsid w:val="007E1E8A"/>
    <w:rsid w:val="007E2622"/>
    <w:rsid w:val="007E4AC3"/>
    <w:rsid w:val="007F039E"/>
    <w:rsid w:val="007F46BB"/>
    <w:rsid w:val="008001D0"/>
    <w:rsid w:val="00800FCD"/>
    <w:rsid w:val="008022CD"/>
    <w:rsid w:val="00812652"/>
    <w:rsid w:val="0082068A"/>
    <w:rsid w:val="00822C55"/>
    <w:rsid w:val="00822CF8"/>
    <w:rsid w:val="00825E05"/>
    <w:rsid w:val="008310FA"/>
    <w:rsid w:val="00833A68"/>
    <w:rsid w:val="008355B9"/>
    <w:rsid w:val="00837AA8"/>
    <w:rsid w:val="008550AE"/>
    <w:rsid w:val="0085610E"/>
    <w:rsid w:val="0085654B"/>
    <w:rsid w:val="00857FEC"/>
    <w:rsid w:val="00860E5E"/>
    <w:rsid w:val="00860F79"/>
    <w:rsid w:val="0086520A"/>
    <w:rsid w:val="0087466C"/>
    <w:rsid w:val="00874BA5"/>
    <w:rsid w:val="008751C4"/>
    <w:rsid w:val="00877B85"/>
    <w:rsid w:val="00885279"/>
    <w:rsid w:val="00886C0F"/>
    <w:rsid w:val="00886DCB"/>
    <w:rsid w:val="008A4BAD"/>
    <w:rsid w:val="008A6685"/>
    <w:rsid w:val="008B3285"/>
    <w:rsid w:val="008C4896"/>
    <w:rsid w:val="008C4CA6"/>
    <w:rsid w:val="008D64B6"/>
    <w:rsid w:val="008E594B"/>
    <w:rsid w:val="008E7EA2"/>
    <w:rsid w:val="008F1E4D"/>
    <w:rsid w:val="008F1FCC"/>
    <w:rsid w:val="008F4565"/>
    <w:rsid w:val="008F4D91"/>
    <w:rsid w:val="00903B1B"/>
    <w:rsid w:val="00906E5A"/>
    <w:rsid w:val="009110EB"/>
    <w:rsid w:val="0091141E"/>
    <w:rsid w:val="00912E79"/>
    <w:rsid w:val="00914028"/>
    <w:rsid w:val="009153AB"/>
    <w:rsid w:val="00923F49"/>
    <w:rsid w:val="009240F4"/>
    <w:rsid w:val="009269C7"/>
    <w:rsid w:val="00927321"/>
    <w:rsid w:val="0092750A"/>
    <w:rsid w:val="009309E3"/>
    <w:rsid w:val="0094026A"/>
    <w:rsid w:val="00950B61"/>
    <w:rsid w:val="00951E99"/>
    <w:rsid w:val="00955FC5"/>
    <w:rsid w:val="00956B73"/>
    <w:rsid w:val="009617A9"/>
    <w:rsid w:val="00962FAE"/>
    <w:rsid w:val="00966144"/>
    <w:rsid w:val="009712AA"/>
    <w:rsid w:val="00976CCB"/>
    <w:rsid w:val="009859F3"/>
    <w:rsid w:val="00991AFE"/>
    <w:rsid w:val="00995741"/>
    <w:rsid w:val="00996469"/>
    <w:rsid w:val="009A2459"/>
    <w:rsid w:val="009B28B8"/>
    <w:rsid w:val="009B2FC4"/>
    <w:rsid w:val="009B4BB6"/>
    <w:rsid w:val="009C19C0"/>
    <w:rsid w:val="009C3DE1"/>
    <w:rsid w:val="009C6FFD"/>
    <w:rsid w:val="009D0582"/>
    <w:rsid w:val="009D58F0"/>
    <w:rsid w:val="009E3D53"/>
    <w:rsid w:val="009F2419"/>
    <w:rsid w:val="009F5D75"/>
    <w:rsid w:val="009F7428"/>
    <w:rsid w:val="00A04086"/>
    <w:rsid w:val="00A04690"/>
    <w:rsid w:val="00A05EB9"/>
    <w:rsid w:val="00A10A13"/>
    <w:rsid w:val="00A13686"/>
    <w:rsid w:val="00A22735"/>
    <w:rsid w:val="00A234D7"/>
    <w:rsid w:val="00A24187"/>
    <w:rsid w:val="00A27684"/>
    <w:rsid w:val="00A37E12"/>
    <w:rsid w:val="00A42502"/>
    <w:rsid w:val="00A519A5"/>
    <w:rsid w:val="00A53666"/>
    <w:rsid w:val="00A6081B"/>
    <w:rsid w:val="00A63BDB"/>
    <w:rsid w:val="00A66D2F"/>
    <w:rsid w:val="00A75C37"/>
    <w:rsid w:val="00A767E4"/>
    <w:rsid w:val="00A845CA"/>
    <w:rsid w:val="00A864D5"/>
    <w:rsid w:val="00A86C33"/>
    <w:rsid w:val="00A87FFD"/>
    <w:rsid w:val="00A911FE"/>
    <w:rsid w:val="00A9721B"/>
    <w:rsid w:val="00AB1845"/>
    <w:rsid w:val="00AB1D26"/>
    <w:rsid w:val="00AB27C1"/>
    <w:rsid w:val="00AB2FBA"/>
    <w:rsid w:val="00AB3D2B"/>
    <w:rsid w:val="00AB7C67"/>
    <w:rsid w:val="00AC3379"/>
    <w:rsid w:val="00AD3F1D"/>
    <w:rsid w:val="00AE0902"/>
    <w:rsid w:val="00AE0FFD"/>
    <w:rsid w:val="00AE4A88"/>
    <w:rsid w:val="00AE594C"/>
    <w:rsid w:val="00AE7107"/>
    <w:rsid w:val="00AE76D3"/>
    <w:rsid w:val="00AF0329"/>
    <w:rsid w:val="00AF1130"/>
    <w:rsid w:val="00AF731E"/>
    <w:rsid w:val="00B01460"/>
    <w:rsid w:val="00B10D2B"/>
    <w:rsid w:val="00B224B5"/>
    <w:rsid w:val="00B31DEC"/>
    <w:rsid w:val="00B33D87"/>
    <w:rsid w:val="00B35C6E"/>
    <w:rsid w:val="00B4358D"/>
    <w:rsid w:val="00B52B6D"/>
    <w:rsid w:val="00B54538"/>
    <w:rsid w:val="00B60B71"/>
    <w:rsid w:val="00B61B77"/>
    <w:rsid w:val="00B63584"/>
    <w:rsid w:val="00B71448"/>
    <w:rsid w:val="00B714BA"/>
    <w:rsid w:val="00B7291C"/>
    <w:rsid w:val="00B806F4"/>
    <w:rsid w:val="00B86431"/>
    <w:rsid w:val="00B908CC"/>
    <w:rsid w:val="00B92CA5"/>
    <w:rsid w:val="00B96479"/>
    <w:rsid w:val="00B9767C"/>
    <w:rsid w:val="00B976DD"/>
    <w:rsid w:val="00BA2317"/>
    <w:rsid w:val="00BA2F24"/>
    <w:rsid w:val="00BA616A"/>
    <w:rsid w:val="00BA7EF3"/>
    <w:rsid w:val="00BB0891"/>
    <w:rsid w:val="00BB2953"/>
    <w:rsid w:val="00BB2F2F"/>
    <w:rsid w:val="00BB41EF"/>
    <w:rsid w:val="00BB48E0"/>
    <w:rsid w:val="00BB4E6E"/>
    <w:rsid w:val="00BC2CCA"/>
    <w:rsid w:val="00BD3B73"/>
    <w:rsid w:val="00BD5700"/>
    <w:rsid w:val="00BE7F19"/>
    <w:rsid w:val="00BE7FE3"/>
    <w:rsid w:val="00BF42EB"/>
    <w:rsid w:val="00BF463E"/>
    <w:rsid w:val="00BF5810"/>
    <w:rsid w:val="00BF5E1E"/>
    <w:rsid w:val="00C00081"/>
    <w:rsid w:val="00C03D25"/>
    <w:rsid w:val="00C112A7"/>
    <w:rsid w:val="00C129B0"/>
    <w:rsid w:val="00C14221"/>
    <w:rsid w:val="00C157F9"/>
    <w:rsid w:val="00C22FE1"/>
    <w:rsid w:val="00C23DA2"/>
    <w:rsid w:val="00C3060B"/>
    <w:rsid w:val="00C35CE1"/>
    <w:rsid w:val="00C36BF3"/>
    <w:rsid w:val="00C46F3D"/>
    <w:rsid w:val="00C506EA"/>
    <w:rsid w:val="00C50C5B"/>
    <w:rsid w:val="00C52AB2"/>
    <w:rsid w:val="00C57670"/>
    <w:rsid w:val="00C672A5"/>
    <w:rsid w:val="00C7340B"/>
    <w:rsid w:val="00C77F87"/>
    <w:rsid w:val="00C80844"/>
    <w:rsid w:val="00C91386"/>
    <w:rsid w:val="00C916ED"/>
    <w:rsid w:val="00C969D1"/>
    <w:rsid w:val="00CB2388"/>
    <w:rsid w:val="00CB262E"/>
    <w:rsid w:val="00CB2DDC"/>
    <w:rsid w:val="00CC46E6"/>
    <w:rsid w:val="00CD1A0F"/>
    <w:rsid w:val="00CD3BDB"/>
    <w:rsid w:val="00CD6D68"/>
    <w:rsid w:val="00CD6DC2"/>
    <w:rsid w:val="00CE632E"/>
    <w:rsid w:val="00CF5634"/>
    <w:rsid w:val="00D00B4D"/>
    <w:rsid w:val="00D05B7B"/>
    <w:rsid w:val="00D26F48"/>
    <w:rsid w:val="00D3108D"/>
    <w:rsid w:val="00D424FB"/>
    <w:rsid w:val="00D4272B"/>
    <w:rsid w:val="00D4753B"/>
    <w:rsid w:val="00D51C75"/>
    <w:rsid w:val="00D56D20"/>
    <w:rsid w:val="00D56D60"/>
    <w:rsid w:val="00D63D94"/>
    <w:rsid w:val="00D70241"/>
    <w:rsid w:val="00D70405"/>
    <w:rsid w:val="00D7276A"/>
    <w:rsid w:val="00D7495B"/>
    <w:rsid w:val="00D74B3E"/>
    <w:rsid w:val="00D85573"/>
    <w:rsid w:val="00D8666E"/>
    <w:rsid w:val="00D87FBE"/>
    <w:rsid w:val="00D97D6D"/>
    <w:rsid w:val="00DA08E9"/>
    <w:rsid w:val="00DA1E2E"/>
    <w:rsid w:val="00DC009C"/>
    <w:rsid w:val="00DC4595"/>
    <w:rsid w:val="00DD3D48"/>
    <w:rsid w:val="00DE1E78"/>
    <w:rsid w:val="00DE5E2B"/>
    <w:rsid w:val="00DF1083"/>
    <w:rsid w:val="00E045FA"/>
    <w:rsid w:val="00E1484E"/>
    <w:rsid w:val="00E30A92"/>
    <w:rsid w:val="00E41373"/>
    <w:rsid w:val="00E41FA1"/>
    <w:rsid w:val="00E42103"/>
    <w:rsid w:val="00E43DCA"/>
    <w:rsid w:val="00E555D8"/>
    <w:rsid w:val="00E5596D"/>
    <w:rsid w:val="00E64E2D"/>
    <w:rsid w:val="00E651D5"/>
    <w:rsid w:val="00E753D4"/>
    <w:rsid w:val="00E81AB2"/>
    <w:rsid w:val="00E85DAC"/>
    <w:rsid w:val="00E86B6B"/>
    <w:rsid w:val="00E97F8E"/>
    <w:rsid w:val="00EA032C"/>
    <w:rsid w:val="00EB056E"/>
    <w:rsid w:val="00EB0761"/>
    <w:rsid w:val="00EB1A23"/>
    <w:rsid w:val="00EC06E0"/>
    <w:rsid w:val="00EC5E97"/>
    <w:rsid w:val="00ED0588"/>
    <w:rsid w:val="00ED139F"/>
    <w:rsid w:val="00ED3F07"/>
    <w:rsid w:val="00ED7E5F"/>
    <w:rsid w:val="00EE2A34"/>
    <w:rsid w:val="00EE3729"/>
    <w:rsid w:val="00EE4E55"/>
    <w:rsid w:val="00EE52CD"/>
    <w:rsid w:val="00EE7A0D"/>
    <w:rsid w:val="00EF5A72"/>
    <w:rsid w:val="00EF62FD"/>
    <w:rsid w:val="00F0439B"/>
    <w:rsid w:val="00F13539"/>
    <w:rsid w:val="00F14582"/>
    <w:rsid w:val="00F20C46"/>
    <w:rsid w:val="00F22CAF"/>
    <w:rsid w:val="00F24A9C"/>
    <w:rsid w:val="00F37005"/>
    <w:rsid w:val="00F47D49"/>
    <w:rsid w:val="00F52088"/>
    <w:rsid w:val="00F55243"/>
    <w:rsid w:val="00F55CF9"/>
    <w:rsid w:val="00F60AD7"/>
    <w:rsid w:val="00F6283E"/>
    <w:rsid w:val="00F6754E"/>
    <w:rsid w:val="00F70788"/>
    <w:rsid w:val="00F73BF7"/>
    <w:rsid w:val="00F73E05"/>
    <w:rsid w:val="00F76F64"/>
    <w:rsid w:val="00F80DCA"/>
    <w:rsid w:val="00F86B25"/>
    <w:rsid w:val="00F91C8D"/>
    <w:rsid w:val="00F97925"/>
    <w:rsid w:val="00FA2033"/>
    <w:rsid w:val="00FB12A7"/>
    <w:rsid w:val="00FB12B0"/>
    <w:rsid w:val="00FB70CF"/>
    <w:rsid w:val="00FB7778"/>
    <w:rsid w:val="00FC0D1B"/>
    <w:rsid w:val="00FD43D5"/>
    <w:rsid w:val="00FD4F7B"/>
    <w:rsid w:val="00FD5292"/>
    <w:rsid w:val="00FD620D"/>
    <w:rsid w:val="00FE4DF5"/>
    <w:rsid w:val="00FE5C23"/>
    <w:rsid w:val="00FF55A9"/>
    <w:rsid w:val="00FF58DB"/>
    <w:rsid w:val="00FF72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07579"/>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iPriority w:val="99"/>
    <w:unhideWhenUsed/>
    <w:rsid w:val="00BA7EF3"/>
    <w:rPr>
      <w:sz w:val="16"/>
      <w:szCs w:val="16"/>
    </w:rPr>
  </w:style>
  <w:style w:type="paragraph" w:styleId="CommentText">
    <w:name w:val="annotation text"/>
    <w:basedOn w:val="Normal"/>
    <w:link w:val="CommentTextChar"/>
    <w:uiPriority w:val="99"/>
    <w:unhideWhenUsed/>
    <w:rsid w:val="00BA7EF3"/>
    <w:rPr>
      <w:sz w:val="20"/>
      <w:szCs w:val="20"/>
      <w:lang w:eastAsia="en-US"/>
    </w:rPr>
  </w:style>
  <w:style w:type="character" w:customStyle="1" w:styleId="CommentTextChar">
    <w:name w:val="Comment Text Char"/>
    <w:basedOn w:val="DefaultParagraphFont"/>
    <w:link w:val="CommentText"/>
    <w:uiPriority w:val="99"/>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uiPriority w:val="20"/>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 w:type="character" w:styleId="FollowedHyperlink">
    <w:name w:val="FollowedHyperlink"/>
    <w:basedOn w:val="DefaultParagraphFont"/>
    <w:rsid w:val="00E1484E"/>
    <w:rPr>
      <w:color w:val="954F72" w:themeColor="followedHyperlink"/>
      <w:u w:val="single"/>
    </w:rPr>
  </w:style>
  <w:style w:type="paragraph" w:customStyle="1" w:styleId="tv213">
    <w:name w:val="tv213"/>
    <w:basedOn w:val="Normal"/>
    <w:rsid w:val="001B1451"/>
    <w:pPr>
      <w:spacing w:before="100" w:beforeAutospacing="1" w:after="100" w:afterAutospacing="1"/>
    </w:pPr>
    <w:rPr>
      <w:lang w:val="en-GB" w:eastAsia="en-GB"/>
    </w:rPr>
  </w:style>
  <w:style w:type="paragraph" w:styleId="Revision">
    <w:name w:val="Revision"/>
    <w:hidden/>
    <w:uiPriority w:val="99"/>
    <w:semiHidden/>
    <w:rsid w:val="008001D0"/>
    <w:rPr>
      <w:sz w:val="24"/>
      <w:szCs w:val="24"/>
    </w:rPr>
  </w:style>
  <w:style w:type="paragraph" w:styleId="NoSpacing">
    <w:name w:val="No Spacing"/>
    <w:uiPriority w:val="1"/>
    <w:qFormat/>
    <w:rsid w:val="00BB48E0"/>
    <w:rPr>
      <w:sz w:val="24"/>
      <w:szCs w:val="24"/>
    </w:rPr>
  </w:style>
  <w:style w:type="character" w:styleId="SubtleEmphasis">
    <w:name w:val="Subtle Emphasis"/>
    <w:basedOn w:val="DefaultParagraphFont"/>
    <w:uiPriority w:val="19"/>
    <w:qFormat/>
    <w:rsid w:val="00BB48E0"/>
    <w:rPr>
      <w:i/>
      <w:iCs/>
      <w:color w:val="404040" w:themeColor="text1" w:themeTint="BF"/>
    </w:rPr>
  </w:style>
  <w:style w:type="character" w:customStyle="1" w:styleId="Heading1Char">
    <w:name w:val="Heading 1 Char"/>
    <w:basedOn w:val="DefaultParagraphFont"/>
    <w:link w:val="Heading1"/>
    <w:rsid w:val="00A234D7"/>
    <w:rPr>
      <w:rFonts w:asciiTheme="majorHAnsi" w:eastAsiaTheme="majorEastAsia" w:hAnsiTheme="majorHAnsi" w:cstheme="majorBidi"/>
      <w:color w:val="2E74B5" w:themeColor="accent1" w:themeShade="BF"/>
      <w:sz w:val="32"/>
      <w:szCs w:val="32"/>
    </w:rPr>
  </w:style>
  <w:style w:type="character" w:customStyle="1" w:styleId="Neatrisintapieminana1">
    <w:name w:val="Neatrisināta pieminēšana1"/>
    <w:basedOn w:val="DefaultParagraphFont"/>
    <w:uiPriority w:val="99"/>
    <w:semiHidden/>
    <w:unhideWhenUsed/>
    <w:rsid w:val="006138CD"/>
    <w:rPr>
      <w:color w:val="605E5C"/>
      <w:shd w:val="clear" w:color="auto" w:fill="E1DFDD"/>
    </w:rPr>
  </w:style>
  <w:style w:type="paragraph" w:styleId="NormalWeb">
    <w:name w:val="Normal (Web)"/>
    <w:basedOn w:val="Normal"/>
    <w:uiPriority w:val="99"/>
    <w:unhideWhenUsed/>
    <w:rsid w:val="00A13686"/>
    <w:pPr>
      <w:spacing w:before="100" w:beforeAutospacing="1" w:after="100" w:afterAutospacing="1"/>
    </w:pPr>
  </w:style>
  <w:style w:type="character" w:customStyle="1" w:styleId="cf01">
    <w:name w:val="cf01"/>
    <w:rsid w:val="007C2955"/>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244070429">
      <w:bodyDiv w:val="1"/>
      <w:marLeft w:val="0"/>
      <w:marRight w:val="0"/>
      <w:marTop w:val="0"/>
      <w:marBottom w:val="0"/>
      <w:divBdr>
        <w:top w:val="none" w:sz="0" w:space="0" w:color="auto"/>
        <w:left w:val="none" w:sz="0" w:space="0" w:color="auto"/>
        <w:bottom w:val="none" w:sz="0" w:space="0" w:color="auto"/>
        <w:right w:val="none" w:sz="0" w:space="0" w:color="auto"/>
      </w:divBdr>
    </w:div>
    <w:div w:id="503784120">
      <w:bodyDiv w:val="1"/>
      <w:marLeft w:val="0"/>
      <w:marRight w:val="0"/>
      <w:marTop w:val="0"/>
      <w:marBottom w:val="0"/>
      <w:divBdr>
        <w:top w:val="none" w:sz="0" w:space="0" w:color="auto"/>
        <w:left w:val="none" w:sz="0" w:space="0" w:color="auto"/>
        <w:bottom w:val="none" w:sz="0" w:space="0" w:color="auto"/>
        <w:right w:val="none" w:sz="0" w:space="0" w:color="auto"/>
      </w:divBdr>
    </w:div>
    <w:div w:id="611784090">
      <w:bodyDiv w:val="1"/>
      <w:marLeft w:val="0"/>
      <w:marRight w:val="0"/>
      <w:marTop w:val="0"/>
      <w:marBottom w:val="0"/>
      <w:divBdr>
        <w:top w:val="none" w:sz="0" w:space="0" w:color="auto"/>
        <w:left w:val="none" w:sz="0" w:space="0" w:color="auto"/>
        <w:bottom w:val="none" w:sz="0" w:space="0" w:color="auto"/>
        <w:right w:val="none" w:sz="0" w:space="0" w:color="auto"/>
      </w:divBdr>
    </w:div>
    <w:div w:id="617298923">
      <w:bodyDiv w:val="1"/>
      <w:marLeft w:val="0"/>
      <w:marRight w:val="0"/>
      <w:marTop w:val="0"/>
      <w:marBottom w:val="0"/>
      <w:divBdr>
        <w:top w:val="none" w:sz="0" w:space="0" w:color="auto"/>
        <w:left w:val="none" w:sz="0" w:space="0" w:color="auto"/>
        <w:bottom w:val="none" w:sz="0" w:space="0" w:color="auto"/>
        <w:right w:val="none" w:sz="0" w:space="0" w:color="auto"/>
      </w:divBdr>
      <w:divsChild>
        <w:div w:id="1882747881">
          <w:marLeft w:val="0"/>
          <w:marRight w:val="0"/>
          <w:marTop w:val="0"/>
          <w:marBottom w:val="0"/>
          <w:divBdr>
            <w:top w:val="none" w:sz="0" w:space="0" w:color="auto"/>
            <w:left w:val="none" w:sz="0" w:space="0" w:color="auto"/>
            <w:bottom w:val="none" w:sz="0" w:space="0" w:color="auto"/>
            <w:right w:val="none" w:sz="0" w:space="0" w:color="auto"/>
          </w:divBdr>
        </w:div>
        <w:div w:id="1737777583">
          <w:marLeft w:val="0"/>
          <w:marRight w:val="0"/>
          <w:marTop w:val="0"/>
          <w:marBottom w:val="0"/>
          <w:divBdr>
            <w:top w:val="none" w:sz="0" w:space="0" w:color="auto"/>
            <w:left w:val="none" w:sz="0" w:space="0" w:color="auto"/>
            <w:bottom w:val="none" w:sz="0" w:space="0" w:color="auto"/>
            <w:right w:val="none" w:sz="0" w:space="0" w:color="auto"/>
          </w:divBdr>
        </w:div>
      </w:divsChild>
    </w:div>
    <w:div w:id="895508870">
      <w:bodyDiv w:val="1"/>
      <w:marLeft w:val="0"/>
      <w:marRight w:val="0"/>
      <w:marTop w:val="0"/>
      <w:marBottom w:val="0"/>
      <w:divBdr>
        <w:top w:val="none" w:sz="0" w:space="0" w:color="auto"/>
        <w:left w:val="none" w:sz="0" w:space="0" w:color="auto"/>
        <w:bottom w:val="none" w:sz="0" w:space="0" w:color="auto"/>
        <w:right w:val="none" w:sz="0" w:space="0" w:color="auto"/>
      </w:divBdr>
      <w:divsChild>
        <w:div w:id="1393652809">
          <w:marLeft w:val="0"/>
          <w:marRight w:val="0"/>
          <w:marTop w:val="0"/>
          <w:marBottom w:val="0"/>
          <w:divBdr>
            <w:top w:val="none" w:sz="0" w:space="0" w:color="auto"/>
            <w:left w:val="none" w:sz="0" w:space="0" w:color="auto"/>
            <w:bottom w:val="none" w:sz="0" w:space="0" w:color="auto"/>
            <w:right w:val="none" w:sz="0" w:space="0" w:color="auto"/>
          </w:divBdr>
        </w:div>
        <w:div w:id="1168834758">
          <w:marLeft w:val="0"/>
          <w:marRight w:val="0"/>
          <w:marTop w:val="0"/>
          <w:marBottom w:val="0"/>
          <w:divBdr>
            <w:top w:val="none" w:sz="0" w:space="0" w:color="auto"/>
            <w:left w:val="none" w:sz="0" w:space="0" w:color="auto"/>
            <w:bottom w:val="none" w:sz="0" w:space="0" w:color="auto"/>
            <w:right w:val="none" w:sz="0" w:space="0" w:color="auto"/>
          </w:divBdr>
        </w:div>
      </w:divsChild>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935331722">
      <w:bodyDiv w:val="1"/>
      <w:marLeft w:val="0"/>
      <w:marRight w:val="0"/>
      <w:marTop w:val="0"/>
      <w:marBottom w:val="0"/>
      <w:divBdr>
        <w:top w:val="none" w:sz="0" w:space="0" w:color="auto"/>
        <w:left w:val="none" w:sz="0" w:space="0" w:color="auto"/>
        <w:bottom w:val="none" w:sz="0" w:space="0" w:color="auto"/>
        <w:right w:val="none" w:sz="0" w:space="0" w:color="auto"/>
      </w:divBdr>
    </w:div>
    <w:div w:id="948242603">
      <w:bodyDiv w:val="1"/>
      <w:marLeft w:val="0"/>
      <w:marRight w:val="0"/>
      <w:marTop w:val="0"/>
      <w:marBottom w:val="0"/>
      <w:divBdr>
        <w:top w:val="none" w:sz="0" w:space="0" w:color="auto"/>
        <w:left w:val="none" w:sz="0" w:space="0" w:color="auto"/>
        <w:bottom w:val="none" w:sz="0" w:space="0" w:color="auto"/>
        <w:right w:val="none" w:sz="0" w:space="0" w:color="auto"/>
      </w:divBdr>
    </w:div>
    <w:div w:id="1002010039">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 w:id="1431778441">
      <w:bodyDiv w:val="1"/>
      <w:marLeft w:val="0"/>
      <w:marRight w:val="0"/>
      <w:marTop w:val="0"/>
      <w:marBottom w:val="0"/>
      <w:divBdr>
        <w:top w:val="none" w:sz="0" w:space="0" w:color="auto"/>
        <w:left w:val="none" w:sz="0" w:space="0" w:color="auto"/>
        <w:bottom w:val="none" w:sz="0" w:space="0" w:color="auto"/>
        <w:right w:val="none" w:sz="0" w:space="0" w:color="auto"/>
      </w:divBdr>
    </w:div>
    <w:div w:id="1792743890">
      <w:bodyDiv w:val="1"/>
      <w:marLeft w:val="0"/>
      <w:marRight w:val="0"/>
      <w:marTop w:val="0"/>
      <w:marBottom w:val="0"/>
      <w:divBdr>
        <w:top w:val="none" w:sz="0" w:space="0" w:color="auto"/>
        <w:left w:val="none" w:sz="0" w:space="0" w:color="auto"/>
        <w:bottom w:val="none" w:sz="0" w:space="0" w:color="auto"/>
        <w:right w:val="none" w:sz="0" w:space="0" w:color="auto"/>
      </w:divBdr>
    </w:div>
    <w:div w:id="1989704661">
      <w:bodyDiv w:val="1"/>
      <w:marLeft w:val="0"/>
      <w:marRight w:val="0"/>
      <w:marTop w:val="0"/>
      <w:marBottom w:val="0"/>
      <w:divBdr>
        <w:top w:val="none" w:sz="0" w:space="0" w:color="auto"/>
        <w:left w:val="none" w:sz="0" w:space="0" w:color="auto"/>
        <w:bottom w:val="none" w:sz="0" w:space="0" w:color="auto"/>
        <w:right w:val="none" w:sz="0" w:space="0" w:color="auto"/>
      </w:divBdr>
      <w:divsChild>
        <w:div w:id="604730240">
          <w:marLeft w:val="0"/>
          <w:marRight w:val="0"/>
          <w:marTop w:val="0"/>
          <w:marBottom w:val="0"/>
          <w:divBdr>
            <w:top w:val="none" w:sz="0" w:space="0" w:color="auto"/>
            <w:left w:val="none" w:sz="0" w:space="0" w:color="auto"/>
            <w:bottom w:val="none" w:sz="0" w:space="0" w:color="auto"/>
            <w:right w:val="none" w:sz="0" w:space="0" w:color="auto"/>
          </w:divBdr>
        </w:div>
        <w:div w:id="263194517">
          <w:marLeft w:val="0"/>
          <w:marRight w:val="0"/>
          <w:marTop w:val="0"/>
          <w:marBottom w:val="0"/>
          <w:divBdr>
            <w:top w:val="none" w:sz="0" w:space="0" w:color="auto"/>
            <w:left w:val="none" w:sz="0" w:space="0" w:color="auto"/>
            <w:bottom w:val="none" w:sz="0" w:space="0" w:color="auto"/>
            <w:right w:val="none" w:sz="0" w:space="0" w:color="auto"/>
          </w:divBdr>
        </w:div>
      </w:divsChild>
    </w:div>
    <w:div w:id="2016612018">
      <w:bodyDiv w:val="1"/>
      <w:marLeft w:val="0"/>
      <w:marRight w:val="0"/>
      <w:marTop w:val="0"/>
      <w:marBottom w:val="0"/>
      <w:divBdr>
        <w:top w:val="none" w:sz="0" w:space="0" w:color="auto"/>
        <w:left w:val="none" w:sz="0" w:space="0" w:color="auto"/>
        <w:bottom w:val="none" w:sz="0" w:space="0" w:color="auto"/>
        <w:right w:val="none" w:sz="0" w:space="0" w:color="auto"/>
      </w:divBdr>
    </w:div>
    <w:div w:id="21195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4711D-2C7A-41FB-A665-FAC83A59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2557</Words>
  <Characters>1458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2025-01-20T07:23:00Z</cp:lastPrinted>
  <dcterms:created xsi:type="dcterms:W3CDTF">2025-01-29T09:01:00Z</dcterms:created>
  <dcterms:modified xsi:type="dcterms:W3CDTF">2025-01-29T09:02:00Z</dcterms:modified>
</cp:coreProperties>
</file>