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53A2" w14:textId="77777777" w:rsidR="005F450A" w:rsidRPr="000C486B" w:rsidRDefault="000C7716" w:rsidP="000C7716">
      <w:pPr>
        <w:jc w:val="right"/>
      </w:pPr>
      <w:r w:rsidRPr="000C486B">
        <w:t>Jelgavā, 20</w:t>
      </w:r>
      <w:r w:rsidR="000E5612" w:rsidRPr="000C486B">
        <w:t>24</w:t>
      </w:r>
      <w:r w:rsidRPr="000C486B">
        <w:t>.gada ________ (prot. Nr.__, __p.)</w:t>
      </w:r>
    </w:p>
    <w:p w14:paraId="4089103E" w14:textId="77777777" w:rsidR="005F450A" w:rsidRPr="000C486B" w:rsidRDefault="005F450A"/>
    <w:p w14:paraId="654102AC" w14:textId="7267BFAD" w:rsidR="000C7716" w:rsidRPr="000C486B" w:rsidRDefault="000C7716" w:rsidP="000C7716">
      <w:pPr>
        <w:jc w:val="center"/>
        <w:rPr>
          <w:b/>
        </w:rPr>
      </w:pPr>
      <w:r w:rsidRPr="000C486B">
        <w:rPr>
          <w:b/>
        </w:rPr>
        <w:t>JELGAVAS VALSTSPILSĒTAS PAŠVALDĪBAS 20</w:t>
      </w:r>
      <w:r w:rsidR="00CC27F3" w:rsidRPr="000C486B">
        <w:rPr>
          <w:b/>
        </w:rPr>
        <w:t>24</w:t>
      </w:r>
      <w:r w:rsidRPr="000C486B">
        <w:rPr>
          <w:b/>
        </w:rPr>
        <w:t xml:space="preserve">.GADA </w:t>
      </w:r>
      <w:r w:rsidR="0063422D" w:rsidRPr="000C486B">
        <w:rPr>
          <w:b/>
        </w:rPr>
        <w:t>23.MAIJA</w:t>
      </w:r>
    </w:p>
    <w:p w14:paraId="0A106CC2" w14:textId="77777777" w:rsidR="000C7716" w:rsidRPr="000C486B" w:rsidRDefault="000C7716" w:rsidP="000C7716">
      <w:pPr>
        <w:jc w:val="center"/>
        <w:rPr>
          <w:b/>
        </w:rPr>
      </w:pPr>
      <w:r w:rsidRPr="000C486B">
        <w:rPr>
          <w:b/>
        </w:rPr>
        <w:t>SAISTOŠIE NOTEIKUMI NR.______</w:t>
      </w:r>
    </w:p>
    <w:p w14:paraId="33291403" w14:textId="77777777" w:rsidR="000C7716" w:rsidRPr="000C486B" w:rsidRDefault="000C7716" w:rsidP="000C7716">
      <w:pPr>
        <w:jc w:val="center"/>
        <w:rPr>
          <w:b/>
        </w:rPr>
      </w:pPr>
      <w:r w:rsidRPr="000C486B">
        <w:rPr>
          <w:b/>
        </w:rPr>
        <w:t>“</w:t>
      </w:r>
      <w:r w:rsidR="001A25A8" w:rsidRPr="000C486B">
        <w:rPr>
          <w:b/>
        </w:rPr>
        <w:t>KĀRTĪBA, KĀDĀ TIEK SASKAŅOTA UN ORGANIZĒTA IELU TIRDZNIECĪBA</w:t>
      </w:r>
      <w:r w:rsidR="00030BCD" w:rsidRPr="000C486B">
        <w:rPr>
          <w:b/>
        </w:rPr>
        <w:t xml:space="preserve"> UN TIRGUS STATUSA PIEŠĶIRŠANA</w:t>
      </w:r>
      <w:r w:rsidR="001A25A8" w:rsidRPr="000C486B">
        <w:rPr>
          <w:b/>
        </w:rPr>
        <w:t xml:space="preserve"> </w:t>
      </w:r>
      <w:r w:rsidR="00030BCD" w:rsidRPr="000C486B">
        <w:rPr>
          <w:b/>
        </w:rPr>
        <w:t>JELGAVAS VALSTSPILSĒTAS</w:t>
      </w:r>
      <w:r w:rsidR="00AD0E16" w:rsidRPr="000C486B">
        <w:rPr>
          <w:b/>
        </w:rPr>
        <w:t xml:space="preserve"> PAŠVALDĪBAS</w:t>
      </w:r>
      <w:r w:rsidR="00030BCD" w:rsidRPr="000C486B">
        <w:rPr>
          <w:b/>
        </w:rPr>
        <w:t xml:space="preserve"> ADMINISTRATĪVAJĀ TERITORIJĀ</w:t>
      </w:r>
      <w:r w:rsidRPr="000C486B">
        <w:rPr>
          <w:b/>
        </w:rPr>
        <w:t>”</w:t>
      </w:r>
    </w:p>
    <w:p w14:paraId="49F18025" w14:textId="77777777" w:rsidR="009C2A4B" w:rsidRPr="000C486B" w:rsidRDefault="009C2A4B" w:rsidP="000C7716">
      <w:pPr>
        <w:jc w:val="right"/>
        <w:rPr>
          <w:i/>
          <w:iCs/>
        </w:rPr>
      </w:pPr>
    </w:p>
    <w:p w14:paraId="50CDE91A" w14:textId="77777777" w:rsidR="00242AF3" w:rsidRPr="000C486B" w:rsidRDefault="00242AF3" w:rsidP="009C2A4B">
      <w:pPr>
        <w:tabs>
          <w:tab w:val="left" w:pos="6804"/>
        </w:tabs>
        <w:jc w:val="right"/>
        <w:rPr>
          <w:i/>
          <w:iCs/>
          <w:shd w:val="clear" w:color="auto" w:fill="FFFFFF"/>
        </w:rPr>
      </w:pPr>
      <w:r w:rsidRPr="000C486B">
        <w:rPr>
          <w:i/>
          <w:iCs/>
          <w:shd w:val="clear" w:color="auto" w:fill="FFFFFF"/>
        </w:rPr>
        <w:t xml:space="preserve">Izdoti saskaņā ar </w:t>
      </w:r>
    </w:p>
    <w:p w14:paraId="0674663C" w14:textId="77777777" w:rsidR="009C2A4B" w:rsidRPr="000C486B" w:rsidRDefault="009C2A4B" w:rsidP="000C7716">
      <w:pPr>
        <w:jc w:val="right"/>
        <w:rPr>
          <w:i/>
          <w:iCs/>
          <w:shd w:val="clear" w:color="auto" w:fill="FFFFFF"/>
        </w:rPr>
      </w:pPr>
      <w:r w:rsidRPr="000C486B">
        <w:rPr>
          <w:i/>
          <w:iCs/>
          <w:shd w:val="clear" w:color="auto" w:fill="FFFFFF"/>
        </w:rPr>
        <w:t xml:space="preserve">Ministru kabineta </w:t>
      </w:r>
      <w:r w:rsidR="001A25A8" w:rsidRPr="000C486B">
        <w:rPr>
          <w:i/>
          <w:iCs/>
          <w:shd w:val="clear" w:color="auto" w:fill="FFFFFF"/>
        </w:rPr>
        <w:t xml:space="preserve">noteikumu Nr. 440 </w:t>
      </w:r>
    </w:p>
    <w:p w14:paraId="3A82D2D4" w14:textId="420908F5" w:rsidR="000C7716" w:rsidRPr="000C486B" w:rsidRDefault="001A25A8" w:rsidP="000C7716">
      <w:pPr>
        <w:jc w:val="right"/>
        <w:rPr>
          <w:b/>
          <w:i/>
        </w:rPr>
      </w:pPr>
      <w:r w:rsidRPr="000C486B">
        <w:rPr>
          <w:i/>
          <w:iCs/>
          <w:shd w:val="clear" w:color="auto" w:fill="FFFFFF"/>
        </w:rPr>
        <w:t>"</w:t>
      </w:r>
      <w:hyperlink r:id="rId8" w:tgtFrame="_blank" w:history="1">
        <w:r w:rsidRPr="000C486B">
          <w:rPr>
            <w:i/>
            <w:iCs/>
            <w:shd w:val="clear" w:color="auto" w:fill="FFFFFF"/>
          </w:rPr>
          <w:t>Noteikumi par tirdzniecības veidiem,</w:t>
        </w:r>
        <w:r w:rsidRPr="000C486B">
          <w:rPr>
            <w:i/>
            <w:iCs/>
            <w:shd w:val="clear" w:color="auto" w:fill="FFFFFF"/>
          </w:rPr>
          <w:br/>
          <w:t>kas saskaņojami ar pašvaldību, un tirdzniecības</w:t>
        </w:r>
        <w:r w:rsidRPr="000C486B">
          <w:rPr>
            <w:i/>
            <w:iCs/>
            <w:shd w:val="clear" w:color="auto" w:fill="FFFFFF"/>
          </w:rPr>
          <w:br/>
          <w:t>organizēšanas kārtību</w:t>
        </w:r>
      </w:hyperlink>
      <w:r w:rsidRPr="000C486B">
        <w:rPr>
          <w:i/>
          <w:iCs/>
          <w:shd w:val="clear" w:color="auto" w:fill="FFFFFF"/>
        </w:rPr>
        <w:t>" </w:t>
      </w:r>
      <w:r w:rsidR="00D26FCC" w:rsidRPr="000C486B">
        <w:rPr>
          <w:i/>
          <w:iCs/>
          <w:shd w:val="clear" w:color="auto" w:fill="FFFFFF"/>
        </w:rPr>
        <w:t xml:space="preserve"> 8.</w:t>
      </w:r>
      <w:r w:rsidR="00D26FCC" w:rsidRPr="000C486B">
        <w:rPr>
          <w:i/>
          <w:iCs/>
          <w:shd w:val="clear" w:color="auto" w:fill="FFFFFF"/>
          <w:vertAlign w:val="superscript"/>
        </w:rPr>
        <w:t>1</w:t>
      </w:r>
      <w:r w:rsidRPr="000C486B">
        <w:rPr>
          <w:i/>
          <w:iCs/>
          <w:shd w:val="clear" w:color="auto" w:fill="FFFFFF"/>
        </w:rPr>
        <w:t xml:space="preserve"> </w:t>
      </w:r>
      <w:r w:rsidR="00706DE3" w:rsidRPr="000C486B">
        <w:rPr>
          <w:i/>
          <w:iCs/>
          <w:shd w:val="clear" w:color="auto" w:fill="FFFFFF"/>
        </w:rPr>
        <w:t>un</w:t>
      </w:r>
      <w:r w:rsidR="00706DE3" w:rsidRPr="000C486B">
        <w:rPr>
          <w:i/>
          <w:iCs/>
          <w:shd w:val="clear" w:color="auto" w:fill="FFFFFF"/>
        </w:rPr>
        <w:t xml:space="preserve"> </w:t>
      </w:r>
      <w:hyperlink r:id="rId9" w:anchor="p9" w:tgtFrame="_blank" w:history="1">
        <w:r w:rsidRPr="000C486B">
          <w:rPr>
            <w:i/>
            <w:iCs/>
            <w:shd w:val="clear" w:color="auto" w:fill="FFFFFF"/>
          </w:rPr>
          <w:t>9. punktu</w:t>
        </w:r>
      </w:hyperlink>
      <w:r w:rsidR="00D26FCC" w:rsidRPr="000C486B">
        <w:rPr>
          <w:i/>
          <w:iCs/>
          <w:shd w:val="clear" w:color="auto" w:fill="FFFFFF"/>
        </w:rPr>
        <w:t xml:space="preserve"> </w:t>
      </w:r>
    </w:p>
    <w:p w14:paraId="47DEF059" w14:textId="77777777" w:rsidR="003C2B6E" w:rsidRPr="000C486B" w:rsidRDefault="003C2B6E" w:rsidP="003C2B6E">
      <w:pPr>
        <w:pStyle w:val="ListParagraph"/>
        <w:jc w:val="center"/>
        <w:rPr>
          <w:i w:val="0"/>
          <w:sz w:val="24"/>
          <w:szCs w:val="24"/>
          <w:lang w:val="lv-LV" w:eastAsia="lv-LV"/>
        </w:rPr>
      </w:pPr>
    </w:p>
    <w:p w14:paraId="4EB75E4C" w14:textId="77777777" w:rsidR="00F52E57" w:rsidRPr="000C486B" w:rsidRDefault="00F52E57" w:rsidP="00EE20C3">
      <w:pPr>
        <w:pStyle w:val="ListParagraph"/>
        <w:numPr>
          <w:ilvl w:val="0"/>
          <w:numId w:val="8"/>
        </w:numPr>
        <w:jc w:val="center"/>
        <w:rPr>
          <w:b/>
          <w:bCs/>
          <w:i w:val="0"/>
          <w:szCs w:val="28"/>
        </w:rPr>
      </w:pPr>
      <w:r w:rsidRPr="000C486B">
        <w:rPr>
          <w:b/>
          <w:bCs/>
          <w:i w:val="0"/>
          <w:szCs w:val="28"/>
        </w:rPr>
        <w:t>Vispārīgie jautājumi</w:t>
      </w:r>
    </w:p>
    <w:p w14:paraId="6BA96CE3" w14:textId="77777777" w:rsidR="00F52E57" w:rsidRPr="000C486B" w:rsidRDefault="00F52E57" w:rsidP="00F52E57">
      <w:pPr>
        <w:jc w:val="both"/>
      </w:pPr>
    </w:p>
    <w:p w14:paraId="5DC33427" w14:textId="77777777" w:rsidR="00F52E57" w:rsidRPr="000C486B" w:rsidRDefault="00F52E57" w:rsidP="00F52E57">
      <w:pPr>
        <w:jc w:val="both"/>
      </w:pPr>
      <w:r w:rsidRPr="000C486B">
        <w:t>1.</w:t>
      </w:r>
      <w:r w:rsidR="00C41D70" w:rsidRPr="000C486B">
        <w:t>1.</w:t>
      </w:r>
      <w:r w:rsidRPr="000C486B">
        <w:t xml:space="preserve"> Saistošie noteikumi (turpmāk – </w:t>
      </w:r>
      <w:r w:rsidR="00175C01" w:rsidRPr="000C486B">
        <w:t>N</w:t>
      </w:r>
      <w:r w:rsidRPr="000C486B">
        <w:t>oteikumi) nosaka:</w:t>
      </w:r>
    </w:p>
    <w:p w14:paraId="24B4A764" w14:textId="77777777" w:rsidR="00F52E57" w:rsidRPr="000C486B" w:rsidRDefault="00F52E57" w:rsidP="00F52E57">
      <w:pPr>
        <w:ind w:left="-60"/>
        <w:jc w:val="both"/>
      </w:pPr>
    </w:p>
    <w:p w14:paraId="41867E65" w14:textId="77777777" w:rsidR="00F52E57" w:rsidRPr="000C486B" w:rsidRDefault="00CC27F3" w:rsidP="00EE2854">
      <w:pPr>
        <w:ind w:left="709"/>
        <w:jc w:val="both"/>
      </w:pPr>
      <w:r w:rsidRPr="000C486B">
        <w:tab/>
      </w:r>
      <w:r w:rsidR="00F52E57" w:rsidRPr="000C486B">
        <w:t>1.1.</w:t>
      </w:r>
      <w:r w:rsidR="00C41D70" w:rsidRPr="000C486B">
        <w:t>1.</w:t>
      </w:r>
      <w:r w:rsidR="00F52E57" w:rsidRPr="000C486B">
        <w:t xml:space="preserve"> kārtību, kādā tirdzniecības dalībnieks vai tirdzniecības organizators saskaņo ar Jelgavas </w:t>
      </w:r>
      <w:r w:rsidR="00883714" w:rsidRPr="000C486B">
        <w:t>valsts</w:t>
      </w:r>
      <w:r w:rsidR="00F52E57" w:rsidRPr="000C486B">
        <w:t xml:space="preserve">pilsētas pašvaldību (turpmāk – </w:t>
      </w:r>
      <w:r w:rsidR="00175B5A" w:rsidRPr="000C486B">
        <w:t>pašvaldība</w:t>
      </w:r>
      <w:r w:rsidR="00F52E57" w:rsidRPr="000C486B">
        <w:t>) tirdzniecības vietas iekārtošanu un saņem atļauju ielu tirdzniecībai vai ielu tirdzniecības organizēšanai;</w:t>
      </w:r>
    </w:p>
    <w:p w14:paraId="5FABC514" w14:textId="77777777" w:rsidR="0069735B" w:rsidRPr="000C486B" w:rsidRDefault="0069735B" w:rsidP="00F52E57">
      <w:pPr>
        <w:jc w:val="both"/>
      </w:pPr>
    </w:p>
    <w:p w14:paraId="5BB468AE" w14:textId="77777777" w:rsidR="0069735B" w:rsidRPr="000C486B" w:rsidRDefault="0069735B" w:rsidP="00CB5D42">
      <w:pPr>
        <w:ind w:left="709"/>
        <w:jc w:val="both"/>
      </w:pPr>
      <w:r w:rsidRPr="000C486B">
        <w:tab/>
        <w:t>1.</w:t>
      </w:r>
      <w:r w:rsidR="00C41D70" w:rsidRPr="000C486B">
        <w:t>1.</w:t>
      </w:r>
      <w:r w:rsidRPr="000C486B">
        <w:t xml:space="preserve">2. kārtību, kādā </w:t>
      </w:r>
      <w:r w:rsidR="00E66FBF" w:rsidRPr="000C486B">
        <w:t>saņem</w:t>
      </w:r>
      <w:r w:rsidRPr="000C486B">
        <w:t xml:space="preserve"> atļauju ielu tirdzniecībai pašvaldības iekārtotās ielu tirdzniecības vietās</w:t>
      </w:r>
      <w:r w:rsidR="00175B5A" w:rsidRPr="000C486B">
        <w:t xml:space="preserve">; </w:t>
      </w:r>
    </w:p>
    <w:p w14:paraId="3320C1F0" w14:textId="77777777" w:rsidR="00D26FCC" w:rsidRPr="000C486B" w:rsidRDefault="00D26FCC" w:rsidP="00F52E57">
      <w:pPr>
        <w:jc w:val="both"/>
      </w:pPr>
    </w:p>
    <w:p w14:paraId="0ABCEF27" w14:textId="77777777" w:rsidR="00D26FCC" w:rsidRPr="000C486B" w:rsidRDefault="00D26FCC" w:rsidP="00F52E57">
      <w:pPr>
        <w:jc w:val="both"/>
      </w:pPr>
      <w:r w:rsidRPr="000C486B">
        <w:tab/>
        <w:t>1.</w:t>
      </w:r>
      <w:r w:rsidR="00C41D70" w:rsidRPr="000C486B">
        <w:t>1.</w:t>
      </w:r>
      <w:r w:rsidR="0069735B" w:rsidRPr="000C486B">
        <w:t>3</w:t>
      </w:r>
      <w:r w:rsidRPr="000C486B">
        <w:t>. ielu tirdzniecības vietās realizējamo preču grupas;</w:t>
      </w:r>
    </w:p>
    <w:p w14:paraId="0D2F7247" w14:textId="77777777" w:rsidR="00D805EA" w:rsidRPr="000C486B" w:rsidRDefault="00D805EA" w:rsidP="00F52E57">
      <w:pPr>
        <w:jc w:val="both"/>
      </w:pPr>
    </w:p>
    <w:p w14:paraId="703FCFBA" w14:textId="77777777" w:rsidR="00D805EA" w:rsidRPr="000C486B" w:rsidRDefault="00D805EA" w:rsidP="00CB5D42">
      <w:pPr>
        <w:ind w:left="709" w:hanging="709"/>
        <w:jc w:val="both"/>
      </w:pPr>
      <w:r w:rsidRPr="000C486B">
        <w:tab/>
        <w:t>1</w:t>
      </w:r>
      <w:r w:rsidR="0017109D" w:rsidRPr="000C486B">
        <w:t>.</w:t>
      </w:r>
      <w:r w:rsidR="00C41D70" w:rsidRPr="000C486B">
        <w:t>1.</w:t>
      </w:r>
      <w:r w:rsidR="0069735B" w:rsidRPr="000C486B">
        <w:t>4</w:t>
      </w:r>
      <w:r w:rsidRPr="000C486B">
        <w:t>. ielu tirdzniecības dalībnieka un ielu tirdzniecības organizatora pienākumus kārtības nodrošināšanai;</w:t>
      </w:r>
    </w:p>
    <w:p w14:paraId="5B110CC7" w14:textId="77777777" w:rsidR="00D805EA" w:rsidRPr="000C486B" w:rsidRDefault="00D805EA" w:rsidP="00F52E57">
      <w:pPr>
        <w:jc w:val="both"/>
      </w:pPr>
    </w:p>
    <w:p w14:paraId="38241206" w14:textId="77777777" w:rsidR="00D805EA" w:rsidRPr="000C486B" w:rsidRDefault="00D805EA" w:rsidP="00CB5D42">
      <w:pPr>
        <w:ind w:left="709" w:hanging="709"/>
        <w:jc w:val="both"/>
      </w:pPr>
      <w:r w:rsidRPr="000C486B">
        <w:tab/>
        <w:t>1.</w:t>
      </w:r>
      <w:r w:rsidR="00C41D70" w:rsidRPr="000C486B">
        <w:t>1.</w:t>
      </w:r>
      <w:r w:rsidR="0069735B" w:rsidRPr="000C486B">
        <w:t>5</w:t>
      </w:r>
      <w:r w:rsidRPr="000C486B">
        <w:t>. kārtību, kādā ar pašvaldību saskaņojama sabiedriskās ēdināšanas pakalpojumu sniegšana  un saņemama ielu tirdzniecības atļauja;</w:t>
      </w:r>
    </w:p>
    <w:p w14:paraId="5AD440F3" w14:textId="77777777" w:rsidR="00D805EA" w:rsidRPr="000C486B" w:rsidRDefault="00D805EA" w:rsidP="00D805EA">
      <w:pPr>
        <w:jc w:val="both"/>
      </w:pPr>
    </w:p>
    <w:p w14:paraId="1BCCA324" w14:textId="77777777" w:rsidR="00D805EA" w:rsidRPr="000C486B" w:rsidRDefault="00D805EA" w:rsidP="00CB5D42">
      <w:pPr>
        <w:ind w:left="709" w:hanging="709"/>
        <w:jc w:val="both"/>
      </w:pPr>
      <w:r w:rsidRPr="000C486B">
        <w:tab/>
        <w:t>1.</w:t>
      </w:r>
      <w:r w:rsidR="00C41D70" w:rsidRPr="000C486B">
        <w:t>1.</w:t>
      </w:r>
      <w:r w:rsidR="0069735B" w:rsidRPr="000C486B">
        <w:t>6</w:t>
      </w:r>
      <w:r w:rsidRPr="000C486B">
        <w:t>. nosacījumus pašvaldības izsniegtās ielu tirdzniecības vai ielu tirdzniecības organizatora atļaujas darbības apturēšanai uz laiku</w:t>
      </w:r>
      <w:r w:rsidR="00C14B3C" w:rsidRPr="000C486B">
        <w:t xml:space="preserve"> vai anulēšanai</w:t>
      </w:r>
      <w:r w:rsidRPr="000C486B">
        <w:t>;</w:t>
      </w:r>
    </w:p>
    <w:p w14:paraId="149B4F08" w14:textId="77777777" w:rsidR="00F52E57" w:rsidRPr="000C486B" w:rsidRDefault="00F52E57" w:rsidP="00F52E57">
      <w:pPr>
        <w:jc w:val="both"/>
      </w:pPr>
    </w:p>
    <w:p w14:paraId="2533AD2A" w14:textId="77777777" w:rsidR="00F52E57" w:rsidRPr="000C486B" w:rsidRDefault="00FC08CC" w:rsidP="00F52E57">
      <w:pPr>
        <w:jc w:val="both"/>
      </w:pPr>
      <w:r w:rsidRPr="000C486B">
        <w:tab/>
      </w:r>
      <w:r w:rsidR="00F52E57" w:rsidRPr="000C486B">
        <w:t>1</w:t>
      </w:r>
      <w:r w:rsidR="00C14B3C" w:rsidRPr="000C486B">
        <w:t>.</w:t>
      </w:r>
      <w:r w:rsidR="00C41D70" w:rsidRPr="000C486B">
        <w:t>1.</w:t>
      </w:r>
      <w:r w:rsidR="0069735B" w:rsidRPr="000C486B">
        <w:t>7</w:t>
      </w:r>
      <w:r w:rsidR="00F52E57" w:rsidRPr="000C486B">
        <w:t xml:space="preserve">. </w:t>
      </w:r>
      <w:r w:rsidR="00C14B3C" w:rsidRPr="000C486B">
        <w:t>tirgus statusa piešķiršanas kārtību un atcelšanas kārtību.</w:t>
      </w:r>
      <w:r w:rsidR="00F52E57" w:rsidRPr="000C486B">
        <w:t xml:space="preserve"> </w:t>
      </w:r>
    </w:p>
    <w:p w14:paraId="4A86F422" w14:textId="77777777" w:rsidR="00F52E57" w:rsidRPr="000C486B" w:rsidRDefault="00FC08CC" w:rsidP="00C14B3C">
      <w:pPr>
        <w:jc w:val="both"/>
      </w:pPr>
      <w:r w:rsidRPr="000C486B">
        <w:tab/>
      </w:r>
    </w:p>
    <w:p w14:paraId="365087F5" w14:textId="77777777" w:rsidR="00F52E57" w:rsidRPr="000C486B" w:rsidRDefault="00C41D70" w:rsidP="00F52E57">
      <w:pPr>
        <w:jc w:val="both"/>
      </w:pPr>
      <w:r w:rsidRPr="000C486B">
        <w:t>1.</w:t>
      </w:r>
      <w:r w:rsidR="00F52E57" w:rsidRPr="000C486B">
        <w:t xml:space="preserve">2. </w:t>
      </w:r>
      <w:r w:rsidR="00C14B3C" w:rsidRPr="000C486B">
        <w:t>Pašvaldības administratīvajā teritorijā ielu tirdzniecība un ielu tirdzniecības organizēšana, tai skaitā sabiedriskā ēdināšanas pakalpojumu sniegšana publiskās vietās, atļauta tikai pēc pašvaldības atļaujas saņemšanas</w:t>
      </w:r>
      <w:r w:rsidR="00F52E57" w:rsidRPr="000C486B">
        <w:t>.</w:t>
      </w:r>
    </w:p>
    <w:p w14:paraId="4A7C800B" w14:textId="77777777" w:rsidR="00F52E57" w:rsidRPr="000C486B" w:rsidRDefault="00F52E57" w:rsidP="00F52E57">
      <w:pPr>
        <w:jc w:val="both"/>
      </w:pPr>
    </w:p>
    <w:p w14:paraId="25490F1F" w14:textId="77777777" w:rsidR="00F52E57" w:rsidRPr="000C486B" w:rsidRDefault="00C41D70" w:rsidP="00F52E57">
      <w:pPr>
        <w:jc w:val="both"/>
      </w:pPr>
      <w:r w:rsidRPr="000C486B">
        <w:t>1.</w:t>
      </w:r>
      <w:r w:rsidR="00F52E57" w:rsidRPr="000C486B">
        <w:t xml:space="preserve">3. </w:t>
      </w:r>
      <w:r w:rsidR="008C6D05" w:rsidRPr="000C486B">
        <w:t xml:space="preserve">Atļauju ielu tirdzniecībai un </w:t>
      </w:r>
      <w:r w:rsidR="00175B5A" w:rsidRPr="000C486B">
        <w:t xml:space="preserve">atļauju </w:t>
      </w:r>
      <w:r w:rsidR="008C6D05" w:rsidRPr="000C486B">
        <w:t>ielu tirdzniecības organizēšanai izsniedz uz iesniegumā norādīto laika periodu, bet ne ilgāk kā uz vienu gadu</w:t>
      </w:r>
      <w:r w:rsidR="00F52E57" w:rsidRPr="000C486B">
        <w:t>.</w:t>
      </w:r>
    </w:p>
    <w:p w14:paraId="7ED5EC07" w14:textId="77777777" w:rsidR="00883714" w:rsidRPr="000C486B" w:rsidRDefault="00883714" w:rsidP="00ED7923">
      <w:pPr>
        <w:pStyle w:val="BodyTextIndent2"/>
        <w:ind w:left="0"/>
        <w:rPr>
          <w:sz w:val="24"/>
          <w:szCs w:val="24"/>
        </w:rPr>
      </w:pPr>
    </w:p>
    <w:p w14:paraId="6FCCCB97" w14:textId="77777777" w:rsidR="00F52E57" w:rsidRPr="000C486B" w:rsidRDefault="00F52E57" w:rsidP="00FC08CC">
      <w:pPr>
        <w:jc w:val="center"/>
        <w:rPr>
          <w:b/>
        </w:rPr>
      </w:pPr>
      <w:r w:rsidRPr="000C486B">
        <w:rPr>
          <w:b/>
          <w:sz w:val="28"/>
          <w:szCs w:val="28"/>
        </w:rPr>
        <w:lastRenderedPageBreak/>
        <w:t>2</w:t>
      </w:r>
      <w:r w:rsidRPr="000C486B">
        <w:rPr>
          <w:b/>
        </w:rPr>
        <w:t xml:space="preserve">. </w:t>
      </w:r>
      <w:r w:rsidRPr="000C486B">
        <w:rPr>
          <w:b/>
          <w:sz w:val="28"/>
          <w:szCs w:val="28"/>
        </w:rPr>
        <w:t xml:space="preserve">Kārtība, kādā tirdzniecības dalībnieks vai tirdzniecības organizators saskaņo ar pašvaldību tirdzniecības vietas iekārtošanu un saņem atļauju ielu tirdzniecībai vai ielu tirdzniecības organizēšanai </w:t>
      </w:r>
    </w:p>
    <w:p w14:paraId="1EAB5439" w14:textId="77777777" w:rsidR="00F52E57" w:rsidRPr="000C486B" w:rsidRDefault="00F52E57" w:rsidP="00F52E57">
      <w:pPr>
        <w:ind w:left="720"/>
        <w:jc w:val="center"/>
        <w:rPr>
          <w:b/>
        </w:rPr>
      </w:pPr>
    </w:p>
    <w:p w14:paraId="2DCAC5A2" w14:textId="77777777" w:rsidR="00F52E57" w:rsidRPr="000C486B" w:rsidRDefault="00C41D70" w:rsidP="00F52E57">
      <w:pPr>
        <w:jc w:val="both"/>
      </w:pPr>
      <w:r w:rsidRPr="000C486B">
        <w:t>2.1</w:t>
      </w:r>
      <w:r w:rsidR="00F52E57" w:rsidRPr="000C486B">
        <w:t xml:space="preserve">. </w:t>
      </w:r>
      <w:r w:rsidR="00FF0BFD" w:rsidRPr="000C486B">
        <w:t>Atļaujas saņemšanai</w:t>
      </w:r>
      <w:r w:rsidR="00F52E57" w:rsidRPr="000C486B">
        <w:t xml:space="preserve"> ielu tirdzniecība</w:t>
      </w:r>
      <w:r w:rsidR="00015FB5" w:rsidRPr="000C486B">
        <w:t>i, ielu tirdzniecības dalībnieks ne vēlāk kā piecas dienas pirms plānotās tirdzniecības</w:t>
      </w:r>
      <w:r w:rsidR="00151538" w:rsidRPr="000C486B">
        <w:t xml:space="preserve"> pašvaldībai</w:t>
      </w:r>
      <w:r w:rsidR="00015FB5" w:rsidRPr="000C486B">
        <w:t xml:space="preserve"> iesniedz iesniegumu</w:t>
      </w:r>
      <w:r w:rsidR="003608A4" w:rsidRPr="000C486B">
        <w:t xml:space="preserve">. </w:t>
      </w:r>
      <w:r w:rsidR="00015FB5" w:rsidRPr="000C486B">
        <w:t xml:space="preserve">Ministru kabineta 2010.gada 12.maija noteikumu Nr.440 “Noteikumi par tirdzniecības veidiem, kas saskaņojami ar pašvaldību, un tirdzniecības organizēšanas kārtību” (turpmāk – MK noteikumi) 15.punktā noteiktajam </w:t>
      </w:r>
      <w:r w:rsidR="00E66FBF" w:rsidRPr="000C486B">
        <w:t xml:space="preserve">papildus </w:t>
      </w:r>
      <w:r w:rsidR="003608A4" w:rsidRPr="000C486B">
        <w:t>jā</w:t>
      </w:r>
      <w:r w:rsidR="00015FB5" w:rsidRPr="000C486B">
        <w:t>pievieno šād</w:t>
      </w:r>
      <w:r w:rsidR="003608A4" w:rsidRPr="000C486B">
        <w:t>i</w:t>
      </w:r>
      <w:r w:rsidR="00015FB5" w:rsidRPr="000C486B">
        <w:t xml:space="preserve"> </w:t>
      </w:r>
      <w:r w:rsidR="003608A4" w:rsidRPr="000C486B">
        <w:t>dokumenti</w:t>
      </w:r>
      <w:r w:rsidR="00015FB5" w:rsidRPr="000C486B">
        <w:t>:</w:t>
      </w:r>
      <w:r w:rsidR="00F52E57" w:rsidRPr="000C486B">
        <w:t xml:space="preserve"> </w:t>
      </w:r>
    </w:p>
    <w:p w14:paraId="570C90CC" w14:textId="77777777" w:rsidR="00934CA7" w:rsidRPr="000C486B" w:rsidRDefault="00934CA7" w:rsidP="00F52E57">
      <w:pPr>
        <w:jc w:val="both"/>
      </w:pPr>
    </w:p>
    <w:p w14:paraId="181BBDC0" w14:textId="77777777" w:rsidR="00015FB5" w:rsidRPr="000C486B" w:rsidRDefault="00FC08CC" w:rsidP="00CB5D42">
      <w:pPr>
        <w:ind w:left="709"/>
        <w:jc w:val="both"/>
      </w:pPr>
      <w:r w:rsidRPr="000C486B">
        <w:tab/>
      </w:r>
      <w:r w:rsidR="00C41D70" w:rsidRPr="000C486B">
        <w:t>2.1.1</w:t>
      </w:r>
      <w:r w:rsidR="00F52E57" w:rsidRPr="000C486B">
        <w:t xml:space="preserve">. </w:t>
      </w:r>
      <w:r w:rsidR="00015FB5" w:rsidRPr="000C486B">
        <w:t xml:space="preserve">tirdzniecības vietas </w:t>
      </w:r>
      <w:r w:rsidR="00E66FBF" w:rsidRPr="000C486B">
        <w:t>iekārtojuma un objekta vizualizācija</w:t>
      </w:r>
      <w:r w:rsidR="00015FB5" w:rsidRPr="000C486B">
        <w:t>;</w:t>
      </w:r>
    </w:p>
    <w:p w14:paraId="7B4B27D8" w14:textId="77777777" w:rsidR="00015FB5" w:rsidRPr="000C486B" w:rsidRDefault="00015FB5" w:rsidP="00F52E57">
      <w:pPr>
        <w:jc w:val="both"/>
      </w:pPr>
    </w:p>
    <w:p w14:paraId="0D44730C" w14:textId="77777777" w:rsidR="00F52E57" w:rsidRPr="000C486B" w:rsidRDefault="00C41D70" w:rsidP="00CB5D42">
      <w:pPr>
        <w:ind w:left="709"/>
        <w:jc w:val="both"/>
      </w:pPr>
      <w:r w:rsidRPr="000C486B">
        <w:t>2.1</w:t>
      </w:r>
      <w:r w:rsidR="00015FB5" w:rsidRPr="000C486B">
        <w:t>.2. pārvietojamā mazumtirdzniecības punkta kustības maršrutu, automašīnas valsts reģistrācijas numuru, norādot ielu tirdzniecība</w:t>
      </w:r>
      <w:r w:rsidR="007717AB" w:rsidRPr="000C486B">
        <w:t>s</w:t>
      </w:r>
      <w:r w:rsidR="00015FB5" w:rsidRPr="000C486B">
        <w:t xml:space="preserve"> veikšanai nepieciešamās pieturvietas un laikus, ja tirdzniecība paredzēta vairākās publiskās vietās;</w:t>
      </w:r>
    </w:p>
    <w:p w14:paraId="15FE444A" w14:textId="77777777" w:rsidR="00F52E57" w:rsidRPr="000C486B" w:rsidRDefault="00F52E57" w:rsidP="00F52E57">
      <w:pPr>
        <w:jc w:val="both"/>
      </w:pPr>
    </w:p>
    <w:p w14:paraId="568E95CF" w14:textId="77777777" w:rsidR="00F52E57" w:rsidRPr="000C486B" w:rsidRDefault="00FC08CC" w:rsidP="00CB5D42">
      <w:pPr>
        <w:ind w:left="709" w:hanging="709"/>
        <w:jc w:val="both"/>
      </w:pPr>
      <w:r w:rsidRPr="000C486B">
        <w:tab/>
      </w:r>
      <w:r w:rsidR="00C41D70" w:rsidRPr="000C486B">
        <w:t>2.1.3</w:t>
      </w:r>
      <w:r w:rsidR="00F52E57" w:rsidRPr="000C486B">
        <w:t>.</w:t>
      </w:r>
      <w:r w:rsidR="003452E7" w:rsidRPr="000C486B">
        <w:t xml:space="preserve"> </w:t>
      </w:r>
      <w:r w:rsidR="00015FB5" w:rsidRPr="000C486B">
        <w:t>saskaņojumu ar</w:t>
      </w:r>
      <w:r w:rsidR="007717AB" w:rsidRPr="000C486B">
        <w:t xml:space="preserve"> nekustamā īpašuma</w:t>
      </w:r>
      <w:r w:rsidR="000F24A5" w:rsidRPr="000C486B">
        <w:t xml:space="preserve"> īpašnieku</w:t>
      </w:r>
      <w:r w:rsidR="007717AB" w:rsidRPr="000C486B">
        <w:t>, tai skaitā zemes īpašnieku</w:t>
      </w:r>
      <w:r w:rsidR="00934CA7" w:rsidRPr="000C486B">
        <w:t>.</w:t>
      </w:r>
    </w:p>
    <w:p w14:paraId="3716189E" w14:textId="77777777" w:rsidR="00934CA7" w:rsidRPr="000C486B" w:rsidRDefault="00934CA7" w:rsidP="00F52E57">
      <w:pPr>
        <w:jc w:val="both"/>
      </w:pPr>
    </w:p>
    <w:p w14:paraId="65BB26E2" w14:textId="77777777" w:rsidR="00F52E57" w:rsidRPr="000C486B" w:rsidRDefault="00287BEE" w:rsidP="00F52E57">
      <w:pPr>
        <w:jc w:val="both"/>
      </w:pPr>
      <w:r w:rsidRPr="000C486B">
        <w:t>2.2</w:t>
      </w:r>
      <w:r w:rsidR="00F52E57" w:rsidRPr="000C486B">
        <w:t xml:space="preserve">. </w:t>
      </w:r>
      <w:r w:rsidR="00934CA7" w:rsidRPr="000C486B">
        <w:t xml:space="preserve">Lai saņemtu </w:t>
      </w:r>
      <w:r w:rsidR="009645C0" w:rsidRPr="000C486B">
        <w:t>p</w:t>
      </w:r>
      <w:r w:rsidR="00934CA7" w:rsidRPr="000C486B">
        <w:t>ašvaldības atļauju ielu tirdzniecības organizēšanai un kļūtu pa tirdzniecības organizatoru, juridiskā vai fiziskā persona, kura reģistrējusi saimniecisko darbību, vai publiskā  persona pašvaldībā iesniedz iesniegumu un MK noteikumu 19.punktā noteiktos dokumentus.</w:t>
      </w:r>
      <w:r w:rsidR="00F52E57" w:rsidRPr="000C486B">
        <w:t xml:space="preserve"> </w:t>
      </w:r>
    </w:p>
    <w:p w14:paraId="57CFA2DD" w14:textId="77777777" w:rsidR="00F52E57" w:rsidRPr="000C486B" w:rsidRDefault="00F52E57" w:rsidP="00F52E57">
      <w:pPr>
        <w:jc w:val="both"/>
      </w:pPr>
    </w:p>
    <w:p w14:paraId="53A7CE4D" w14:textId="77777777" w:rsidR="00934CA7" w:rsidRPr="000C486B" w:rsidRDefault="00287BEE" w:rsidP="00F52E57">
      <w:pPr>
        <w:jc w:val="both"/>
      </w:pPr>
      <w:r w:rsidRPr="000C486B">
        <w:t>2.3</w:t>
      </w:r>
      <w:r w:rsidR="00934CA7" w:rsidRPr="000C486B">
        <w:t xml:space="preserve">. Noteikumu </w:t>
      </w:r>
      <w:r w:rsidR="00C70060" w:rsidRPr="000C486B">
        <w:t>2.1</w:t>
      </w:r>
      <w:r w:rsidR="00934CA7" w:rsidRPr="000C486B">
        <w:t xml:space="preserve">. un </w:t>
      </w:r>
      <w:r w:rsidR="00C70060" w:rsidRPr="000C486B">
        <w:t>2.2</w:t>
      </w:r>
      <w:r w:rsidR="00934CA7" w:rsidRPr="000C486B">
        <w:t xml:space="preserve">. punktā minēto iesniegumu un tā pielikumus </w:t>
      </w:r>
      <w:r w:rsidR="000F24A5" w:rsidRPr="000C486B">
        <w:t>iesniedz</w:t>
      </w:r>
      <w:r w:rsidR="009B5EFB" w:rsidRPr="000C486B">
        <w:t xml:space="preserve"> </w:t>
      </w:r>
      <w:r w:rsidR="002B0E3B" w:rsidRPr="000C486B">
        <w:t xml:space="preserve">klātienē </w:t>
      </w:r>
      <w:r w:rsidR="005A2CE2" w:rsidRPr="000C486B">
        <w:t xml:space="preserve">pašvaldības </w:t>
      </w:r>
      <w:r w:rsidR="009B5EFB" w:rsidRPr="000C486B">
        <w:t xml:space="preserve">Klientu apkalpošanas centrā vai </w:t>
      </w:r>
      <w:r w:rsidR="002B0E3B" w:rsidRPr="000C486B">
        <w:t>nosūt</w:t>
      </w:r>
      <w:r w:rsidR="00E6465F" w:rsidRPr="000C486B">
        <w:t>a</w:t>
      </w:r>
      <w:r w:rsidR="002B0E3B" w:rsidRPr="000C486B">
        <w:t xml:space="preserve"> </w:t>
      </w:r>
      <w:r w:rsidR="009B5EFB" w:rsidRPr="000C486B">
        <w:t>elektroniski</w:t>
      </w:r>
      <w:r w:rsidRPr="000C486B">
        <w:t xml:space="preserve">, izmantojot tiešsaistes formu valsts pārvaldes pakalpojumu portālā </w:t>
      </w:r>
      <w:hyperlink r:id="rId10" w:history="1">
        <w:r w:rsidRPr="000C486B">
          <w:rPr>
            <w:rStyle w:val="Hyperlink"/>
            <w:color w:val="auto"/>
          </w:rPr>
          <w:t>www.latvija.lv</w:t>
        </w:r>
      </w:hyperlink>
      <w:r w:rsidRPr="000C486B">
        <w:t xml:space="preserve"> .</w:t>
      </w:r>
      <w:r w:rsidR="009B5EFB" w:rsidRPr="000C486B">
        <w:t xml:space="preserve"> </w:t>
      </w:r>
    </w:p>
    <w:p w14:paraId="67A24DE4" w14:textId="77777777" w:rsidR="00F52E57" w:rsidRPr="000C486B" w:rsidRDefault="00135BEE" w:rsidP="00934CA7">
      <w:pPr>
        <w:jc w:val="both"/>
      </w:pPr>
      <w:r w:rsidRPr="000C486B">
        <w:tab/>
      </w:r>
      <w:r w:rsidR="00F52E57" w:rsidRPr="000C486B">
        <w:t xml:space="preserve"> </w:t>
      </w:r>
    </w:p>
    <w:p w14:paraId="58930F93" w14:textId="77777777" w:rsidR="000F24A5" w:rsidRPr="000C486B" w:rsidRDefault="00287BEE" w:rsidP="000F24A5">
      <w:pPr>
        <w:jc w:val="both"/>
      </w:pPr>
      <w:r w:rsidRPr="000C486B">
        <w:t>2.4</w:t>
      </w:r>
      <w:r w:rsidR="009B5EFB" w:rsidRPr="000C486B">
        <w:t>. Ielu tirdzniecības viet</w:t>
      </w:r>
      <w:r w:rsidR="000F24A5" w:rsidRPr="000C486B">
        <w:t>u tirdzniecības organizators saskaņo, ja</w:t>
      </w:r>
      <w:r w:rsidR="009B5EFB" w:rsidRPr="000C486B">
        <w:t>:</w:t>
      </w:r>
    </w:p>
    <w:p w14:paraId="1CC95BE3" w14:textId="77777777" w:rsidR="000F24A5" w:rsidRPr="000C486B" w:rsidRDefault="00F2794C" w:rsidP="000F24A5">
      <w:pPr>
        <w:pStyle w:val="BodyTextIndent"/>
        <w:tabs>
          <w:tab w:val="left" w:pos="142"/>
        </w:tabs>
        <w:ind w:left="709"/>
        <w:jc w:val="both"/>
      </w:pPr>
      <w:r w:rsidRPr="000C486B">
        <w:tab/>
      </w:r>
    </w:p>
    <w:p w14:paraId="73D6D300" w14:textId="77777777" w:rsidR="00AE7D2E" w:rsidRPr="000C486B" w:rsidRDefault="00287BEE" w:rsidP="000F24A5">
      <w:pPr>
        <w:pStyle w:val="BodyTextIndent"/>
        <w:tabs>
          <w:tab w:val="left" w:pos="142"/>
        </w:tabs>
        <w:ind w:left="709"/>
        <w:jc w:val="both"/>
      </w:pPr>
      <w:r w:rsidRPr="000C486B">
        <w:t>2.4</w:t>
      </w:r>
      <w:r w:rsidR="00AE7D2E" w:rsidRPr="000C486B">
        <w:t>.</w:t>
      </w:r>
      <w:r w:rsidR="000F24A5" w:rsidRPr="000C486B">
        <w:t>1</w:t>
      </w:r>
      <w:r w:rsidR="00AE7D2E" w:rsidRPr="000C486B">
        <w:t>. ielu tirdzniecības iekārtas ir mobilas, ātri pārvietojamas;</w:t>
      </w:r>
    </w:p>
    <w:p w14:paraId="1369A867" w14:textId="77777777" w:rsidR="00AE7D2E" w:rsidRPr="000C486B" w:rsidRDefault="00F2794C" w:rsidP="00E4620B">
      <w:pPr>
        <w:pStyle w:val="BodyTextIndent"/>
        <w:ind w:left="0"/>
        <w:jc w:val="both"/>
      </w:pPr>
      <w:r w:rsidRPr="000C486B">
        <w:tab/>
      </w:r>
      <w:r w:rsidR="00287BEE" w:rsidRPr="000C486B">
        <w:t>2.4</w:t>
      </w:r>
      <w:r w:rsidR="00AE7D2E" w:rsidRPr="000C486B">
        <w:t>.</w:t>
      </w:r>
      <w:r w:rsidR="000F24A5" w:rsidRPr="000C486B">
        <w:t>2</w:t>
      </w:r>
      <w:r w:rsidR="00AE7D2E" w:rsidRPr="000C486B">
        <w:t>. paredzētā tirdzniecības vieta nebojā zālāju, apstādījumus un ielas ietvju segumu;</w:t>
      </w:r>
    </w:p>
    <w:p w14:paraId="576E4591" w14:textId="77777777" w:rsidR="00F2794C" w:rsidRPr="000C486B" w:rsidRDefault="00F2794C" w:rsidP="00CB5D42">
      <w:pPr>
        <w:pStyle w:val="BodyTextIndent"/>
        <w:ind w:left="709" w:hanging="709"/>
        <w:jc w:val="both"/>
      </w:pPr>
      <w:r w:rsidRPr="000C486B">
        <w:tab/>
      </w:r>
      <w:r w:rsidR="00287BEE" w:rsidRPr="000C486B">
        <w:t>2.4</w:t>
      </w:r>
      <w:r w:rsidR="00AE7D2E" w:rsidRPr="000C486B">
        <w:t>.</w:t>
      </w:r>
      <w:r w:rsidR="000F24A5" w:rsidRPr="000C486B">
        <w:t>3</w:t>
      </w:r>
      <w:r w:rsidR="00AE7D2E" w:rsidRPr="000C486B">
        <w:t xml:space="preserve">. </w:t>
      </w:r>
      <w:r w:rsidRPr="000C486B">
        <w:t>ielu tirdzniecības vieta netraucē piekļuvi ieejām/izejām ēkās, tostarp evakuācijas izejām;</w:t>
      </w:r>
    </w:p>
    <w:p w14:paraId="3C6FB6D3" w14:textId="77777777" w:rsidR="00F2794C" w:rsidRPr="000C486B" w:rsidRDefault="00F2794C" w:rsidP="00CB5D42">
      <w:pPr>
        <w:pStyle w:val="BodyTextIndent"/>
        <w:ind w:left="709"/>
        <w:jc w:val="both"/>
      </w:pPr>
      <w:r w:rsidRPr="000C486B">
        <w:tab/>
      </w:r>
      <w:r w:rsidR="00287BEE" w:rsidRPr="000C486B">
        <w:t>2.4</w:t>
      </w:r>
      <w:r w:rsidRPr="000C486B">
        <w:t>.</w:t>
      </w:r>
      <w:r w:rsidR="000F24A5" w:rsidRPr="000C486B">
        <w:t>4</w:t>
      </w:r>
      <w:r w:rsidRPr="000C486B">
        <w:t>. pārvietojamā mazumtirdzniecības punkta kustības noteiktajā maršrutā apstāšanās notiek, ievērojot ceļu satiksmes drošību un netraucējot transportlīdzekļu un gājēju satiksmi.</w:t>
      </w:r>
    </w:p>
    <w:p w14:paraId="24C58CC1" w14:textId="77777777" w:rsidR="00F2794C" w:rsidRPr="000C486B" w:rsidRDefault="00287BEE" w:rsidP="000F24A5">
      <w:pPr>
        <w:pStyle w:val="BodyTextIndent"/>
        <w:ind w:left="0"/>
        <w:jc w:val="both"/>
      </w:pPr>
      <w:r w:rsidRPr="000C486B">
        <w:t>2.5</w:t>
      </w:r>
      <w:r w:rsidR="00F2794C" w:rsidRPr="000C486B">
        <w:t xml:space="preserve">. Pašvaldības administratīvajā teritorijā ielu tirdzniecība nav </w:t>
      </w:r>
      <w:r w:rsidRPr="000C486B">
        <w:t>atļauta</w:t>
      </w:r>
      <w:r w:rsidR="00F2794C" w:rsidRPr="000C486B">
        <w:t>:</w:t>
      </w:r>
    </w:p>
    <w:p w14:paraId="49B58242" w14:textId="77777777" w:rsidR="007931FA" w:rsidRPr="000C486B" w:rsidRDefault="00F2794C" w:rsidP="00CB5D42">
      <w:pPr>
        <w:pStyle w:val="BodyTextIndent"/>
        <w:ind w:left="709" w:hanging="709"/>
        <w:jc w:val="both"/>
      </w:pPr>
      <w:r w:rsidRPr="000C486B">
        <w:tab/>
      </w:r>
      <w:r w:rsidR="00287BEE" w:rsidRPr="000C486B">
        <w:t>2.5</w:t>
      </w:r>
      <w:r w:rsidR="007931FA" w:rsidRPr="000C486B">
        <w:t xml:space="preserve">.1. uz ietvēm, </w:t>
      </w:r>
      <w:r w:rsidR="003D2154" w:rsidRPr="000C486B">
        <w:t xml:space="preserve">ja tas traucē </w:t>
      </w:r>
      <w:r w:rsidR="007931FA" w:rsidRPr="000C486B">
        <w:t>gājēju kustību un satiksmi;</w:t>
      </w:r>
    </w:p>
    <w:p w14:paraId="5352F604" w14:textId="77777777" w:rsidR="00F2794C" w:rsidRPr="000C486B" w:rsidRDefault="007931FA" w:rsidP="00CB5D42">
      <w:pPr>
        <w:pStyle w:val="BodyTextIndent"/>
        <w:ind w:left="709" w:hanging="709"/>
        <w:jc w:val="both"/>
      </w:pPr>
      <w:r w:rsidRPr="000C486B">
        <w:tab/>
      </w:r>
      <w:r w:rsidR="00287BEE" w:rsidRPr="000C486B">
        <w:t>2.5</w:t>
      </w:r>
      <w:r w:rsidR="00F2794C" w:rsidRPr="000C486B">
        <w:t>.</w:t>
      </w:r>
      <w:r w:rsidRPr="000C486B">
        <w:t>2</w:t>
      </w:r>
      <w:r w:rsidR="00F2794C" w:rsidRPr="000C486B">
        <w:t>. autostāvvietā, izņemot</w:t>
      </w:r>
      <w:r w:rsidR="003D2154" w:rsidRPr="000C486B">
        <w:t xml:space="preserve"> </w:t>
      </w:r>
      <w:r w:rsidR="00C562D4" w:rsidRPr="000C486B">
        <w:t xml:space="preserve">pašvaldības </w:t>
      </w:r>
      <w:r w:rsidR="00B72BB8" w:rsidRPr="000C486B">
        <w:t xml:space="preserve">saskaņotu </w:t>
      </w:r>
      <w:r w:rsidR="003D2154" w:rsidRPr="000C486B">
        <w:t xml:space="preserve">publisku </w:t>
      </w:r>
      <w:r w:rsidR="00F2794C" w:rsidRPr="000C486B">
        <w:t xml:space="preserve">pasākumu laikā vai, ja tas atļauts pārvietojamā mazumtirdzniecības punkta maršrutā saskaņā ar šo noteikumu </w:t>
      </w:r>
      <w:r w:rsidR="00C70060" w:rsidRPr="000C486B">
        <w:t>2.1</w:t>
      </w:r>
      <w:r w:rsidR="00F2794C" w:rsidRPr="000C486B">
        <w:t>.2. apakšpunktā saskaņoto maršruta plānu, vai pie komercobjekta, ņemot vērā autostāvvietu skaita pietiekamību un tas netraucē satiksmei vai gājēju kustībai;</w:t>
      </w:r>
    </w:p>
    <w:p w14:paraId="30B4E1B4" w14:textId="77777777" w:rsidR="00101E9E" w:rsidRPr="000C486B" w:rsidRDefault="00101E9E" w:rsidP="001D3CE7">
      <w:pPr>
        <w:pStyle w:val="BodyTextIndent"/>
        <w:ind w:left="0"/>
        <w:jc w:val="both"/>
      </w:pPr>
      <w:r w:rsidRPr="000C486B">
        <w:tab/>
      </w:r>
      <w:r w:rsidR="00287BEE" w:rsidRPr="000C486B">
        <w:t>2.5</w:t>
      </w:r>
      <w:r w:rsidRPr="000C486B">
        <w:t>.</w:t>
      </w:r>
      <w:r w:rsidR="007931FA" w:rsidRPr="000C486B">
        <w:t>3</w:t>
      </w:r>
      <w:r w:rsidRPr="000C486B">
        <w:t>. uz velo joslām</w:t>
      </w:r>
      <w:r w:rsidR="007931FA" w:rsidRPr="000C486B">
        <w:t xml:space="preserve"> un brauktuvēm</w:t>
      </w:r>
      <w:r w:rsidRPr="000C486B">
        <w:t>;</w:t>
      </w:r>
    </w:p>
    <w:p w14:paraId="26437F99" w14:textId="77777777" w:rsidR="00101E9E" w:rsidRPr="000C486B" w:rsidRDefault="00101E9E" w:rsidP="001D3CE7">
      <w:pPr>
        <w:pStyle w:val="BodyTextIndent"/>
        <w:ind w:left="0"/>
        <w:jc w:val="both"/>
      </w:pPr>
      <w:r w:rsidRPr="000C486B">
        <w:tab/>
      </w:r>
      <w:r w:rsidR="00287BEE" w:rsidRPr="000C486B">
        <w:t>2.5</w:t>
      </w:r>
      <w:r w:rsidRPr="000C486B">
        <w:t>.</w:t>
      </w:r>
      <w:r w:rsidR="007931FA" w:rsidRPr="000C486B">
        <w:t>4</w:t>
      </w:r>
      <w:r w:rsidRPr="000C486B">
        <w:t>. zālājos, izņemot pasākumu laikā</w:t>
      </w:r>
      <w:r w:rsidR="007931FA" w:rsidRPr="000C486B">
        <w:t>.</w:t>
      </w:r>
    </w:p>
    <w:p w14:paraId="0682D5D2" w14:textId="184E350B" w:rsidR="00B30B37" w:rsidRPr="000C486B" w:rsidRDefault="00287BEE" w:rsidP="001D3CE7">
      <w:pPr>
        <w:pStyle w:val="BodyTextIndent"/>
        <w:ind w:left="0"/>
        <w:jc w:val="both"/>
      </w:pPr>
      <w:r w:rsidRPr="000C486B">
        <w:t>2.6</w:t>
      </w:r>
      <w:r w:rsidR="00F52E57" w:rsidRPr="000C486B">
        <w:t xml:space="preserve">. </w:t>
      </w:r>
      <w:r w:rsidR="00B30B37" w:rsidRPr="000C486B">
        <w:t xml:space="preserve">Pašvaldība piecu darba dienu laikā pēc šajos noteikumos visu dokumentu saņemšanas izskata </w:t>
      </w:r>
      <w:r w:rsidR="007931FA" w:rsidRPr="000C486B">
        <w:t>tos</w:t>
      </w:r>
      <w:r w:rsidR="00B30B37" w:rsidRPr="000C486B">
        <w:t xml:space="preserve"> un izsniedz atļauju</w:t>
      </w:r>
      <w:r w:rsidR="00334B5D" w:rsidRPr="000C486B">
        <w:t xml:space="preserve"> ielu</w:t>
      </w:r>
      <w:r w:rsidR="00B30B37" w:rsidRPr="000C486B">
        <w:t xml:space="preserve"> tirdzniecībai publiskās vietās (ielu tirdzniecībai vai ielu tirdzniecības organizēšanai) vai atteikumu izsniegt atļauju tirdzniecībai publiskās vietās un paziņo to iesnieguma iesniedzējam Paziņošanas likuma noteiktajā kārtībā.</w:t>
      </w:r>
    </w:p>
    <w:p w14:paraId="64518678" w14:textId="77777777" w:rsidR="00F52E57" w:rsidRPr="000C486B" w:rsidRDefault="00287BEE" w:rsidP="001D3CE7">
      <w:pPr>
        <w:pStyle w:val="BodyTextIndent"/>
        <w:ind w:left="0"/>
        <w:jc w:val="both"/>
      </w:pPr>
      <w:r w:rsidRPr="000C486B">
        <w:lastRenderedPageBreak/>
        <w:t>2.7</w:t>
      </w:r>
      <w:r w:rsidR="00B30B37" w:rsidRPr="000C486B">
        <w:t xml:space="preserve">. </w:t>
      </w:r>
      <w:r w:rsidR="00F52E57" w:rsidRPr="000C486B">
        <w:t>Ja ir izmaiņas dalībnieku sarakstā, tirdzniecības organizators trīs darb</w:t>
      </w:r>
      <w:r w:rsidR="003D3003" w:rsidRPr="000C486B">
        <w:t xml:space="preserve">a </w:t>
      </w:r>
      <w:r w:rsidR="00F52E57" w:rsidRPr="000C486B">
        <w:t>dienu laikā, pēc pasākuma norises, iesniedz precizētu tirdzniecības dalībnieku sarakstu.</w:t>
      </w:r>
    </w:p>
    <w:p w14:paraId="26A097BD" w14:textId="77777777" w:rsidR="00B30B37" w:rsidRPr="000C486B" w:rsidRDefault="00287BEE" w:rsidP="001D3CE7">
      <w:pPr>
        <w:pStyle w:val="BodyTextIndent"/>
        <w:ind w:left="0"/>
        <w:jc w:val="both"/>
      </w:pPr>
      <w:r w:rsidRPr="000C486B">
        <w:t>2.8</w:t>
      </w:r>
      <w:r w:rsidR="00B30B37" w:rsidRPr="000C486B">
        <w:t>. Pašvaldība ir tiesīga atteikt tirdzniecības dalībniekam izsniegt atļauju ielu tirdzniecībai, ja:</w:t>
      </w:r>
    </w:p>
    <w:p w14:paraId="79EA07F2" w14:textId="77777777" w:rsidR="00B30B37" w:rsidRPr="000C486B" w:rsidRDefault="00B30B37" w:rsidP="00D0770C">
      <w:pPr>
        <w:pStyle w:val="BodyTextIndent"/>
        <w:ind w:left="567" w:hanging="709"/>
        <w:jc w:val="both"/>
        <w:rPr>
          <w:shd w:val="clear" w:color="auto" w:fill="FFFFFF"/>
        </w:rPr>
      </w:pPr>
      <w:r w:rsidRPr="000C486B">
        <w:tab/>
      </w:r>
      <w:r w:rsidR="00287BEE" w:rsidRPr="000C486B">
        <w:t>2.8</w:t>
      </w:r>
      <w:r w:rsidRPr="000C486B">
        <w:t xml:space="preserve">.1. </w:t>
      </w:r>
      <w:r w:rsidRPr="000C486B">
        <w:rPr>
          <w:shd w:val="clear" w:color="auto" w:fill="FFFFFF"/>
        </w:rPr>
        <w:t>nav iesniegti visi nepieciešamie dokumenti atbilstoši MK noteikumu un šo noteikumu prasībām;</w:t>
      </w:r>
    </w:p>
    <w:p w14:paraId="223FCA66" w14:textId="77777777" w:rsidR="00B30B37" w:rsidRPr="000C486B" w:rsidRDefault="00B30B37" w:rsidP="00D0770C">
      <w:pPr>
        <w:pStyle w:val="BodyTextIndent"/>
        <w:ind w:left="567" w:hanging="567"/>
        <w:jc w:val="both"/>
        <w:rPr>
          <w:shd w:val="clear" w:color="auto" w:fill="FFFFFF"/>
        </w:rPr>
      </w:pPr>
      <w:r w:rsidRPr="000C486B">
        <w:rPr>
          <w:shd w:val="clear" w:color="auto" w:fill="FFFFFF"/>
        </w:rPr>
        <w:tab/>
      </w:r>
      <w:r w:rsidR="00287BEE" w:rsidRPr="000C486B">
        <w:rPr>
          <w:shd w:val="clear" w:color="auto" w:fill="FFFFFF"/>
        </w:rPr>
        <w:t>2.8.</w:t>
      </w:r>
      <w:r w:rsidRPr="000C486B">
        <w:rPr>
          <w:shd w:val="clear" w:color="auto" w:fill="FFFFFF"/>
        </w:rPr>
        <w:t>2. tirdzniecības dalībniekam nav spēkā normatīvos aktos noteiktās nepieciešamās licences vai atļaujas;</w:t>
      </w:r>
    </w:p>
    <w:p w14:paraId="04446BB9" w14:textId="77777777" w:rsidR="00B30B37" w:rsidRPr="000C486B" w:rsidRDefault="00287BEE" w:rsidP="00B30B37">
      <w:pPr>
        <w:pStyle w:val="tv213"/>
        <w:shd w:val="clear" w:color="auto" w:fill="FFFFFF"/>
        <w:spacing w:before="0" w:beforeAutospacing="0" w:after="0" w:afterAutospacing="0" w:line="293" w:lineRule="atLeast"/>
        <w:ind w:left="600"/>
        <w:jc w:val="both"/>
      </w:pPr>
      <w:r w:rsidRPr="000C486B">
        <w:t>2.8</w:t>
      </w:r>
      <w:r w:rsidR="00B30B37" w:rsidRPr="000C486B">
        <w:t>.3. tirdzniecības dalībnieks sniedzis nepatiesas ziņas atļaujas saņemšanai;</w:t>
      </w:r>
    </w:p>
    <w:p w14:paraId="4FE54251" w14:textId="77777777" w:rsidR="00B30B37" w:rsidRPr="000C486B" w:rsidRDefault="00B30B37" w:rsidP="00B30B37">
      <w:pPr>
        <w:pStyle w:val="tv213"/>
        <w:shd w:val="clear" w:color="auto" w:fill="FFFFFF"/>
        <w:spacing w:before="0" w:beforeAutospacing="0" w:after="0" w:afterAutospacing="0" w:line="293" w:lineRule="atLeast"/>
        <w:ind w:left="600"/>
        <w:jc w:val="both"/>
      </w:pPr>
    </w:p>
    <w:p w14:paraId="292DFA6A" w14:textId="77777777" w:rsidR="00B30B37" w:rsidRPr="000C486B" w:rsidRDefault="00287BEE" w:rsidP="00B30B37">
      <w:pPr>
        <w:pStyle w:val="tv213"/>
        <w:shd w:val="clear" w:color="auto" w:fill="FFFFFF"/>
        <w:spacing w:before="0" w:beforeAutospacing="0" w:after="0" w:afterAutospacing="0" w:line="293" w:lineRule="atLeast"/>
        <w:ind w:left="600"/>
        <w:jc w:val="both"/>
      </w:pPr>
      <w:r w:rsidRPr="000C486B">
        <w:t>2.8</w:t>
      </w:r>
      <w:r w:rsidR="00B30B37" w:rsidRPr="000C486B">
        <w:t>.4. tirdzniecību plānots veikt vietā, kas neatbilst tās izmantošanas mērķim;</w:t>
      </w:r>
    </w:p>
    <w:p w14:paraId="63EC77F1" w14:textId="77777777" w:rsidR="00B30B37" w:rsidRPr="000C486B" w:rsidRDefault="00B30B37" w:rsidP="00B30B37">
      <w:pPr>
        <w:pStyle w:val="tv213"/>
        <w:shd w:val="clear" w:color="auto" w:fill="FFFFFF"/>
        <w:spacing w:before="0" w:beforeAutospacing="0" w:after="0" w:afterAutospacing="0" w:line="293" w:lineRule="atLeast"/>
        <w:ind w:left="600"/>
        <w:jc w:val="both"/>
      </w:pPr>
    </w:p>
    <w:p w14:paraId="01C244AD" w14:textId="77777777" w:rsidR="00B30B37" w:rsidRPr="000C486B" w:rsidRDefault="00287BEE" w:rsidP="00B30B37">
      <w:pPr>
        <w:pStyle w:val="tv213"/>
        <w:shd w:val="clear" w:color="auto" w:fill="FFFFFF"/>
        <w:spacing w:before="0" w:beforeAutospacing="0" w:after="0" w:afterAutospacing="0" w:line="293" w:lineRule="atLeast"/>
        <w:ind w:left="600"/>
        <w:jc w:val="both"/>
      </w:pPr>
      <w:r w:rsidRPr="000C486B">
        <w:t>2.8</w:t>
      </w:r>
      <w:r w:rsidR="00B30B37" w:rsidRPr="000C486B">
        <w:t xml:space="preserve">.5. tirdzniecības dalībnieks nav samaksājis </w:t>
      </w:r>
      <w:r w:rsidR="004B269E" w:rsidRPr="000C486B">
        <w:t>p</w:t>
      </w:r>
      <w:r w:rsidR="00B30B37" w:rsidRPr="000C486B">
        <w:t>ašvaldības nodevu</w:t>
      </w:r>
      <w:r w:rsidR="007931FA" w:rsidRPr="000C486B">
        <w:t xml:space="preserve"> saskaņā ar normatīvo aktu.</w:t>
      </w:r>
    </w:p>
    <w:p w14:paraId="14D15873" w14:textId="77777777" w:rsidR="004B269E" w:rsidRPr="000C486B" w:rsidRDefault="004B269E" w:rsidP="001D3CE7">
      <w:pPr>
        <w:pStyle w:val="BodyTextIndent"/>
        <w:ind w:left="0"/>
        <w:jc w:val="both"/>
      </w:pPr>
    </w:p>
    <w:p w14:paraId="3B9AC736" w14:textId="11D2ECE3" w:rsidR="0063422D" w:rsidRPr="000C486B" w:rsidRDefault="00287BEE" w:rsidP="001D3CE7">
      <w:pPr>
        <w:pStyle w:val="BodyTextIndent"/>
        <w:ind w:left="0"/>
        <w:jc w:val="both"/>
      </w:pPr>
      <w:r w:rsidRPr="000C486B">
        <w:t>2.9</w:t>
      </w:r>
      <w:r w:rsidR="004B269E" w:rsidRPr="000C486B">
        <w:t xml:space="preserve">. </w:t>
      </w:r>
      <w:r w:rsidR="0063422D" w:rsidRPr="000C486B">
        <w:t>Atļauja ielu tirdzniecībai publiskā vietā tiek izsniegta pēc pašvaldības nodevas</w:t>
      </w:r>
      <w:r w:rsidR="0063422D" w:rsidRPr="000C486B">
        <w:rPr>
          <w:shd w:val="clear" w:color="auto" w:fill="FFFFFF"/>
        </w:rPr>
        <w:t xml:space="preserve"> samaksas.</w:t>
      </w:r>
    </w:p>
    <w:p w14:paraId="3E3ADEB7" w14:textId="66AC3935" w:rsidR="00B30B37" w:rsidRPr="000C486B" w:rsidRDefault="0063422D" w:rsidP="001D3CE7">
      <w:pPr>
        <w:pStyle w:val="BodyTextIndent"/>
        <w:ind w:left="0"/>
        <w:jc w:val="both"/>
        <w:rPr>
          <w:shd w:val="clear" w:color="auto" w:fill="FFFFFF"/>
        </w:rPr>
      </w:pPr>
      <w:r w:rsidRPr="000C486B">
        <w:rPr>
          <w:shd w:val="clear" w:color="auto" w:fill="FFFFFF"/>
        </w:rPr>
        <w:t xml:space="preserve">2.10. </w:t>
      </w:r>
      <w:r w:rsidR="004B269E" w:rsidRPr="000C486B">
        <w:rPr>
          <w:shd w:val="clear" w:color="auto" w:fill="FFFFFF"/>
        </w:rPr>
        <w:t>Tirdzniecības dalībnieks vai tirdzniecības organizators nav tiesīgs nodot ielu tirdzniecības vai ielu tirdzniecības organizēšanas atļauju citai personai.</w:t>
      </w:r>
    </w:p>
    <w:p w14:paraId="737EE007" w14:textId="45B6405D" w:rsidR="003D2154" w:rsidRPr="000C486B" w:rsidRDefault="003D2154" w:rsidP="001D3CE7">
      <w:pPr>
        <w:pStyle w:val="BodyTextIndent"/>
        <w:ind w:left="0"/>
        <w:jc w:val="both"/>
      </w:pPr>
      <w:r w:rsidRPr="000C486B">
        <w:rPr>
          <w:shd w:val="clear" w:color="auto" w:fill="FFFFFF"/>
        </w:rPr>
        <w:t>2.1</w:t>
      </w:r>
      <w:r w:rsidR="0063422D" w:rsidRPr="000C486B">
        <w:rPr>
          <w:shd w:val="clear" w:color="auto" w:fill="FFFFFF"/>
        </w:rPr>
        <w:t>1</w:t>
      </w:r>
      <w:r w:rsidRPr="000C486B">
        <w:rPr>
          <w:shd w:val="clear" w:color="auto" w:fill="FFFFFF"/>
        </w:rPr>
        <w:t xml:space="preserve">. Tirdzniecības dalībniekam ir jānodrošina ielu tirdzniecības atļaujas atrašanās </w:t>
      </w:r>
      <w:r w:rsidR="00B72BB8" w:rsidRPr="000C486B">
        <w:rPr>
          <w:shd w:val="clear" w:color="auto" w:fill="FFFFFF"/>
        </w:rPr>
        <w:t>tirdzniecības vietā</w:t>
      </w:r>
      <w:r w:rsidRPr="000C486B">
        <w:rPr>
          <w:shd w:val="clear" w:color="auto" w:fill="FFFFFF"/>
        </w:rPr>
        <w:t xml:space="preserve"> un tirdzniecības organizatoram ir jānodrošina ielu tirdzniecības organizēšanas atļaujas atrašanās pie tirdzniecības organizatora.</w:t>
      </w:r>
    </w:p>
    <w:p w14:paraId="65656CAB" w14:textId="77777777" w:rsidR="004B269E" w:rsidRPr="000C486B" w:rsidRDefault="004B269E" w:rsidP="00E71526">
      <w:pPr>
        <w:pStyle w:val="ListParagraph"/>
        <w:jc w:val="center"/>
        <w:rPr>
          <w:b/>
          <w:i w:val="0"/>
          <w:szCs w:val="28"/>
          <w:lang w:val="lv-LV"/>
        </w:rPr>
      </w:pPr>
    </w:p>
    <w:p w14:paraId="7F06CD56" w14:textId="77777777" w:rsidR="00F52E57" w:rsidRPr="000C486B" w:rsidRDefault="00F52E57" w:rsidP="00BE1304">
      <w:pPr>
        <w:pStyle w:val="ListParagraph"/>
        <w:numPr>
          <w:ilvl w:val="0"/>
          <w:numId w:val="2"/>
        </w:numPr>
        <w:jc w:val="center"/>
        <w:rPr>
          <w:b/>
          <w:i w:val="0"/>
          <w:szCs w:val="28"/>
          <w:lang w:val="lv-LV"/>
        </w:rPr>
      </w:pPr>
      <w:r w:rsidRPr="000C486B">
        <w:rPr>
          <w:b/>
          <w:i w:val="0"/>
          <w:szCs w:val="28"/>
          <w:lang w:val="lv-LV"/>
        </w:rPr>
        <w:t xml:space="preserve">Kārtība, kādā izsniedz atļauju ielu tirdzniecībai pašvaldības iekārtotās ielu tirdzniecības vietās </w:t>
      </w:r>
    </w:p>
    <w:p w14:paraId="430047B1" w14:textId="77777777" w:rsidR="00F52E57" w:rsidRPr="000C486B" w:rsidRDefault="00F52E57" w:rsidP="00F52E57">
      <w:pPr>
        <w:ind w:left="720"/>
        <w:jc w:val="center"/>
      </w:pPr>
    </w:p>
    <w:p w14:paraId="7CCB170E" w14:textId="77777777" w:rsidR="00F52E57" w:rsidRPr="000C486B" w:rsidRDefault="00287BEE" w:rsidP="00151538">
      <w:pPr>
        <w:pStyle w:val="BodyTextIndent"/>
        <w:ind w:left="0"/>
        <w:jc w:val="both"/>
      </w:pPr>
      <w:r w:rsidRPr="000C486B">
        <w:t>3.1</w:t>
      </w:r>
      <w:r w:rsidR="00F52E57" w:rsidRPr="000C486B">
        <w:t xml:space="preserve">. </w:t>
      </w:r>
      <w:r w:rsidR="00FF0BFD" w:rsidRPr="000C486B">
        <w:t>Atļaujas saņemšanai</w:t>
      </w:r>
      <w:r w:rsidR="00F52E57" w:rsidRPr="000C486B">
        <w:t xml:space="preserve"> ielu tirdzniecībai publiskā vietā pašvaldības iekārtotā ielu tirdzniecības vietā, tirdzniecības dalībnieks</w:t>
      </w:r>
      <w:r w:rsidR="001D02A2" w:rsidRPr="000C486B">
        <w:t xml:space="preserve"> iesniedz</w:t>
      </w:r>
      <w:r w:rsidR="00151538" w:rsidRPr="000C486B">
        <w:t xml:space="preserve"> Jelgavas valstspilsētas pašvaldības iestādē “Pilsētsaimniecība”</w:t>
      </w:r>
      <w:r w:rsidRPr="000C486B">
        <w:t xml:space="preserve"> Pulkveža Oskara Kalpaka ielā 16A, Jelgavā</w:t>
      </w:r>
      <w:r w:rsidR="001D02A2" w:rsidRPr="000C486B">
        <w:t xml:space="preserve"> iesniegumu</w:t>
      </w:r>
      <w:r w:rsidR="00E64843" w:rsidRPr="000C486B">
        <w:t xml:space="preserve"> vai elektroniski uz e-pasta adresi </w:t>
      </w:r>
      <w:hyperlink r:id="rId11" w:history="1">
        <w:r w:rsidR="00E64843" w:rsidRPr="000C486B">
          <w:rPr>
            <w:rStyle w:val="Hyperlink"/>
            <w:color w:val="auto"/>
          </w:rPr>
          <w:t>pilsetsaimnieciba@jelgava.lv</w:t>
        </w:r>
      </w:hyperlink>
      <w:r w:rsidR="00E64843" w:rsidRPr="000C486B">
        <w:t xml:space="preserve">, </w:t>
      </w:r>
      <w:r w:rsidR="00151538" w:rsidRPr="000C486B">
        <w:t xml:space="preserve">kurā norādīta informācija un pievienoti dokumenti saskaņā ar </w:t>
      </w:r>
      <w:r w:rsidR="00C70060" w:rsidRPr="000C486B">
        <w:t xml:space="preserve">MK </w:t>
      </w:r>
      <w:r w:rsidR="00151538" w:rsidRPr="000C486B">
        <w:t>noteikumu 15.punktā noteikto</w:t>
      </w:r>
      <w:r w:rsidR="00840E76" w:rsidRPr="000C486B">
        <w:t>.</w:t>
      </w:r>
      <w:r w:rsidR="00151538" w:rsidRPr="000C486B">
        <w:t xml:space="preserve"> </w:t>
      </w:r>
    </w:p>
    <w:p w14:paraId="1640786A" w14:textId="77777777" w:rsidR="00F52E57" w:rsidRPr="000C486B" w:rsidRDefault="00287BEE" w:rsidP="00F52E57">
      <w:pPr>
        <w:pStyle w:val="BodyTextIndent2"/>
        <w:ind w:left="0"/>
        <w:rPr>
          <w:sz w:val="24"/>
          <w:szCs w:val="24"/>
        </w:rPr>
      </w:pPr>
      <w:r w:rsidRPr="000C486B">
        <w:rPr>
          <w:sz w:val="24"/>
          <w:szCs w:val="24"/>
        </w:rPr>
        <w:t>3.2</w:t>
      </w:r>
      <w:r w:rsidR="00F52E57" w:rsidRPr="000C486B">
        <w:rPr>
          <w:sz w:val="24"/>
          <w:szCs w:val="24"/>
        </w:rPr>
        <w:t xml:space="preserve">. </w:t>
      </w:r>
      <w:r w:rsidR="007F5928" w:rsidRPr="000C486B">
        <w:rPr>
          <w:sz w:val="24"/>
          <w:szCs w:val="24"/>
        </w:rPr>
        <w:t xml:space="preserve">Jelgavas valstspilsētas pašvaldības iestāde "Pilsētsaimniecība" </w:t>
      </w:r>
      <w:r w:rsidR="00B72BB8" w:rsidRPr="000C486B">
        <w:rPr>
          <w:sz w:val="24"/>
          <w:szCs w:val="24"/>
        </w:rPr>
        <w:t>ne vēlāk kā</w:t>
      </w:r>
      <w:r w:rsidR="008F602C" w:rsidRPr="000C486B">
        <w:rPr>
          <w:sz w:val="24"/>
          <w:szCs w:val="24"/>
        </w:rPr>
        <w:t xml:space="preserve"> </w:t>
      </w:r>
      <w:r w:rsidR="007F5928" w:rsidRPr="000C486B">
        <w:rPr>
          <w:sz w:val="24"/>
          <w:szCs w:val="24"/>
        </w:rPr>
        <w:t>piecu darba dienu laikā pēc iesnieguma saņemšanas, izvērtē iesniegumu un izsniedz atļauju</w:t>
      </w:r>
      <w:r w:rsidR="00FF0BFD" w:rsidRPr="000C486B">
        <w:rPr>
          <w:sz w:val="24"/>
          <w:szCs w:val="24"/>
        </w:rPr>
        <w:t xml:space="preserve"> vai atteikumu</w:t>
      </w:r>
      <w:r w:rsidR="007F5928" w:rsidRPr="000C486B">
        <w:rPr>
          <w:sz w:val="24"/>
          <w:szCs w:val="24"/>
        </w:rPr>
        <w:t xml:space="preserve"> ielu tirdzniecībai pašvaldības iekārtotā ielu tirdzniecības vietā </w:t>
      </w:r>
      <w:r w:rsidR="007F5928" w:rsidRPr="000C486B">
        <w:rPr>
          <w:sz w:val="24"/>
          <w:szCs w:val="24"/>
          <w:shd w:val="clear" w:color="auto" w:fill="FFFFFF"/>
        </w:rPr>
        <w:t>un paziņo to iesnieguma iesniedzējam </w:t>
      </w:r>
      <w:r w:rsidRPr="000C486B">
        <w:rPr>
          <w:rStyle w:val="Hyperlink"/>
          <w:color w:val="auto"/>
          <w:sz w:val="24"/>
          <w:szCs w:val="24"/>
          <w:u w:val="none"/>
          <w:shd w:val="clear" w:color="auto" w:fill="FFFFFF"/>
        </w:rPr>
        <w:t>uz iesniegumā norādīto adresi</w:t>
      </w:r>
      <w:r w:rsidR="007F5928" w:rsidRPr="000C486B">
        <w:rPr>
          <w:sz w:val="24"/>
          <w:szCs w:val="24"/>
          <w:shd w:val="clear" w:color="auto" w:fill="FFFFFF"/>
        </w:rPr>
        <w:t>.</w:t>
      </w:r>
    </w:p>
    <w:p w14:paraId="42582597" w14:textId="77777777" w:rsidR="00F52E57" w:rsidRPr="000C486B" w:rsidRDefault="00F52E57" w:rsidP="00F52E57">
      <w:pPr>
        <w:pStyle w:val="BodyTextIndent2"/>
        <w:ind w:left="0"/>
        <w:rPr>
          <w:sz w:val="24"/>
          <w:szCs w:val="24"/>
        </w:rPr>
      </w:pPr>
    </w:p>
    <w:p w14:paraId="4AA6FCB4" w14:textId="626676DA" w:rsidR="007F5928" w:rsidRPr="000C486B" w:rsidRDefault="00DC6EE9" w:rsidP="00517E12">
      <w:pPr>
        <w:pStyle w:val="tv213"/>
        <w:shd w:val="clear" w:color="auto" w:fill="FFFFFF"/>
        <w:spacing w:before="0" w:beforeAutospacing="0" w:after="0" w:afterAutospacing="0" w:line="293" w:lineRule="atLeast"/>
        <w:jc w:val="both"/>
      </w:pPr>
      <w:r w:rsidRPr="000C486B">
        <w:t>3.3</w:t>
      </w:r>
      <w:r w:rsidR="00F52E57" w:rsidRPr="000C486B">
        <w:t xml:space="preserve">. </w:t>
      </w:r>
      <w:r w:rsidR="007F5928" w:rsidRPr="000C486B">
        <w:t>Jelgavas valstspilsētas pašvaldības iestāde "Pilsētsaimniecība" atsaka izsniegt atļauju</w:t>
      </w:r>
      <w:r w:rsidR="00334B5D" w:rsidRPr="000C486B">
        <w:t xml:space="preserve"> ielu tirdzniecībai pašvaldības iekārtotā ielu tirdzniecības</w:t>
      </w:r>
      <w:r w:rsidR="00706DE3" w:rsidRPr="000C486B">
        <w:t xml:space="preserve"> vietā</w:t>
      </w:r>
      <w:r w:rsidR="007F5928" w:rsidRPr="000C486B">
        <w:t>, ja:</w:t>
      </w:r>
    </w:p>
    <w:p w14:paraId="03395FFC" w14:textId="77777777" w:rsidR="00CB5D42" w:rsidRPr="000C486B" w:rsidRDefault="00EF0EDF" w:rsidP="00CB5D42">
      <w:pPr>
        <w:shd w:val="clear" w:color="auto" w:fill="FFFFFF"/>
        <w:spacing w:line="293" w:lineRule="atLeast"/>
        <w:ind w:firstLine="284"/>
        <w:jc w:val="both"/>
      </w:pPr>
      <w:r w:rsidRPr="000C486B">
        <w:tab/>
      </w:r>
    </w:p>
    <w:p w14:paraId="4B23EAD0" w14:textId="77777777" w:rsidR="007F5928" w:rsidRPr="000C486B" w:rsidRDefault="00CB5D42" w:rsidP="00CB5D42">
      <w:pPr>
        <w:shd w:val="clear" w:color="auto" w:fill="FFFFFF"/>
        <w:spacing w:line="293" w:lineRule="atLeast"/>
        <w:ind w:left="709" w:hanging="142"/>
        <w:jc w:val="both"/>
      </w:pPr>
      <w:r w:rsidRPr="000C486B">
        <w:tab/>
      </w:r>
      <w:r w:rsidR="00DC6EE9" w:rsidRPr="000C486B">
        <w:t>3.3</w:t>
      </w:r>
      <w:r w:rsidR="007F5928" w:rsidRPr="000C486B">
        <w:t xml:space="preserve">.1. </w:t>
      </w:r>
      <w:r w:rsidR="00554B47" w:rsidRPr="000C486B">
        <w:t>nav iesniegti visi nepieciešamie dokumenti</w:t>
      </w:r>
      <w:r w:rsidR="00F272AB" w:rsidRPr="000C486B">
        <w:t>, atbilstoši MK noteikumiem un šo noteikumu prasībām</w:t>
      </w:r>
      <w:r w:rsidR="005A2CE2" w:rsidRPr="000C486B">
        <w:t>;</w:t>
      </w:r>
    </w:p>
    <w:p w14:paraId="3BF4041C" w14:textId="77777777" w:rsidR="00517E12" w:rsidRPr="000C486B" w:rsidRDefault="00EF0EDF" w:rsidP="00554B47">
      <w:pPr>
        <w:shd w:val="clear" w:color="auto" w:fill="FFFFFF"/>
        <w:spacing w:line="293" w:lineRule="atLeast"/>
        <w:ind w:left="600"/>
        <w:jc w:val="both"/>
      </w:pPr>
      <w:r w:rsidRPr="000C486B">
        <w:tab/>
      </w:r>
    </w:p>
    <w:p w14:paraId="1B4E68C9" w14:textId="77777777" w:rsidR="00554B47" w:rsidRPr="000C486B" w:rsidRDefault="00517E12" w:rsidP="00554B47">
      <w:pPr>
        <w:shd w:val="clear" w:color="auto" w:fill="FFFFFF"/>
        <w:spacing w:line="293" w:lineRule="atLeast"/>
        <w:ind w:left="600"/>
        <w:jc w:val="both"/>
      </w:pPr>
      <w:r w:rsidRPr="000C486B">
        <w:tab/>
      </w:r>
      <w:r w:rsidR="00DC6EE9" w:rsidRPr="000C486B">
        <w:t>3.3</w:t>
      </w:r>
      <w:r w:rsidR="007F5928" w:rsidRPr="000C486B">
        <w:t xml:space="preserve">.2. </w:t>
      </w:r>
      <w:r w:rsidR="00554B47" w:rsidRPr="000C486B">
        <w:t>tirdzniecības dalībnieks sniedzis nepatiesas ziņas atļaujas saņemšanai;</w:t>
      </w:r>
    </w:p>
    <w:p w14:paraId="2A16ACDB" w14:textId="77777777" w:rsidR="00517E12" w:rsidRPr="000C486B" w:rsidRDefault="00EF0EDF" w:rsidP="00554B47">
      <w:pPr>
        <w:shd w:val="clear" w:color="auto" w:fill="FFFFFF"/>
        <w:spacing w:line="293" w:lineRule="atLeast"/>
        <w:jc w:val="both"/>
      </w:pPr>
      <w:r w:rsidRPr="000C486B">
        <w:tab/>
      </w:r>
    </w:p>
    <w:p w14:paraId="42F20C20" w14:textId="77777777" w:rsidR="00F52E57" w:rsidRPr="000C486B" w:rsidRDefault="00517E12" w:rsidP="00CB5D42">
      <w:pPr>
        <w:shd w:val="clear" w:color="auto" w:fill="FFFFFF"/>
        <w:spacing w:line="293" w:lineRule="atLeast"/>
        <w:ind w:left="709" w:hanging="709"/>
        <w:jc w:val="both"/>
        <w:rPr>
          <w:rFonts w:ascii="Arial" w:hAnsi="Arial" w:cs="Arial"/>
          <w:sz w:val="20"/>
          <w:szCs w:val="20"/>
        </w:rPr>
      </w:pPr>
      <w:r w:rsidRPr="000C486B">
        <w:tab/>
      </w:r>
      <w:r w:rsidR="00DC6EE9" w:rsidRPr="000C486B">
        <w:t>3.3</w:t>
      </w:r>
      <w:r w:rsidR="007F5928" w:rsidRPr="000C486B">
        <w:t xml:space="preserve">.3. </w:t>
      </w:r>
      <w:r w:rsidR="00554B47" w:rsidRPr="000C486B">
        <w:t xml:space="preserve">tirdzniecību plānots veikt vietā, </w:t>
      </w:r>
      <w:r w:rsidR="005A2CE2" w:rsidRPr="000C486B">
        <w:t xml:space="preserve">kas </w:t>
      </w:r>
      <w:r w:rsidR="00554B47" w:rsidRPr="000C486B">
        <w:t>nav pašvaldības iekārtotā ielu tirdzniecības vieta.</w:t>
      </w:r>
    </w:p>
    <w:p w14:paraId="5AC7F4CD" w14:textId="77777777" w:rsidR="00FC78AF" w:rsidRPr="000C486B" w:rsidRDefault="00517E12" w:rsidP="00517E12">
      <w:pPr>
        <w:shd w:val="clear" w:color="auto" w:fill="FFFFFF"/>
        <w:spacing w:before="45" w:line="248" w:lineRule="atLeast"/>
        <w:ind w:hanging="142"/>
        <w:jc w:val="both"/>
        <w:rPr>
          <w:rFonts w:ascii="Arial" w:hAnsi="Arial" w:cs="Arial"/>
          <w:sz w:val="20"/>
          <w:szCs w:val="20"/>
        </w:rPr>
      </w:pPr>
      <w:r w:rsidRPr="000C486B">
        <w:rPr>
          <w:rFonts w:ascii="Arial" w:hAnsi="Arial" w:cs="Arial"/>
          <w:sz w:val="20"/>
          <w:szCs w:val="20"/>
        </w:rPr>
        <w:t xml:space="preserve"> </w:t>
      </w:r>
      <w:r w:rsidRPr="000C486B">
        <w:rPr>
          <w:rFonts w:ascii="Arial" w:hAnsi="Arial" w:cs="Arial"/>
          <w:sz w:val="20"/>
          <w:szCs w:val="20"/>
        </w:rPr>
        <w:tab/>
      </w:r>
    </w:p>
    <w:p w14:paraId="440739C2" w14:textId="77777777" w:rsidR="00517E12" w:rsidRPr="000C486B" w:rsidRDefault="00FC78AF" w:rsidP="00517E12">
      <w:pPr>
        <w:shd w:val="clear" w:color="auto" w:fill="FFFFFF"/>
        <w:spacing w:before="45" w:line="248" w:lineRule="atLeast"/>
        <w:ind w:hanging="142"/>
        <w:jc w:val="both"/>
        <w:rPr>
          <w:shd w:val="clear" w:color="auto" w:fill="FFFFFF"/>
        </w:rPr>
      </w:pPr>
      <w:r w:rsidRPr="000C486B">
        <w:rPr>
          <w:rFonts w:ascii="Arial" w:hAnsi="Arial" w:cs="Arial"/>
          <w:sz w:val="20"/>
          <w:szCs w:val="20"/>
        </w:rPr>
        <w:lastRenderedPageBreak/>
        <w:tab/>
      </w:r>
      <w:r w:rsidR="00DC6EE9" w:rsidRPr="000C486B">
        <w:t>3.4</w:t>
      </w:r>
      <w:r w:rsidR="00517E12" w:rsidRPr="000C486B">
        <w:t>. Atļauja ielu tirdzniecībai pašvaldības iekārtotā ielu tirdzniecības vietā tiek izsniegta pēc pašvaldības nodevas</w:t>
      </w:r>
      <w:r w:rsidR="00517E12" w:rsidRPr="000C486B">
        <w:rPr>
          <w:shd w:val="clear" w:color="auto" w:fill="FFFFFF"/>
        </w:rPr>
        <w:t xml:space="preserve"> samaksas.</w:t>
      </w:r>
    </w:p>
    <w:p w14:paraId="643FA6C9" w14:textId="77777777" w:rsidR="00FF0BFD" w:rsidRPr="000C486B" w:rsidRDefault="00FF0BFD" w:rsidP="00517E12">
      <w:pPr>
        <w:shd w:val="clear" w:color="auto" w:fill="FFFFFF"/>
        <w:spacing w:before="45" w:line="248" w:lineRule="atLeast"/>
        <w:ind w:hanging="142"/>
        <w:jc w:val="both"/>
        <w:rPr>
          <w:shd w:val="clear" w:color="auto" w:fill="FFFFFF"/>
        </w:rPr>
      </w:pPr>
    </w:p>
    <w:p w14:paraId="78EE48A7" w14:textId="77777777" w:rsidR="005A2CE2" w:rsidRPr="000C486B" w:rsidRDefault="005A2CE2" w:rsidP="00517E12">
      <w:pPr>
        <w:shd w:val="clear" w:color="auto" w:fill="FFFFFF"/>
        <w:spacing w:before="45" w:line="248" w:lineRule="atLeast"/>
        <w:ind w:hanging="142"/>
        <w:jc w:val="both"/>
        <w:rPr>
          <w:shd w:val="clear" w:color="auto" w:fill="FFFFFF"/>
        </w:rPr>
      </w:pPr>
    </w:p>
    <w:p w14:paraId="6866347D" w14:textId="77777777" w:rsidR="005A2CE2" w:rsidRPr="000C486B" w:rsidRDefault="005A2CE2" w:rsidP="0068344D">
      <w:pPr>
        <w:pStyle w:val="ListParagraph"/>
        <w:numPr>
          <w:ilvl w:val="0"/>
          <w:numId w:val="2"/>
        </w:numPr>
        <w:jc w:val="center"/>
        <w:rPr>
          <w:b/>
          <w:szCs w:val="28"/>
          <w:lang w:val="lv-LV"/>
        </w:rPr>
      </w:pPr>
      <w:r w:rsidRPr="000C486B">
        <w:rPr>
          <w:b/>
          <w:i w:val="0"/>
          <w:szCs w:val="28"/>
          <w:lang w:val="lv-LV"/>
        </w:rPr>
        <w:t>Pašvaldības iekārtotās ielu tirdzniecības vietās realizējamo preču grupas</w:t>
      </w:r>
    </w:p>
    <w:p w14:paraId="33F88923" w14:textId="77777777" w:rsidR="005D3E4E" w:rsidRPr="000C486B" w:rsidRDefault="005D3E4E" w:rsidP="00517E12">
      <w:pPr>
        <w:shd w:val="clear" w:color="auto" w:fill="FFFFFF"/>
        <w:spacing w:line="293" w:lineRule="atLeast"/>
        <w:jc w:val="both"/>
      </w:pPr>
    </w:p>
    <w:p w14:paraId="60B1C281" w14:textId="77777777" w:rsidR="00517E12" w:rsidRPr="000C486B" w:rsidRDefault="00DC6EE9" w:rsidP="00517E12">
      <w:pPr>
        <w:shd w:val="clear" w:color="auto" w:fill="FFFFFF"/>
        <w:spacing w:line="293" w:lineRule="atLeast"/>
        <w:jc w:val="both"/>
      </w:pPr>
      <w:r w:rsidRPr="000C486B">
        <w:t>4.1</w:t>
      </w:r>
      <w:r w:rsidR="00517E12" w:rsidRPr="000C486B">
        <w:t>. Pašvaldības iekārtotās ielu tirdzniecības vietās realizējamo preču grupas:</w:t>
      </w:r>
    </w:p>
    <w:p w14:paraId="1E7FB0F2" w14:textId="77777777" w:rsidR="00517E12" w:rsidRPr="000C486B" w:rsidRDefault="00517E12" w:rsidP="00F52E57">
      <w:pPr>
        <w:pStyle w:val="BodyTextIndent2"/>
        <w:ind w:left="0"/>
        <w:rPr>
          <w:sz w:val="24"/>
          <w:szCs w:val="24"/>
        </w:rPr>
      </w:pPr>
    </w:p>
    <w:p w14:paraId="23B404D7" w14:textId="77777777" w:rsidR="00F52E57" w:rsidRPr="000C486B" w:rsidRDefault="00300F52" w:rsidP="00F52E57">
      <w:pPr>
        <w:pStyle w:val="BodyTextIndent2"/>
        <w:ind w:left="0"/>
        <w:rPr>
          <w:sz w:val="24"/>
          <w:szCs w:val="24"/>
        </w:rPr>
      </w:pPr>
      <w:r w:rsidRPr="000C486B">
        <w:rPr>
          <w:sz w:val="24"/>
          <w:szCs w:val="24"/>
        </w:rPr>
        <w:tab/>
      </w:r>
      <w:r w:rsidR="00DC6EE9" w:rsidRPr="000C486B">
        <w:rPr>
          <w:sz w:val="24"/>
          <w:szCs w:val="24"/>
        </w:rPr>
        <w:t>4.1</w:t>
      </w:r>
      <w:r w:rsidR="00F52E57" w:rsidRPr="000C486B">
        <w:rPr>
          <w:sz w:val="24"/>
          <w:szCs w:val="24"/>
        </w:rPr>
        <w:t>.1. pašu ražotā lauksaimniecības produkcija:</w:t>
      </w:r>
    </w:p>
    <w:p w14:paraId="4C2A662D" w14:textId="77777777" w:rsidR="00F52E57" w:rsidRPr="000C486B" w:rsidRDefault="00F52E57" w:rsidP="00F52E57">
      <w:pPr>
        <w:pStyle w:val="BodyTextIndent2"/>
        <w:ind w:left="0"/>
        <w:rPr>
          <w:sz w:val="24"/>
          <w:szCs w:val="24"/>
        </w:rPr>
      </w:pPr>
    </w:p>
    <w:p w14:paraId="119E9D6C" w14:textId="741694ED" w:rsidR="00F52E57" w:rsidRPr="000C486B" w:rsidRDefault="00300F52" w:rsidP="00277E49">
      <w:pPr>
        <w:pStyle w:val="BodyTextIndent2"/>
        <w:ind w:left="1276" w:hanging="142"/>
        <w:rPr>
          <w:sz w:val="24"/>
          <w:szCs w:val="24"/>
        </w:rPr>
      </w:pPr>
      <w:r w:rsidRPr="000C486B">
        <w:rPr>
          <w:sz w:val="24"/>
          <w:szCs w:val="24"/>
        </w:rPr>
        <w:tab/>
      </w:r>
      <w:r w:rsidR="00DC6EE9" w:rsidRPr="000C486B">
        <w:rPr>
          <w:sz w:val="24"/>
          <w:szCs w:val="24"/>
        </w:rPr>
        <w:t>4.1</w:t>
      </w:r>
      <w:r w:rsidR="00F52E57" w:rsidRPr="000C486B">
        <w:rPr>
          <w:sz w:val="24"/>
          <w:szCs w:val="24"/>
        </w:rPr>
        <w:t xml:space="preserve">.1.1. </w:t>
      </w:r>
      <w:r w:rsidR="00277E49" w:rsidRPr="000C486B">
        <w:rPr>
          <w:sz w:val="24"/>
          <w:szCs w:val="24"/>
        </w:rPr>
        <w:t>izmantošanai pārtikā paredzētie augkopības produkti nelielos apjomos saskaņā ar normatīvo aktu prasībām par primāro produktu apriti nelielos apjomos un biškopības produkti</w:t>
      </w:r>
      <w:r w:rsidR="00F52E57" w:rsidRPr="000C486B">
        <w:rPr>
          <w:sz w:val="24"/>
          <w:szCs w:val="24"/>
        </w:rPr>
        <w:t>;</w:t>
      </w:r>
    </w:p>
    <w:p w14:paraId="0D0A003E" w14:textId="77777777" w:rsidR="00B72BB8" w:rsidRPr="000C486B" w:rsidRDefault="00B72BB8" w:rsidP="00994545">
      <w:pPr>
        <w:pStyle w:val="BodyTextIndent2"/>
        <w:ind w:left="1276" w:hanging="1276"/>
        <w:rPr>
          <w:sz w:val="24"/>
          <w:szCs w:val="24"/>
        </w:rPr>
      </w:pPr>
    </w:p>
    <w:p w14:paraId="53B8135A" w14:textId="77777777" w:rsidR="00F52E57" w:rsidRPr="000C486B" w:rsidRDefault="00795694" w:rsidP="00E903B3">
      <w:pPr>
        <w:pStyle w:val="BodyTextIndent2"/>
        <w:numPr>
          <w:ilvl w:val="3"/>
          <w:numId w:val="2"/>
        </w:numPr>
        <w:ind w:left="2127" w:hanging="851"/>
        <w:rPr>
          <w:sz w:val="24"/>
          <w:szCs w:val="24"/>
        </w:rPr>
      </w:pPr>
      <w:r w:rsidRPr="000C486B">
        <w:rPr>
          <w:sz w:val="24"/>
          <w:szCs w:val="24"/>
        </w:rPr>
        <w:t>grieztos ziedus, zarus, no tiem gatavotus izstrādājumus</w:t>
      </w:r>
      <w:r w:rsidR="0093516E" w:rsidRPr="000C486B">
        <w:rPr>
          <w:sz w:val="24"/>
          <w:szCs w:val="24"/>
        </w:rPr>
        <w:t>, puķu un dārzeņu stādus, sīpolus, gumus, ziemcietes un sēklas</w:t>
      </w:r>
      <w:r w:rsidRPr="000C486B">
        <w:rPr>
          <w:sz w:val="24"/>
          <w:szCs w:val="24"/>
        </w:rPr>
        <w:t>;</w:t>
      </w:r>
    </w:p>
    <w:p w14:paraId="57CB52D0" w14:textId="77777777" w:rsidR="00B72BB8" w:rsidRPr="000C486B" w:rsidRDefault="00B72BB8" w:rsidP="00795694">
      <w:pPr>
        <w:pStyle w:val="BodyTextIndent2"/>
        <w:ind w:left="1276"/>
        <w:rPr>
          <w:sz w:val="24"/>
          <w:szCs w:val="24"/>
        </w:rPr>
      </w:pPr>
    </w:p>
    <w:p w14:paraId="2E34DDB7" w14:textId="77777777" w:rsidR="00FB3FFF" w:rsidRPr="000C486B" w:rsidRDefault="00E4392C" w:rsidP="00E903B3">
      <w:pPr>
        <w:pStyle w:val="BodyTextIndent2"/>
        <w:numPr>
          <w:ilvl w:val="3"/>
          <w:numId w:val="2"/>
        </w:numPr>
        <w:ind w:left="2127" w:hanging="851"/>
        <w:rPr>
          <w:sz w:val="24"/>
          <w:szCs w:val="24"/>
        </w:rPr>
      </w:pPr>
      <w:r w:rsidRPr="000C486B">
        <w:rPr>
          <w:sz w:val="24"/>
          <w:szCs w:val="24"/>
        </w:rPr>
        <w:t>augļu koku un ogulāju stādus, dekoratīvo koku un krūmu stādmateriālu</w:t>
      </w:r>
      <w:r w:rsidR="0093516E" w:rsidRPr="000C486B">
        <w:rPr>
          <w:sz w:val="24"/>
          <w:szCs w:val="24"/>
        </w:rPr>
        <w:t>.</w:t>
      </w:r>
    </w:p>
    <w:p w14:paraId="3D2A7B64" w14:textId="77777777" w:rsidR="00B72BB8" w:rsidRPr="000C486B" w:rsidRDefault="00B72BB8" w:rsidP="00B72BB8">
      <w:pPr>
        <w:pStyle w:val="BodyTextIndent2"/>
        <w:ind w:left="2220"/>
        <w:rPr>
          <w:sz w:val="24"/>
          <w:szCs w:val="24"/>
        </w:rPr>
      </w:pPr>
    </w:p>
    <w:p w14:paraId="21CC70DD" w14:textId="77777777" w:rsidR="00F52E57" w:rsidRPr="000C486B" w:rsidRDefault="00F52E57" w:rsidP="00F52E57">
      <w:pPr>
        <w:pStyle w:val="BodyTextIndent2"/>
        <w:ind w:left="0"/>
        <w:rPr>
          <w:sz w:val="24"/>
          <w:szCs w:val="24"/>
        </w:rPr>
      </w:pPr>
    </w:p>
    <w:p w14:paraId="3B129757" w14:textId="77777777" w:rsidR="00F52E57" w:rsidRPr="000C486B" w:rsidRDefault="00300F52" w:rsidP="00F52E57">
      <w:pPr>
        <w:pStyle w:val="BodyTextIndent2"/>
        <w:ind w:left="0"/>
        <w:rPr>
          <w:sz w:val="24"/>
          <w:szCs w:val="24"/>
        </w:rPr>
      </w:pPr>
      <w:r w:rsidRPr="000C486B">
        <w:rPr>
          <w:sz w:val="24"/>
          <w:szCs w:val="24"/>
        </w:rPr>
        <w:tab/>
      </w:r>
      <w:r w:rsidR="00DC6EE9" w:rsidRPr="000C486B">
        <w:rPr>
          <w:sz w:val="24"/>
          <w:szCs w:val="24"/>
        </w:rPr>
        <w:t>4.1</w:t>
      </w:r>
      <w:r w:rsidR="00F52E57" w:rsidRPr="000C486B">
        <w:rPr>
          <w:sz w:val="24"/>
          <w:szCs w:val="24"/>
        </w:rPr>
        <w:t xml:space="preserve">.2. </w:t>
      </w:r>
      <w:r w:rsidR="00E4392C" w:rsidRPr="000C486B">
        <w:rPr>
          <w:sz w:val="24"/>
          <w:szCs w:val="24"/>
        </w:rPr>
        <w:t>savvaļas ogas, augļus, riekstus, sēnes un savvaļas ziedus</w:t>
      </w:r>
      <w:r w:rsidR="00CE207B" w:rsidRPr="000C486B">
        <w:rPr>
          <w:sz w:val="24"/>
          <w:szCs w:val="24"/>
        </w:rPr>
        <w:t>;</w:t>
      </w:r>
    </w:p>
    <w:p w14:paraId="5344C244" w14:textId="77777777" w:rsidR="00F52E57" w:rsidRPr="000C486B" w:rsidRDefault="00F52E57" w:rsidP="00F52E57">
      <w:pPr>
        <w:pStyle w:val="BodyTextIndent2"/>
        <w:ind w:left="0"/>
        <w:rPr>
          <w:sz w:val="24"/>
          <w:szCs w:val="24"/>
        </w:rPr>
      </w:pPr>
    </w:p>
    <w:p w14:paraId="0FDD867E" w14:textId="77777777" w:rsidR="00F52E57" w:rsidRPr="000C486B" w:rsidRDefault="00300F52" w:rsidP="00F52E57">
      <w:pPr>
        <w:pStyle w:val="BodyTextIndent2"/>
        <w:ind w:left="0"/>
        <w:rPr>
          <w:sz w:val="24"/>
          <w:szCs w:val="24"/>
        </w:rPr>
      </w:pPr>
      <w:r w:rsidRPr="000C486B">
        <w:rPr>
          <w:sz w:val="24"/>
          <w:szCs w:val="24"/>
        </w:rPr>
        <w:tab/>
      </w:r>
      <w:r w:rsidR="00DC6EE9" w:rsidRPr="000C486B">
        <w:rPr>
          <w:sz w:val="24"/>
          <w:szCs w:val="24"/>
        </w:rPr>
        <w:t>4.1</w:t>
      </w:r>
      <w:r w:rsidR="00F52E57" w:rsidRPr="000C486B">
        <w:rPr>
          <w:sz w:val="24"/>
          <w:szCs w:val="24"/>
        </w:rPr>
        <w:t>.3. saldējums (saldējuma tirdzniecības vietās);</w:t>
      </w:r>
    </w:p>
    <w:p w14:paraId="407D56CE" w14:textId="77777777" w:rsidR="00F52E57" w:rsidRPr="000C486B" w:rsidRDefault="00F52E57" w:rsidP="00F52E57">
      <w:pPr>
        <w:pStyle w:val="BodyTextIndent2"/>
        <w:ind w:left="0"/>
        <w:rPr>
          <w:sz w:val="24"/>
          <w:szCs w:val="24"/>
        </w:rPr>
      </w:pPr>
    </w:p>
    <w:p w14:paraId="2377FE2B" w14:textId="77777777" w:rsidR="00F52E57" w:rsidRPr="000C486B" w:rsidRDefault="00300F52" w:rsidP="0076583F">
      <w:pPr>
        <w:pStyle w:val="BodyTextIndent2"/>
        <w:ind w:left="709"/>
        <w:rPr>
          <w:sz w:val="24"/>
          <w:szCs w:val="24"/>
        </w:rPr>
      </w:pPr>
      <w:r w:rsidRPr="000C486B">
        <w:rPr>
          <w:sz w:val="24"/>
          <w:szCs w:val="24"/>
        </w:rPr>
        <w:tab/>
      </w:r>
      <w:r w:rsidR="00DC6EE9" w:rsidRPr="000C486B">
        <w:rPr>
          <w:sz w:val="24"/>
          <w:szCs w:val="24"/>
        </w:rPr>
        <w:t>4.1</w:t>
      </w:r>
      <w:r w:rsidR="00F52E57" w:rsidRPr="000C486B">
        <w:rPr>
          <w:sz w:val="24"/>
          <w:szCs w:val="24"/>
        </w:rPr>
        <w:t xml:space="preserve">.4. </w:t>
      </w:r>
      <w:r w:rsidR="0093516E" w:rsidRPr="000C486B">
        <w:rPr>
          <w:sz w:val="24"/>
          <w:szCs w:val="24"/>
        </w:rPr>
        <w:t>skujkoki un zari (egļu tirdzniecības vietās)</w:t>
      </w:r>
      <w:r w:rsidR="00AF5753" w:rsidRPr="000C486B">
        <w:rPr>
          <w:sz w:val="24"/>
          <w:szCs w:val="24"/>
        </w:rPr>
        <w:t>;</w:t>
      </w:r>
      <w:r w:rsidR="0076583F" w:rsidRPr="000C486B">
        <w:rPr>
          <w:sz w:val="24"/>
          <w:szCs w:val="24"/>
        </w:rPr>
        <w:t xml:space="preserve"> </w:t>
      </w:r>
    </w:p>
    <w:p w14:paraId="4D5E8F96" w14:textId="77777777" w:rsidR="0076583F" w:rsidRPr="000C486B" w:rsidRDefault="00300F52" w:rsidP="00F52E57">
      <w:pPr>
        <w:pStyle w:val="BodyTextIndent2"/>
        <w:ind w:left="0"/>
        <w:rPr>
          <w:sz w:val="24"/>
          <w:szCs w:val="24"/>
        </w:rPr>
      </w:pPr>
      <w:r w:rsidRPr="000C486B">
        <w:rPr>
          <w:sz w:val="24"/>
          <w:szCs w:val="24"/>
        </w:rPr>
        <w:tab/>
      </w:r>
    </w:p>
    <w:p w14:paraId="3FB750C6" w14:textId="77777777" w:rsidR="00F52E57" w:rsidRPr="000C486B" w:rsidRDefault="00DC6EE9" w:rsidP="00277E49">
      <w:pPr>
        <w:pStyle w:val="BodyTextIndent2"/>
        <w:ind w:left="0" w:firstLine="709"/>
        <w:rPr>
          <w:sz w:val="24"/>
          <w:szCs w:val="24"/>
        </w:rPr>
      </w:pPr>
      <w:r w:rsidRPr="000C486B">
        <w:rPr>
          <w:sz w:val="24"/>
          <w:szCs w:val="24"/>
        </w:rPr>
        <w:t>4.1</w:t>
      </w:r>
      <w:r w:rsidR="00F52E57" w:rsidRPr="000C486B">
        <w:rPr>
          <w:sz w:val="24"/>
          <w:szCs w:val="24"/>
        </w:rPr>
        <w:t xml:space="preserve">.5. pašu izgatavoti </w:t>
      </w:r>
      <w:r w:rsidR="00CE207B" w:rsidRPr="000C486B">
        <w:rPr>
          <w:sz w:val="24"/>
          <w:szCs w:val="24"/>
        </w:rPr>
        <w:t xml:space="preserve">mākslas un </w:t>
      </w:r>
      <w:r w:rsidR="00F52E57" w:rsidRPr="000C486B">
        <w:rPr>
          <w:sz w:val="24"/>
          <w:szCs w:val="24"/>
        </w:rPr>
        <w:t>amatniecības darinājumi.</w:t>
      </w:r>
    </w:p>
    <w:p w14:paraId="76A28941" w14:textId="77777777" w:rsidR="00CE207B" w:rsidRPr="000C486B" w:rsidRDefault="00CE207B" w:rsidP="00F52E57">
      <w:pPr>
        <w:pStyle w:val="BodyTextIndent2"/>
        <w:ind w:left="0"/>
        <w:rPr>
          <w:sz w:val="24"/>
          <w:szCs w:val="24"/>
        </w:rPr>
      </w:pPr>
    </w:p>
    <w:p w14:paraId="54786DD6" w14:textId="77777777" w:rsidR="00F52E57" w:rsidRPr="000C486B" w:rsidRDefault="00F52E57" w:rsidP="00F52E57">
      <w:pPr>
        <w:pStyle w:val="BodyTextIndent2"/>
        <w:ind w:left="0"/>
        <w:rPr>
          <w:sz w:val="24"/>
          <w:szCs w:val="24"/>
        </w:rPr>
      </w:pPr>
    </w:p>
    <w:p w14:paraId="2B1A81E3" w14:textId="77777777" w:rsidR="00F52E57" w:rsidRPr="000C486B" w:rsidRDefault="00697E66" w:rsidP="00F52E57">
      <w:pPr>
        <w:ind w:left="720"/>
        <w:jc w:val="center"/>
        <w:rPr>
          <w:b/>
          <w:sz w:val="28"/>
          <w:szCs w:val="28"/>
        </w:rPr>
      </w:pPr>
      <w:r w:rsidRPr="000C486B">
        <w:rPr>
          <w:b/>
        </w:rPr>
        <w:t>5</w:t>
      </w:r>
      <w:r w:rsidR="00F52E57" w:rsidRPr="000C486B">
        <w:rPr>
          <w:b/>
        </w:rPr>
        <w:t>.</w:t>
      </w:r>
      <w:r w:rsidR="0004437A" w:rsidRPr="000C486B">
        <w:rPr>
          <w:b/>
        </w:rPr>
        <w:t xml:space="preserve"> </w:t>
      </w:r>
      <w:r w:rsidR="00E71526" w:rsidRPr="000C486B">
        <w:rPr>
          <w:b/>
          <w:sz w:val="28"/>
          <w:szCs w:val="28"/>
        </w:rPr>
        <w:t>Ielu</w:t>
      </w:r>
      <w:r w:rsidR="00E71526" w:rsidRPr="000C486B">
        <w:rPr>
          <w:b/>
        </w:rPr>
        <w:t xml:space="preserve"> t</w:t>
      </w:r>
      <w:r w:rsidR="00F52E57" w:rsidRPr="000C486B">
        <w:rPr>
          <w:b/>
          <w:sz w:val="28"/>
          <w:szCs w:val="28"/>
        </w:rPr>
        <w:t xml:space="preserve">irdzniecības dalībnieka un </w:t>
      </w:r>
      <w:r w:rsidR="00E71526" w:rsidRPr="000C486B">
        <w:rPr>
          <w:b/>
          <w:sz w:val="28"/>
          <w:szCs w:val="28"/>
        </w:rPr>
        <w:t xml:space="preserve">ielu </w:t>
      </w:r>
      <w:r w:rsidR="00F52E57" w:rsidRPr="000C486B">
        <w:rPr>
          <w:b/>
          <w:sz w:val="28"/>
          <w:szCs w:val="28"/>
        </w:rPr>
        <w:t>tirdzniecības organizatora pienākumi kārtības nodrošināšanai</w:t>
      </w:r>
    </w:p>
    <w:p w14:paraId="32F59E75" w14:textId="77777777" w:rsidR="00F52E57" w:rsidRPr="000C486B" w:rsidRDefault="00F52E57" w:rsidP="00F52E57">
      <w:pPr>
        <w:pStyle w:val="ListParagraph"/>
        <w:ind w:left="0"/>
        <w:rPr>
          <w:sz w:val="24"/>
          <w:szCs w:val="24"/>
          <w:lang w:val="lv-LV"/>
        </w:rPr>
      </w:pPr>
    </w:p>
    <w:p w14:paraId="13CCC2CD" w14:textId="77777777" w:rsidR="0017109D" w:rsidRPr="000C486B" w:rsidRDefault="00DC6EE9" w:rsidP="0017109D">
      <w:pPr>
        <w:pStyle w:val="tv213"/>
        <w:shd w:val="clear" w:color="auto" w:fill="FFFFFF"/>
        <w:spacing w:before="0" w:beforeAutospacing="0" w:after="0" w:afterAutospacing="0" w:line="293" w:lineRule="atLeast"/>
        <w:ind w:firstLine="300"/>
        <w:jc w:val="both"/>
      </w:pPr>
      <w:r w:rsidRPr="000C486B">
        <w:t>5.1</w:t>
      </w:r>
      <w:r w:rsidR="0017109D" w:rsidRPr="000C486B">
        <w:t>. Ielu tirdzniecības dalībnieks ir atbildīgs:</w:t>
      </w:r>
    </w:p>
    <w:p w14:paraId="3159F336" w14:textId="77777777" w:rsidR="0017109D" w:rsidRPr="000C486B" w:rsidRDefault="0017109D" w:rsidP="0017109D">
      <w:pPr>
        <w:pStyle w:val="tv213"/>
        <w:shd w:val="clear" w:color="auto" w:fill="FFFFFF"/>
        <w:spacing w:before="0" w:beforeAutospacing="0" w:after="0" w:afterAutospacing="0" w:line="293" w:lineRule="atLeast"/>
        <w:ind w:left="284" w:firstLine="316"/>
        <w:jc w:val="both"/>
      </w:pPr>
    </w:p>
    <w:p w14:paraId="62D4360F" w14:textId="77777777" w:rsidR="0017109D" w:rsidRPr="000C486B" w:rsidRDefault="00DC6EE9" w:rsidP="00CB5D42">
      <w:pPr>
        <w:pStyle w:val="tv213"/>
        <w:shd w:val="clear" w:color="auto" w:fill="FFFFFF"/>
        <w:spacing w:before="0" w:beforeAutospacing="0" w:after="0" w:afterAutospacing="0" w:line="293" w:lineRule="atLeast"/>
        <w:ind w:left="567" w:firstLine="33"/>
        <w:jc w:val="both"/>
      </w:pPr>
      <w:r w:rsidRPr="000C486B">
        <w:t>5.1</w:t>
      </w:r>
      <w:r w:rsidR="0017109D" w:rsidRPr="000C486B">
        <w:t>.1. par spēkā esošo normatīvo aktu prasību ievērošanu, veicot tirdzniecību;</w:t>
      </w:r>
    </w:p>
    <w:p w14:paraId="022AB651"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3BA1053D" w14:textId="77777777" w:rsidR="0017109D" w:rsidRPr="000C486B" w:rsidRDefault="00DC6EE9" w:rsidP="0017109D">
      <w:pPr>
        <w:pStyle w:val="tv213"/>
        <w:shd w:val="clear" w:color="auto" w:fill="FFFFFF"/>
        <w:spacing w:before="0" w:beforeAutospacing="0" w:after="0" w:afterAutospacing="0" w:line="293" w:lineRule="atLeast"/>
        <w:ind w:left="600"/>
        <w:jc w:val="both"/>
      </w:pPr>
      <w:r w:rsidRPr="000C486B">
        <w:t>5.1</w:t>
      </w:r>
      <w:r w:rsidR="0017109D" w:rsidRPr="000C486B">
        <w:t>.2. par ielu tirdzniecības atļaujā norādīto nosacījumu ievērošanu;</w:t>
      </w:r>
    </w:p>
    <w:p w14:paraId="2B52B767"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1F52A46A" w14:textId="77777777" w:rsidR="0017109D" w:rsidRPr="000C486B" w:rsidRDefault="00DC6EE9" w:rsidP="0017109D">
      <w:pPr>
        <w:pStyle w:val="tv213"/>
        <w:shd w:val="clear" w:color="auto" w:fill="FFFFFF"/>
        <w:spacing w:before="0" w:beforeAutospacing="0" w:after="0" w:afterAutospacing="0" w:line="293" w:lineRule="atLeast"/>
        <w:ind w:left="600"/>
        <w:jc w:val="both"/>
      </w:pPr>
      <w:r w:rsidRPr="000C486B">
        <w:t>5.1</w:t>
      </w:r>
      <w:r w:rsidR="0017109D" w:rsidRPr="000C486B">
        <w:t>.3. par saskaņotās tirdzniecības vietas izvietojuma, platības ievērošanu;</w:t>
      </w:r>
    </w:p>
    <w:p w14:paraId="407A409D"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2D0D932A" w14:textId="77777777" w:rsidR="0017109D" w:rsidRPr="000C486B" w:rsidRDefault="00DC6EE9" w:rsidP="0017109D">
      <w:pPr>
        <w:pStyle w:val="tv213"/>
        <w:shd w:val="clear" w:color="auto" w:fill="FFFFFF"/>
        <w:spacing w:before="0" w:beforeAutospacing="0" w:after="0" w:afterAutospacing="0" w:line="293" w:lineRule="atLeast"/>
        <w:ind w:left="600"/>
        <w:jc w:val="both"/>
      </w:pPr>
      <w:r w:rsidRPr="000C486B">
        <w:t>5.1</w:t>
      </w:r>
      <w:r w:rsidR="0017109D" w:rsidRPr="000C486B">
        <w:t>.</w:t>
      </w:r>
      <w:r w:rsidR="00FB3FFF" w:rsidRPr="000C486B">
        <w:t>4</w:t>
      </w:r>
      <w:r w:rsidR="0017109D" w:rsidRPr="000C486B">
        <w:t>. par saskaņotā tirdzniecības vietas vizuālā risinājuma ievērošanu;</w:t>
      </w:r>
    </w:p>
    <w:p w14:paraId="7CD37AB6"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58178AC2" w14:textId="77777777" w:rsidR="0017109D" w:rsidRPr="000C486B" w:rsidRDefault="00DC6EE9" w:rsidP="00CB5D42">
      <w:pPr>
        <w:pStyle w:val="tv213"/>
        <w:shd w:val="clear" w:color="auto" w:fill="FFFFFF"/>
        <w:spacing w:before="0" w:beforeAutospacing="0" w:after="0" w:afterAutospacing="0" w:line="293" w:lineRule="atLeast"/>
        <w:ind w:left="567" w:firstLine="33"/>
        <w:jc w:val="both"/>
      </w:pPr>
      <w:r w:rsidRPr="000C486B">
        <w:t>5.1</w:t>
      </w:r>
      <w:r w:rsidR="0017109D" w:rsidRPr="000C486B">
        <w:t>.</w:t>
      </w:r>
      <w:r w:rsidR="00190EE9" w:rsidRPr="000C486B">
        <w:t>5</w:t>
      </w:r>
      <w:r w:rsidR="0017109D" w:rsidRPr="000C486B">
        <w:t xml:space="preserve">. par </w:t>
      </w:r>
      <w:r w:rsidR="00CE207B" w:rsidRPr="000C486B">
        <w:t xml:space="preserve">sanitārās </w:t>
      </w:r>
      <w:r w:rsidR="0017109D" w:rsidRPr="000C486B">
        <w:t>tīrības un kārtības nodrošināšanu</w:t>
      </w:r>
      <w:r w:rsidR="00CE207B" w:rsidRPr="000C486B">
        <w:t xml:space="preserve"> 1,5 m rādiusā ap tirdzniecības vietu</w:t>
      </w:r>
      <w:r w:rsidR="0017109D" w:rsidRPr="000C486B">
        <w:t>, tai skaitā atkritumu savākšanu un izvešanu</w:t>
      </w:r>
      <w:r w:rsidR="00CE207B" w:rsidRPr="000C486B">
        <w:t>;</w:t>
      </w:r>
    </w:p>
    <w:p w14:paraId="1A330B05"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333A90CA" w14:textId="77777777" w:rsidR="0017109D" w:rsidRPr="000C486B" w:rsidRDefault="00DC6EE9" w:rsidP="00CB5D42">
      <w:pPr>
        <w:pStyle w:val="tv213"/>
        <w:shd w:val="clear" w:color="auto" w:fill="FFFFFF"/>
        <w:spacing w:before="0" w:beforeAutospacing="0" w:after="0" w:afterAutospacing="0" w:line="293" w:lineRule="atLeast"/>
        <w:ind w:left="567" w:firstLine="33"/>
        <w:jc w:val="both"/>
      </w:pPr>
      <w:r w:rsidRPr="000C486B">
        <w:t>5.1</w:t>
      </w:r>
      <w:r w:rsidR="0017109D" w:rsidRPr="000C486B">
        <w:t>.</w:t>
      </w:r>
      <w:r w:rsidR="00190EE9" w:rsidRPr="000C486B">
        <w:t>6</w:t>
      </w:r>
      <w:r w:rsidR="0017109D" w:rsidRPr="000C486B">
        <w:t>. par speciālo iekārtu un objektu, kas tiek izmantoti tirdzniecības veikšanai, atbilstību normatīvo aktu prasībām;</w:t>
      </w:r>
    </w:p>
    <w:p w14:paraId="68D16448" w14:textId="77777777" w:rsidR="00BE1304" w:rsidRPr="000C486B" w:rsidRDefault="00BE1304" w:rsidP="00F52E57">
      <w:pPr>
        <w:pStyle w:val="BodyTextIndent2"/>
        <w:ind w:left="0"/>
        <w:rPr>
          <w:sz w:val="24"/>
          <w:szCs w:val="24"/>
        </w:rPr>
      </w:pPr>
    </w:p>
    <w:p w14:paraId="44010243" w14:textId="77777777" w:rsidR="0017109D" w:rsidRPr="000C486B" w:rsidRDefault="00DC6EE9" w:rsidP="0017109D">
      <w:pPr>
        <w:pStyle w:val="tv213"/>
        <w:shd w:val="clear" w:color="auto" w:fill="FFFFFF"/>
        <w:spacing w:before="0" w:beforeAutospacing="0" w:after="0" w:afterAutospacing="0" w:line="293" w:lineRule="atLeast"/>
        <w:ind w:firstLine="300"/>
        <w:jc w:val="both"/>
      </w:pPr>
      <w:r w:rsidRPr="000C486B">
        <w:t>5.2</w:t>
      </w:r>
      <w:r w:rsidR="00F52E57" w:rsidRPr="000C486B">
        <w:t xml:space="preserve">. </w:t>
      </w:r>
      <w:r w:rsidR="0017109D" w:rsidRPr="000C486B">
        <w:t>Papildu MK noteikumu 23. punktā noteiktajam tirdzniecības organizators ir atbildīgs:</w:t>
      </w:r>
    </w:p>
    <w:p w14:paraId="75C09197"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779E321B" w14:textId="77777777" w:rsidR="0017109D" w:rsidRPr="000C486B" w:rsidRDefault="00DC6EE9" w:rsidP="0017109D">
      <w:pPr>
        <w:pStyle w:val="tv213"/>
        <w:shd w:val="clear" w:color="auto" w:fill="FFFFFF"/>
        <w:spacing w:before="0" w:beforeAutospacing="0" w:after="0" w:afterAutospacing="0" w:line="293" w:lineRule="atLeast"/>
        <w:ind w:left="600"/>
        <w:jc w:val="both"/>
      </w:pPr>
      <w:r w:rsidRPr="000C486B">
        <w:t>5.2</w:t>
      </w:r>
      <w:r w:rsidR="0017109D" w:rsidRPr="000C486B">
        <w:t>.1. par saskaņoto tirdzniecības vietu skaita un izvietojuma, platības ievērošanu;</w:t>
      </w:r>
    </w:p>
    <w:p w14:paraId="0AF53783"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7C5F603F" w14:textId="77777777" w:rsidR="0017109D" w:rsidRPr="000C486B" w:rsidRDefault="00CB5D42" w:rsidP="00CB5D42">
      <w:pPr>
        <w:pStyle w:val="tv213"/>
        <w:shd w:val="clear" w:color="auto" w:fill="FFFFFF"/>
        <w:spacing w:before="0" w:beforeAutospacing="0" w:after="0" w:afterAutospacing="0" w:line="293" w:lineRule="atLeast"/>
        <w:ind w:left="567"/>
        <w:jc w:val="both"/>
      </w:pPr>
      <w:r w:rsidRPr="000C486B">
        <w:t xml:space="preserve"> </w:t>
      </w:r>
      <w:r w:rsidR="00DC6EE9" w:rsidRPr="000C486B">
        <w:t>5.2</w:t>
      </w:r>
      <w:r w:rsidR="0017109D" w:rsidRPr="000C486B">
        <w:t>.2. par tīrības un kārtības nodrošināšanu, tai skaitā atkritumu savākšanu ielu tirdzniecības organizēšanas vietā;</w:t>
      </w:r>
    </w:p>
    <w:p w14:paraId="71FC51E9"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77DF4FC0" w14:textId="77777777" w:rsidR="0017109D" w:rsidRPr="000C486B" w:rsidRDefault="00DC6EE9" w:rsidP="00CB5D42">
      <w:pPr>
        <w:pStyle w:val="tv213"/>
        <w:shd w:val="clear" w:color="auto" w:fill="FFFFFF"/>
        <w:spacing w:before="0" w:beforeAutospacing="0" w:after="0" w:afterAutospacing="0" w:line="293" w:lineRule="atLeast"/>
        <w:ind w:left="567" w:firstLine="33"/>
        <w:jc w:val="both"/>
      </w:pPr>
      <w:r w:rsidRPr="000C486B">
        <w:t>5.2</w:t>
      </w:r>
      <w:r w:rsidR="0017109D" w:rsidRPr="000C486B">
        <w:t>.</w:t>
      </w:r>
      <w:r w:rsidR="00AB2CBF" w:rsidRPr="000C486B">
        <w:t>3</w:t>
      </w:r>
      <w:r w:rsidR="0017109D" w:rsidRPr="000C486B">
        <w:t>. par tualešu pieejamību apmeklētājiem, nepieciešamības gadījumā uzstādot pārvietojamās tualetes.</w:t>
      </w:r>
    </w:p>
    <w:p w14:paraId="4D037F8C" w14:textId="77777777" w:rsidR="00F52E57" w:rsidRPr="000C486B" w:rsidRDefault="00F52E57" w:rsidP="00F52E57">
      <w:pPr>
        <w:pStyle w:val="BodyTextIndent2"/>
        <w:ind w:left="0"/>
        <w:rPr>
          <w:sz w:val="24"/>
          <w:szCs w:val="24"/>
        </w:rPr>
      </w:pPr>
    </w:p>
    <w:p w14:paraId="1A40EF02" w14:textId="77777777" w:rsidR="00F52E57" w:rsidRPr="000C486B" w:rsidRDefault="00AB2CBF" w:rsidP="00F52E57">
      <w:pPr>
        <w:pStyle w:val="BodyTextIndent2"/>
        <w:ind w:left="0"/>
        <w:rPr>
          <w:sz w:val="24"/>
          <w:szCs w:val="24"/>
          <w:shd w:val="clear" w:color="auto" w:fill="FFFFFF"/>
        </w:rPr>
      </w:pPr>
      <w:r w:rsidRPr="000C486B">
        <w:rPr>
          <w:sz w:val="24"/>
          <w:szCs w:val="24"/>
        </w:rPr>
        <w:t>5.3</w:t>
      </w:r>
      <w:r w:rsidR="00F52E57" w:rsidRPr="000C486B">
        <w:rPr>
          <w:sz w:val="24"/>
          <w:szCs w:val="24"/>
        </w:rPr>
        <w:t xml:space="preserve">. </w:t>
      </w:r>
      <w:r w:rsidR="0017109D" w:rsidRPr="000C486B">
        <w:rPr>
          <w:sz w:val="24"/>
          <w:szCs w:val="24"/>
          <w:shd w:val="clear" w:color="auto" w:fill="FFFFFF"/>
        </w:rPr>
        <w:t>Ielu tirdzniecības organizatoram un ielu tirdzniecības dalībniekam aizliegts:</w:t>
      </w:r>
    </w:p>
    <w:p w14:paraId="481DEEB3" w14:textId="77777777" w:rsidR="0017109D" w:rsidRPr="000C486B" w:rsidRDefault="0017109D" w:rsidP="00F52E57">
      <w:pPr>
        <w:pStyle w:val="BodyTextIndent2"/>
        <w:ind w:left="0"/>
        <w:rPr>
          <w:sz w:val="24"/>
          <w:szCs w:val="24"/>
          <w:shd w:val="clear" w:color="auto" w:fill="FFFFFF"/>
        </w:rPr>
      </w:pPr>
    </w:p>
    <w:p w14:paraId="3F5B341A" w14:textId="77777777" w:rsidR="0017109D" w:rsidRPr="000C486B" w:rsidRDefault="0017109D" w:rsidP="00CB5D42">
      <w:pPr>
        <w:pStyle w:val="tv213"/>
        <w:shd w:val="clear" w:color="auto" w:fill="FFFFFF"/>
        <w:spacing w:before="0" w:beforeAutospacing="0" w:after="0" w:afterAutospacing="0" w:line="293" w:lineRule="atLeast"/>
        <w:ind w:left="709" w:hanging="109"/>
        <w:jc w:val="both"/>
      </w:pPr>
      <w:r w:rsidRPr="000C486B">
        <w:rPr>
          <w:shd w:val="clear" w:color="auto" w:fill="FFFFFF"/>
        </w:rPr>
        <w:tab/>
      </w:r>
      <w:r w:rsidR="00AB2CBF" w:rsidRPr="000C486B">
        <w:rPr>
          <w:shd w:val="clear" w:color="auto" w:fill="FFFFFF"/>
        </w:rPr>
        <w:t>5.3</w:t>
      </w:r>
      <w:r w:rsidRPr="000C486B">
        <w:rPr>
          <w:shd w:val="clear" w:color="auto" w:fill="FFFFFF"/>
        </w:rPr>
        <w:t xml:space="preserve">.1. </w:t>
      </w:r>
      <w:r w:rsidRPr="000C486B">
        <w:t>veikt ielu tirdzniecību ārpus ielu tirdzniecības vai ielu tirdzniecības organizēšanas atļaujā noteiktās vietas un laika, kā arī realizēt preču grupas, kuras nav norādītas saņemtajā atļaujā;</w:t>
      </w:r>
    </w:p>
    <w:p w14:paraId="28EA9294"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4A05F608" w14:textId="77777777" w:rsidR="0017109D" w:rsidRPr="000C486B" w:rsidRDefault="003370A5" w:rsidP="0017109D">
      <w:pPr>
        <w:pStyle w:val="tv213"/>
        <w:shd w:val="clear" w:color="auto" w:fill="FFFFFF"/>
        <w:spacing w:before="0" w:beforeAutospacing="0" w:after="0" w:afterAutospacing="0" w:line="293" w:lineRule="atLeast"/>
        <w:ind w:left="600"/>
        <w:jc w:val="both"/>
      </w:pPr>
      <w:r w:rsidRPr="000C486B">
        <w:t xml:space="preserve"> </w:t>
      </w:r>
      <w:r w:rsidR="005D3E4E" w:rsidRPr="000C486B">
        <w:t xml:space="preserve"> </w:t>
      </w:r>
      <w:r w:rsidR="00AB2CBF" w:rsidRPr="000C486B">
        <w:t>5.3</w:t>
      </w:r>
      <w:r w:rsidR="0017109D" w:rsidRPr="000C486B">
        <w:t xml:space="preserve">.2. bojāt </w:t>
      </w:r>
      <w:r w:rsidR="00094838" w:rsidRPr="000C486B">
        <w:t xml:space="preserve">tirdzniecības vietas tuvumā esošos </w:t>
      </w:r>
      <w:r w:rsidR="0017109D" w:rsidRPr="000C486B">
        <w:t>vides un apstādījumu elementus;</w:t>
      </w:r>
    </w:p>
    <w:p w14:paraId="61BC6892" w14:textId="77777777" w:rsidR="0017109D" w:rsidRPr="000C486B" w:rsidRDefault="0017109D" w:rsidP="0017109D">
      <w:pPr>
        <w:pStyle w:val="tv213"/>
        <w:shd w:val="clear" w:color="auto" w:fill="FFFFFF"/>
        <w:spacing w:before="0" w:beforeAutospacing="0" w:after="0" w:afterAutospacing="0" w:line="293" w:lineRule="atLeast"/>
        <w:ind w:left="600"/>
        <w:jc w:val="both"/>
      </w:pPr>
    </w:p>
    <w:p w14:paraId="140496D0" w14:textId="77777777" w:rsidR="0017109D" w:rsidRPr="000C486B" w:rsidRDefault="003370A5" w:rsidP="001E557A">
      <w:pPr>
        <w:pStyle w:val="tv213"/>
        <w:shd w:val="clear" w:color="auto" w:fill="FFFFFF"/>
        <w:spacing w:before="0" w:beforeAutospacing="0" w:after="0" w:afterAutospacing="0" w:line="293" w:lineRule="atLeast"/>
        <w:ind w:left="600"/>
        <w:jc w:val="both"/>
      </w:pPr>
      <w:r w:rsidRPr="000C486B">
        <w:t xml:space="preserve"> </w:t>
      </w:r>
      <w:r w:rsidR="005D3E4E" w:rsidRPr="000C486B">
        <w:tab/>
      </w:r>
      <w:r w:rsidR="00AB2CBF" w:rsidRPr="000C486B">
        <w:t>5.3</w:t>
      </w:r>
      <w:r w:rsidR="00EE20C3" w:rsidRPr="000C486B">
        <w:t>.</w:t>
      </w:r>
      <w:r w:rsidR="0017109D" w:rsidRPr="000C486B">
        <w:t xml:space="preserve">3. aizsegt satiksmes organizācijas tehniskos līdzekļus, </w:t>
      </w:r>
      <w:r w:rsidR="00094838" w:rsidRPr="000C486B">
        <w:t xml:space="preserve">pasliktināt </w:t>
      </w:r>
      <w:r w:rsidR="0017109D" w:rsidRPr="000C486B">
        <w:t xml:space="preserve">to redzamību un </w:t>
      </w:r>
      <w:r w:rsidRPr="000C486B">
        <w:t xml:space="preserve"> </w:t>
      </w:r>
      <w:r w:rsidR="005D3E4E" w:rsidRPr="000C486B">
        <w:t xml:space="preserve"> </w:t>
      </w:r>
      <w:r w:rsidR="005D3E4E" w:rsidRPr="000C486B">
        <w:tab/>
      </w:r>
      <w:r w:rsidR="0017109D" w:rsidRPr="000C486B">
        <w:t>uztveršanu.</w:t>
      </w:r>
    </w:p>
    <w:p w14:paraId="0F1A6103" w14:textId="77777777" w:rsidR="00F52E57" w:rsidRPr="000C486B" w:rsidRDefault="00F52E57" w:rsidP="00F52E57">
      <w:pPr>
        <w:ind w:left="720"/>
        <w:jc w:val="both"/>
      </w:pPr>
    </w:p>
    <w:p w14:paraId="02087374" w14:textId="77777777" w:rsidR="00F52E57" w:rsidRPr="000C486B" w:rsidRDefault="00697E66" w:rsidP="00F52E57">
      <w:pPr>
        <w:pStyle w:val="BodyTextIndent2"/>
        <w:jc w:val="center"/>
        <w:rPr>
          <w:b/>
          <w:bCs/>
          <w:szCs w:val="28"/>
        </w:rPr>
      </w:pPr>
      <w:r w:rsidRPr="000C486B">
        <w:rPr>
          <w:b/>
          <w:bCs/>
          <w:sz w:val="24"/>
          <w:szCs w:val="24"/>
        </w:rPr>
        <w:t>6</w:t>
      </w:r>
      <w:r w:rsidR="00F52E57" w:rsidRPr="000C486B">
        <w:rPr>
          <w:b/>
          <w:bCs/>
          <w:sz w:val="24"/>
          <w:szCs w:val="24"/>
        </w:rPr>
        <w:t xml:space="preserve">. </w:t>
      </w:r>
      <w:r w:rsidR="00F52E57" w:rsidRPr="000C486B">
        <w:rPr>
          <w:b/>
          <w:bCs/>
          <w:szCs w:val="28"/>
        </w:rPr>
        <w:t>Ielu tirdzniecības vietās realizējamo preču grupas</w:t>
      </w:r>
    </w:p>
    <w:p w14:paraId="1941E7EF" w14:textId="77777777" w:rsidR="00F52E57" w:rsidRPr="000C486B" w:rsidRDefault="00F52E57" w:rsidP="00F52E57">
      <w:pPr>
        <w:pStyle w:val="BodyTextIndent2"/>
        <w:ind w:left="0"/>
        <w:rPr>
          <w:bCs/>
          <w:sz w:val="24"/>
          <w:szCs w:val="24"/>
        </w:rPr>
      </w:pPr>
    </w:p>
    <w:p w14:paraId="106B778C" w14:textId="77777777" w:rsidR="00F52E57" w:rsidRPr="000C486B" w:rsidRDefault="00AB2CBF" w:rsidP="00F52E57">
      <w:pPr>
        <w:pStyle w:val="BodyTextIndent2"/>
        <w:ind w:left="0"/>
        <w:rPr>
          <w:bCs/>
          <w:sz w:val="24"/>
          <w:szCs w:val="24"/>
        </w:rPr>
      </w:pPr>
      <w:r w:rsidRPr="000C486B">
        <w:rPr>
          <w:bCs/>
          <w:sz w:val="24"/>
          <w:szCs w:val="24"/>
        </w:rPr>
        <w:t>6.1</w:t>
      </w:r>
      <w:r w:rsidR="00F52E57" w:rsidRPr="000C486B">
        <w:rPr>
          <w:bCs/>
          <w:sz w:val="24"/>
          <w:szCs w:val="24"/>
        </w:rPr>
        <w:t>. Ar pašvaldību saskaņojamās ielu tirdzniecības vietās</w:t>
      </w:r>
      <w:r w:rsidR="00CA1482" w:rsidRPr="000C486B">
        <w:rPr>
          <w:bCs/>
          <w:sz w:val="24"/>
          <w:szCs w:val="24"/>
        </w:rPr>
        <w:t xml:space="preserve"> fiziskām personām, kurām atbilstoši nodokļu jomu reglamentējošiem normatīvajiem aktiem nav jāreģistrē saimnieciskā darbība, ir atļauts MK noteikumu 7.punktā noteiktās preču grupas, savukārt personām, kuras saimniecisko darbību reģistrējušas normatīvajos aktos noteiktajā kārtībā, papildu MK  noteikumu 7.punktā noteiktām preču grupām ir atļauts realizēt </w:t>
      </w:r>
      <w:r w:rsidR="00F52E57" w:rsidRPr="000C486B">
        <w:rPr>
          <w:bCs/>
          <w:sz w:val="24"/>
          <w:szCs w:val="24"/>
        </w:rPr>
        <w:t>šādas preču grupas:</w:t>
      </w:r>
    </w:p>
    <w:p w14:paraId="05D5F76D" w14:textId="77777777" w:rsidR="00F52E57" w:rsidRPr="000C486B" w:rsidRDefault="00F52E57" w:rsidP="00F52E57">
      <w:pPr>
        <w:pStyle w:val="BodyTextIndent2"/>
        <w:ind w:left="0"/>
        <w:rPr>
          <w:bCs/>
          <w:sz w:val="24"/>
          <w:szCs w:val="24"/>
        </w:rPr>
      </w:pPr>
    </w:p>
    <w:p w14:paraId="7C81C199" w14:textId="77777777" w:rsidR="00CA1482" w:rsidRPr="000C486B" w:rsidRDefault="00CA1482" w:rsidP="00CA1482">
      <w:pPr>
        <w:pStyle w:val="BodyTextIndent2"/>
        <w:ind w:left="709"/>
        <w:rPr>
          <w:bCs/>
          <w:sz w:val="24"/>
          <w:szCs w:val="24"/>
        </w:rPr>
      </w:pPr>
      <w:r w:rsidRPr="000C486B">
        <w:rPr>
          <w:bCs/>
          <w:sz w:val="24"/>
          <w:szCs w:val="24"/>
        </w:rPr>
        <w:tab/>
      </w:r>
      <w:r w:rsidR="00AB2CBF" w:rsidRPr="000C486B">
        <w:rPr>
          <w:bCs/>
          <w:sz w:val="24"/>
          <w:szCs w:val="24"/>
        </w:rPr>
        <w:t>6.1</w:t>
      </w:r>
      <w:r w:rsidR="00F52E57" w:rsidRPr="000C486B">
        <w:rPr>
          <w:bCs/>
          <w:sz w:val="24"/>
          <w:szCs w:val="24"/>
        </w:rPr>
        <w:t>.1.</w:t>
      </w:r>
      <w:r w:rsidRPr="000C486B">
        <w:rPr>
          <w:bCs/>
          <w:sz w:val="24"/>
          <w:szCs w:val="24"/>
        </w:rPr>
        <w:t xml:space="preserve"> visa veida lauksaimniecības (augkopības, lopkopības, zivkopības, biškopības) un tās pārstrādes produkcija;</w:t>
      </w:r>
    </w:p>
    <w:p w14:paraId="18ED02D8" w14:textId="77777777" w:rsidR="00CA1482" w:rsidRPr="000C486B" w:rsidRDefault="00CA1482" w:rsidP="00CA1482">
      <w:pPr>
        <w:pStyle w:val="BodyTextIndent2"/>
        <w:ind w:left="709"/>
        <w:rPr>
          <w:bCs/>
          <w:sz w:val="24"/>
          <w:szCs w:val="24"/>
        </w:rPr>
      </w:pPr>
    </w:p>
    <w:p w14:paraId="5792E079" w14:textId="77777777" w:rsidR="00CA1482" w:rsidRPr="000C486B" w:rsidRDefault="00AB2CBF" w:rsidP="00CA1482">
      <w:pPr>
        <w:pStyle w:val="BodyTextIndent2"/>
        <w:ind w:left="709"/>
        <w:rPr>
          <w:bCs/>
          <w:sz w:val="24"/>
          <w:szCs w:val="24"/>
        </w:rPr>
      </w:pPr>
      <w:r w:rsidRPr="000C486B">
        <w:rPr>
          <w:bCs/>
          <w:sz w:val="24"/>
          <w:szCs w:val="24"/>
        </w:rPr>
        <w:t>6.1</w:t>
      </w:r>
      <w:r w:rsidR="00CA1482" w:rsidRPr="000C486B">
        <w:rPr>
          <w:bCs/>
          <w:sz w:val="24"/>
          <w:szCs w:val="24"/>
        </w:rPr>
        <w:t>.2. saldējums;</w:t>
      </w:r>
    </w:p>
    <w:p w14:paraId="38BA7127" w14:textId="77777777" w:rsidR="00AE01DE" w:rsidRPr="000C486B" w:rsidRDefault="00AE01DE" w:rsidP="00CA1482">
      <w:pPr>
        <w:pStyle w:val="BodyTextIndent2"/>
        <w:ind w:left="709"/>
        <w:rPr>
          <w:bCs/>
          <w:sz w:val="24"/>
          <w:szCs w:val="24"/>
        </w:rPr>
      </w:pPr>
    </w:p>
    <w:p w14:paraId="6393ADEC" w14:textId="77777777" w:rsidR="00AE01DE" w:rsidRPr="000C486B" w:rsidRDefault="00AB2CBF" w:rsidP="00CA1482">
      <w:pPr>
        <w:pStyle w:val="BodyTextIndent2"/>
        <w:ind w:left="709"/>
        <w:rPr>
          <w:bCs/>
          <w:sz w:val="24"/>
          <w:szCs w:val="24"/>
        </w:rPr>
      </w:pPr>
      <w:r w:rsidRPr="000C486B">
        <w:rPr>
          <w:bCs/>
          <w:sz w:val="24"/>
          <w:szCs w:val="24"/>
        </w:rPr>
        <w:t>6.1</w:t>
      </w:r>
      <w:r w:rsidR="00AE01DE" w:rsidRPr="000C486B">
        <w:rPr>
          <w:bCs/>
          <w:sz w:val="24"/>
          <w:szCs w:val="24"/>
        </w:rPr>
        <w:t>.3. uzkodas</w:t>
      </w:r>
      <w:r w:rsidR="00094838" w:rsidRPr="000C486B">
        <w:rPr>
          <w:bCs/>
          <w:sz w:val="24"/>
          <w:szCs w:val="24"/>
        </w:rPr>
        <w:t>;</w:t>
      </w:r>
    </w:p>
    <w:p w14:paraId="33841EE3" w14:textId="77777777" w:rsidR="00AE01DE" w:rsidRPr="000C486B" w:rsidRDefault="00AE01DE" w:rsidP="00CA1482">
      <w:pPr>
        <w:pStyle w:val="BodyTextIndent2"/>
        <w:ind w:left="709"/>
        <w:rPr>
          <w:bCs/>
          <w:sz w:val="24"/>
          <w:szCs w:val="24"/>
        </w:rPr>
      </w:pPr>
    </w:p>
    <w:p w14:paraId="6EA1B05F" w14:textId="77777777" w:rsidR="00094838" w:rsidRPr="000C486B" w:rsidRDefault="00AB2CBF" w:rsidP="00094838">
      <w:pPr>
        <w:pStyle w:val="BodyTextIndent2"/>
        <w:ind w:left="709"/>
        <w:rPr>
          <w:bCs/>
          <w:sz w:val="24"/>
          <w:szCs w:val="24"/>
        </w:rPr>
      </w:pPr>
      <w:r w:rsidRPr="000C486B">
        <w:rPr>
          <w:bCs/>
          <w:sz w:val="24"/>
          <w:szCs w:val="24"/>
        </w:rPr>
        <w:t>6.1</w:t>
      </w:r>
      <w:r w:rsidR="00AE01DE" w:rsidRPr="000C486B">
        <w:rPr>
          <w:bCs/>
          <w:sz w:val="24"/>
          <w:szCs w:val="24"/>
        </w:rPr>
        <w:t>.4. bezalkoholiskie dzērieni;</w:t>
      </w:r>
    </w:p>
    <w:p w14:paraId="4BF81868" w14:textId="77777777" w:rsidR="00EB2652" w:rsidRPr="000C486B" w:rsidRDefault="00EB2652" w:rsidP="00CA1482">
      <w:pPr>
        <w:pStyle w:val="BodyTextIndent2"/>
        <w:ind w:left="709"/>
        <w:rPr>
          <w:bCs/>
          <w:sz w:val="24"/>
          <w:szCs w:val="24"/>
        </w:rPr>
      </w:pPr>
    </w:p>
    <w:p w14:paraId="07CD3D34" w14:textId="77777777" w:rsidR="00EB2652" w:rsidRPr="000C486B" w:rsidRDefault="00AB2CBF" w:rsidP="00CA1482">
      <w:pPr>
        <w:pStyle w:val="BodyTextIndent2"/>
        <w:ind w:left="709"/>
        <w:rPr>
          <w:bCs/>
          <w:sz w:val="24"/>
          <w:szCs w:val="24"/>
        </w:rPr>
      </w:pPr>
      <w:r w:rsidRPr="000C486B">
        <w:rPr>
          <w:bCs/>
          <w:sz w:val="24"/>
          <w:szCs w:val="24"/>
        </w:rPr>
        <w:t>6.1</w:t>
      </w:r>
      <w:r w:rsidR="00EB2652" w:rsidRPr="000C486B">
        <w:rPr>
          <w:bCs/>
          <w:sz w:val="24"/>
          <w:szCs w:val="24"/>
        </w:rPr>
        <w:t>.5. ziedi, stādi, gumi un sēklas;</w:t>
      </w:r>
    </w:p>
    <w:p w14:paraId="67B1AB30" w14:textId="77777777" w:rsidR="00EB2652" w:rsidRPr="000C486B" w:rsidRDefault="00EB2652" w:rsidP="00CA1482">
      <w:pPr>
        <w:pStyle w:val="BodyTextIndent2"/>
        <w:ind w:left="709"/>
        <w:rPr>
          <w:bCs/>
          <w:sz w:val="24"/>
          <w:szCs w:val="24"/>
        </w:rPr>
      </w:pPr>
    </w:p>
    <w:p w14:paraId="26012C3A" w14:textId="77777777" w:rsidR="00EB2652" w:rsidRPr="000C486B" w:rsidRDefault="00AB2CBF" w:rsidP="00CA1482">
      <w:pPr>
        <w:pStyle w:val="BodyTextIndent2"/>
        <w:ind w:left="709"/>
        <w:rPr>
          <w:bCs/>
          <w:sz w:val="24"/>
          <w:szCs w:val="24"/>
        </w:rPr>
      </w:pPr>
      <w:r w:rsidRPr="000C486B">
        <w:rPr>
          <w:bCs/>
          <w:sz w:val="24"/>
          <w:szCs w:val="24"/>
        </w:rPr>
        <w:t>6.1</w:t>
      </w:r>
      <w:r w:rsidR="00EB2652" w:rsidRPr="000C486B">
        <w:rPr>
          <w:bCs/>
          <w:sz w:val="24"/>
          <w:szCs w:val="24"/>
        </w:rPr>
        <w:t>.6. skuju koki un zari;</w:t>
      </w:r>
    </w:p>
    <w:p w14:paraId="160A741B" w14:textId="77777777" w:rsidR="00EB2652" w:rsidRPr="000C486B" w:rsidRDefault="00EB2652" w:rsidP="00CA1482">
      <w:pPr>
        <w:pStyle w:val="BodyTextIndent2"/>
        <w:ind w:left="709"/>
        <w:rPr>
          <w:bCs/>
          <w:sz w:val="24"/>
          <w:szCs w:val="24"/>
        </w:rPr>
      </w:pPr>
    </w:p>
    <w:p w14:paraId="2A14EAC7" w14:textId="77777777" w:rsidR="00AE01DE" w:rsidRPr="000C486B" w:rsidRDefault="00AB2CBF" w:rsidP="00CA1482">
      <w:pPr>
        <w:pStyle w:val="BodyTextIndent2"/>
        <w:ind w:left="709"/>
        <w:rPr>
          <w:bCs/>
          <w:sz w:val="24"/>
          <w:szCs w:val="24"/>
        </w:rPr>
      </w:pPr>
      <w:r w:rsidRPr="000C486B">
        <w:rPr>
          <w:bCs/>
          <w:sz w:val="24"/>
          <w:szCs w:val="24"/>
        </w:rPr>
        <w:t>6.1</w:t>
      </w:r>
      <w:r w:rsidR="00EB2652" w:rsidRPr="000C486B">
        <w:rPr>
          <w:bCs/>
          <w:sz w:val="24"/>
          <w:szCs w:val="24"/>
        </w:rPr>
        <w:t xml:space="preserve">.7. </w:t>
      </w:r>
      <w:r w:rsidR="00AE01DE" w:rsidRPr="000C486B">
        <w:rPr>
          <w:bCs/>
          <w:sz w:val="24"/>
          <w:szCs w:val="24"/>
        </w:rPr>
        <w:t>pašu izgatavoti mākslas darinājumi un amatniecības preces;</w:t>
      </w:r>
    </w:p>
    <w:p w14:paraId="7F7FAC41" w14:textId="77777777" w:rsidR="00AE01DE" w:rsidRPr="000C486B" w:rsidRDefault="00AE01DE" w:rsidP="00CA1482">
      <w:pPr>
        <w:pStyle w:val="BodyTextIndent2"/>
        <w:ind w:left="709"/>
        <w:rPr>
          <w:bCs/>
          <w:sz w:val="24"/>
          <w:szCs w:val="24"/>
        </w:rPr>
      </w:pPr>
    </w:p>
    <w:p w14:paraId="60004341" w14:textId="77777777" w:rsidR="00AE01DE" w:rsidRPr="000C486B" w:rsidRDefault="00AB2CBF" w:rsidP="00CA1482">
      <w:pPr>
        <w:pStyle w:val="BodyTextIndent2"/>
        <w:ind w:left="709"/>
        <w:rPr>
          <w:bCs/>
          <w:sz w:val="24"/>
          <w:szCs w:val="24"/>
        </w:rPr>
      </w:pPr>
      <w:r w:rsidRPr="000C486B">
        <w:rPr>
          <w:bCs/>
          <w:sz w:val="24"/>
          <w:szCs w:val="24"/>
        </w:rPr>
        <w:t>6.1</w:t>
      </w:r>
      <w:r w:rsidR="00AE01DE" w:rsidRPr="000C486B">
        <w:rPr>
          <w:bCs/>
          <w:sz w:val="24"/>
          <w:szCs w:val="24"/>
        </w:rPr>
        <w:t>.</w:t>
      </w:r>
      <w:r w:rsidR="00EB2652" w:rsidRPr="000C486B">
        <w:rPr>
          <w:bCs/>
          <w:sz w:val="24"/>
          <w:szCs w:val="24"/>
        </w:rPr>
        <w:t>8</w:t>
      </w:r>
      <w:r w:rsidR="00AE01DE" w:rsidRPr="000C486B">
        <w:rPr>
          <w:bCs/>
          <w:sz w:val="24"/>
          <w:szCs w:val="24"/>
        </w:rPr>
        <w:t xml:space="preserve">. </w:t>
      </w:r>
      <w:r w:rsidR="00EB2652" w:rsidRPr="000C486B">
        <w:rPr>
          <w:bCs/>
          <w:sz w:val="24"/>
          <w:szCs w:val="24"/>
        </w:rPr>
        <w:t>saimniecības preces</w:t>
      </w:r>
      <w:r w:rsidR="00AE01DE" w:rsidRPr="000C486B">
        <w:rPr>
          <w:bCs/>
          <w:sz w:val="24"/>
          <w:szCs w:val="24"/>
        </w:rPr>
        <w:t>;</w:t>
      </w:r>
    </w:p>
    <w:p w14:paraId="05210862" w14:textId="77777777" w:rsidR="00AE01DE" w:rsidRPr="000C486B" w:rsidRDefault="00AE01DE" w:rsidP="00CA1482">
      <w:pPr>
        <w:pStyle w:val="BodyTextIndent2"/>
        <w:ind w:left="709"/>
        <w:rPr>
          <w:bCs/>
          <w:sz w:val="24"/>
          <w:szCs w:val="24"/>
        </w:rPr>
      </w:pPr>
    </w:p>
    <w:p w14:paraId="5F4B3D10" w14:textId="77777777" w:rsidR="00AE01DE" w:rsidRPr="000C486B" w:rsidRDefault="00AB2CBF" w:rsidP="00CA1482">
      <w:pPr>
        <w:pStyle w:val="BodyTextIndent2"/>
        <w:ind w:left="709"/>
        <w:rPr>
          <w:bCs/>
          <w:sz w:val="24"/>
          <w:szCs w:val="24"/>
        </w:rPr>
      </w:pPr>
      <w:r w:rsidRPr="000C486B">
        <w:rPr>
          <w:bCs/>
          <w:sz w:val="24"/>
          <w:szCs w:val="24"/>
        </w:rPr>
        <w:t>6.1</w:t>
      </w:r>
      <w:r w:rsidR="00AE01DE" w:rsidRPr="000C486B">
        <w:rPr>
          <w:bCs/>
          <w:sz w:val="24"/>
          <w:szCs w:val="24"/>
        </w:rPr>
        <w:t>.</w:t>
      </w:r>
      <w:r w:rsidR="00EB2652" w:rsidRPr="000C486B">
        <w:rPr>
          <w:bCs/>
          <w:sz w:val="24"/>
          <w:szCs w:val="24"/>
        </w:rPr>
        <w:t>9</w:t>
      </w:r>
      <w:r w:rsidR="00AE01DE" w:rsidRPr="000C486B">
        <w:rPr>
          <w:bCs/>
          <w:sz w:val="24"/>
          <w:szCs w:val="24"/>
        </w:rPr>
        <w:t xml:space="preserve">. </w:t>
      </w:r>
      <w:r w:rsidR="00EB2652" w:rsidRPr="000C486B">
        <w:rPr>
          <w:bCs/>
          <w:sz w:val="24"/>
          <w:szCs w:val="24"/>
        </w:rPr>
        <w:t>tekstilpreces</w:t>
      </w:r>
      <w:r w:rsidR="00094838" w:rsidRPr="000C486B">
        <w:rPr>
          <w:bCs/>
          <w:sz w:val="24"/>
          <w:szCs w:val="24"/>
        </w:rPr>
        <w:t xml:space="preserve"> (izņemot lietotos apģērbus un apavus)</w:t>
      </w:r>
      <w:r w:rsidR="00EB2652" w:rsidRPr="000C486B">
        <w:rPr>
          <w:bCs/>
          <w:sz w:val="24"/>
          <w:szCs w:val="24"/>
        </w:rPr>
        <w:t>;</w:t>
      </w:r>
    </w:p>
    <w:p w14:paraId="6472881F" w14:textId="77777777" w:rsidR="006B47DF" w:rsidRPr="000C486B" w:rsidRDefault="006B47DF" w:rsidP="00CA1482">
      <w:pPr>
        <w:pStyle w:val="BodyTextIndent2"/>
        <w:ind w:left="709"/>
        <w:rPr>
          <w:bCs/>
          <w:sz w:val="24"/>
          <w:szCs w:val="24"/>
        </w:rPr>
      </w:pPr>
    </w:p>
    <w:p w14:paraId="18DCEA07" w14:textId="77777777" w:rsidR="00EB2652" w:rsidRPr="000C486B" w:rsidRDefault="00AB2CBF" w:rsidP="00CA1482">
      <w:pPr>
        <w:pStyle w:val="BodyTextIndent2"/>
        <w:ind w:left="709"/>
        <w:rPr>
          <w:bCs/>
          <w:sz w:val="24"/>
          <w:szCs w:val="24"/>
        </w:rPr>
      </w:pPr>
      <w:r w:rsidRPr="000C486B">
        <w:rPr>
          <w:bCs/>
          <w:sz w:val="24"/>
          <w:szCs w:val="24"/>
        </w:rPr>
        <w:t>6.1</w:t>
      </w:r>
      <w:r w:rsidR="00EB2652" w:rsidRPr="000C486B">
        <w:rPr>
          <w:bCs/>
          <w:sz w:val="24"/>
          <w:szCs w:val="24"/>
        </w:rPr>
        <w:t>.10. sporta un atpūtas inventārs.</w:t>
      </w:r>
    </w:p>
    <w:p w14:paraId="6E0ABD12" w14:textId="77777777" w:rsidR="006B47DF" w:rsidRPr="000C486B" w:rsidRDefault="006B47DF" w:rsidP="00CA1482">
      <w:pPr>
        <w:pStyle w:val="BodyTextIndent2"/>
        <w:ind w:left="709"/>
        <w:rPr>
          <w:bCs/>
          <w:sz w:val="24"/>
          <w:szCs w:val="24"/>
        </w:rPr>
      </w:pPr>
    </w:p>
    <w:p w14:paraId="2D045406" w14:textId="77777777" w:rsidR="00094838" w:rsidRPr="000C486B" w:rsidRDefault="00AB2CBF" w:rsidP="00CA1482">
      <w:pPr>
        <w:pStyle w:val="BodyTextIndent2"/>
        <w:ind w:left="709"/>
        <w:rPr>
          <w:bCs/>
          <w:sz w:val="24"/>
          <w:szCs w:val="24"/>
        </w:rPr>
      </w:pPr>
      <w:r w:rsidRPr="000C486B">
        <w:rPr>
          <w:bCs/>
          <w:sz w:val="24"/>
          <w:szCs w:val="24"/>
        </w:rPr>
        <w:t>6.1</w:t>
      </w:r>
      <w:r w:rsidR="00094838" w:rsidRPr="000C486B">
        <w:rPr>
          <w:bCs/>
          <w:sz w:val="24"/>
          <w:szCs w:val="24"/>
        </w:rPr>
        <w:t>.11. dzērieni un uzkodas no speciālām iekārtām</w:t>
      </w:r>
    </w:p>
    <w:p w14:paraId="1A184705" w14:textId="77777777" w:rsidR="006B47DF" w:rsidRPr="000C486B" w:rsidRDefault="006B47DF" w:rsidP="00CA1482">
      <w:pPr>
        <w:pStyle w:val="BodyTextIndent2"/>
        <w:ind w:left="709"/>
        <w:rPr>
          <w:bCs/>
          <w:sz w:val="24"/>
          <w:szCs w:val="24"/>
        </w:rPr>
      </w:pPr>
    </w:p>
    <w:p w14:paraId="30694051" w14:textId="77777777" w:rsidR="00094838" w:rsidRPr="000C486B" w:rsidRDefault="00AB2CBF" w:rsidP="00CA1482">
      <w:pPr>
        <w:pStyle w:val="BodyTextIndent2"/>
        <w:ind w:left="709"/>
        <w:rPr>
          <w:bCs/>
          <w:sz w:val="24"/>
          <w:szCs w:val="24"/>
        </w:rPr>
      </w:pPr>
      <w:r w:rsidRPr="000C486B">
        <w:rPr>
          <w:bCs/>
          <w:sz w:val="24"/>
          <w:szCs w:val="24"/>
        </w:rPr>
        <w:lastRenderedPageBreak/>
        <w:t>6.1</w:t>
      </w:r>
      <w:r w:rsidR="00094838" w:rsidRPr="000C486B">
        <w:rPr>
          <w:bCs/>
          <w:sz w:val="24"/>
          <w:szCs w:val="24"/>
        </w:rPr>
        <w:t xml:space="preserve">.12. mājas apstākļos </w:t>
      </w:r>
      <w:r w:rsidR="006B47DF" w:rsidRPr="000C486B">
        <w:rPr>
          <w:bCs/>
          <w:sz w:val="24"/>
          <w:szCs w:val="24"/>
        </w:rPr>
        <w:t xml:space="preserve">ražots </w:t>
      </w:r>
      <w:r w:rsidR="003805A1" w:rsidRPr="000C486B">
        <w:rPr>
          <w:bCs/>
          <w:sz w:val="24"/>
          <w:szCs w:val="24"/>
        </w:rPr>
        <w:t>vīns, raudzētais dzēriens un pārējie alkoholiskie dzērieni</w:t>
      </w:r>
      <w:r w:rsidR="006B47DF" w:rsidRPr="000C486B">
        <w:rPr>
          <w:bCs/>
          <w:sz w:val="24"/>
          <w:szCs w:val="24"/>
        </w:rPr>
        <w:t xml:space="preserve"> </w:t>
      </w:r>
      <w:r w:rsidR="00F751AD" w:rsidRPr="000C486B">
        <w:rPr>
          <w:bCs/>
          <w:sz w:val="24"/>
          <w:szCs w:val="24"/>
        </w:rPr>
        <w:t>(ievērojot pasākuma organizatora ieceri un pasākuma norises raksturu)</w:t>
      </w:r>
      <w:r w:rsidR="006B47DF" w:rsidRPr="000C486B">
        <w:rPr>
          <w:bCs/>
          <w:sz w:val="24"/>
          <w:szCs w:val="24"/>
        </w:rPr>
        <w:t>.</w:t>
      </w:r>
    </w:p>
    <w:p w14:paraId="50D5316D" w14:textId="77777777" w:rsidR="00EC22A7" w:rsidRPr="000C486B" w:rsidRDefault="00EC22A7" w:rsidP="00F52E57">
      <w:pPr>
        <w:pStyle w:val="BodyTextIndent2"/>
        <w:ind w:left="0"/>
        <w:rPr>
          <w:sz w:val="24"/>
          <w:szCs w:val="24"/>
        </w:rPr>
      </w:pPr>
      <w:bookmarkStart w:id="0" w:name="_GoBack"/>
      <w:bookmarkEnd w:id="0"/>
    </w:p>
    <w:p w14:paraId="1DD5FFD0" w14:textId="77777777" w:rsidR="00EC22A7" w:rsidRPr="000C486B" w:rsidRDefault="003805A1" w:rsidP="00F52E57">
      <w:pPr>
        <w:pStyle w:val="BodyTextIndent2"/>
        <w:ind w:left="0"/>
        <w:rPr>
          <w:sz w:val="24"/>
          <w:szCs w:val="24"/>
        </w:rPr>
      </w:pPr>
      <w:r w:rsidRPr="000C486B">
        <w:rPr>
          <w:sz w:val="24"/>
          <w:szCs w:val="24"/>
        </w:rPr>
        <w:t>6.</w:t>
      </w:r>
      <w:r w:rsidR="00F751AD" w:rsidRPr="000C486B">
        <w:rPr>
          <w:sz w:val="24"/>
          <w:szCs w:val="24"/>
        </w:rPr>
        <w:t>2</w:t>
      </w:r>
      <w:r w:rsidR="00EC22A7" w:rsidRPr="000C486B">
        <w:rPr>
          <w:sz w:val="24"/>
          <w:szCs w:val="24"/>
        </w:rPr>
        <w:t>. Netiek atļau</w:t>
      </w:r>
      <w:r w:rsidR="006B47DF" w:rsidRPr="000C486B">
        <w:rPr>
          <w:sz w:val="24"/>
          <w:szCs w:val="24"/>
        </w:rPr>
        <w:t>t</w:t>
      </w:r>
      <w:r w:rsidR="00EC22A7" w:rsidRPr="000C486B">
        <w:rPr>
          <w:sz w:val="24"/>
          <w:szCs w:val="24"/>
        </w:rPr>
        <w:t>a tabakas, tabakas izstrādājumu, nikotīnu saturošu produktu vai augu smēķēšanas produktu, tabakas aizstājējproduktu (tajā skaitā, nikotīna spilventiņi, tabakas karsēšanas ierīces un to uzpildes tvertnes u.c.), kā arī ar to lietošanu saistīto ierīču vai iekārtu tirdzniecība.</w:t>
      </w:r>
    </w:p>
    <w:p w14:paraId="35C3808A" w14:textId="77777777" w:rsidR="002D28DE" w:rsidRPr="000C486B" w:rsidRDefault="002D28DE" w:rsidP="00F52E57">
      <w:pPr>
        <w:pStyle w:val="BodyTextIndent2"/>
        <w:ind w:left="0"/>
        <w:rPr>
          <w:bCs/>
          <w:sz w:val="24"/>
          <w:szCs w:val="24"/>
        </w:rPr>
      </w:pPr>
    </w:p>
    <w:p w14:paraId="28270DE5" w14:textId="77777777" w:rsidR="00F52E57" w:rsidRPr="000C486B" w:rsidRDefault="00697E66" w:rsidP="00F52E57">
      <w:pPr>
        <w:pStyle w:val="BodyTextIndent2"/>
        <w:jc w:val="center"/>
        <w:rPr>
          <w:b/>
          <w:bCs/>
          <w:szCs w:val="28"/>
        </w:rPr>
      </w:pPr>
      <w:r w:rsidRPr="000C486B">
        <w:rPr>
          <w:b/>
          <w:bCs/>
          <w:szCs w:val="28"/>
        </w:rPr>
        <w:t>7</w:t>
      </w:r>
      <w:r w:rsidR="00F52E57" w:rsidRPr="000C486B">
        <w:rPr>
          <w:b/>
          <w:bCs/>
          <w:szCs w:val="28"/>
        </w:rPr>
        <w:t>.</w:t>
      </w:r>
      <w:r w:rsidR="00066A15" w:rsidRPr="000C486B">
        <w:rPr>
          <w:b/>
          <w:bCs/>
          <w:szCs w:val="28"/>
        </w:rPr>
        <w:t xml:space="preserve"> </w:t>
      </w:r>
      <w:r w:rsidR="00F52E57" w:rsidRPr="000C486B">
        <w:rPr>
          <w:b/>
          <w:bCs/>
          <w:szCs w:val="28"/>
        </w:rPr>
        <w:t xml:space="preserve">Kārtība, kādā ar pašvaldību saskaņojama sabiedriskās ēdināšanas pakalpojumu sniegšana </w:t>
      </w:r>
      <w:r w:rsidR="00DB63EC" w:rsidRPr="000C486B">
        <w:rPr>
          <w:b/>
          <w:bCs/>
          <w:szCs w:val="28"/>
        </w:rPr>
        <w:t>un saņemama ielu tirdzniecība</w:t>
      </w:r>
      <w:r w:rsidR="002D28DE" w:rsidRPr="000C486B">
        <w:rPr>
          <w:b/>
          <w:bCs/>
          <w:szCs w:val="28"/>
        </w:rPr>
        <w:t>s</w:t>
      </w:r>
      <w:r w:rsidR="00DB63EC" w:rsidRPr="000C486B">
        <w:rPr>
          <w:b/>
          <w:bCs/>
          <w:szCs w:val="28"/>
        </w:rPr>
        <w:t xml:space="preserve"> atļauja</w:t>
      </w:r>
    </w:p>
    <w:p w14:paraId="7D4CC2E9" w14:textId="77777777" w:rsidR="00F52E57" w:rsidRPr="000C486B" w:rsidRDefault="00F52E57" w:rsidP="00F52E57">
      <w:pPr>
        <w:pStyle w:val="BodyTextIndent2"/>
        <w:ind w:left="0"/>
        <w:rPr>
          <w:bCs/>
          <w:sz w:val="24"/>
          <w:szCs w:val="24"/>
        </w:rPr>
      </w:pPr>
    </w:p>
    <w:p w14:paraId="04DE51BE" w14:textId="77777777" w:rsidR="006B47DF" w:rsidRPr="000C486B" w:rsidRDefault="003805A1" w:rsidP="006B47DF">
      <w:pPr>
        <w:pStyle w:val="BodyTextIndent2"/>
        <w:ind w:left="0"/>
        <w:rPr>
          <w:bCs/>
          <w:sz w:val="24"/>
          <w:szCs w:val="24"/>
        </w:rPr>
      </w:pPr>
      <w:r w:rsidRPr="000C486B">
        <w:rPr>
          <w:bCs/>
          <w:sz w:val="24"/>
          <w:szCs w:val="24"/>
        </w:rPr>
        <w:t>7.1</w:t>
      </w:r>
      <w:r w:rsidR="006B47DF" w:rsidRPr="000C486B">
        <w:rPr>
          <w:bCs/>
          <w:sz w:val="24"/>
          <w:szCs w:val="24"/>
        </w:rPr>
        <w:t>. Sabiedriskās ēdināšanas pakalpojumu sniegšana pašvaldībā jāsaskaņo, ja tās darbība tiek veikta publiskā vietā un nav attiecināma uz teritorijām, kurām piešķirts tirgus statuss.</w:t>
      </w:r>
    </w:p>
    <w:p w14:paraId="5FF2AB7B" w14:textId="77777777" w:rsidR="006B47DF" w:rsidRPr="000C486B" w:rsidRDefault="006B47DF" w:rsidP="006B47DF">
      <w:pPr>
        <w:pStyle w:val="BodyTextIndent2"/>
        <w:ind w:left="0"/>
        <w:rPr>
          <w:bCs/>
          <w:sz w:val="24"/>
          <w:szCs w:val="24"/>
        </w:rPr>
      </w:pPr>
    </w:p>
    <w:p w14:paraId="7BA97621" w14:textId="77777777" w:rsidR="006B47DF" w:rsidRPr="000C486B" w:rsidRDefault="003805A1" w:rsidP="006B47DF">
      <w:pPr>
        <w:pStyle w:val="BodyTextIndent2"/>
        <w:ind w:left="0"/>
        <w:rPr>
          <w:bCs/>
          <w:sz w:val="24"/>
          <w:szCs w:val="24"/>
        </w:rPr>
      </w:pPr>
      <w:r w:rsidRPr="000C486B">
        <w:rPr>
          <w:bCs/>
          <w:sz w:val="24"/>
          <w:szCs w:val="24"/>
        </w:rPr>
        <w:t>7.2</w:t>
      </w:r>
      <w:r w:rsidR="006B47DF" w:rsidRPr="000C486B">
        <w:rPr>
          <w:bCs/>
          <w:sz w:val="24"/>
          <w:szCs w:val="24"/>
        </w:rPr>
        <w:t xml:space="preserve">. Lai saskaņotu sabiedriskās ēdināšanas pakalpojumu sniegšanu un saņemtu atļauju ielu tirdzniecībai publiskā vietā, persona </w:t>
      </w:r>
      <w:r w:rsidR="002B0E3B" w:rsidRPr="000C486B">
        <w:rPr>
          <w:bCs/>
          <w:sz w:val="24"/>
          <w:szCs w:val="24"/>
        </w:rPr>
        <w:t xml:space="preserve">pašvaldības Klientu apkalpošanas centrā klātienē </w:t>
      </w:r>
      <w:r w:rsidR="00E106B2" w:rsidRPr="000C486B">
        <w:rPr>
          <w:bCs/>
          <w:sz w:val="24"/>
          <w:szCs w:val="24"/>
        </w:rPr>
        <w:t xml:space="preserve">vai </w:t>
      </w:r>
      <w:r w:rsidR="002B0E3B" w:rsidRPr="000C486B">
        <w:rPr>
          <w:bCs/>
          <w:sz w:val="24"/>
          <w:szCs w:val="24"/>
        </w:rPr>
        <w:t xml:space="preserve">nosūtot </w:t>
      </w:r>
      <w:r w:rsidR="00E106B2" w:rsidRPr="000C486B">
        <w:rPr>
          <w:bCs/>
          <w:sz w:val="24"/>
          <w:szCs w:val="24"/>
        </w:rPr>
        <w:t>elektroniski iesniedz iesniegumu</w:t>
      </w:r>
      <w:r w:rsidR="006B47DF" w:rsidRPr="000C486B">
        <w:rPr>
          <w:bCs/>
          <w:sz w:val="24"/>
          <w:szCs w:val="24"/>
        </w:rPr>
        <w:t>, kurā norāda:</w:t>
      </w:r>
    </w:p>
    <w:p w14:paraId="2F25D822" w14:textId="77777777" w:rsidR="00B1218A" w:rsidRPr="000C486B" w:rsidRDefault="00B1218A" w:rsidP="00CF0B1A">
      <w:pPr>
        <w:pStyle w:val="BodyTextIndent2"/>
        <w:ind w:left="851"/>
        <w:rPr>
          <w:bCs/>
          <w:sz w:val="24"/>
          <w:szCs w:val="24"/>
        </w:rPr>
      </w:pPr>
    </w:p>
    <w:p w14:paraId="59E16BD6" w14:textId="77777777" w:rsidR="006B47DF" w:rsidRPr="000C486B" w:rsidRDefault="003805A1" w:rsidP="00B1218A">
      <w:pPr>
        <w:pStyle w:val="BodyTextIndent2"/>
        <w:ind w:left="709"/>
        <w:rPr>
          <w:bCs/>
          <w:sz w:val="24"/>
          <w:szCs w:val="24"/>
        </w:rPr>
      </w:pPr>
      <w:r w:rsidRPr="000C486B">
        <w:rPr>
          <w:bCs/>
          <w:sz w:val="24"/>
          <w:szCs w:val="24"/>
        </w:rPr>
        <w:t>7.2</w:t>
      </w:r>
      <w:r w:rsidR="006B47DF" w:rsidRPr="000C486B">
        <w:rPr>
          <w:bCs/>
          <w:sz w:val="24"/>
          <w:szCs w:val="24"/>
        </w:rPr>
        <w:t>.1. juridiskās personas nosaukumu, nodokļu maksātāja reģistrācijas numuru, kontakttālruni, e-pasta adresi;</w:t>
      </w:r>
    </w:p>
    <w:p w14:paraId="37F2E8A1" w14:textId="77777777" w:rsidR="006B47DF" w:rsidRPr="000C486B" w:rsidRDefault="006B47DF" w:rsidP="006B47DF">
      <w:pPr>
        <w:pStyle w:val="BodyTextIndent2"/>
        <w:ind w:left="0"/>
        <w:rPr>
          <w:bCs/>
          <w:sz w:val="24"/>
          <w:szCs w:val="24"/>
        </w:rPr>
      </w:pPr>
    </w:p>
    <w:p w14:paraId="7CD333F0" w14:textId="77777777" w:rsidR="006B47DF" w:rsidRPr="000C486B" w:rsidRDefault="006B47DF" w:rsidP="006B47DF">
      <w:pPr>
        <w:pStyle w:val="BodyTextIndent2"/>
        <w:ind w:left="0"/>
        <w:rPr>
          <w:bCs/>
          <w:sz w:val="24"/>
          <w:szCs w:val="24"/>
        </w:rPr>
      </w:pPr>
      <w:r w:rsidRPr="000C486B">
        <w:rPr>
          <w:bCs/>
          <w:sz w:val="24"/>
          <w:szCs w:val="24"/>
        </w:rPr>
        <w:tab/>
      </w:r>
      <w:r w:rsidR="003805A1" w:rsidRPr="000C486B">
        <w:rPr>
          <w:bCs/>
          <w:sz w:val="24"/>
          <w:szCs w:val="24"/>
        </w:rPr>
        <w:t>7.2</w:t>
      </w:r>
      <w:r w:rsidRPr="000C486B">
        <w:rPr>
          <w:bCs/>
          <w:sz w:val="24"/>
          <w:szCs w:val="24"/>
        </w:rPr>
        <w:t>.2. sabiedriskās ēdināšanas pakalpojumu sniegšanas</w:t>
      </w:r>
      <w:r w:rsidR="00F751AD" w:rsidRPr="000C486B">
        <w:rPr>
          <w:bCs/>
          <w:sz w:val="24"/>
          <w:szCs w:val="24"/>
        </w:rPr>
        <w:t xml:space="preserve"> veidu, vietu, laiku, periodu, ilgumu</w:t>
      </w:r>
      <w:r w:rsidRPr="000C486B">
        <w:rPr>
          <w:bCs/>
          <w:sz w:val="24"/>
          <w:szCs w:val="24"/>
        </w:rPr>
        <w:t xml:space="preserve">; </w:t>
      </w:r>
    </w:p>
    <w:p w14:paraId="4D7C7B04" w14:textId="77777777" w:rsidR="00B14771" w:rsidRPr="000C486B" w:rsidRDefault="00B14771" w:rsidP="006B47DF">
      <w:pPr>
        <w:pStyle w:val="BodyTextIndent2"/>
        <w:ind w:left="0"/>
        <w:rPr>
          <w:bCs/>
          <w:sz w:val="24"/>
          <w:szCs w:val="24"/>
        </w:rPr>
      </w:pPr>
    </w:p>
    <w:p w14:paraId="3B8839F8" w14:textId="77777777" w:rsidR="00B14771" w:rsidRPr="000C486B" w:rsidRDefault="00B14771" w:rsidP="006B47DF">
      <w:pPr>
        <w:pStyle w:val="BodyTextIndent2"/>
        <w:ind w:left="0"/>
        <w:rPr>
          <w:bCs/>
          <w:sz w:val="24"/>
          <w:szCs w:val="24"/>
        </w:rPr>
      </w:pPr>
      <w:r w:rsidRPr="000C486B">
        <w:rPr>
          <w:bCs/>
          <w:sz w:val="24"/>
          <w:szCs w:val="24"/>
        </w:rPr>
        <w:tab/>
        <w:t>7.2.</w:t>
      </w:r>
      <w:r w:rsidR="0076583F" w:rsidRPr="000C486B">
        <w:rPr>
          <w:bCs/>
          <w:sz w:val="24"/>
          <w:szCs w:val="24"/>
        </w:rPr>
        <w:t>3</w:t>
      </w:r>
      <w:r w:rsidRPr="000C486B">
        <w:rPr>
          <w:bCs/>
          <w:sz w:val="24"/>
          <w:szCs w:val="24"/>
        </w:rPr>
        <w:t>. preču sortimentu.</w:t>
      </w:r>
    </w:p>
    <w:p w14:paraId="7424C00C" w14:textId="77777777" w:rsidR="006B47DF" w:rsidRPr="000C486B" w:rsidRDefault="006B47DF" w:rsidP="006B47DF">
      <w:pPr>
        <w:pStyle w:val="BodyTextIndent2"/>
        <w:ind w:left="0"/>
        <w:rPr>
          <w:bCs/>
          <w:sz w:val="24"/>
          <w:szCs w:val="24"/>
        </w:rPr>
      </w:pPr>
      <w:r w:rsidRPr="000C486B">
        <w:rPr>
          <w:bCs/>
          <w:sz w:val="24"/>
          <w:szCs w:val="24"/>
        </w:rPr>
        <w:tab/>
      </w:r>
    </w:p>
    <w:p w14:paraId="40E88E36" w14:textId="77777777" w:rsidR="006B47DF" w:rsidRPr="000C486B" w:rsidRDefault="003805A1" w:rsidP="006B47DF">
      <w:pPr>
        <w:pStyle w:val="BodyTextIndent2"/>
        <w:ind w:left="0"/>
        <w:rPr>
          <w:sz w:val="24"/>
          <w:szCs w:val="24"/>
        </w:rPr>
      </w:pPr>
      <w:r w:rsidRPr="000C486B">
        <w:rPr>
          <w:sz w:val="24"/>
          <w:szCs w:val="24"/>
        </w:rPr>
        <w:t>7.3</w:t>
      </w:r>
      <w:r w:rsidR="006B47DF" w:rsidRPr="000C486B">
        <w:rPr>
          <w:sz w:val="24"/>
          <w:szCs w:val="24"/>
        </w:rPr>
        <w:t xml:space="preserve">. Noteikumu </w:t>
      </w:r>
      <w:r w:rsidR="00C70060" w:rsidRPr="000C486B">
        <w:rPr>
          <w:sz w:val="24"/>
          <w:szCs w:val="24"/>
        </w:rPr>
        <w:t>7.2</w:t>
      </w:r>
      <w:r w:rsidR="006B47DF" w:rsidRPr="000C486B">
        <w:rPr>
          <w:sz w:val="24"/>
          <w:szCs w:val="24"/>
        </w:rPr>
        <w:t>.</w:t>
      </w:r>
      <w:r w:rsidR="00C70060" w:rsidRPr="000C486B">
        <w:rPr>
          <w:sz w:val="24"/>
          <w:szCs w:val="24"/>
        </w:rPr>
        <w:t xml:space="preserve"> </w:t>
      </w:r>
      <w:r w:rsidR="006B47DF" w:rsidRPr="000C486B">
        <w:rPr>
          <w:sz w:val="24"/>
          <w:szCs w:val="24"/>
        </w:rPr>
        <w:t xml:space="preserve">punktā minētajam iesniegumam pievieno šādus dokumentus: </w:t>
      </w:r>
    </w:p>
    <w:p w14:paraId="34A47F37" w14:textId="77777777" w:rsidR="006B47DF" w:rsidRPr="000C486B" w:rsidRDefault="006B47DF" w:rsidP="006B47DF">
      <w:pPr>
        <w:pStyle w:val="BodyTextIndent2"/>
        <w:ind w:left="0"/>
        <w:rPr>
          <w:sz w:val="24"/>
          <w:szCs w:val="24"/>
        </w:rPr>
      </w:pPr>
    </w:p>
    <w:p w14:paraId="25B13367" w14:textId="77777777" w:rsidR="006B47DF" w:rsidRPr="000C486B" w:rsidRDefault="003805A1" w:rsidP="006B47DF">
      <w:pPr>
        <w:pStyle w:val="BodyTextIndent2"/>
        <w:ind w:left="851"/>
        <w:rPr>
          <w:sz w:val="24"/>
          <w:szCs w:val="24"/>
        </w:rPr>
      </w:pPr>
      <w:r w:rsidRPr="000C486B">
        <w:rPr>
          <w:sz w:val="24"/>
          <w:szCs w:val="24"/>
        </w:rPr>
        <w:t>7.3</w:t>
      </w:r>
      <w:r w:rsidR="006B47DF" w:rsidRPr="000C486B">
        <w:rPr>
          <w:sz w:val="24"/>
          <w:szCs w:val="24"/>
        </w:rPr>
        <w:t>.1. saskaņojumu ar nekustamā īpašuma īpašnieku vai tiesisko valdītāju par paredzēto ielu tirdzniecību, ja tirdzniecība tiks veikta minētajā nekustamajā īpašumā;</w:t>
      </w:r>
    </w:p>
    <w:p w14:paraId="1A0DC8C4" w14:textId="77777777" w:rsidR="006B47DF" w:rsidRPr="000C486B" w:rsidRDefault="006B47DF" w:rsidP="006B47DF">
      <w:pPr>
        <w:pStyle w:val="BodyTextIndent2"/>
        <w:ind w:left="0"/>
        <w:rPr>
          <w:bCs/>
          <w:sz w:val="24"/>
          <w:szCs w:val="24"/>
        </w:rPr>
      </w:pPr>
    </w:p>
    <w:p w14:paraId="1DDBD295" w14:textId="77777777" w:rsidR="006B47DF" w:rsidRPr="000C486B" w:rsidRDefault="003805A1" w:rsidP="006B47DF">
      <w:pPr>
        <w:pStyle w:val="BodyTextIndent2"/>
        <w:ind w:left="851"/>
        <w:rPr>
          <w:bCs/>
          <w:sz w:val="24"/>
          <w:szCs w:val="24"/>
        </w:rPr>
      </w:pPr>
      <w:r w:rsidRPr="000C486B">
        <w:rPr>
          <w:bCs/>
          <w:sz w:val="24"/>
          <w:szCs w:val="24"/>
        </w:rPr>
        <w:t>7.3</w:t>
      </w:r>
      <w:r w:rsidR="006B47DF" w:rsidRPr="000C486B">
        <w:rPr>
          <w:bCs/>
          <w:sz w:val="24"/>
          <w:szCs w:val="24"/>
        </w:rPr>
        <w:t>.2. saskaņojumu ar Būvvaldi par objekta novietni situācijas plānā vai zemes robežu plānā un vietas vizualizāciju vai fotofiksāciju.</w:t>
      </w:r>
    </w:p>
    <w:p w14:paraId="152A6DA1" w14:textId="77777777" w:rsidR="006B47DF" w:rsidRPr="000C486B" w:rsidRDefault="006B47DF" w:rsidP="006B47DF">
      <w:pPr>
        <w:pStyle w:val="BodyTextIndent2"/>
        <w:ind w:left="0"/>
        <w:rPr>
          <w:bCs/>
          <w:sz w:val="24"/>
          <w:szCs w:val="24"/>
        </w:rPr>
      </w:pPr>
    </w:p>
    <w:p w14:paraId="17BC889E" w14:textId="77777777" w:rsidR="006B47DF" w:rsidRPr="000C486B" w:rsidRDefault="003805A1" w:rsidP="006B47DF">
      <w:pPr>
        <w:pStyle w:val="BodyTextIndent2"/>
        <w:ind w:left="0"/>
        <w:rPr>
          <w:bCs/>
          <w:sz w:val="24"/>
          <w:szCs w:val="24"/>
        </w:rPr>
      </w:pPr>
      <w:r w:rsidRPr="000C486B">
        <w:rPr>
          <w:bCs/>
          <w:sz w:val="24"/>
          <w:szCs w:val="24"/>
        </w:rPr>
        <w:t>7.4</w:t>
      </w:r>
      <w:r w:rsidR="006B47DF" w:rsidRPr="000C486B">
        <w:rPr>
          <w:bCs/>
          <w:sz w:val="24"/>
          <w:szCs w:val="24"/>
        </w:rPr>
        <w:t>. Sabiedriskās ēdināšanas pakalpojumu sniegšan</w:t>
      </w:r>
      <w:r w:rsidRPr="000C486B">
        <w:rPr>
          <w:bCs/>
          <w:sz w:val="24"/>
          <w:szCs w:val="24"/>
        </w:rPr>
        <w:t>u</w:t>
      </w:r>
      <w:r w:rsidR="006B47DF" w:rsidRPr="000C486B">
        <w:rPr>
          <w:bCs/>
          <w:sz w:val="24"/>
          <w:szCs w:val="24"/>
        </w:rPr>
        <w:t xml:space="preserve"> </w:t>
      </w:r>
      <w:r w:rsidRPr="000C486B">
        <w:rPr>
          <w:bCs/>
          <w:sz w:val="24"/>
          <w:szCs w:val="24"/>
        </w:rPr>
        <w:t>veic</w:t>
      </w:r>
      <w:r w:rsidR="006B47DF" w:rsidRPr="000C486B">
        <w:rPr>
          <w:bCs/>
          <w:sz w:val="24"/>
          <w:szCs w:val="24"/>
        </w:rPr>
        <w:t xml:space="preserve"> atbilstoši gadalaikam pavasara/vasaras sezonā vai rudens/ziemas sezonā.</w:t>
      </w:r>
    </w:p>
    <w:p w14:paraId="36D1C1AF" w14:textId="77777777" w:rsidR="006B47DF" w:rsidRPr="000C486B" w:rsidRDefault="006B47DF" w:rsidP="006B47DF">
      <w:pPr>
        <w:pStyle w:val="BodyTextIndent2"/>
        <w:ind w:left="0"/>
        <w:rPr>
          <w:bCs/>
          <w:sz w:val="24"/>
          <w:szCs w:val="24"/>
        </w:rPr>
      </w:pPr>
    </w:p>
    <w:p w14:paraId="28001777" w14:textId="77777777" w:rsidR="00F52E57" w:rsidRPr="000C486B" w:rsidRDefault="003805A1" w:rsidP="00F52E57">
      <w:pPr>
        <w:pStyle w:val="BodyTextIndent2"/>
        <w:ind w:left="0"/>
        <w:rPr>
          <w:sz w:val="24"/>
          <w:szCs w:val="24"/>
          <w:shd w:val="clear" w:color="auto" w:fill="FFFFFF"/>
        </w:rPr>
      </w:pPr>
      <w:r w:rsidRPr="000C486B">
        <w:rPr>
          <w:bCs/>
          <w:sz w:val="24"/>
          <w:szCs w:val="24"/>
        </w:rPr>
        <w:t>7.5</w:t>
      </w:r>
      <w:r w:rsidR="00F52E57" w:rsidRPr="000C486B">
        <w:rPr>
          <w:bCs/>
          <w:sz w:val="24"/>
          <w:szCs w:val="24"/>
        </w:rPr>
        <w:t xml:space="preserve">. </w:t>
      </w:r>
      <w:r w:rsidR="00F23CD7" w:rsidRPr="000C486B">
        <w:rPr>
          <w:sz w:val="24"/>
          <w:szCs w:val="24"/>
          <w:shd w:val="clear" w:color="auto" w:fill="FFFFFF"/>
        </w:rPr>
        <w:t>Ielu tirdzniecības atļauja sabiedriskās ēdināšanas pakalpojumu sniegšanai publiskā vietā pasākuma norises laikā tiek izsniegta saskaņā ar pasākuma organizatora iecerēto pasākuma norises laiku.</w:t>
      </w:r>
    </w:p>
    <w:p w14:paraId="2690EF3F" w14:textId="77777777" w:rsidR="00F23CD7" w:rsidRPr="000C486B" w:rsidRDefault="00F23CD7" w:rsidP="00F52E57">
      <w:pPr>
        <w:pStyle w:val="BodyTextIndent2"/>
        <w:ind w:left="0"/>
        <w:rPr>
          <w:sz w:val="24"/>
          <w:szCs w:val="24"/>
          <w:shd w:val="clear" w:color="auto" w:fill="FFFFFF"/>
        </w:rPr>
      </w:pPr>
    </w:p>
    <w:p w14:paraId="21371483" w14:textId="77777777" w:rsidR="00F23CD7" w:rsidRPr="000C486B" w:rsidRDefault="003805A1" w:rsidP="00CF0B1A">
      <w:pPr>
        <w:pStyle w:val="BodyTextIndent2"/>
        <w:ind w:left="0"/>
        <w:rPr>
          <w:bCs/>
          <w:sz w:val="24"/>
          <w:szCs w:val="24"/>
        </w:rPr>
      </w:pPr>
      <w:r w:rsidRPr="000C486B">
        <w:rPr>
          <w:sz w:val="24"/>
          <w:szCs w:val="24"/>
          <w:shd w:val="clear" w:color="auto" w:fill="FFFFFF"/>
        </w:rPr>
        <w:t>7.6</w:t>
      </w:r>
      <w:r w:rsidR="00F23CD7" w:rsidRPr="000C486B">
        <w:rPr>
          <w:sz w:val="24"/>
          <w:szCs w:val="24"/>
          <w:shd w:val="clear" w:color="auto" w:fill="FFFFFF"/>
        </w:rPr>
        <w:t>. Ielu tirdzniecības dalībniekam vai sabiedriskās ēdināšanas pakalpojumu sniedzējam pieslēgšanās pie esošajiem komunikāciju tīkliem saskaņojama ar attiecīgo inženierkomunikāciju tīkla pārvaldītāju individuāli vienojoties (piemēram, elektrības pieslēgums).</w:t>
      </w:r>
    </w:p>
    <w:p w14:paraId="591AAA26" w14:textId="77777777" w:rsidR="002735DB" w:rsidRPr="000C486B" w:rsidRDefault="002735DB" w:rsidP="00F52E57">
      <w:pPr>
        <w:pStyle w:val="BodyTextIndent2"/>
        <w:ind w:left="0"/>
        <w:jc w:val="center"/>
        <w:rPr>
          <w:b/>
          <w:bCs/>
          <w:szCs w:val="28"/>
        </w:rPr>
      </w:pPr>
    </w:p>
    <w:p w14:paraId="6EFE555C" w14:textId="77777777" w:rsidR="00F52E57" w:rsidRPr="000C486B" w:rsidRDefault="006B55A8" w:rsidP="00F52E57">
      <w:pPr>
        <w:pStyle w:val="BodyTextIndent2"/>
        <w:ind w:left="0"/>
        <w:jc w:val="center"/>
        <w:rPr>
          <w:b/>
          <w:bCs/>
          <w:szCs w:val="28"/>
        </w:rPr>
      </w:pPr>
      <w:r w:rsidRPr="000C486B">
        <w:rPr>
          <w:b/>
          <w:bCs/>
          <w:szCs w:val="28"/>
        </w:rPr>
        <w:t>8.</w:t>
      </w:r>
      <w:r w:rsidR="00F52E57" w:rsidRPr="000C486B">
        <w:t xml:space="preserve"> </w:t>
      </w:r>
      <w:r w:rsidR="00F52E57" w:rsidRPr="000C486B">
        <w:rPr>
          <w:b/>
          <w:szCs w:val="28"/>
        </w:rPr>
        <w:t>Nosacījumi pašvaldības izsniegtās ielu tirdzniecības vai ielu tirdzniecības organizatora atļaujas darbības apturēšanai uz laiku</w:t>
      </w:r>
      <w:r w:rsidR="00D71B44" w:rsidRPr="000C486B">
        <w:rPr>
          <w:b/>
          <w:szCs w:val="28"/>
        </w:rPr>
        <w:t xml:space="preserve"> vai anulēšanai</w:t>
      </w:r>
    </w:p>
    <w:p w14:paraId="2E1D974B" w14:textId="77777777" w:rsidR="00F52E57" w:rsidRPr="000C486B" w:rsidRDefault="00F52E57" w:rsidP="00F52E57">
      <w:pPr>
        <w:pStyle w:val="BodyTextIndent2"/>
        <w:ind w:left="0"/>
        <w:jc w:val="center"/>
        <w:rPr>
          <w:b/>
          <w:bCs/>
          <w:sz w:val="24"/>
          <w:szCs w:val="24"/>
        </w:rPr>
      </w:pPr>
    </w:p>
    <w:p w14:paraId="4041EF3D" w14:textId="77777777" w:rsidR="00D71B44" w:rsidRPr="000C486B" w:rsidRDefault="003805A1" w:rsidP="00D71B44">
      <w:pPr>
        <w:pStyle w:val="tv213"/>
        <w:shd w:val="clear" w:color="auto" w:fill="FFFFFF"/>
        <w:spacing w:before="0" w:beforeAutospacing="0" w:after="0" w:afterAutospacing="0" w:line="293" w:lineRule="atLeast"/>
        <w:jc w:val="both"/>
      </w:pPr>
      <w:r w:rsidRPr="000C486B">
        <w:t>8.1</w:t>
      </w:r>
      <w:r w:rsidR="00F52E57" w:rsidRPr="000C486B">
        <w:t xml:space="preserve">. </w:t>
      </w:r>
      <w:r w:rsidR="00D71B44" w:rsidRPr="000C486B">
        <w:t>Pašvaldība var pieprasīt, lai ielu tirdzniecības dalībnieks vai ielu tirdzniecības organizators pārtrauc darbību un atbrīvo tirdzniecības darbības vietu uz laiku, šādos gadījumos:</w:t>
      </w:r>
    </w:p>
    <w:p w14:paraId="3C83CC94" w14:textId="77777777" w:rsidR="00D71B44" w:rsidRPr="000C486B" w:rsidRDefault="00D71B44" w:rsidP="00D71B44">
      <w:pPr>
        <w:pStyle w:val="tv213"/>
        <w:shd w:val="clear" w:color="auto" w:fill="FFFFFF"/>
        <w:spacing w:before="0" w:beforeAutospacing="0" w:after="0" w:afterAutospacing="0" w:line="293" w:lineRule="atLeast"/>
        <w:ind w:left="600"/>
        <w:jc w:val="both"/>
      </w:pPr>
    </w:p>
    <w:p w14:paraId="274C264E" w14:textId="77777777" w:rsidR="00D71B44" w:rsidRPr="000C486B" w:rsidRDefault="003805A1" w:rsidP="00D71B44">
      <w:pPr>
        <w:pStyle w:val="tv213"/>
        <w:shd w:val="clear" w:color="auto" w:fill="FFFFFF"/>
        <w:spacing w:before="0" w:beforeAutospacing="0" w:after="0" w:afterAutospacing="0" w:line="293" w:lineRule="atLeast"/>
        <w:ind w:left="600"/>
        <w:jc w:val="both"/>
      </w:pPr>
      <w:r w:rsidRPr="000C486B">
        <w:t>8.1</w:t>
      </w:r>
      <w:r w:rsidR="00D71B44" w:rsidRPr="000C486B">
        <w:t>.1. ja veicami remontdarbi</w:t>
      </w:r>
      <w:r w:rsidR="005439CD" w:rsidRPr="000C486B">
        <w:t xml:space="preserve"> </w:t>
      </w:r>
      <w:r w:rsidR="00D71B44" w:rsidRPr="000C486B">
        <w:t>un šo remontdarbu veikšanas vieta ir tieši saistīta ar ielu tirdzniecības vai ielu tirdzniecības organizēšanas atļaujā norādīto vietu;</w:t>
      </w:r>
    </w:p>
    <w:p w14:paraId="2F663E53" w14:textId="77777777" w:rsidR="00D71B44" w:rsidRPr="000C486B" w:rsidRDefault="00D71B44" w:rsidP="00D71B44">
      <w:pPr>
        <w:pStyle w:val="tv213"/>
        <w:shd w:val="clear" w:color="auto" w:fill="FFFFFF"/>
        <w:spacing w:before="0" w:beforeAutospacing="0" w:after="0" w:afterAutospacing="0" w:line="293" w:lineRule="atLeast"/>
        <w:ind w:left="600"/>
        <w:jc w:val="both"/>
      </w:pPr>
    </w:p>
    <w:p w14:paraId="0071D4A4" w14:textId="77777777" w:rsidR="00D71B44" w:rsidRPr="000C486B" w:rsidRDefault="003805A1" w:rsidP="00D71B44">
      <w:pPr>
        <w:pStyle w:val="tv213"/>
        <w:shd w:val="clear" w:color="auto" w:fill="FFFFFF"/>
        <w:spacing w:before="0" w:beforeAutospacing="0" w:after="0" w:afterAutospacing="0" w:line="293" w:lineRule="atLeast"/>
        <w:ind w:left="600"/>
        <w:jc w:val="both"/>
      </w:pPr>
      <w:r w:rsidRPr="000C486B">
        <w:t>8.1</w:t>
      </w:r>
      <w:r w:rsidR="00D71B44" w:rsidRPr="000C486B">
        <w:t>.</w:t>
      </w:r>
      <w:r w:rsidR="005439CD" w:rsidRPr="000C486B">
        <w:t>2</w:t>
      </w:r>
      <w:r w:rsidR="00D71B44" w:rsidRPr="000C486B">
        <w:t xml:space="preserve">. ja ielu tirdzniecības vai ielu tirdzniecības organizēšanas vieta nepieciešama </w:t>
      </w:r>
      <w:r w:rsidR="0038276E" w:rsidRPr="000C486B">
        <w:t>p</w:t>
      </w:r>
      <w:r w:rsidR="00D71B44" w:rsidRPr="000C486B">
        <w:t xml:space="preserve">ašvaldības </w:t>
      </w:r>
      <w:r w:rsidR="00293509" w:rsidRPr="000C486B">
        <w:t xml:space="preserve">plānotu </w:t>
      </w:r>
      <w:r w:rsidR="00D71B44" w:rsidRPr="000C486B">
        <w:t>projektu īstenošanai;</w:t>
      </w:r>
    </w:p>
    <w:p w14:paraId="29F74CEE" w14:textId="77777777" w:rsidR="00D71B44" w:rsidRPr="000C486B" w:rsidRDefault="00D71B44" w:rsidP="00D71B44">
      <w:pPr>
        <w:pStyle w:val="tv213"/>
        <w:shd w:val="clear" w:color="auto" w:fill="FFFFFF"/>
        <w:spacing w:before="0" w:beforeAutospacing="0" w:after="0" w:afterAutospacing="0" w:line="293" w:lineRule="atLeast"/>
        <w:ind w:left="600"/>
        <w:jc w:val="both"/>
      </w:pPr>
    </w:p>
    <w:p w14:paraId="0F4F0687" w14:textId="77777777" w:rsidR="00D71B44" w:rsidRPr="000C486B" w:rsidRDefault="003805A1" w:rsidP="00D71B44">
      <w:pPr>
        <w:pStyle w:val="tv213"/>
        <w:shd w:val="clear" w:color="auto" w:fill="FFFFFF"/>
        <w:spacing w:before="0" w:beforeAutospacing="0" w:after="0" w:afterAutospacing="0" w:line="293" w:lineRule="atLeast"/>
        <w:ind w:left="600"/>
        <w:jc w:val="both"/>
      </w:pPr>
      <w:r w:rsidRPr="000C486B">
        <w:t>8.1</w:t>
      </w:r>
      <w:r w:rsidR="00D71B44" w:rsidRPr="000C486B">
        <w:t>.</w:t>
      </w:r>
      <w:r w:rsidR="005439CD" w:rsidRPr="000C486B">
        <w:t>3</w:t>
      </w:r>
      <w:r w:rsidR="00D71B44" w:rsidRPr="000C486B">
        <w:t xml:space="preserve">. tiek konstatēts, ka tirdzniecības vieta nav ierīkota atbilstoši </w:t>
      </w:r>
      <w:r w:rsidR="005439CD" w:rsidRPr="000C486B">
        <w:t>Būvvaldes saskaņotajai vizualizācijai</w:t>
      </w:r>
      <w:r w:rsidR="00D71B44" w:rsidRPr="000C486B">
        <w:t>;</w:t>
      </w:r>
    </w:p>
    <w:p w14:paraId="65BA33A2" w14:textId="77777777" w:rsidR="00D71B44" w:rsidRPr="000C486B" w:rsidRDefault="00D71B44" w:rsidP="00D71B44">
      <w:pPr>
        <w:pStyle w:val="tv213"/>
        <w:shd w:val="clear" w:color="auto" w:fill="FFFFFF"/>
        <w:spacing w:before="0" w:beforeAutospacing="0" w:after="0" w:afterAutospacing="0" w:line="293" w:lineRule="atLeast"/>
        <w:ind w:left="600"/>
        <w:jc w:val="both"/>
      </w:pPr>
    </w:p>
    <w:p w14:paraId="335BB418" w14:textId="77777777" w:rsidR="00D71B44" w:rsidRPr="000C486B" w:rsidRDefault="003805A1" w:rsidP="00D71B44">
      <w:pPr>
        <w:pStyle w:val="tv213"/>
        <w:shd w:val="clear" w:color="auto" w:fill="FFFFFF"/>
        <w:spacing w:before="0" w:beforeAutospacing="0" w:after="0" w:afterAutospacing="0" w:line="293" w:lineRule="atLeast"/>
        <w:ind w:left="600"/>
        <w:jc w:val="both"/>
      </w:pPr>
      <w:r w:rsidRPr="000C486B">
        <w:t>8.1</w:t>
      </w:r>
      <w:r w:rsidR="00D71B44" w:rsidRPr="000C486B">
        <w:t>.</w:t>
      </w:r>
      <w:r w:rsidR="005439CD" w:rsidRPr="000C486B">
        <w:t xml:space="preserve">4. </w:t>
      </w:r>
      <w:r w:rsidR="00D71B44" w:rsidRPr="000C486B">
        <w:t>saņemts kompetento institūciju atzinums par komersanta pārkāpumiem tirdzniecības vietā, tai skaitā, ja tirdzniecība apdraud sabiedrisko kārtību un citu personu tiesības.</w:t>
      </w:r>
    </w:p>
    <w:p w14:paraId="6018BD9B" w14:textId="77777777" w:rsidR="00D71B44" w:rsidRPr="000C486B" w:rsidRDefault="00D71B44" w:rsidP="00D71B44">
      <w:pPr>
        <w:pStyle w:val="tv213"/>
        <w:shd w:val="clear" w:color="auto" w:fill="FFFFFF"/>
        <w:spacing w:before="0" w:beforeAutospacing="0" w:after="0" w:afterAutospacing="0" w:line="293" w:lineRule="atLeast"/>
        <w:ind w:left="600"/>
        <w:jc w:val="both"/>
      </w:pPr>
    </w:p>
    <w:p w14:paraId="302EC8B0" w14:textId="77777777" w:rsidR="00D71B44" w:rsidRPr="000C486B" w:rsidRDefault="003805A1" w:rsidP="00D71B44">
      <w:pPr>
        <w:pStyle w:val="tv213"/>
        <w:shd w:val="clear" w:color="auto" w:fill="FFFFFF"/>
        <w:spacing w:before="0" w:beforeAutospacing="0" w:after="0" w:afterAutospacing="0" w:line="293" w:lineRule="atLeast"/>
        <w:ind w:hanging="33"/>
        <w:jc w:val="both"/>
        <w:rPr>
          <w:shd w:val="clear" w:color="auto" w:fill="FFFFFF"/>
        </w:rPr>
      </w:pPr>
      <w:r w:rsidRPr="000C486B">
        <w:t>8.2</w:t>
      </w:r>
      <w:r w:rsidR="00D71B44" w:rsidRPr="000C486B">
        <w:t xml:space="preserve">. </w:t>
      </w:r>
      <w:r w:rsidR="00D71B44" w:rsidRPr="000C486B">
        <w:rPr>
          <w:shd w:val="clear" w:color="auto" w:fill="FFFFFF"/>
        </w:rPr>
        <w:t xml:space="preserve">Noteikumu </w:t>
      </w:r>
      <w:r w:rsidR="00C70060" w:rsidRPr="000C486B">
        <w:rPr>
          <w:shd w:val="clear" w:color="auto" w:fill="FFFFFF"/>
        </w:rPr>
        <w:t>8.1</w:t>
      </w:r>
      <w:r w:rsidR="00D71B44" w:rsidRPr="000C486B">
        <w:rPr>
          <w:shd w:val="clear" w:color="auto" w:fill="FFFFFF"/>
        </w:rPr>
        <w:t>. punktā minētajos gadījumos atļaujas darbība tiek apturēta līdz attiecīgo procesu pabeigšanai vai attiecīgo nepilnību, vai pārkāpumu novēršanai.</w:t>
      </w:r>
    </w:p>
    <w:p w14:paraId="0DD5D890" w14:textId="77777777" w:rsidR="00BE4933" w:rsidRPr="000C486B" w:rsidRDefault="00BE4933" w:rsidP="00D71B44">
      <w:pPr>
        <w:pStyle w:val="tv213"/>
        <w:shd w:val="clear" w:color="auto" w:fill="FFFFFF"/>
        <w:spacing w:before="0" w:beforeAutospacing="0" w:after="0" w:afterAutospacing="0" w:line="293" w:lineRule="atLeast"/>
        <w:ind w:hanging="33"/>
        <w:jc w:val="both"/>
        <w:rPr>
          <w:shd w:val="clear" w:color="auto" w:fill="FFFFFF"/>
        </w:rPr>
      </w:pPr>
    </w:p>
    <w:p w14:paraId="5FE1D0DF" w14:textId="77777777" w:rsidR="00BE4933" w:rsidRPr="000C486B" w:rsidRDefault="003805A1" w:rsidP="00D71B44">
      <w:pPr>
        <w:pStyle w:val="tv213"/>
        <w:shd w:val="clear" w:color="auto" w:fill="FFFFFF"/>
        <w:spacing w:before="0" w:beforeAutospacing="0" w:after="0" w:afterAutospacing="0" w:line="293" w:lineRule="atLeast"/>
        <w:ind w:hanging="33"/>
        <w:jc w:val="both"/>
        <w:rPr>
          <w:shd w:val="clear" w:color="auto" w:fill="FFFFFF"/>
        </w:rPr>
      </w:pPr>
      <w:r w:rsidRPr="000C486B">
        <w:rPr>
          <w:shd w:val="clear" w:color="auto" w:fill="FFFFFF"/>
        </w:rPr>
        <w:t>8.3</w:t>
      </w:r>
      <w:r w:rsidR="00BE4933" w:rsidRPr="000C486B">
        <w:rPr>
          <w:shd w:val="clear" w:color="auto" w:fill="FFFFFF"/>
        </w:rPr>
        <w:t xml:space="preserve">. Ja izsniegtā ielu tirdzniecības vai ielu tirdzniecības organizatora atļaujas darbība tiek apturēta uz laiku, pamatojoties uz šo Noteikumu </w:t>
      </w:r>
      <w:r w:rsidR="00C70060" w:rsidRPr="000C486B">
        <w:rPr>
          <w:shd w:val="clear" w:color="auto" w:fill="FFFFFF"/>
        </w:rPr>
        <w:t>8.1</w:t>
      </w:r>
      <w:r w:rsidR="00BE4933" w:rsidRPr="000C486B">
        <w:rPr>
          <w:shd w:val="clear" w:color="auto" w:fill="FFFFFF"/>
        </w:rPr>
        <w:t xml:space="preserve">.1. vai </w:t>
      </w:r>
      <w:r w:rsidR="00C70060" w:rsidRPr="000C486B">
        <w:rPr>
          <w:shd w:val="clear" w:color="auto" w:fill="FFFFFF"/>
        </w:rPr>
        <w:t>8.1</w:t>
      </w:r>
      <w:r w:rsidR="00BE4933" w:rsidRPr="000C486B">
        <w:rPr>
          <w:shd w:val="clear" w:color="auto" w:fill="FFFFFF"/>
        </w:rPr>
        <w:t>.</w:t>
      </w:r>
      <w:r w:rsidR="006775EF" w:rsidRPr="000C486B">
        <w:rPr>
          <w:shd w:val="clear" w:color="auto" w:fill="FFFFFF"/>
        </w:rPr>
        <w:t>2</w:t>
      </w:r>
      <w:r w:rsidR="00BE4933" w:rsidRPr="000C486B">
        <w:rPr>
          <w:shd w:val="clear" w:color="auto" w:fill="FFFFFF"/>
        </w:rPr>
        <w:t>. apakšpunkta pamata, samaksātā pašvaldības nodeva tiek atmaksāta</w:t>
      </w:r>
      <w:r w:rsidR="00C90FEA" w:rsidRPr="000C486B">
        <w:rPr>
          <w:shd w:val="clear" w:color="auto" w:fill="FFFFFF"/>
        </w:rPr>
        <w:t xml:space="preserve"> daļā</w:t>
      </w:r>
      <w:r w:rsidR="00BE4933" w:rsidRPr="000C486B">
        <w:rPr>
          <w:shd w:val="clear" w:color="auto" w:fill="FFFFFF"/>
        </w:rPr>
        <w:t xml:space="preserve"> par laiku, uz kuru atļauja tika apturēta.</w:t>
      </w:r>
    </w:p>
    <w:p w14:paraId="7516DC91" w14:textId="77777777" w:rsidR="001D29E5" w:rsidRPr="000C486B" w:rsidRDefault="001D29E5" w:rsidP="00D71B44">
      <w:pPr>
        <w:pStyle w:val="tv213"/>
        <w:shd w:val="clear" w:color="auto" w:fill="FFFFFF"/>
        <w:spacing w:before="0" w:beforeAutospacing="0" w:after="0" w:afterAutospacing="0" w:line="293" w:lineRule="atLeast"/>
        <w:ind w:hanging="33"/>
        <w:jc w:val="both"/>
        <w:rPr>
          <w:shd w:val="clear" w:color="auto" w:fill="FFFFFF"/>
        </w:rPr>
      </w:pPr>
    </w:p>
    <w:p w14:paraId="0918938D" w14:textId="43C66EEC" w:rsidR="001D29E5" w:rsidRPr="000C486B" w:rsidRDefault="003805A1" w:rsidP="00EE20C3">
      <w:pPr>
        <w:pStyle w:val="tv213"/>
        <w:shd w:val="clear" w:color="auto" w:fill="FFFFFF"/>
        <w:spacing w:before="0" w:beforeAutospacing="0" w:after="0" w:afterAutospacing="0" w:line="293" w:lineRule="atLeast"/>
        <w:jc w:val="both"/>
      </w:pPr>
      <w:r w:rsidRPr="000C486B">
        <w:rPr>
          <w:shd w:val="clear" w:color="auto" w:fill="FFFFFF"/>
        </w:rPr>
        <w:t>8.4</w:t>
      </w:r>
      <w:r w:rsidR="001D29E5" w:rsidRPr="000C486B">
        <w:rPr>
          <w:shd w:val="clear" w:color="auto" w:fill="FFFFFF"/>
        </w:rPr>
        <w:t xml:space="preserve">. </w:t>
      </w:r>
      <w:r w:rsidR="001D29E5" w:rsidRPr="000C486B">
        <w:t> </w:t>
      </w:r>
      <w:r w:rsidR="00706DE3" w:rsidRPr="000C486B">
        <w:t>Pašvaldībai</w:t>
      </w:r>
      <w:r w:rsidR="0076583F" w:rsidRPr="000C486B">
        <w:t xml:space="preserve"> ir tiesības</w:t>
      </w:r>
      <w:r w:rsidR="001D29E5" w:rsidRPr="000C486B">
        <w:t xml:space="preserve"> anulēt atļauju, ja:</w:t>
      </w:r>
    </w:p>
    <w:p w14:paraId="0EE138DB" w14:textId="77777777" w:rsidR="001D29E5" w:rsidRPr="000C486B" w:rsidRDefault="001D29E5" w:rsidP="001D29E5">
      <w:pPr>
        <w:pStyle w:val="tv213"/>
        <w:shd w:val="clear" w:color="auto" w:fill="FFFFFF"/>
        <w:spacing w:before="0" w:beforeAutospacing="0" w:after="0" w:afterAutospacing="0" w:line="293" w:lineRule="atLeast"/>
        <w:ind w:left="600"/>
        <w:jc w:val="both"/>
      </w:pPr>
    </w:p>
    <w:p w14:paraId="714ED89C" w14:textId="77777777" w:rsidR="001D29E5" w:rsidRPr="000C486B" w:rsidRDefault="003805A1" w:rsidP="001D29E5">
      <w:pPr>
        <w:pStyle w:val="tv213"/>
        <w:shd w:val="clear" w:color="auto" w:fill="FFFFFF"/>
        <w:spacing w:before="0" w:beforeAutospacing="0" w:after="0" w:afterAutospacing="0" w:line="293" w:lineRule="atLeast"/>
        <w:ind w:left="600"/>
        <w:jc w:val="both"/>
      </w:pPr>
      <w:r w:rsidRPr="000C486B">
        <w:t>8.4</w:t>
      </w:r>
      <w:r w:rsidR="001D29E5" w:rsidRPr="000C486B">
        <w:t>.1. tirdzniecības dalībnieks snied</w:t>
      </w:r>
      <w:r w:rsidR="005439CD" w:rsidRPr="000C486B">
        <w:t>zis</w:t>
      </w:r>
      <w:r w:rsidR="001D29E5" w:rsidRPr="000C486B">
        <w:t xml:space="preserve"> nepatiesas ziņas atļaujas saņemšanai;</w:t>
      </w:r>
    </w:p>
    <w:p w14:paraId="78D8DB92" w14:textId="77777777" w:rsidR="001D29E5" w:rsidRPr="000C486B" w:rsidRDefault="001D29E5" w:rsidP="001D29E5">
      <w:pPr>
        <w:pStyle w:val="tv213"/>
        <w:shd w:val="clear" w:color="auto" w:fill="FFFFFF"/>
        <w:spacing w:before="0" w:beforeAutospacing="0" w:after="0" w:afterAutospacing="0" w:line="293" w:lineRule="atLeast"/>
        <w:ind w:left="600"/>
        <w:jc w:val="both"/>
      </w:pPr>
    </w:p>
    <w:p w14:paraId="326C5678" w14:textId="77777777" w:rsidR="001D29E5" w:rsidRPr="000C486B" w:rsidRDefault="003805A1" w:rsidP="001D29E5">
      <w:pPr>
        <w:pStyle w:val="tv213"/>
        <w:shd w:val="clear" w:color="auto" w:fill="FFFFFF"/>
        <w:spacing w:before="0" w:beforeAutospacing="0" w:after="0" w:afterAutospacing="0" w:line="293" w:lineRule="atLeast"/>
        <w:ind w:left="600"/>
        <w:jc w:val="both"/>
      </w:pPr>
      <w:r w:rsidRPr="000C486B">
        <w:t>8.4</w:t>
      </w:r>
      <w:r w:rsidR="00EE20C3" w:rsidRPr="000C486B">
        <w:t>.</w:t>
      </w:r>
      <w:r w:rsidR="001D29E5" w:rsidRPr="000C486B">
        <w:t xml:space="preserve">2. </w:t>
      </w:r>
      <w:r w:rsidR="005439CD" w:rsidRPr="000C486B">
        <w:t>patvaļīgi</w:t>
      </w:r>
      <w:r w:rsidR="001D29E5" w:rsidRPr="000C486B">
        <w:t xml:space="preserve"> ir mainīta tirdzniecības vieta vai tirdzniecības organizēšanas vieta;</w:t>
      </w:r>
    </w:p>
    <w:p w14:paraId="013DF8C3" w14:textId="77777777" w:rsidR="001D29E5" w:rsidRPr="000C486B" w:rsidRDefault="001D29E5" w:rsidP="001D29E5">
      <w:pPr>
        <w:pStyle w:val="tv213"/>
        <w:shd w:val="clear" w:color="auto" w:fill="FFFFFF"/>
        <w:spacing w:before="0" w:beforeAutospacing="0" w:after="0" w:afterAutospacing="0" w:line="293" w:lineRule="atLeast"/>
        <w:ind w:left="600"/>
        <w:jc w:val="both"/>
      </w:pPr>
    </w:p>
    <w:p w14:paraId="417D0909" w14:textId="2E9A257C" w:rsidR="001D29E5" w:rsidRPr="000C486B" w:rsidRDefault="003805A1" w:rsidP="001D29E5">
      <w:pPr>
        <w:pStyle w:val="tv213"/>
        <w:shd w:val="clear" w:color="auto" w:fill="FFFFFF"/>
        <w:spacing w:before="0" w:beforeAutospacing="0" w:after="0" w:afterAutospacing="0" w:line="293" w:lineRule="atLeast"/>
        <w:ind w:left="600"/>
        <w:jc w:val="both"/>
      </w:pPr>
      <w:r w:rsidRPr="000C486B">
        <w:t>8.4</w:t>
      </w:r>
      <w:r w:rsidR="001D29E5" w:rsidRPr="000C486B">
        <w:t xml:space="preserve">.3. bez saskaņošanas ar </w:t>
      </w:r>
      <w:r w:rsidR="00E11AEC" w:rsidRPr="000C486B">
        <w:t>p</w:t>
      </w:r>
      <w:r w:rsidR="001D29E5" w:rsidRPr="000C486B">
        <w:t>ašvaldību ir mainītas sākotnēji tirdzniecībai paredzēto preču grupas;</w:t>
      </w:r>
    </w:p>
    <w:p w14:paraId="74D080F3" w14:textId="77777777" w:rsidR="001D29E5" w:rsidRPr="000C486B" w:rsidRDefault="001D29E5" w:rsidP="001D29E5">
      <w:pPr>
        <w:pStyle w:val="tv213"/>
        <w:shd w:val="clear" w:color="auto" w:fill="FFFFFF"/>
        <w:spacing w:before="0" w:beforeAutospacing="0" w:after="0" w:afterAutospacing="0" w:line="293" w:lineRule="atLeast"/>
        <w:ind w:left="600"/>
        <w:jc w:val="both"/>
      </w:pPr>
    </w:p>
    <w:p w14:paraId="7DEFD80B" w14:textId="77777777" w:rsidR="001D29E5" w:rsidRPr="000C486B" w:rsidRDefault="003805A1" w:rsidP="001D29E5">
      <w:pPr>
        <w:pStyle w:val="tv213"/>
        <w:shd w:val="clear" w:color="auto" w:fill="FFFFFF"/>
        <w:spacing w:before="0" w:beforeAutospacing="0" w:after="0" w:afterAutospacing="0" w:line="293" w:lineRule="atLeast"/>
        <w:ind w:left="600"/>
        <w:jc w:val="both"/>
      </w:pPr>
      <w:r w:rsidRPr="000C486B">
        <w:t>8.4</w:t>
      </w:r>
      <w:r w:rsidR="001D29E5" w:rsidRPr="000C486B">
        <w:t>.4. ielu tirdzniecības vai ielu tirdzniecības organizēšanas atļauja ir nodota citai personai;</w:t>
      </w:r>
    </w:p>
    <w:p w14:paraId="7540223E" w14:textId="77777777" w:rsidR="001D29E5" w:rsidRPr="000C486B" w:rsidRDefault="001D29E5" w:rsidP="001D29E5">
      <w:pPr>
        <w:pStyle w:val="tv213"/>
        <w:shd w:val="clear" w:color="auto" w:fill="FFFFFF"/>
        <w:spacing w:before="0" w:beforeAutospacing="0" w:after="0" w:afterAutospacing="0" w:line="293" w:lineRule="atLeast"/>
        <w:ind w:left="600"/>
        <w:jc w:val="both"/>
      </w:pPr>
    </w:p>
    <w:p w14:paraId="386E954B" w14:textId="6A9CC00A" w:rsidR="001D29E5" w:rsidRPr="000C486B" w:rsidRDefault="003805A1" w:rsidP="001D29E5">
      <w:pPr>
        <w:pStyle w:val="tv213"/>
        <w:shd w:val="clear" w:color="auto" w:fill="FFFFFF"/>
        <w:spacing w:before="0" w:beforeAutospacing="0" w:after="0" w:afterAutospacing="0" w:line="293" w:lineRule="atLeast"/>
        <w:ind w:left="600"/>
        <w:jc w:val="both"/>
      </w:pPr>
      <w:r w:rsidRPr="000C486B">
        <w:t>8.4</w:t>
      </w:r>
      <w:r w:rsidR="001D29E5" w:rsidRPr="000C486B">
        <w:t xml:space="preserve">.5. nav ievērotas </w:t>
      </w:r>
      <w:r w:rsidR="00E11AEC" w:rsidRPr="000C486B">
        <w:t>p</w:t>
      </w:r>
      <w:r w:rsidR="001D29E5" w:rsidRPr="000C486B">
        <w:t>ašvaldības noteiktās prasības kārtības nodrošināšanai tirdzniecības vietā vai tirdzniecības organizēšanas vietā.</w:t>
      </w:r>
    </w:p>
    <w:p w14:paraId="05621FF6" w14:textId="77777777" w:rsidR="00F52E57" w:rsidRPr="000C486B" w:rsidRDefault="00F52E57" w:rsidP="00D71B44">
      <w:pPr>
        <w:jc w:val="both"/>
      </w:pPr>
    </w:p>
    <w:p w14:paraId="2070DF4F" w14:textId="77777777" w:rsidR="001D29E5" w:rsidRPr="000C486B" w:rsidRDefault="003805A1" w:rsidP="00D71B44">
      <w:pPr>
        <w:jc w:val="both"/>
      </w:pPr>
      <w:r w:rsidRPr="000C486B">
        <w:t>8.5</w:t>
      </w:r>
      <w:r w:rsidR="001D29E5" w:rsidRPr="000C486B">
        <w:t xml:space="preserve">. </w:t>
      </w:r>
      <w:r w:rsidR="001D29E5" w:rsidRPr="000C486B">
        <w:rPr>
          <w:shd w:val="clear" w:color="auto" w:fill="FFFFFF"/>
        </w:rPr>
        <w:t>Anulējot tirdzniecības atļauju, iekasētā pašvaldības nodeva netiek atmaksāta.</w:t>
      </w:r>
    </w:p>
    <w:p w14:paraId="2533A35B" w14:textId="77777777" w:rsidR="00F52E57" w:rsidRPr="000C486B" w:rsidRDefault="00F52E57" w:rsidP="00F52E57">
      <w:pPr>
        <w:jc w:val="both"/>
      </w:pPr>
    </w:p>
    <w:p w14:paraId="490EA2BD" w14:textId="77777777" w:rsidR="00807B96" w:rsidRPr="000C486B" w:rsidRDefault="00807B96" w:rsidP="00F52E57">
      <w:pPr>
        <w:jc w:val="both"/>
      </w:pPr>
    </w:p>
    <w:p w14:paraId="51860DD7" w14:textId="77777777" w:rsidR="00807B96" w:rsidRPr="000C486B" w:rsidRDefault="006B55A8" w:rsidP="00807B96">
      <w:pPr>
        <w:jc w:val="center"/>
        <w:rPr>
          <w:b/>
          <w:sz w:val="28"/>
          <w:szCs w:val="28"/>
        </w:rPr>
      </w:pPr>
      <w:r w:rsidRPr="000C486B">
        <w:rPr>
          <w:b/>
          <w:sz w:val="28"/>
          <w:szCs w:val="28"/>
        </w:rPr>
        <w:t>9</w:t>
      </w:r>
      <w:r w:rsidR="00807B96" w:rsidRPr="000C486B">
        <w:rPr>
          <w:b/>
          <w:sz w:val="28"/>
          <w:szCs w:val="28"/>
        </w:rPr>
        <w:t>. Tirgus statusa piešķiršanas kārtība un atcelšanas kārtība</w:t>
      </w:r>
    </w:p>
    <w:p w14:paraId="1ECDE180" w14:textId="77777777" w:rsidR="00807B96" w:rsidRPr="000C486B" w:rsidRDefault="00807B96" w:rsidP="00807B96">
      <w:pPr>
        <w:jc w:val="center"/>
        <w:rPr>
          <w:b/>
          <w:sz w:val="28"/>
          <w:szCs w:val="28"/>
        </w:rPr>
      </w:pPr>
    </w:p>
    <w:p w14:paraId="5B50B0A8" w14:textId="77777777" w:rsidR="00807B96" w:rsidRPr="000C486B" w:rsidRDefault="00807B96" w:rsidP="00807B96">
      <w:pPr>
        <w:rPr>
          <w:shd w:val="clear" w:color="auto" w:fill="FFFFFF"/>
        </w:rPr>
      </w:pPr>
      <w:r w:rsidRPr="000C486B">
        <w:rPr>
          <w:shd w:val="clear" w:color="auto" w:fill="FFFFFF"/>
        </w:rPr>
        <w:t> </w:t>
      </w:r>
      <w:r w:rsidR="003805A1" w:rsidRPr="000C486B">
        <w:rPr>
          <w:shd w:val="clear" w:color="auto" w:fill="FFFFFF"/>
        </w:rPr>
        <w:t>9.1</w:t>
      </w:r>
      <w:r w:rsidR="0025726D" w:rsidRPr="000C486B">
        <w:rPr>
          <w:shd w:val="clear" w:color="auto" w:fill="FFFFFF"/>
        </w:rPr>
        <w:t xml:space="preserve">. </w:t>
      </w:r>
      <w:r w:rsidRPr="000C486B">
        <w:rPr>
          <w:shd w:val="clear" w:color="auto" w:fill="FFFFFF"/>
        </w:rPr>
        <w:t>Lai saņemtu pašvaldības saskaņojumu tirgus izveidošanai pašvaldības administratīvajā teritorijā, persona iesniedz pašvaldībā:</w:t>
      </w:r>
    </w:p>
    <w:p w14:paraId="41960FF9" w14:textId="77777777" w:rsidR="0025726D" w:rsidRPr="000C486B" w:rsidRDefault="0025726D" w:rsidP="0025726D">
      <w:pPr>
        <w:pStyle w:val="tv213"/>
        <w:shd w:val="clear" w:color="auto" w:fill="FFFFFF"/>
        <w:spacing w:before="0" w:beforeAutospacing="0" w:after="0" w:afterAutospacing="0" w:line="293" w:lineRule="atLeast"/>
        <w:ind w:left="600"/>
        <w:jc w:val="both"/>
      </w:pPr>
    </w:p>
    <w:p w14:paraId="34EF8F5C" w14:textId="77777777" w:rsidR="0025726D" w:rsidRPr="000C486B" w:rsidRDefault="003805A1" w:rsidP="0025726D">
      <w:pPr>
        <w:pStyle w:val="tv213"/>
        <w:shd w:val="clear" w:color="auto" w:fill="FFFFFF"/>
        <w:spacing w:before="0" w:beforeAutospacing="0" w:after="0" w:afterAutospacing="0" w:line="293" w:lineRule="atLeast"/>
        <w:ind w:left="600"/>
        <w:jc w:val="both"/>
      </w:pPr>
      <w:r w:rsidRPr="000C486B">
        <w:t>9.1</w:t>
      </w:r>
      <w:r w:rsidR="0025726D" w:rsidRPr="000C486B">
        <w:t>.1. iesniegumu, norādot fiziskās personas vārdu, uzvārdu un personas kodu vai juridiskās personas nosaukumu un nodokļu maksātāja reģistrācijas numuru, adresi, kontakttālruni, elektroniskā pasta adresi;</w:t>
      </w:r>
    </w:p>
    <w:p w14:paraId="655B9655" w14:textId="77777777" w:rsidR="0025726D" w:rsidRPr="000C486B" w:rsidRDefault="0025726D" w:rsidP="0025726D">
      <w:pPr>
        <w:pStyle w:val="tv213"/>
        <w:shd w:val="clear" w:color="auto" w:fill="FFFFFF"/>
        <w:spacing w:before="0" w:beforeAutospacing="0" w:after="0" w:afterAutospacing="0" w:line="293" w:lineRule="atLeast"/>
        <w:ind w:left="600"/>
        <w:jc w:val="both"/>
      </w:pPr>
    </w:p>
    <w:p w14:paraId="05A339E3" w14:textId="77777777" w:rsidR="0025726D" w:rsidRPr="000C486B" w:rsidRDefault="003805A1" w:rsidP="0025726D">
      <w:pPr>
        <w:pStyle w:val="tv213"/>
        <w:shd w:val="clear" w:color="auto" w:fill="FFFFFF"/>
        <w:spacing w:before="0" w:beforeAutospacing="0" w:after="0" w:afterAutospacing="0" w:line="293" w:lineRule="atLeast"/>
        <w:ind w:left="600"/>
        <w:jc w:val="both"/>
      </w:pPr>
      <w:r w:rsidRPr="000C486B">
        <w:lastRenderedPageBreak/>
        <w:t>9.1</w:t>
      </w:r>
      <w:r w:rsidR="0025726D" w:rsidRPr="000C486B">
        <w:t>.2. tirgus izveides un darbības koncepciju (realizējamais preču sortiments, plānotais nodarbināto skaits un saimnieciskās darbības finanšu rādītāji u.tml. informācija)</w:t>
      </w:r>
      <w:r w:rsidR="00E50C6D" w:rsidRPr="000C486B">
        <w:t>;</w:t>
      </w:r>
    </w:p>
    <w:p w14:paraId="61F0685E" w14:textId="77777777" w:rsidR="0025726D" w:rsidRPr="000C486B" w:rsidRDefault="0025726D" w:rsidP="0025726D">
      <w:pPr>
        <w:pStyle w:val="tv213"/>
        <w:shd w:val="clear" w:color="auto" w:fill="FFFFFF"/>
        <w:spacing w:before="0" w:beforeAutospacing="0" w:after="0" w:afterAutospacing="0" w:line="293" w:lineRule="atLeast"/>
        <w:ind w:left="600"/>
        <w:jc w:val="both"/>
      </w:pPr>
    </w:p>
    <w:p w14:paraId="5EE0D31C" w14:textId="77777777" w:rsidR="0025726D" w:rsidRPr="000C486B" w:rsidRDefault="003805A1" w:rsidP="0025726D">
      <w:pPr>
        <w:pStyle w:val="tv213"/>
        <w:shd w:val="clear" w:color="auto" w:fill="FFFFFF"/>
        <w:spacing w:before="0" w:beforeAutospacing="0" w:after="0" w:afterAutospacing="0" w:line="293" w:lineRule="atLeast"/>
        <w:ind w:left="600"/>
        <w:jc w:val="both"/>
      </w:pPr>
      <w:r w:rsidRPr="000C486B">
        <w:t>9.1</w:t>
      </w:r>
      <w:r w:rsidR="0025726D" w:rsidRPr="000C486B">
        <w:t>.3. zemes īpašuma vai lietošanas tiesību apliecinoša dokumenta kopiju (uzrādot oriģinālu);</w:t>
      </w:r>
    </w:p>
    <w:p w14:paraId="720FC7C3" w14:textId="77777777" w:rsidR="0025726D" w:rsidRPr="000C486B" w:rsidRDefault="0025726D" w:rsidP="0025726D">
      <w:pPr>
        <w:pStyle w:val="tv213"/>
        <w:shd w:val="clear" w:color="auto" w:fill="FFFFFF"/>
        <w:spacing w:before="0" w:beforeAutospacing="0" w:after="0" w:afterAutospacing="0" w:line="293" w:lineRule="atLeast"/>
        <w:ind w:left="600"/>
        <w:jc w:val="both"/>
      </w:pPr>
    </w:p>
    <w:p w14:paraId="626F87F0" w14:textId="77777777" w:rsidR="0025726D" w:rsidRPr="000C486B" w:rsidRDefault="003805A1" w:rsidP="0025726D">
      <w:pPr>
        <w:pStyle w:val="tv213"/>
        <w:shd w:val="clear" w:color="auto" w:fill="FFFFFF"/>
        <w:spacing w:before="0" w:beforeAutospacing="0" w:after="0" w:afterAutospacing="0" w:line="293" w:lineRule="atLeast"/>
        <w:ind w:left="600"/>
        <w:jc w:val="both"/>
      </w:pPr>
      <w:r w:rsidRPr="000C486B">
        <w:t>9.1</w:t>
      </w:r>
      <w:r w:rsidR="0025726D" w:rsidRPr="000C486B">
        <w:t xml:space="preserve">.4. ar </w:t>
      </w:r>
      <w:r w:rsidR="00C90FEA" w:rsidRPr="000C486B">
        <w:t xml:space="preserve">pašvaldības </w:t>
      </w:r>
      <w:r w:rsidR="0025726D" w:rsidRPr="000C486B">
        <w:t xml:space="preserve"> Būvvaldi  saskaņotu tirgus plānu ar tirdzniecības vietu izvietojumu un vizuālo risinājumu;</w:t>
      </w:r>
    </w:p>
    <w:p w14:paraId="6BBEE504" w14:textId="77777777" w:rsidR="0025726D" w:rsidRPr="000C486B" w:rsidRDefault="0025726D" w:rsidP="0025726D">
      <w:pPr>
        <w:pStyle w:val="tv213"/>
        <w:shd w:val="clear" w:color="auto" w:fill="FFFFFF"/>
        <w:spacing w:before="0" w:beforeAutospacing="0" w:after="0" w:afterAutospacing="0" w:line="293" w:lineRule="atLeast"/>
        <w:ind w:left="600"/>
        <w:jc w:val="both"/>
      </w:pPr>
    </w:p>
    <w:p w14:paraId="1564BAB3" w14:textId="77777777" w:rsidR="0025726D" w:rsidRPr="000C486B" w:rsidRDefault="003805A1" w:rsidP="0025726D">
      <w:pPr>
        <w:pStyle w:val="tv213"/>
        <w:shd w:val="clear" w:color="auto" w:fill="FFFFFF"/>
        <w:spacing w:before="0" w:beforeAutospacing="0" w:after="0" w:afterAutospacing="0" w:line="293" w:lineRule="atLeast"/>
        <w:ind w:left="600"/>
        <w:jc w:val="both"/>
      </w:pPr>
      <w:r w:rsidRPr="000C486B">
        <w:t>9.1</w:t>
      </w:r>
      <w:r w:rsidR="0025726D" w:rsidRPr="000C486B">
        <w:t>.5. normatīvajos aktos noteiktajā kārtībā izstrādātus tirgus noteikumus.</w:t>
      </w:r>
    </w:p>
    <w:p w14:paraId="545B1C66" w14:textId="77777777" w:rsidR="0025726D" w:rsidRPr="000C486B" w:rsidRDefault="0025726D" w:rsidP="0025726D">
      <w:pPr>
        <w:pStyle w:val="tv213"/>
        <w:shd w:val="clear" w:color="auto" w:fill="FFFFFF"/>
        <w:spacing w:before="0" w:beforeAutospacing="0" w:after="0" w:afterAutospacing="0" w:line="293" w:lineRule="atLeast"/>
        <w:ind w:left="600"/>
        <w:jc w:val="both"/>
      </w:pPr>
    </w:p>
    <w:p w14:paraId="465D57CF" w14:textId="1A80301A" w:rsidR="0025726D" w:rsidRPr="000C486B" w:rsidRDefault="003805A1" w:rsidP="0025726D">
      <w:pPr>
        <w:pStyle w:val="tv213"/>
        <w:shd w:val="clear" w:color="auto" w:fill="FFFFFF"/>
        <w:spacing w:before="0" w:beforeAutospacing="0" w:after="0" w:afterAutospacing="0" w:line="293" w:lineRule="atLeast"/>
        <w:ind w:left="142" w:hanging="142"/>
        <w:jc w:val="both"/>
        <w:rPr>
          <w:shd w:val="clear" w:color="auto" w:fill="FFFFFF"/>
        </w:rPr>
      </w:pPr>
      <w:r w:rsidRPr="000C486B">
        <w:t>9.2</w:t>
      </w:r>
      <w:r w:rsidR="0025726D" w:rsidRPr="000C486B">
        <w:t xml:space="preserve">. </w:t>
      </w:r>
      <w:r w:rsidR="0025726D" w:rsidRPr="000C486B">
        <w:rPr>
          <w:shd w:val="clear" w:color="auto" w:fill="FFFFFF"/>
        </w:rPr>
        <w:t xml:space="preserve">Lēmumu par tirgus statusa piešķiršanu pieņem </w:t>
      </w:r>
      <w:r w:rsidR="00E11AEC" w:rsidRPr="000C486B">
        <w:rPr>
          <w:shd w:val="clear" w:color="auto" w:fill="FFFFFF"/>
        </w:rPr>
        <w:t>p</w:t>
      </w:r>
      <w:r w:rsidR="0025726D" w:rsidRPr="000C486B">
        <w:rPr>
          <w:shd w:val="clear" w:color="auto" w:fill="FFFFFF"/>
        </w:rPr>
        <w:t>ašvaldības dome.</w:t>
      </w:r>
    </w:p>
    <w:p w14:paraId="05FE897A" w14:textId="77777777" w:rsidR="0025726D" w:rsidRPr="000C486B" w:rsidRDefault="0025726D" w:rsidP="0025726D">
      <w:pPr>
        <w:pStyle w:val="tv213"/>
        <w:shd w:val="clear" w:color="auto" w:fill="FFFFFF"/>
        <w:spacing w:before="0" w:beforeAutospacing="0" w:after="0" w:afterAutospacing="0" w:line="293" w:lineRule="atLeast"/>
        <w:ind w:left="142" w:hanging="142"/>
        <w:jc w:val="both"/>
        <w:rPr>
          <w:shd w:val="clear" w:color="auto" w:fill="FFFFFF"/>
        </w:rPr>
      </w:pPr>
    </w:p>
    <w:p w14:paraId="10ECC8AB" w14:textId="77777777" w:rsidR="0025726D" w:rsidRPr="000C486B" w:rsidRDefault="003805A1" w:rsidP="00EE20C3">
      <w:pPr>
        <w:pStyle w:val="tv213"/>
        <w:shd w:val="clear" w:color="auto" w:fill="FFFFFF"/>
        <w:spacing w:before="0" w:beforeAutospacing="0" w:after="0" w:afterAutospacing="0" w:line="293" w:lineRule="atLeast"/>
        <w:jc w:val="both"/>
      </w:pPr>
      <w:r w:rsidRPr="000C486B">
        <w:rPr>
          <w:shd w:val="clear" w:color="auto" w:fill="FFFFFF"/>
        </w:rPr>
        <w:t>9.3</w:t>
      </w:r>
      <w:r w:rsidR="0025726D" w:rsidRPr="000C486B">
        <w:rPr>
          <w:shd w:val="clear" w:color="auto" w:fill="FFFFFF"/>
        </w:rPr>
        <w:t xml:space="preserve">. </w:t>
      </w:r>
      <w:r w:rsidR="0025726D" w:rsidRPr="000C486B">
        <w:t>Pašvaldības dome ar lēmumu ir tiesīga atcelt tirgus statusu šādos gadījumos:</w:t>
      </w:r>
    </w:p>
    <w:p w14:paraId="66DAF633" w14:textId="77777777" w:rsidR="0025726D" w:rsidRPr="000C486B" w:rsidRDefault="0025726D" w:rsidP="0025726D">
      <w:pPr>
        <w:pStyle w:val="tv213"/>
        <w:shd w:val="clear" w:color="auto" w:fill="FFFFFF"/>
        <w:spacing w:before="0" w:beforeAutospacing="0" w:after="0" w:afterAutospacing="0" w:line="293" w:lineRule="atLeast"/>
        <w:ind w:left="600"/>
        <w:jc w:val="both"/>
      </w:pPr>
    </w:p>
    <w:p w14:paraId="7923F790" w14:textId="77777777" w:rsidR="0025726D" w:rsidRPr="000C486B" w:rsidRDefault="003805A1" w:rsidP="0025726D">
      <w:pPr>
        <w:pStyle w:val="tv213"/>
        <w:shd w:val="clear" w:color="auto" w:fill="FFFFFF"/>
        <w:spacing w:before="0" w:beforeAutospacing="0" w:after="0" w:afterAutospacing="0" w:line="293" w:lineRule="atLeast"/>
        <w:ind w:left="600"/>
        <w:jc w:val="both"/>
      </w:pPr>
      <w:r w:rsidRPr="000C486B">
        <w:t>9.3</w:t>
      </w:r>
      <w:r w:rsidR="0025726D" w:rsidRPr="000C486B">
        <w:t xml:space="preserve">.1. saņemts tirgus </w:t>
      </w:r>
      <w:r w:rsidR="005439CD" w:rsidRPr="000C486B">
        <w:t>īpašnieka</w:t>
      </w:r>
      <w:r w:rsidR="0025726D" w:rsidRPr="000C486B">
        <w:t xml:space="preserve"> iesniegums par tirgus statusa atcelšanu;</w:t>
      </w:r>
    </w:p>
    <w:p w14:paraId="73DD44DF" w14:textId="77777777" w:rsidR="0025726D" w:rsidRPr="000C486B" w:rsidRDefault="0025726D" w:rsidP="0025726D">
      <w:pPr>
        <w:pStyle w:val="tv213"/>
        <w:shd w:val="clear" w:color="auto" w:fill="FFFFFF"/>
        <w:spacing w:before="0" w:beforeAutospacing="0" w:after="0" w:afterAutospacing="0" w:line="293" w:lineRule="atLeast"/>
        <w:ind w:left="600"/>
        <w:jc w:val="both"/>
      </w:pPr>
    </w:p>
    <w:p w14:paraId="0AA81F11" w14:textId="77777777" w:rsidR="0025726D" w:rsidRPr="000C486B" w:rsidRDefault="003805A1" w:rsidP="0025726D">
      <w:pPr>
        <w:pStyle w:val="tv213"/>
        <w:shd w:val="clear" w:color="auto" w:fill="FFFFFF"/>
        <w:spacing w:before="0" w:beforeAutospacing="0" w:after="0" w:afterAutospacing="0" w:line="293" w:lineRule="atLeast"/>
        <w:ind w:left="600"/>
        <w:jc w:val="both"/>
      </w:pPr>
      <w:r w:rsidRPr="000C486B">
        <w:t>9.3</w:t>
      </w:r>
      <w:r w:rsidR="0025726D" w:rsidRPr="000C486B">
        <w:t>.2. izbeigta tirgus darbība;</w:t>
      </w:r>
    </w:p>
    <w:p w14:paraId="6EBC92FC" w14:textId="77777777" w:rsidR="00EE20C3" w:rsidRPr="000C486B" w:rsidRDefault="00EE20C3" w:rsidP="0025726D">
      <w:pPr>
        <w:pStyle w:val="tv213"/>
        <w:shd w:val="clear" w:color="auto" w:fill="FFFFFF"/>
        <w:spacing w:before="0" w:beforeAutospacing="0" w:after="0" w:afterAutospacing="0" w:line="293" w:lineRule="atLeast"/>
        <w:ind w:left="600"/>
        <w:jc w:val="both"/>
      </w:pPr>
    </w:p>
    <w:p w14:paraId="535FB625" w14:textId="77777777" w:rsidR="0025726D" w:rsidRPr="000C486B" w:rsidRDefault="003805A1" w:rsidP="0025726D">
      <w:pPr>
        <w:pStyle w:val="tv213"/>
        <w:shd w:val="clear" w:color="auto" w:fill="FFFFFF"/>
        <w:spacing w:before="0" w:beforeAutospacing="0" w:after="0" w:afterAutospacing="0" w:line="293" w:lineRule="atLeast"/>
        <w:ind w:left="600"/>
        <w:jc w:val="both"/>
      </w:pPr>
      <w:r w:rsidRPr="000C486B">
        <w:t>9.3</w:t>
      </w:r>
      <w:r w:rsidR="0025726D" w:rsidRPr="000C486B">
        <w:t xml:space="preserve">.3. tirgus </w:t>
      </w:r>
      <w:r w:rsidR="005439CD" w:rsidRPr="000C486B">
        <w:t>īpašnieks</w:t>
      </w:r>
      <w:r w:rsidR="0025726D" w:rsidRPr="000C486B">
        <w:t>, iesniedzot iesniegumu, sniedzis nepatiesas ziņas;</w:t>
      </w:r>
    </w:p>
    <w:p w14:paraId="19DB992A" w14:textId="77777777" w:rsidR="0025726D" w:rsidRPr="000C486B" w:rsidRDefault="0025726D" w:rsidP="0025726D">
      <w:pPr>
        <w:pStyle w:val="tv213"/>
        <w:shd w:val="clear" w:color="auto" w:fill="FFFFFF"/>
        <w:spacing w:before="0" w:beforeAutospacing="0" w:after="0" w:afterAutospacing="0" w:line="293" w:lineRule="atLeast"/>
        <w:ind w:left="600"/>
        <w:jc w:val="both"/>
      </w:pPr>
    </w:p>
    <w:p w14:paraId="188F8D11" w14:textId="77777777" w:rsidR="0025726D" w:rsidRPr="000C486B" w:rsidRDefault="003805A1" w:rsidP="0025726D">
      <w:pPr>
        <w:pStyle w:val="tv213"/>
        <w:shd w:val="clear" w:color="auto" w:fill="FFFFFF"/>
        <w:spacing w:before="0" w:beforeAutospacing="0" w:after="0" w:afterAutospacing="0" w:line="293" w:lineRule="atLeast"/>
        <w:ind w:left="600"/>
        <w:jc w:val="both"/>
      </w:pPr>
      <w:r w:rsidRPr="000C486B">
        <w:t>9.3</w:t>
      </w:r>
      <w:r w:rsidR="0025726D" w:rsidRPr="000C486B">
        <w:t>.</w:t>
      </w:r>
      <w:r w:rsidR="005439CD" w:rsidRPr="000C486B">
        <w:t>4</w:t>
      </w:r>
      <w:r w:rsidR="0025726D" w:rsidRPr="000C486B">
        <w:t>. netiek ievērotas normatīvo aktu prasības</w:t>
      </w:r>
      <w:r w:rsidR="00C90FEA" w:rsidRPr="000C486B">
        <w:t>.</w:t>
      </w:r>
    </w:p>
    <w:p w14:paraId="5623907A" w14:textId="77777777" w:rsidR="00F52E57" w:rsidRPr="000C486B" w:rsidRDefault="00F52E57" w:rsidP="00F52E57">
      <w:pPr>
        <w:pStyle w:val="BodyTextIndent2"/>
        <w:ind w:left="0"/>
        <w:rPr>
          <w:sz w:val="24"/>
          <w:szCs w:val="24"/>
        </w:rPr>
      </w:pPr>
    </w:p>
    <w:p w14:paraId="2D6A8737" w14:textId="77777777" w:rsidR="003D6A54" w:rsidRPr="000C486B" w:rsidRDefault="003D6A54" w:rsidP="006F7CAD">
      <w:pPr>
        <w:jc w:val="center"/>
        <w:rPr>
          <w:b/>
          <w:sz w:val="28"/>
          <w:szCs w:val="28"/>
        </w:rPr>
      </w:pPr>
      <w:r w:rsidRPr="000C486B">
        <w:rPr>
          <w:b/>
          <w:sz w:val="28"/>
          <w:szCs w:val="28"/>
        </w:rPr>
        <w:t>10. Saistošo noteikumu izpildes kontrole</w:t>
      </w:r>
    </w:p>
    <w:p w14:paraId="05008788" w14:textId="77777777" w:rsidR="003D6A54" w:rsidRPr="000C486B" w:rsidRDefault="003D6A54" w:rsidP="003D6A54">
      <w:pPr>
        <w:jc w:val="both"/>
      </w:pPr>
    </w:p>
    <w:p w14:paraId="005C279B" w14:textId="172BA8BE" w:rsidR="003D6A54" w:rsidRPr="000C486B" w:rsidRDefault="003D6A54" w:rsidP="00547C40">
      <w:pPr>
        <w:jc w:val="both"/>
      </w:pPr>
      <w:r w:rsidRPr="000C486B">
        <w:t>10.</w:t>
      </w:r>
      <w:r w:rsidR="00B943DF" w:rsidRPr="000C486B">
        <w:t>1</w:t>
      </w:r>
      <w:r w:rsidRPr="000C486B">
        <w:t>. Kontrolēt Noteikumu izpildi un veikt administratīvā pārkāpuma procesu par Noteikumu 5.3. punkt</w:t>
      </w:r>
      <w:r w:rsidR="007D55DE" w:rsidRPr="000C486B">
        <w:t>ā noteikto aizliegumu</w:t>
      </w:r>
      <w:r w:rsidRPr="000C486B">
        <w:t xml:space="preserve"> </w:t>
      </w:r>
      <w:r w:rsidR="00753343" w:rsidRPr="000C486B">
        <w:t>neievērošanu</w:t>
      </w:r>
      <w:r w:rsidR="00547C40" w:rsidRPr="000C486B">
        <w:t xml:space="preserve"> līdz administratīvā pārkāpuma lietas izskatīšanai ir tiesīgas Jelgavas valstspilsētas pašvaldības iestādes “</w:t>
      </w:r>
      <w:r w:rsidR="00637F61" w:rsidRPr="000C486B">
        <w:t>Jelgavas p</w:t>
      </w:r>
      <w:r w:rsidR="00547C40" w:rsidRPr="000C486B">
        <w:t>ašvaldības policija” amatpersonas. Administratīvā pārkāpuma lietu izskata pašvaldības Administratīvā komisija.</w:t>
      </w:r>
    </w:p>
    <w:p w14:paraId="6A680573" w14:textId="77777777" w:rsidR="00026A02" w:rsidRPr="000C486B" w:rsidRDefault="00026A02" w:rsidP="006F7CAD">
      <w:pPr>
        <w:jc w:val="center"/>
        <w:rPr>
          <w:b/>
          <w:sz w:val="28"/>
          <w:szCs w:val="28"/>
        </w:rPr>
      </w:pPr>
    </w:p>
    <w:p w14:paraId="33A60A0F" w14:textId="77777777" w:rsidR="006F7CAD" w:rsidRPr="000C486B" w:rsidRDefault="006F7CAD" w:rsidP="006F7CAD">
      <w:pPr>
        <w:jc w:val="center"/>
        <w:rPr>
          <w:b/>
          <w:sz w:val="28"/>
          <w:szCs w:val="28"/>
        </w:rPr>
      </w:pPr>
      <w:r w:rsidRPr="000C486B">
        <w:rPr>
          <w:b/>
          <w:sz w:val="28"/>
          <w:szCs w:val="28"/>
        </w:rPr>
        <w:t>1</w:t>
      </w:r>
      <w:r w:rsidR="00547C40" w:rsidRPr="000C486B">
        <w:rPr>
          <w:b/>
          <w:sz w:val="28"/>
          <w:szCs w:val="28"/>
        </w:rPr>
        <w:t>1</w:t>
      </w:r>
      <w:r w:rsidRPr="000C486B">
        <w:rPr>
          <w:b/>
        </w:rPr>
        <w:t xml:space="preserve">. </w:t>
      </w:r>
      <w:r w:rsidR="00743BFE" w:rsidRPr="000C486B">
        <w:rPr>
          <w:b/>
          <w:sz w:val="28"/>
          <w:szCs w:val="28"/>
        </w:rPr>
        <w:t>Noslēguma jautājumi</w:t>
      </w:r>
    </w:p>
    <w:p w14:paraId="03DCBE4A" w14:textId="0EE94A66" w:rsidR="001756CE" w:rsidRPr="000C486B" w:rsidRDefault="003805A1" w:rsidP="006F7CAD">
      <w:pPr>
        <w:jc w:val="both"/>
      </w:pPr>
      <w:r w:rsidRPr="000C486B">
        <w:t>1</w:t>
      </w:r>
      <w:r w:rsidR="00547C40" w:rsidRPr="000C486B">
        <w:t>1</w:t>
      </w:r>
      <w:r w:rsidRPr="000C486B">
        <w:t>.</w:t>
      </w:r>
      <w:r w:rsidR="001D15A7" w:rsidRPr="000C486B">
        <w:t>1.</w:t>
      </w:r>
      <w:r w:rsidR="006F7CAD" w:rsidRPr="000C486B">
        <w:t xml:space="preserve"> </w:t>
      </w:r>
      <w:r w:rsidR="0093516E" w:rsidRPr="000C486B">
        <w:t>Atļauja</w:t>
      </w:r>
      <w:r w:rsidR="005439CD" w:rsidRPr="000C486B">
        <w:t>,</w:t>
      </w:r>
      <w:r w:rsidR="001756CE" w:rsidRPr="000C486B">
        <w:t xml:space="preserve"> kas izsniegta līdz </w:t>
      </w:r>
      <w:r w:rsidR="0093516E" w:rsidRPr="000C486B">
        <w:t xml:space="preserve">šo </w:t>
      </w:r>
      <w:r w:rsidR="001756CE" w:rsidRPr="000C486B">
        <w:t>noteikumu</w:t>
      </w:r>
      <w:r w:rsidR="0093516E" w:rsidRPr="000C486B">
        <w:t xml:space="preserve"> spēkā</w:t>
      </w:r>
      <w:r w:rsidR="001756CE" w:rsidRPr="000C486B">
        <w:t xml:space="preserve"> stāšanās brīdim, ir </w:t>
      </w:r>
      <w:r w:rsidR="0093516E" w:rsidRPr="000C486B">
        <w:t>derīga līdz tajā norādītā</w:t>
      </w:r>
      <w:r w:rsidR="001756CE" w:rsidRPr="000C486B">
        <w:t xml:space="preserve"> termiņa beigām.</w:t>
      </w:r>
    </w:p>
    <w:p w14:paraId="467CD262" w14:textId="77777777" w:rsidR="0093516E" w:rsidRPr="000C486B" w:rsidRDefault="0093516E" w:rsidP="006F7CAD">
      <w:pPr>
        <w:jc w:val="both"/>
      </w:pPr>
    </w:p>
    <w:p w14:paraId="3D9FC79A" w14:textId="7F081108" w:rsidR="0093516E" w:rsidRPr="000C486B" w:rsidRDefault="0093516E" w:rsidP="006F7CAD">
      <w:pPr>
        <w:jc w:val="both"/>
      </w:pPr>
      <w:r w:rsidRPr="000C486B">
        <w:t>1</w:t>
      </w:r>
      <w:r w:rsidR="00547C40" w:rsidRPr="000C486B">
        <w:t>1</w:t>
      </w:r>
      <w:r w:rsidRPr="000C486B">
        <w:t>.2. Pašvaldības izdoto administratīvo aktu var apstrīdēt Administratīvā procesa likumā noteiktajā kārtībā.</w:t>
      </w:r>
    </w:p>
    <w:p w14:paraId="35B93C28" w14:textId="77777777" w:rsidR="00EA1D8B" w:rsidRPr="000C486B" w:rsidRDefault="00EA1D8B" w:rsidP="006F7CAD">
      <w:pPr>
        <w:jc w:val="both"/>
      </w:pPr>
    </w:p>
    <w:p w14:paraId="1E45A2E0" w14:textId="77777777" w:rsidR="00EA1D8B" w:rsidRPr="000C486B" w:rsidRDefault="00EA1D8B" w:rsidP="006F7CAD">
      <w:pPr>
        <w:jc w:val="both"/>
      </w:pPr>
      <w:r w:rsidRPr="000C486B">
        <w:t>1</w:t>
      </w:r>
      <w:r w:rsidR="00547C40" w:rsidRPr="000C486B">
        <w:t>1</w:t>
      </w:r>
      <w:r w:rsidRPr="000C486B">
        <w:t>.</w:t>
      </w:r>
      <w:r w:rsidR="0093516E" w:rsidRPr="000C486B">
        <w:t>3</w:t>
      </w:r>
      <w:r w:rsidRPr="000C486B">
        <w:t>. Noteikumi stājas spēkā nākamajā dienā</w:t>
      </w:r>
      <w:r w:rsidR="0027416C" w:rsidRPr="000C486B">
        <w:t xml:space="preserve"> pēc to izsludināšanas oficiālajā izdevumā “Latvijas Vēstnesis”.</w:t>
      </w:r>
    </w:p>
    <w:p w14:paraId="708624C4" w14:textId="77777777" w:rsidR="001756CE" w:rsidRPr="000C486B" w:rsidRDefault="001756CE" w:rsidP="006F7CAD">
      <w:pPr>
        <w:jc w:val="both"/>
      </w:pPr>
    </w:p>
    <w:p w14:paraId="653D78A6" w14:textId="77777777" w:rsidR="006F7CAD" w:rsidRPr="000C486B" w:rsidRDefault="003805A1" w:rsidP="006F7CAD">
      <w:pPr>
        <w:jc w:val="both"/>
      </w:pPr>
      <w:r w:rsidRPr="000C486B">
        <w:t>1</w:t>
      </w:r>
      <w:r w:rsidR="00547C40" w:rsidRPr="000C486B">
        <w:t>1</w:t>
      </w:r>
      <w:r w:rsidRPr="000C486B">
        <w:t>.</w:t>
      </w:r>
      <w:r w:rsidR="0093516E" w:rsidRPr="000C486B">
        <w:t>4</w:t>
      </w:r>
      <w:r w:rsidR="001756CE" w:rsidRPr="000C486B">
        <w:t xml:space="preserve">. </w:t>
      </w:r>
      <w:r w:rsidR="0027416C" w:rsidRPr="000C486B">
        <w:t>Ar noteikumu spēkā stāšanos a</w:t>
      </w:r>
      <w:r w:rsidR="006F7CAD" w:rsidRPr="000C486B">
        <w:t>tzīt par spēku zaudējušiem Jelgavas pilsētas pašvaldības 2012.gada 26.janvāra saistošos noteikumus Nr.12-4 ”Kārtība, kādā tiek saskaņota un organizēta ielu tirdzniecība publiskās vietās”</w:t>
      </w:r>
      <w:r w:rsidR="00005F1F" w:rsidRPr="000C486B">
        <w:t xml:space="preserve"> (Latvijas Vēstnesis, </w:t>
      </w:r>
      <w:r w:rsidR="00832B92" w:rsidRPr="000C486B">
        <w:t>Nr.</w:t>
      </w:r>
      <w:r w:rsidR="006E186C" w:rsidRPr="000C486B">
        <w:t>26, 15.02.2012.</w:t>
      </w:r>
      <w:r w:rsidR="00005F1F" w:rsidRPr="000C486B">
        <w:t>)</w:t>
      </w:r>
      <w:r w:rsidR="006F7CAD" w:rsidRPr="000C486B">
        <w:t xml:space="preserve">. </w:t>
      </w:r>
    </w:p>
    <w:p w14:paraId="024A657B" w14:textId="77777777" w:rsidR="002D28DE" w:rsidRPr="000C486B" w:rsidRDefault="002D28DE" w:rsidP="0020642E">
      <w:pPr>
        <w:jc w:val="both"/>
      </w:pPr>
    </w:p>
    <w:p w14:paraId="7B23C5BE" w14:textId="77777777" w:rsidR="00005F1F" w:rsidRPr="000C486B" w:rsidRDefault="003805A1" w:rsidP="00005F1F">
      <w:pPr>
        <w:jc w:val="both"/>
      </w:pPr>
      <w:r w:rsidRPr="000C486B">
        <w:t>1</w:t>
      </w:r>
      <w:r w:rsidR="00547C40" w:rsidRPr="000C486B">
        <w:t>1</w:t>
      </w:r>
      <w:r w:rsidRPr="000C486B">
        <w:t>.</w:t>
      </w:r>
      <w:r w:rsidR="0093516E" w:rsidRPr="000C486B">
        <w:t>5</w:t>
      </w:r>
      <w:r w:rsidR="0020642E" w:rsidRPr="000C486B">
        <w:t xml:space="preserve">. </w:t>
      </w:r>
      <w:r w:rsidR="0027416C" w:rsidRPr="000C486B">
        <w:t>Ar noteikumu spēkā stāšanos a</w:t>
      </w:r>
      <w:r w:rsidR="0020642E" w:rsidRPr="000C486B">
        <w:t>tzīt par spēku zaudējušiem Jelgavas pilsētas pašvaldības 2012.gada 28.jūnija saistošos noteikumus Nr.12-19 ”Kārtība, kādā tiek piešķirts tirgus statuss un saskaņoti tirgus noteikumi”</w:t>
      </w:r>
      <w:r w:rsidR="00005F1F" w:rsidRPr="000C486B">
        <w:t xml:space="preserve"> (Latvijas Vēstnesis, </w:t>
      </w:r>
      <w:r w:rsidR="00832B92" w:rsidRPr="000C486B">
        <w:t>Nr.</w:t>
      </w:r>
      <w:r w:rsidR="006E186C" w:rsidRPr="000C486B">
        <w:t>130, 17.08.2012</w:t>
      </w:r>
      <w:r w:rsidR="00005F1F" w:rsidRPr="000C486B">
        <w:t xml:space="preserve">.). </w:t>
      </w:r>
    </w:p>
    <w:p w14:paraId="266614B8" w14:textId="77777777" w:rsidR="00026A02" w:rsidRPr="000C486B" w:rsidRDefault="00026A02" w:rsidP="006F7CAD">
      <w:pPr>
        <w:jc w:val="both"/>
      </w:pPr>
    </w:p>
    <w:p w14:paraId="3535A9A4" w14:textId="7F7065C4" w:rsidR="006F7CAD" w:rsidRPr="000C486B" w:rsidRDefault="00605C56" w:rsidP="00B943DF">
      <w:pPr>
        <w:tabs>
          <w:tab w:val="left" w:pos="7371"/>
        </w:tabs>
        <w:jc w:val="both"/>
      </w:pPr>
      <w:r w:rsidRPr="000C486B">
        <w:t>D</w:t>
      </w:r>
      <w:r w:rsidR="006F7CAD" w:rsidRPr="000C486B">
        <w:t>omes prie</w:t>
      </w:r>
      <w:r w:rsidR="00813F4C" w:rsidRPr="000C486B">
        <w:t>kšsēdētājs</w:t>
      </w:r>
      <w:r w:rsidR="00813F4C" w:rsidRPr="000C486B">
        <w:tab/>
      </w:r>
      <w:r w:rsidR="00813F4C" w:rsidRPr="000C486B">
        <w:tab/>
        <w:t xml:space="preserve">A.Rāviņš </w:t>
      </w:r>
    </w:p>
    <w:sectPr w:rsidR="006F7CAD" w:rsidRPr="000C486B" w:rsidSect="008F20B7">
      <w:footerReference w:type="default" r:id="rId12"/>
      <w:headerReference w:type="first" r:id="rId13"/>
      <w:footerReference w:type="first" r:id="rId14"/>
      <w:pgSz w:w="11906" w:h="16838" w:code="9"/>
      <w:pgMar w:top="1134" w:right="1134" w:bottom="70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1DFDF1" w16cex:dateUtc="2024-05-02T06:21:00Z"/>
  <w16cex:commentExtensible w16cex:durableId="094D193F" w16cex:dateUtc="2024-05-02T06:18:00Z"/>
  <w16cex:commentExtensible w16cex:durableId="5EFFE83B" w16cex:dateUtc="2024-05-02T05:53:00Z"/>
  <w16cex:commentExtensible w16cex:durableId="775D7911" w16cex:dateUtc="2024-05-02T05:57:00Z"/>
  <w16cex:commentExtensible w16cex:durableId="06FAEDC6" w16cex:dateUtc="2024-05-02T05:58:00Z"/>
  <w16cex:commentExtensible w16cex:durableId="26E601A7" w16cex:dateUtc="2024-05-02T06:06:00Z"/>
  <w16cex:commentExtensible w16cex:durableId="035C3D46" w16cex:dateUtc="2024-05-02T06:10:00Z"/>
  <w16cex:commentExtensible w16cex:durableId="431822AD" w16cex:dateUtc="2024-05-02T06:12:00Z"/>
  <w16cex:commentExtensible w16cex:durableId="3411A350" w16cex:dateUtc="2024-05-02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26B068" w16cid:durableId="7F1DFDF1"/>
  <w16cid:commentId w16cid:paraId="34CD8402" w16cid:durableId="094D193F"/>
  <w16cid:commentId w16cid:paraId="5E38C7A1" w16cid:durableId="5EFFE83B"/>
  <w16cid:commentId w16cid:paraId="6A4BDA9B" w16cid:durableId="775D7911"/>
  <w16cid:commentId w16cid:paraId="4663F147" w16cid:durableId="06FAEDC6"/>
  <w16cid:commentId w16cid:paraId="7A390F24" w16cid:durableId="26E601A7"/>
  <w16cid:commentId w16cid:paraId="53EE9A84" w16cid:durableId="035C3D46"/>
  <w16cid:commentId w16cid:paraId="70EECB52" w16cid:durableId="431822AD"/>
  <w16cid:commentId w16cid:paraId="3EC86562" w16cid:durableId="3411A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3A99B" w14:textId="77777777" w:rsidR="00694FCE" w:rsidRDefault="00694FCE">
      <w:r>
        <w:separator/>
      </w:r>
    </w:p>
  </w:endnote>
  <w:endnote w:type="continuationSeparator" w:id="0">
    <w:p w14:paraId="6D545D76" w14:textId="77777777" w:rsidR="00694FCE" w:rsidRDefault="0069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250543"/>
      <w:docPartObj>
        <w:docPartGallery w:val="Page Numbers (Bottom of Page)"/>
        <w:docPartUnique/>
      </w:docPartObj>
    </w:sdtPr>
    <w:sdtEndPr>
      <w:rPr>
        <w:noProof/>
      </w:rPr>
    </w:sdtEndPr>
    <w:sdtContent>
      <w:p w14:paraId="5784A1FA" w14:textId="77777777" w:rsidR="000B02A3" w:rsidRDefault="000B02A3">
        <w:pPr>
          <w:pStyle w:val="Footer"/>
          <w:jc w:val="right"/>
        </w:pPr>
        <w:r>
          <w:fldChar w:fldCharType="begin"/>
        </w:r>
        <w:r>
          <w:instrText xml:space="preserve"> PAGE   \* MERGEFORMAT </w:instrText>
        </w:r>
        <w:r>
          <w:fldChar w:fldCharType="separate"/>
        </w:r>
        <w:r w:rsidR="000C486B">
          <w:rPr>
            <w:noProof/>
          </w:rPr>
          <w:t>8</w:t>
        </w:r>
        <w:r>
          <w:rPr>
            <w:noProof/>
          </w:rPr>
          <w:fldChar w:fldCharType="end"/>
        </w:r>
      </w:p>
    </w:sdtContent>
  </w:sdt>
  <w:p w14:paraId="1646EBA2" w14:textId="77777777" w:rsidR="00876E93" w:rsidRPr="007B0267" w:rsidRDefault="000B02A3" w:rsidP="007B0267">
    <w:pPr>
      <w:pStyle w:val="Footer"/>
      <w:tabs>
        <w:tab w:val="right" w:pos="9071"/>
      </w:tabs>
    </w:pPr>
    <w:r w:rsidRPr="00DD1B19">
      <w:rPr>
        <w:sz w:val="20"/>
        <w:szCs w:val="20"/>
      </w:rPr>
      <w:t>CP_pudele_01_p_01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394171"/>
      <w:docPartObj>
        <w:docPartGallery w:val="Page Numbers (Bottom of Page)"/>
        <w:docPartUnique/>
      </w:docPartObj>
    </w:sdtPr>
    <w:sdtEndPr>
      <w:rPr>
        <w:noProof/>
      </w:rPr>
    </w:sdtEndPr>
    <w:sdtContent>
      <w:p w14:paraId="25A59383" w14:textId="77777777" w:rsidR="000B02A3" w:rsidRDefault="000B02A3">
        <w:pPr>
          <w:pStyle w:val="Footer"/>
          <w:jc w:val="right"/>
        </w:pPr>
        <w:r>
          <w:fldChar w:fldCharType="begin"/>
        </w:r>
        <w:r>
          <w:instrText xml:space="preserve"> PAGE   \* MERGEFORMAT </w:instrText>
        </w:r>
        <w:r>
          <w:fldChar w:fldCharType="separate"/>
        </w:r>
        <w:r w:rsidR="000C486B">
          <w:rPr>
            <w:noProof/>
          </w:rPr>
          <w:t>1</w:t>
        </w:r>
        <w:r>
          <w:rPr>
            <w:noProof/>
          </w:rPr>
          <w:fldChar w:fldCharType="end"/>
        </w:r>
      </w:p>
    </w:sdtContent>
  </w:sdt>
  <w:p w14:paraId="5C18DDA2" w14:textId="77777777" w:rsidR="00876E93" w:rsidRPr="000B02A3" w:rsidRDefault="0026607B" w:rsidP="000B02A3">
    <w:pPr>
      <w:pStyle w:val="Footer"/>
      <w:tabs>
        <w:tab w:val="right" w:pos="9071"/>
      </w:tabs>
    </w:pPr>
    <w:r w:rsidRPr="00DD1B19">
      <w:rPr>
        <w:sz w:val="20"/>
        <w:szCs w:val="20"/>
      </w:rPr>
      <w:t>CP_pudele_01_p_01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8A6E3" w14:textId="77777777" w:rsidR="00694FCE" w:rsidRDefault="00694FCE">
      <w:r>
        <w:separator/>
      </w:r>
    </w:p>
  </w:footnote>
  <w:footnote w:type="continuationSeparator" w:id="0">
    <w:p w14:paraId="608D94E1" w14:textId="77777777" w:rsidR="00694FCE" w:rsidRDefault="00694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E3FD5" w14:textId="77777777" w:rsidR="003C439A" w:rsidRDefault="003C439A" w:rsidP="0026607B">
    <w:pPr>
      <w:jc w:val="right"/>
    </w:pPr>
    <w:r>
      <w:t>PROJEKTS</w:t>
    </w:r>
  </w:p>
  <w:tbl>
    <w:tblPr>
      <w:tblStyle w:val="TableGrid"/>
      <w:tblW w:w="0" w:type="auto"/>
      <w:jc w:val="center"/>
      <w:tblLook w:val="04A0" w:firstRow="1" w:lastRow="0" w:firstColumn="1" w:lastColumn="0" w:noHBand="0" w:noVBand="1"/>
    </w:tblPr>
    <w:tblGrid>
      <w:gridCol w:w="1418"/>
      <w:gridCol w:w="7643"/>
    </w:tblGrid>
    <w:tr w:rsidR="007D6584" w14:paraId="563F965C" w14:textId="77777777" w:rsidTr="00825F0E">
      <w:trPr>
        <w:jc w:val="center"/>
      </w:trPr>
      <w:tc>
        <w:tcPr>
          <w:tcW w:w="1418" w:type="dxa"/>
          <w:tcBorders>
            <w:top w:val="single" w:sz="4" w:space="0" w:color="auto"/>
            <w:left w:val="nil"/>
            <w:bottom w:val="single" w:sz="4" w:space="0" w:color="auto"/>
            <w:right w:val="nil"/>
          </w:tcBorders>
          <w:vAlign w:val="center"/>
        </w:tcPr>
        <w:p w14:paraId="2BC39902"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09258AC6" wp14:editId="004994E4">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09D1B846" w14:textId="77777777" w:rsidR="007D6584" w:rsidRDefault="007D6584" w:rsidP="007D6584">
          <w:pPr>
            <w:pStyle w:val="Header"/>
            <w:spacing w:before="120"/>
            <w:rPr>
              <w:rFonts w:ascii="Arial" w:hAnsi="Arial"/>
              <w:b/>
              <w:sz w:val="28"/>
            </w:rPr>
          </w:pPr>
          <w:r>
            <w:rPr>
              <w:rFonts w:ascii="Arial" w:hAnsi="Arial"/>
              <w:b/>
              <w:sz w:val="28"/>
            </w:rPr>
            <w:t>Latvijas Republika</w:t>
          </w:r>
        </w:p>
        <w:p w14:paraId="4D97010A"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350FAB89" w14:textId="77777777" w:rsidR="007D6584" w:rsidRDefault="007D6584" w:rsidP="007D6584">
          <w:pPr>
            <w:pStyle w:val="Header"/>
            <w:tabs>
              <w:tab w:val="left" w:pos="1440"/>
            </w:tabs>
            <w:ind w:left="33"/>
            <w:jc w:val="center"/>
            <w:rPr>
              <w:rFonts w:ascii="Arial" w:hAnsi="Arial"/>
              <w:sz w:val="10"/>
            </w:rPr>
          </w:pPr>
        </w:p>
        <w:p w14:paraId="35346483"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600C2D8"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6078229C"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685"/>
    <w:multiLevelType w:val="hybridMultilevel"/>
    <w:tmpl w:val="F79CC0E6"/>
    <w:lvl w:ilvl="0" w:tplc="EDA21698">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51600C"/>
    <w:multiLevelType w:val="hybridMultilevel"/>
    <w:tmpl w:val="C75240FE"/>
    <w:lvl w:ilvl="0" w:tplc="9C38B988">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CF0208"/>
    <w:multiLevelType w:val="hybridMultilevel"/>
    <w:tmpl w:val="9C2A9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F4476C"/>
    <w:multiLevelType w:val="multilevel"/>
    <w:tmpl w:val="3334C54C"/>
    <w:lvl w:ilvl="0">
      <w:start w:val="3"/>
      <w:numFmt w:val="decimal"/>
      <w:lvlText w:val="%1."/>
      <w:lvlJc w:val="left"/>
      <w:pPr>
        <w:ind w:left="720" w:hanging="360"/>
      </w:pPr>
      <w:rPr>
        <w:rFonts w:hint="default"/>
        <w:b/>
        <w:i w:val="0"/>
      </w:r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2"/>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6CA7111"/>
    <w:multiLevelType w:val="hybridMultilevel"/>
    <w:tmpl w:val="E264C96C"/>
    <w:lvl w:ilvl="0" w:tplc="AF18C9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5D3210A"/>
    <w:multiLevelType w:val="hybridMultilevel"/>
    <w:tmpl w:val="C5DE6D8E"/>
    <w:lvl w:ilvl="0" w:tplc="0A6882A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71DB200E"/>
    <w:multiLevelType w:val="hybridMultilevel"/>
    <w:tmpl w:val="FF5ADED2"/>
    <w:lvl w:ilvl="0" w:tplc="F7D8D6B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E6712A1"/>
    <w:multiLevelType w:val="hybridMultilevel"/>
    <w:tmpl w:val="24BA52A8"/>
    <w:lvl w:ilvl="0" w:tplc="F2007314">
      <w:start w:val="1"/>
      <w:numFmt w:val="decimal"/>
      <w:lvlText w:val="%1."/>
      <w:lvlJc w:val="left"/>
      <w:pPr>
        <w:ind w:left="1080" w:hanging="360"/>
      </w:pPr>
      <w:rPr>
        <w:rFonts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3"/>
  </w:num>
  <w:num w:numId="3">
    <w:abstractNumId w:val="7"/>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90"/>
    <w:rsid w:val="00005F1F"/>
    <w:rsid w:val="00015FB5"/>
    <w:rsid w:val="00021DDE"/>
    <w:rsid w:val="00026A02"/>
    <w:rsid w:val="00027C19"/>
    <w:rsid w:val="00030783"/>
    <w:rsid w:val="00030BCD"/>
    <w:rsid w:val="0004437A"/>
    <w:rsid w:val="00054B4E"/>
    <w:rsid w:val="00066A15"/>
    <w:rsid w:val="000737A0"/>
    <w:rsid w:val="00094838"/>
    <w:rsid w:val="0009504F"/>
    <w:rsid w:val="000A68F5"/>
    <w:rsid w:val="000B02A3"/>
    <w:rsid w:val="000B5175"/>
    <w:rsid w:val="000C486B"/>
    <w:rsid w:val="000C7716"/>
    <w:rsid w:val="000D3482"/>
    <w:rsid w:val="000E5612"/>
    <w:rsid w:val="000F24A5"/>
    <w:rsid w:val="00101E9E"/>
    <w:rsid w:val="00112129"/>
    <w:rsid w:val="00127D08"/>
    <w:rsid w:val="00135BEE"/>
    <w:rsid w:val="0014027E"/>
    <w:rsid w:val="00151538"/>
    <w:rsid w:val="00155184"/>
    <w:rsid w:val="00167F75"/>
    <w:rsid w:val="0017109D"/>
    <w:rsid w:val="001756CE"/>
    <w:rsid w:val="00175B5A"/>
    <w:rsid w:val="00175C01"/>
    <w:rsid w:val="00182448"/>
    <w:rsid w:val="001857CD"/>
    <w:rsid w:val="00190EE9"/>
    <w:rsid w:val="001A25A8"/>
    <w:rsid w:val="001A7689"/>
    <w:rsid w:val="001B767A"/>
    <w:rsid w:val="001C72F1"/>
    <w:rsid w:val="001D02A2"/>
    <w:rsid w:val="001D15A7"/>
    <w:rsid w:val="001D29E5"/>
    <w:rsid w:val="001D3CE7"/>
    <w:rsid w:val="001E557A"/>
    <w:rsid w:val="001F407E"/>
    <w:rsid w:val="002030B5"/>
    <w:rsid w:val="0020642E"/>
    <w:rsid w:val="0021643F"/>
    <w:rsid w:val="00234324"/>
    <w:rsid w:val="00234525"/>
    <w:rsid w:val="002369FF"/>
    <w:rsid w:val="00242AF3"/>
    <w:rsid w:val="0025726D"/>
    <w:rsid w:val="00257A21"/>
    <w:rsid w:val="0026607B"/>
    <w:rsid w:val="002735DB"/>
    <w:rsid w:val="0027416C"/>
    <w:rsid w:val="00277E49"/>
    <w:rsid w:val="0028364E"/>
    <w:rsid w:val="00284121"/>
    <w:rsid w:val="00287BEE"/>
    <w:rsid w:val="00293509"/>
    <w:rsid w:val="0029562F"/>
    <w:rsid w:val="002B0E3B"/>
    <w:rsid w:val="002C07FD"/>
    <w:rsid w:val="002D28DE"/>
    <w:rsid w:val="002D60C0"/>
    <w:rsid w:val="00300438"/>
    <w:rsid w:val="00300F52"/>
    <w:rsid w:val="00322572"/>
    <w:rsid w:val="00334B5D"/>
    <w:rsid w:val="003370A5"/>
    <w:rsid w:val="003452E7"/>
    <w:rsid w:val="003608A4"/>
    <w:rsid w:val="003636D8"/>
    <w:rsid w:val="003750C6"/>
    <w:rsid w:val="003805A1"/>
    <w:rsid w:val="0038276E"/>
    <w:rsid w:val="00397986"/>
    <w:rsid w:val="003A55B2"/>
    <w:rsid w:val="003B049D"/>
    <w:rsid w:val="003B41F0"/>
    <w:rsid w:val="003C2B6E"/>
    <w:rsid w:val="003C439A"/>
    <w:rsid w:val="003D2154"/>
    <w:rsid w:val="003D3003"/>
    <w:rsid w:val="003D6A54"/>
    <w:rsid w:val="00412407"/>
    <w:rsid w:val="0043121C"/>
    <w:rsid w:val="00452ACD"/>
    <w:rsid w:val="00483639"/>
    <w:rsid w:val="004A0288"/>
    <w:rsid w:val="004B269E"/>
    <w:rsid w:val="004B4145"/>
    <w:rsid w:val="004B5683"/>
    <w:rsid w:val="005032AA"/>
    <w:rsid w:val="00513F44"/>
    <w:rsid w:val="00517E12"/>
    <w:rsid w:val="005439CD"/>
    <w:rsid w:val="00547C40"/>
    <w:rsid w:val="00554B47"/>
    <w:rsid w:val="00575252"/>
    <w:rsid w:val="005A07C2"/>
    <w:rsid w:val="005A2CE2"/>
    <w:rsid w:val="005B0C3D"/>
    <w:rsid w:val="005B4363"/>
    <w:rsid w:val="005C293A"/>
    <w:rsid w:val="005D24DC"/>
    <w:rsid w:val="005D3E4E"/>
    <w:rsid w:val="005F1426"/>
    <w:rsid w:val="005F450A"/>
    <w:rsid w:val="00605C56"/>
    <w:rsid w:val="00607FF6"/>
    <w:rsid w:val="006139B3"/>
    <w:rsid w:val="00615C22"/>
    <w:rsid w:val="00623267"/>
    <w:rsid w:val="00623B6A"/>
    <w:rsid w:val="0063422D"/>
    <w:rsid w:val="00636D70"/>
    <w:rsid w:val="00637F61"/>
    <w:rsid w:val="00640D34"/>
    <w:rsid w:val="00644AA6"/>
    <w:rsid w:val="006775EF"/>
    <w:rsid w:val="0068344D"/>
    <w:rsid w:val="00694FCE"/>
    <w:rsid w:val="00695634"/>
    <w:rsid w:val="00696DB4"/>
    <w:rsid w:val="0069735B"/>
    <w:rsid w:val="00697E66"/>
    <w:rsid w:val="006A3EA8"/>
    <w:rsid w:val="006B47DF"/>
    <w:rsid w:val="006B55A8"/>
    <w:rsid w:val="006C401B"/>
    <w:rsid w:val="006E186C"/>
    <w:rsid w:val="006F1C1A"/>
    <w:rsid w:val="006F7CAD"/>
    <w:rsid w:val="00706DE3"/>
    <w:rsid w:val="007239C3"/>
    <w:rsid w:val="00727002"/>
    <w:rsid w:val="00743BFE"/>
    <w:rsid w:val="00753343"/>
    <w:rsid w:val="00763F19"/>
    <w:rsid w:val="0076583F"/>
    <w:rsid w:val="007717AB"/>
    <w:rsid w:val="00785749"/>
    <w:rsid w:val="007931FA"/>
    <w:rsid w:val="00795694"/>
    <w:rsid w:val="007B0267"/>
    <w:rsid w:val="007B3166"/>
    <w:rsid w:val="007C11D3"/>
    <w:rsid w:val="007D55DE"/>
    <w:rsid w:val="007D6584"/>
    <w:rsid w:val="007E62A3"/>
    <w:rsid w:val="007F5928"/>
    <w:rsid w:val="00807B96"/>
    <w:rsid w:val="00813F4C"/>
    <w:rsid w:val="00825C8A"/>
    <w:rsid w:val="00825F0E"/>
    <w:rsid w:val="00832B92"/>
    <w:rsid w:val="00840E76"/>
    <w:rsid w:val="00850B29"/>
    <w:rsid w:val="008550AE"/>
    <w:rsid w:val="008602FE"/>
    <w:rsid w:val="00860E5E"/>
    <w:rsid w:val="00876E93"/>
    <w:rsid w:val="00883714"/>
    <w:rsid w:val="008B3285"/>
    <w:rsid w:val="008B4683"/>
    <w:rsid w:val="008C6D05"/>
    <w:rsid w:val="008D7D67"/>
    <w:rsid w:val="008F20B7"/>
    <w:rsid w:val="008F2781"/>
    <w:rsid w:val="008F602C"/>
    <w:rsid w:val="009269C7"/>
    <w:rsid w:val="00934CA7"/>
    <w:rsid w:val="0093516E"/>
    <w:rsid w:val="00940670"/>
    <w:rsid w:val="0094319E"/>
    <w:rsid w:val="00951732"/>
    <w:rsid w:val="009645C0"/>
    <w:rsid w:val="00980834"/>
    <w:rsid w:val="0099376B"/>
    <w:rsid w:val="00994545"/>
    <w:rsid w:val="009B0990"/>
    <w:rsid w:val="009B5EFB"/>
    <w:rsid w:val="009C2A4B"/>
    <w:rsid w:val="009C69F8"/>
    <w:rsid w:val="00A04C95"/>
    <w:rsid w:val="00A1000F"/>
    <w:rsid w:val="00A15065"/>
    <w:rsid w:val="00A36401"/>
    <w:rsid w:val="00A4484A"/>
    <w:rsid w:val="00A6659F"/>
    <w:rsid w:val="00A7217D"/>
    <w:rsid w:val="00A86BC6"/>
    <w:rsid w:val="00A95A3D"/>
    <w:rsid w:val="00AA28EB"/>
    <w:rsid w:val="00AB2CBF"/>
    <w:rsid w:val="00AB7C67"/>
    <w:rsid w:val="00AC2EE6"/>
    <w:rsid w:val="00AC3379"/>
    <w:rsid w:val="00AD0E16"/>
    <w:rsid w:val="00AD74CF"/>
    <w:rsid w:val="00AE01DE"/>
    <w:rsid w:val="00AE0902"/>
    <w:rsid w:val="00AE0FFD"/>
    <w:rsid w:val="00AE56F2"/>
    <w:rsid w:val="00AE7D2E"/>
    <w:rsid w:val="00AF5753"/>
    <w:rsid w:val="00B11501"/>
    <w:rsid w:val="00B1218A"/>
    <w:rsid w:val="00B14771"/>
    <w:rsid w:val="00B30B37"/>
    <w:rsid w:val="00B574C8"/>
    <w:rsid w:val="00B57CC0"/>
    <w:rsid w:val="00B66093"/>
    <w:rsid w:val="00B7291C"/>
    <w:rsid w:val="00B72BB8"/>
    <w:rsid w:val="00B7470B"/>
    <w:rsid w:val="00B908CC"/>
    <w:rsid w:val="00B90F7C"/>
    <w:rsid w:val="00B943DF"/>
    <w:rsid w:val="00BD171E"/>
    <w:rsid w:val="00BD5700"/>
    <w:rsid w:val="00BE1304"/>
    <w:rsid w:val="00BE4933"/>
    <w:rsid w:val="00C03D25"/>
    <w:rsid w:val="00C1286A"/>
    <w:rsid w:val="00C14B3C"/>
    <w:rsid w:val="00C17E34"/>
    <w:rsid w:val="00C41D70"/>
    <w:rsid w:val="00C50F5F"/>
    <w:rsid w:val="00C562D4"/>
    <w:rsid w:val="00C673E9"/>
    <w:rsid w:val="00C67A58"/>
    <w:rsid w:val="00C70060"/>
    <w:rsid w:val="00C90FEA"/>
    <w:rsid w:val="00CA1482"/>
    <w:rsid w:val="00CB262E"/>
    <w:rsid w:val="00CB5D42"/>
    <w:rsid w:val="00CC27F3"/>
    <w:rsid w:val="00CE207B"/>
    <w:rsid w:val="00CF0B1A"/>
    <w:rsid w:val="00D016F2"/>
    <w:rsid w:val="00D01CDD"/>
    <w:rsid w:val="00D0770C"/>
    <w:rsid w:val="00D26FCC"/>
    <w:rsid w:val="00D3108D"/>
    <w:rsid w:val="00D71B44"/>
    <w:rsid w:val="00D805EA"/>
    <w:rsid w:val="00DB63EC"/>
    <w:rsid w:val="00DC009C"/>
    <w:rsid w:val="00DC6EE9"/>
    <w:rsid w:val="00DD1B19"/>
    <w:rsid w:val="00DE7E98"/>
    <w:rsid w:val="00DF227A"/>
    <w:rsid w:val="00E04718"/>
    <w:rsid w:val="00E106B2"/>
    <w:rsid w:val="00E11AEC"/>
    <w:rsid w:val="00E154BE"/>
    <w:rsid w:val="00E4392C"/>
    <w:rsid w:val="00E4620B"/>
    <w:rsid w:val="00E50C6D"/>
    <w:rsid w:val="00E533C3"/>
    <w:rsid w:val="00E6465F"/>
    <w:rsid w:val="00E64843"/>
    <w:rsid w:val="00E66FBF"/>
    <w:rsid w:val="00E71526"/>
    <w:rsid w:val="00E81AB2"/>
    <w:rsid w:val="00E81DCA"/>
    <w:rsid w:val="00E842C3"/>
    <w:rsid w:val="00E903B3"/>
    <w:rsid w:val="00EA1D8B"/>
    <w:rsid w:val="00EB2652"/>
    <w:rsid w:val="00EC06E0"/>
    <w:rsid w:val="00EC22A7"/>
    <w:rsid w:val="00EC252D"/>
    <w:rsid w:val="00ED7923"/>
    <w:rsid w:val="00EE1A94"/>
    <w:rsid w:val="00EE20C3"/>
    <w:rsid w:val="00EE2854"/>
    <w:rsid w:val="00EF0EDF"/>
    <w:rsid w:val="00F146AF"/>
    <w:rsid w:val="00F157F1"/>
    <w:rsid w:val="00F23CD7"/>
    <w:rsid w:val="00F24A9C"/>
    <w:rsid w:val="00F272AB"/>
    <w:rsid w:val="00F2794C"/>
    <w:rsid w:val="00F433ED"/>
    <w:rsid w:val="00F47D49"/>
    <w:rsid w:val="00F47E75"/>
    <w:rsid w:val="00F52088"/>
    <w:rsid w:val="00F52E57"/>
    <w:rsid w:val="00F55243"/>
    <w:rsid w:val="00F60AD7"/>
    <w:rsid w:val="00F72BB2"/>
    <w:rsid w:val="00F734F8"/>
    <w:rsid w:val="00F73BF7"/>
    <w:rsid w:val="00F751AD"/>
    <w:rsid w:val="00F846F6"/>
    <w:rsid w:val="00F8662D"/>
    <w:rsid w:val="00F90CBF"/>
    <w:rsid w:val="00FB3FFF"/>
    <w:rsid w:val="00FC08CC"/>
    <w:rsid w:val="00FC78AF"/>
    <w:rsid w:val="00FC7EE3"/>
    <w:rsid w:val="00FF0BFD"/>
    <w:rsid w:val="00FF0DA6"/>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07B1A"/>
  <w15:chartTrackingRefBased/>
  <w15:docId w15:val="{40C6D4BB-1F2C-419B-81AC-3F60B2DD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BodyTextIndent2">
    <w:name w:val="Body Text Indent 2"/>
    <w:basedOn w:val="Normal"/>
    <w:link w:val="BodyTextIndent2Char"/>
    <w:rsid w:val="00F52E57"/>
    <w:pPr>
      <w:ind w:left="720"/>
      <w:jc w:val="both"/>
    </w:pPr>
    <w:rPr>
      <w:sz w:val="28"/>
      <w:szCs w:val="20"/>
      <w:lang w:eastAsia="en-US"/>
    </w:rPr>
  </w:style>
  <w:style w:type="character" w:customStyle="1" w:styleId="BodyTextIndent2Char">
    <w:name w:val="Body Text Indent 2 Char"/>
    <w:basedOn w:val="DefaultParagraphFont"/>
    <w:link w:val="BodyTextIndent2"/>
    <w:rsid w:val="00F52E57"/>
    <w:rPr>
      <w:sz w:val="28"/>
      <w:lang w:eastAsia="en-US"/>
    </w:rPr>
  </w:style>
  <w:style w:type="paragraph" w:styleId="BodyTextIndent">
    <w:name w:val="Body Text Indent"/>
    <w:basedOn w:val="Normal"/>
    <w:link w:val="BodyTextIndentChar"/>
    <w:rsid w:val="00F52E57"/>
    <w:pPr>
      <w:spacing w:after="120"/>
      <w:ind w:left="283"/>
    </w:pPr>
  </w:style>
  <w:style w:type="character" w:customStyle="1" w:styleId="BodyTextIndentChar">
    <w:name w:val="Body Text Indent Char"/>
    <w:basedOn w:val="DefaultParagraphFont"/>
    <w:link w:val="BodyTextIndent"/>
    <w:rsid w:val="00F52E57"/>
    <w:rPr>
      <w:sz w:val="24"/>
      <w:szCs w:val="24"/>
    </w:rPr>
  </w:style>
  <w:style w:type="paragraph" w:styleId="ListParagraph">
    <w:name w:val="List Paragraph"/>
    <w:basedOn w:val="Normal"/>
    <w:qFormat/>
    <w:rsid w:val="00F52E57"/>
    <w:pPr>
      <w:ind w:left="720"/>
    </w:pPr>
    <w:rPr>
      <w:i/>
      <w:sz w:val="28"/>
      <w:szCs w:val="20"/>
      <w:lang w:val="en-US" w:eastAsia="en-US"/>
    </w:rPr>
  </w:style>
  <w:style w:type="paragraph" w:styleId="NormalWeb">
    <w:name w:val="Normal (Web)"/>
    <w:basedOn w:val="Normal"/>
    <w:rsid w:val="00F52E57"/>
    <w:pPr>
      <w:spacing w:before="100" w:beforeAutospacing="1" w:after="100" w:afterAutospacing="1"/>
    </w:pPr>
    <w:rPr>
      <w:color w:val="000000"/>
      <w:sz w:val="20"/>
      <w:szCs w:val="20"/>
    </w:rPr>
  </w:style>
  <w:style w:type="character" w:customStyle="1" w:styleId="FooterChar">
    <w:name w:val="Footer Char"/>
    <w:basedOn w:val="DefaultParagraphFont"/>
    <w:link w:val="Footer"/>
    <w:uiPriority w:val="99"/>
    <w:rsid w:val="00F433ED"/>
    <w:rPr>
      <w:sz w:val="24"/>
      <w:szCs w:val="24"/>
    </w:rPr>
  </w:style>
  <w:style w:type="paragraph" w:customStyle="1" w:styleId="tv213">
    <w:name w:val="tv213"/>
    <w:basedOn w:val="Normal"/>
    <w:rsid w:val="007F5928"/>
    <w:pPr>
      <w:spacing w:before="100" w:beforeAutospacing="1" w:after="100" w:afterAutospacing="1"/>
    </w:pPr>
  </w:style>
  <w:style w:type="character" w:styleId="CommentReference">
    <w:name w:val="annotation reference"/>
    <w:basedOn w:val="DefaultParagraphFont"/>
    <w:rsid w:val="005A2CE2"/>
    <w:rPr>
      <w:sz w:val="16"/>
      <w:szCs w:val="16"/>
    </w:rPr>
  </w:style>
  <w:style w:type="paragraph" w:styleId="CommentText">
    <w:name w:val="annotation text"/>
    <w:basedOn w:val="Normal"/>
    <w:link w:val="CommentTextChar"/>
    <w:rsid w:val="005A2CE2"/>
    <w:rPr>
      <w:sz w:val="20"/>
      <w:szCs w:val="20"/>
    </w:rPr>
  </w:style>
  <w:style w:type="character" w:customStyle="1" w:styleId="CommentTextChar">
    <w:name w:val="Comment Text Char"/>
    <w:basedOn w:val="DefaultParagraphFont"/>
    <w:link w:val="CommentText"/>
    <w:rsid w:val="005A2CE2"/>
  </w:style>
  <w:style w:type="paragraph" w:styleId="CommentSubject">
    <w:name w:val="annotation subject"/>
    <w:basedOn w:val="CommentText"/>
    <w:next w:val="CommentText"/>
    <w:link w:val="CommentSubjectChar"/>
    <w:rsid w:val="005A2CE2"/>
    <w:rPr>
      <w:b/>
      <w:bCs/>
    </w:rPr>
  </w:style>
  <w:style w:type="character" w:customStyle="1" w:styleId="CommentSubjectChar">
    <w:name w:val="Comment Subject Char"/>
    <w:basedOn w:val="CommentTextChar"/>
    <w:link w:val="CommentSubject"/>
    <w:rsid w:val="005A2CE2"/>
    <w:rPr>
      <w:b/>
      <w:bCs/>
    </w:rPr>
  </w:style>
  <w:style w:type="paragraph" w:styleId="Revision">
    <w:name w:val="Revision"/>
    <w:hidden/>
    <w:uiPriority w:val="99"/>
    <w:semiHidden/>
    <w:rsid w:val="006342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3509">
      <w:bodyDiv w:val="1"/>
      <w:marLeft w:val="0"/>
      <w:marRight w:val="0"/>
      <w:marTop w:val="0"/>
      <w:marBottom w:val="0"/>
      <w:divBdr>
        <w:top w:val="none" w:sz="0" w:space="0" w:color="auto"/>
        <w:left w:val="none" w:sz="0" w:space="0" w:color="auto"/>
        <w:bottom w:val="none" w:sz="0" w:space="0" w:color="auto"/>
        <w:right w:val="none" w:sz="0" w:space="0" w:color="auto"/>
      </w:divBdr>
    </w:div>
    <w:div w:id="497158878">
      <w:bodyDiv w:val="1"/>
      <w:marLeft w:val="0"/>
      <w:marRight w:val="0"/>
      <w:marTop w:val="0"/>
      <w:marBottom w:val="0"/>
      <w:divBdr>
        <w:top w:val="none" w:sz="0" w:space="0" w:color="auto"/>
        <w:left w:val="none" w:sz="0" w:space="0" w:color="auto"/>
        <w:bottom w:val="none" w:sz="0" w:space="0" w:color="auto"/>
        <w:right w:val="none" w:sz="0" w:space="0" w:color="auto"/>
      </w:divBdr>
    </w:div>
    <w:div w:id="535628051">
      <w:bodyDiv w:val="1"/>
      <w:marLeft w:val="0"/>
      <w:marRight w:val="0"/>
      <w:marTop w:val="0"/>
      <w:marBottom w:val="0"/>
      <w:divBdr>
        <w:top w:val="none" w:sz="0" w:space="0" w:color="auto"/>
        <w:left w:val="none" w:sz="0" w:space="0" w:color="auto"/>
        <w:bottom w:val="none" w:sz="0" w:space="0" w:color="auto"/>
        <w:right w:val="none" w:sz="0" w:space="0" w:color="auto"/>
      </w:divBdr>
    </w:div>
    <w:div w:id="562299158">
      <w:bodyDiv w:val="1"/>
      <w:marLeft w:val="0"/>
      <w:marRight w:val="0"/>
      <w:marTop w:val="0"/>
      <w:marBottom w:val="0"/>
      <w:divBdr>
        <w:top w:val="none" w:sz="0" w:space="0" w:color="auto"/>
        <w:left w:val="none" w:sz="0" w:space="0" w:color="auto"/>
        <w:bottom w:val="none" w:sz="0" w:space="0" w:color="auto"/>
        <w:right w:val="none" w:sz="0" w:space="0" w:color="auto"/>
      </w:divBdr>
    </w:div>
    <w:div w:id="904605858">
      <w:bodyDiv w:val="1"/>
      <w:marLeft w:val="0"/>
      <w:marRight w:val="0"/>
      <w:marTop w:val="0"/>
      <w:marBottom w:val="0"/>
      <w:divBdr>
        <w:top w:val="none" w:sz="0" w:space="0" w:color="auto"/>
        <w:left w:val="none" w:sz="0" w:space="0" w:color="auto"/>
        <w:bottom w:val="none" w:sz="0" w:space="0" w:color="auto"/>
        <w:right w:val="none" w:sz="0" w:space="0" w:color="auto"/>
      </w:divBdr>
    </w:div>
    <w:div w:id="1336109144">
      <w:bodyDiv w:val="1"/>
      <w:marLeft w:val="0"/>
      <w:marRight w:val="0"/>
      <w:marTop w:val="0"/>
      <w:marBottom w:val="0"/>
      <w:divBdr>
        <w:top w:val="none" w:sz="0" w:space="0" w:color="auto"/>
        <w:left w:val="none" w:sz="0" w:space="0" w:color="auto"/>
        <w:bottom w:val="none" w:sz="0" w:space="0" w:color="auto"/>
        <w:right w:val="none" w:sz="0" w:space="0" w:color="auto"/>
      </w:divBdr>
    </w:div>
    <w:div w:id="1523980776">
      <w:bodyDiv w:val="1"/>
      <w:marLeft w:val="0"/>
      <w:marRight w:val="0"/>
      <w:marTop w:val="0"/>
      <w:marBottom w:val="0"/>
      <w:divBdr>
        <w:top w:val="none" w:sz="0" w:space="0" w:color="auto"/>
        <w:left w:val="none" w:sz="0" w:space="0" w:color="auto"/>
        <w:bottom w:val="none" w:sz="0" w:space="0" w:color="auto"/>
        <w:right w:val="none" w:sz="0" w:space="0" w:color="auto"/>
      </w:divBdr>
    </w:div>
    <w:div w:id="1575967990">
      <w:bodyDiv w:val="1"/>
      <w:marLeft w:val="0"/>
      <w:marRight w:val="0"/>
      <w:marTop w:val="0"/>
      <w:marBottom w:val="0"/>
      <w:divBdr>
        <w:top w:val="none" w:sz="0" w:space="0" w:color="auto"/>
        <w:left w:val="none" w:sz="0" w:space="0" w:color="auto"/>
        <w:bottom w:val="none" w:sz="0" w:space="0" w:color="auto"/>
        <w:right w:val="none" w:sz="0" w:space="0" w:color="auto"/>
      </w:divBdr>
    </w:div>
    <w:div w:id="1692761895">
      <w:bodyDiv w:val="1"/>
      <w:marLeft w:val="0"/>
      <w:marRight w:val="0"/>
      <w:marTop w:val="0"/>
      <w:marBottom w:val="0"/>
      <w:divBdr>
        <w:top w:val="none" w:sz="0" w:space="0" w:color="auto"/>
        <w:left w:val="none" w:sz="0" w:space="0" w:color="auto"/>
        <w:bottom w:val="none" w:sz="0" w:space="0" w:color="auto"/>
        <w:right w:val="none" w:sz="0" w:space="0" w:color="auto"/>
      </w:divBdr>
    </w:div>
    <w:div w:id="17872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0696-noteikumi-par-tirdzniecibas-veidiem-kas-saskanojami-ar-pasvaldibu-un-tirdzniecibas-organizesanas-kartibu"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lsetsaimnieciba@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likumi.lv/ta/id/210696-noteikumi-par-tirdzniecibas-veidiem-kas-saskanojami-ar-pasvaldibu-un-tirdzniecibas-organizesanas-kartib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ED2A-BF20-4DCC-A36D-D0216133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8</TotalTime>
  <Pages>8</Pages>
  <Words>11461</Words>
  <Characters>6534</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Ināra Pudele</dc:creator>
  <cp:keywords/>
  <dc:description/>
  <cp:lastModifiedBy>Lija Golubeva</cp:lastModifiedBy>
  <cp:revision>4</cp:revision>
  <cp:lastPrinted>2024-03-27T15:01:00Z</cp:lastPrinted>
  <dcterms:created xsi:type="dcterms:W3CDTF">2024-05-02T08:10:00Z</dcterms:created>
  <dcterms:modified xsi:type="dcterms:W3CDTF">2024-05-02T08:18:00Z</dcterms:modified>
</cp:coreProperties>
</file>