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0E1B2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C2A3576" wp14:editId="2A51E64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3A4D0" w14:textId="72E2EFDC" w:rsidR="003D5C89" w:rsidRDefault="00E73CF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A35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2F3A4D0" w14:textId="72E2EFDC" w:rsidR="003D5C89" w:rsidRDefault="00E73CF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7763"/>
        <w:gridCol w:w="1278"/>
      </w:tblGrid>
      <w:tr w:rsidR="005765F4" w14:paraId="623BDF02" w14:textId="77777777" w:rsidTr="004A2FC3">
        <w:tc>
          <w:tcPr>
            <w:tcW w:w="7763" w:type="dxa"/>
          </w:tcPr>
          <w:p w14:paraId="65D51025" w14:textId="2A07FB93" w:rsidR="005765F4" w:rsidRDefault="00A761B4" w:rsidP="004803B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24.10.</w:t>
            </w:r>
            <w:r w:rsidR="005765F4">
              <w:rPr>
                <w:bCs/>
                <w:szCs w:val="44"/>
                <w:lang w:val="lv-LV"/>
              </w:rPr>
              <w:t>2024.</w:t>
            </w:r>
          </w:p>
        </w:tc>
        <w:tc>
          <w:tcPr>
            <w:tcW w:w="1278" w:type="dxa"/>
          </w:tcPr>
          <w:p w14:paraId="39D95919" w14:textId="0718B746" w:rsidR="005765F4" w:rsidRDefault="005765F4" w:rsidP="004A2FC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73CF8">
              <w:rPr>
                <w:bCs/>
                <w:szCs w:val="44"/>
                <w:lang w:val="lv-LV"/>
              </w:rPr>
              <w:t>13/13</w:t>
            </w:r>
          </w:p>
        </w:tc>
      </w:tr>
    </w:tbl>
    <w:p w14:paraId="2DE74225" w14:textId="77777777" w:rsidR="005765F4" w:rsidRDefault="005765F4" w:rsidP="005765F4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2C6AE8DC" w14:textId="6C65C66A" w:rsidR="005765F4" w:rsidRDefault="0098567A" w:rsidP="004803B2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TIESĪBU PIEŠĶIRŠANA </w:t>
      </w:r>
      <w:r w:rsidR="00CD7BF8">
        <w:rPr>
          <w:u w:val="none"/>
        </w:rPr>
        <w:t xml:space="preserve">SIA </w:t>
      </w:r>
      <w:r w:rsidR="00B67098">
        <w:rPr>
          <w:u w:val="none"/>
        </w:rPr>
        <w:t xml:space="preserve">“CIRCLE K LATVIA” </w:t>
      </w:r>
      <w:r>
        <w:rPr>
          <w:u w:val="none"/>
        </w:rPr>
        <w:t xml:space="preserve">VEIKT </w:t>
      </w:r>
      <w:r w:rsidR="00DB215D">
        <w:rPr>
          <w:u w:val="none"/>
        </w:rPr>
        <w:t xml:space="preserve">GĀJĒJU IETVES </w:t>
      </w:r>
      <w:r w:rsidR="00495885">
        <w:rPr>
          <w:u w:val="none"/>
        </w:rPr>
        <w:t xml:space="preserve">UN CEĻA PIESLĒGUMA </w:t>
      </w:r>
      <w:r w:rsidR="00DB215D">
        <w:rPr>
          <w:u w:val="none"/>
        </w:rPr>
        <w:t>IZBŪVI</w:t>
      </w:r>
      <w:r w:rsidR="009D697C">
        <w:rPr>
          <w:u w:val="none"/>
        </w:rPr>
        <w:t xml:space="preserve"> </w:t>
      </w:r>
      <w:r w:rsidR="00B67098">
        <w:rPr>
          <w:u w:val="none"/>
        </w:rPr>
        <w:t xml:space="preserve">PIE MIERA IELAS, JELGAVĀ </w:t>
      </w:r>
    </w:p>
    <w:p w14:paraId="1C7415F1" w14:textId="77777777" w:rsidR="005765F4" w:rsidRPr="00144B29" w:rsidRDefault="005765F4" w:rsidP="005765F4">
      <w:pPr>
        <w:jc w:val="center"/>
        <w:rPr>
          <w:sz w:val="20"/>
          <w:szCs w:val="20"/>
        </w:rPr>
      </w:pPr>
    </w:p>
    <w:p w14:paraId="5A3B9EB7" w14:textId="1B5D31D7" w:rsidR="00E73CF8" w:rsidRDefault="00E73CF8" w:rsidP="00E73CF8">
      <w:pPr>
        <w:autoSpaceDE w:val="0"/>
        <w:autoSpaceDN w:val="0"/>
        <w:adjustRightInd w:val="0"/>
        <w:jc w:val="both"/>
        <w:rPr>
          <w:lang w:eastAsia="lv-LV"/>
        </w:rPr>
      </w:pPr>
      <w:r>
        <w:rPr>
          <w:b/>
          <w:bCs/>
        </w:rPr>
        <w:t>Atklāti balsojot: PAR – 14</w:t>
      </w:r>
      <w:r w:rsidRPr="006A36A0">
        <w:rPr>
          <w:b/>
          <w:bCs/>
        </w:rPr>
        <w:t xml:space="preserve"> </w:t>
      </w:r>
      <w:r w:rsidRPr="006A36A0">
        <w:rPr>
          <w:bCs/>
        </w:rPr>
        <w:t>(</w:t>
      </w:r>
      <w:proofErr w:type="spellStart"/>
      <w:r w:rsidRPr="006A36A0">
        <w:rPr>
          <w:bCs/>
        </w:rPr>
        <w:t>R.Vectirāne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V.Ļevčenoks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M.Buškevics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I.Bandeniece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I.Priževoite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J.Strods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R.Šlegelmilhs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U.Dūmiņš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M.Daģis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A.Eihvalds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A.Pagors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G.Kurlovičs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A.Rublis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A.Tomašūns</w:t>
      </w:r>
      <w:proofErr w:type="spellEnd"/>
      <w:r w:rsidRPr="006A36A0">
        <w:rPr>
          <w:bCs/>
        </w:rPr>
        <w:t>),</w:t>
      </w:r>
      <w:r w:rsidRPr="006A36A0">
        <w:rPr>
          <w:b/>
          <w:bCs/>
        </w:rPr>
        <w:t xml:space="preserve"> PRET – nav</w:t>
      </w:r>
      <w:r w:rsidRPr="006A36A0">
        <w:rPr>
          <w:bCs/>
        </w:rPr>
        <w:t>,</w:t>
      </w:r>
      <w:r w:rsidRPr="006A36A0">
        <w:rPr>
          <w:b/>
          <w:bCs/>
        </w:rPr>
        <w:t xml:space="preserve"> ATTURAS – nav</w:t>
      </w:r>
      <w:r w:rsidRPr="006A36A0">
        <w:rPr>
          <w:color w:val="000000"/>
        </w:rPr>
        <w:t>,</w:t>
      </w:r>
    </w:p>
    <w:p w14:paraId="0CAC5652" w14:textId="544C1B3D" w:rsidR="007D7D66" w:rsidRDefault="007D7D66" w:rsidP="007D7D66">
      <w:pPr>
        <w:autoSpaceDE w:val="0"/>
        <w:autoSpaceDN w:val="0"/>
        <w:adjustRightInd w:val="0"/>
        <w:ind w:firstLine="720"/>
        <w:jc w:val="both"/>
        <w:rPr>
          <w:lang w:eastAsia="lv-LV"/>
        </w:rPr>
      </w:pPr>
      <w:r>
        <w:rPr>
          <w:lang w:eastAsia="lv-LV"/>
        </w:rPr>
        <w:t>2023.</w:t>
      </w:r>
      <w:r w:rsidR="0019267E">
        <w:rPr>
          <w:lang w:eastAsia="lv-LV"/>
        </w:rPr>
        <w:t xml:space="preserve"> </w:t>
      </w:r>
      <w:r>
        <w:rPr>
          <w:lang w:eastAsia="lv-LV"/>
        </w:rPr>
        <w:t>gada 12.</w:t>
      </w:r>
      <w:r w:rsidR="0019267E">
        <w:rPr>
          <w:lang w:eastAsia="lv-LV"/>
        </w:rPr>
        <w:t xml:space="preserve"> </w:t>
      </w:r>
      <w:r>
        <w:rPr>
          <w:lang w:eastAsia="lv-LV"/>
        </w:rPr>
        <w:t xml:space="preserve">oktobrī </w:t>
      </w:r>
      <w:r w:rsidRPr="00B40DB3">
        <w:rPr>
          <w:lang w:eastAsia="lv-LV"/>
        </w:rPr>
        <w:t>Būvniecības informācijas sistēmā iesniegts</w:t>
      </w:r>
      <w:r>
        <w:rPr>
          <w:lang w:eastAsia="lv-LV"/>
        </w:rPr>
        <w:t xml:space="preserve"> </w:t>
      </w:r>
      <w:r w:rsidRPr="00B40DB3">
        <w:rPr>
          <w:lang w:eastAsia="lv-LV"/>
        </w:rPr>
        <w:t>būvniecības iesniegums ēkai</w:t>
      </w:r>
      <w:r>
        <w:rPr>
          <w:lang w:eastAsia="lv-LV"/>
        </w:rPr>
        <w:t xml:space="preserve"> “</w:t>
      </w:r>
      <w:r w:rsidRPr="00B40DB3">
        <w:rPr>
          <w:lang w:eastAsia="lv-LV"/>
        </w:rPr>
        <w:t>Degvielas uzpildes stacija Miera iela 3A, Jelgava</w:t>
      </w:r>
      <w:r>
        <w:rPr>
          <w:lang w:eastAsia="lv-LV"/>
        </w:rPr>
        <w:t>”</w:t>
      </w:r>
      <w:r w:rsidR="001912BA">
        <w:rPr>
          <w:lang w:eastAsia="lv-LV"/>
        </w:rPr>
        <w:t xml:space="preserve"> (turpmāk – Būvniec</w:t>
      </w:r>
      <w:r w:rsidR="00495885">
        <w:rPr>
          <w:lang w:eastAsia="lv-LV"/>
        </w:rPr>
        <w:t>ības iecere). Būvniecības iecerē</w:t>
      </w:r>
      <w:r w:rsidR="001912BA">
        <w:rPr>
          <w:lang w:eastAsia="lv-LV"/>
        </w:rPr>
        <w:t xml:space="preserve"> paredz</w:t>
      </w:r>
      <w:r w:rsidR="00495885">
        <w:rPr>
          <w:lang w:eastAsia="lv-LV"/>
        </w:rPr>
        <w:t>ēts</w:t>
      </w:r>
      <w:r>
        <w:rPr>
          <w:lang w:eastAsia="lv-LV"/>
        </w:rPr>
        <w:t xml:space="preserve"> zemes gabalā Miera ielā 3A</w:t>
      </w:r>
      <w:r w:rsidRPr="007C7A2E">
        <w:rPr>
          <w:lang w:eastAsia="lv-LV"/>
        </w:rPr>
        <w:t>, Jelgavā</w:t>
      </w:r>
      <w:r>
        <w:rPr>
          <w:lang w:eastAsia="lv-LV"/>
        </w:rPr>
        <w:t xml:space="preserve"> izbūvēt degvielas uzpildes staciju, </w:t>
      </w:r>
      <w:r w:rsidR="00495885">
        <w:rPr>
          <w:lang w:eastAsia="lv-LV"/>
        </w:rPr>
        <w:t xml:space="preserve">kā arī </w:t>
      </w:r>
      <w:r w:rsidR="001C0D4E">
        <w:rPr>
          <w:lang w:eastAsia="lv-LV"/>
        </w:rPr>
        <w:t>paredzēts risinājums</w:t>
      </w:r>
      <w:r>
        <w:rPr>
          <w:lang w:eastAsia="lv-LV"/>
        </w:rPr>
        <w:t xml:space="preserve"> </w:t>
      </w:r>
      <w:r w:rsidR="001C0D4E">
        <w:rPr>
          <w:lang w:eastAsia="lv-LV"/>
        </w:rPr>
        <w:t>ceļa pieslēgumam</w:t>
      </w:r>
      <w:r>
        <w:rPr>
          <w:lang w:eastAsia="lv-LV"/>
        </w:rPr>
        <w:t xml:space="preserve"> no Miera ielas, izbūvējot kreisās nogriešanās joslu un gājēju ietv</w:t>
      </w:r>
      <w:r w:rsidR="001C0D4E">
        <w:rPr>
          <w:lang w:eastAsia="lv-LV"/>
        </w:rPr>
        <w:t xml:space="preserve">i </w:t>
      </w:r>
      <w:r>
        <w:rPr>
          <w:lang w:eastAsia="lv-LV"/>
        </w:rPr>
        <w:t xml:space="preserve">pie </w:t>
      </w:r>
      <w:r w:rsidRPr="005E2178">
        <w:rPr>
          <w:lang w:eastAsia="lv-LV"/>
        </w:rPr>
        <w:t>Miera iel</w:t>
      </w:r>
      <w:r>
        <w:rPr>
          <w:lang w:eastAsia="lv-LV"/>
        </w:rPr>
        <w:t>as, Jelgavā.</w:t>
      </w:r>
    </w:p>
    <w:p w14:paraId="6A517754" w14:textId="3C28F6C2" w:rsidR="00A26FAE" w:rsidRPr="00032F80" w:rsidRDefault="00A26FAE" w:rsidP="00A26FAE">
      <w:pPr>
        <w:autoSpaceDE w:val="0"/>
        <w:autoSpaceDN w:val="0"/>
        <w:adjustRightInd w:val="0"/>
        <w:ind w:firstLine="720"/>
        <w:jc w:val="both"/>
        <w:rPr>
          <w:lang w:eastAsia="lv-LV"/>
        </w:rPr>
      </w:pPr>
      <w:r>
        <w:rPr>
          <w:szCs w:val="20"/>
        </w:rPr>
        <w:t>2024.</w:t>
      </w:r>
      <w:r w:rsidR="0019267E">
        <w:rPr>
          <w:szCs w:val="20"/>
        </w:rPr>
        <w:t xml:space="preserve"> </w:t>
      </w:r>
      <w:r>
        <w:rPr>
          <w:szCs w:val="20"/>
        </w:rPr>
        <w:t>gada 18.</w:t>
      </w:r>
      <w:r w:rsidR="0019267E">
        <w:rPr>
          <w:szCs w:val="20"/>
        </w:rPr>
        <w:t xml:space="preserve"> </w:t>
      </w:r>
      <w:r>
        <w:rPr>
          <w:szCs w:val="20"/>
        </w:rPr>
        <w:t>septembrī</w:t>
      </w:r>
      <w:r w:rsidR="007662DE">
        <w:rPr>
          <w:szCs w:val="20"/>
        </w:rPr>
        <w:t xml:space="preserve"> </w:t>
      </w:r>
      <w:r>
        <w:rPr>
          <w:szCs w:val="20"/>
        </w:rPr>
        <w:t xml:space="preserve">Jelgavas </w:t>
      </w:r>
      <w:proofErr w:type="spellStart"/>
      <w:r>
        <w:rPr>
          <w:szCs w:val="20"/>
        </w:rPr>
        <w:t>valstspilsētas</w:t>
      </w:r>
      <w:proofErr w:type="spellEnd"/>
      <w:r>
        <w:rPr>
          <w:szCs w:val="20"/>
        </w:rPr>
        <w:t xml:space="preserve"> pašvaldīb</w:t>
      </w:r>
      <w:r w:rsidR="0056004C">
        <w:rPr>
          <w:szCs w:val="20"/>
        </w:rPr>
        <w:t>ā (turpmāk – Pašvaldība) saņemta</w:t>
      </w:r>
      <w:r>
        <w:rPr>
          <w:szCs w:val="20"/>
        </w:rPr>
        <w:t xml:space="preserve"> SIA “Circle K Latvia”</w:t>
      </w:r>
      <w:r w:rsidR="003D137F">
        <w:rPr>
          <w:szCs w:val="20"/>
        </w:rPr>
        <w:t>, reģistrācijas Nr. 40003064094, (</w:t>
      </w:r>
      <w:r w:rsidR="001924E6">
        <w:rPr>
          <w:szCs w:val="20"/>
        </w:rPr>
        <w:t>turpmāk – Sabiedrība)</w:t>
      </w:r>
      <w:r>
        <w:rPr>
          <w:szCs w:val="20"/>
        </w:rPr>
        <w:t xml:space="preserve"> </w:t>
      </w:r>
      <w:r w:rsidR="0056004C">
        <w:rPr>
          <w:szCs w:val="20"/>
        </w:rPr>
        <w:t>vēstule Nr.GE0003482/03</w:t>
      </w:r>
      <w:r w:rsidR="001924E6">
        <w:rPr>
          <w:szCs w:val="20"/>
        </w:rPr>
        <w:t>, kurā</w:t>
      </w:r>
      <w:r>
        <w:rPr>
          <w:szCs w:val="20"/>
        </w:rPr>
        <w:t xml:space="preserve"> Sabiedrība</w:t>
      </w:r>
      <w:r w:rsidR="004679C2">
        <w:rPr>
          <w:szCs w:val="20"/>
        </w:rPr>
        <w:t xml:space="preserve"> norāda, ka ir kopīpašnieks nekustamajam īpašumam Miera ielā 3A, Jelgavā (kadastr</w:t>
      </w:r>
      <w:r w:rsidR="004D3267">
        <w:rPr>
          <w:szCs w:val="20"/>
        </w:rPr>
        <w:t>a Nr.09000160170) un ir iecerēju</w:t>
      </w:r>
      <w:r w:rsidR="004679C2">
        <w:rPr>
          <w:szCs w:val="20"/>
        </w:rPr>
        <w:t>s</w:t>
      </w:r>
      <w:r w:rsidR="004D3267">
        <w:rPr>
          <w:szCs w:val="20"/>
        </w:rPr>
        <w:t>i</w:t>
      </w:r>
      <w:r w:rsidR="004679C2">
        <w:rPr>
          <w:szCs w:val="20"/>
        </w:rPr>
        <w:t xml:space="preserve"> būvēt degvielas uzpildes </w:t>
      </w:r>
      <w:r w:rsidR="004679C2" w:rsidRPr="009D697C">
        <w:rPr>
          <w:szCs w:val="20"/>
        </w:rPr>
        <w:t>staciju. Lai izbūvēt</w:t>
      </w:r>
      <w:r w:rsidR="00C75C1B" w:rsidRPr="009D697C">
        <w:rPr>
          <w:szCs w:val="20"/>
        </w:rPr>
        <w:t>u</w:t>
      </w:r>
      <w:r w:rsidR="004679C2" w:rsidRPr="009D697C">
        <w:rPr>
          <w:szCs w:val="20"/>
        </w:rPr>
        <w:t xml:space="preserve"> degvielas uzpildes staciju ir nepiecieša</w:t>
      </w:r>
      <w:r w:rsidR="007662DE" w:rsidRPr="009D697C">
        <w:rPr>
          <w:szCs w:val="20"/>
        </w:rPr>
        <w:t>ms izbūvēt ceļa pieslēgumu pie M</w:t>
      </w:r>
      <w:r w:rsidR="004679C2" w:rsidRPr="009D697C">
        <w:rPr>
          <w:szCs w:val="20"/>
        </w:rPr>
        <w:t xml:space="preserve">iera </w:t>
      </w:r>
      <w:r w:rsidR="007662DE" w:rsidRPr="009D697C">
        <w:rPr>
          <w:szCs w:val="20"/>
        </w:rPr>
        <w:t>iela</w:t>
      </w:r>
      <w:r w:rsidR="00A503A0" w:rsidRPr="009D697C">
        <w:rPr>
          <w:szCs w:val="20"/>
        </w:rPr>
        <w:t>s</w:t>
      </w:r>
      <w:r w:rsidR="007662DE" w:rsidRPr="009D697C">
        <w:rPr>
          <w:szCs w:val="20"/>
        </w:rPr>
        <w:t xml:space="preserve"> (izbūvējot gājēju ietvi un ceļa pieslēgumu).</w:t>
      </w:r>
      <w:r w:rsidR="004E6593">
        <w:rPr>
          <w:szCs w:val="20"/>
        </w:rPr>
        <w:t xml:space="preserve"> </w:t>
      </w:r>
      <w:r w:rsidR="007662DE">
        <w:rPr>
          <w:szCs w:val="20"/>
        </w:rPr>
        <w:t>Sabiedrība</w:t>
      </w:r>
      <w:r>
        <w:rPr>
          <w:szCs w:val="20"/>
        </w:rPr>
        <w:t xml:space="preserve"> apņema</w:t>
      </w:r>
      <w:r w:rsidRPr="00114C5E">
        <w:rPr>
          <w:szCs w:val="20"/>
        </w:rPr>
        <w:t xml:space="preserve">s </w:t>
      </w:r>
      <w:r w:rsidR="00C75C1B" w:rsidRPr="004E6593">
        <w:rPr>
          <w:szCs w:val="20"/>
        </w:rPr>
        <w:t xml:space="preserve">veikt </w:t>
      </w:r>
      <w:r w:rsidR="001924E6">
        <w:rPr>
          <w:szCs w:val="20"/>
        </w:rPr>
        <w:t>ceļa pieslēguma izbūvi</w:t>
      </w:r>
      <w:r w:rsidR="00DB215D">
        <w:rPr>
          <w:szCs w:val="20"/>
        </w:rPr>
        <w:t xml:space="preserve"> un gājēju ietvi</w:t>
      </w:r>
      <w:r w:rsidR="001924E6">
        <w:rPr>
          <w:szCs w:val="20"/>
        </w:rPr>
        <w:t xml:space="preserve">, </w:t>
      </w:r>
      <w:r w:rsidR="00DB215D">
        <w:rPr>
          <w:szCs w:val="20"/>
        </w:rPr>
        <w:t>un pēc to nodošanas ekspluatācijā</w:t>
      </w:r>
      <w:r w:rsidR="004679C2">
        <w:rPr>
          <w:szCs w:val="20"/>
        </w:rPr>
        <w:t xml:space="preserve">, Miera ielas (kadastra Nr.09000160967) robežās izbūvēto inženierbūves daļu </w:t>
      </w:r>
      <w:r w:rsidR="004679C2">
        <w:rPr>
          <w:rFonts w:ascii="TimesNewRomanPSMT" w:hAnsi="TimesNewRomanPSMT" w:cs="TimesNewRomanPSMT"/>
          <w:bCs/>
        </w:rPr>
        <w:t xml:space="preserve">nodot </w:t>
      </w:r>
      <w:r w:rsidRPr="00114C5E">
        <w:rPr>
          <w:rFonts w:ascii="TimesNewRomanPSMT" w:hAnsi="TimesNewRomanPSMT" w:cs="TimesNewRomanPSMT"/>
          <w:bCs/>
        </w:rPr>
        <w:t xml:space="preserve">bez atlīdzības </w:t>
      </w:r>
      <w:r w:rsidR="001C0D4E">
        <w:rPr>
          <w:rFonts w:ascii="TimesNewRomanPSMT" w:hAnsi="TimesNewRomanPSMT" w:cs="TimesNewRomanPSMT"/>
          <w:bCs/>
        </w:rPr>
        <w:t>P</w:t>
      </w:r>
      <w:r>
        <w:rPr>
          <w:rFonts w:ascii="TimesNewRomanPSMT" w:hAnsi="TimesNewRomanPSMT" w:cs="TimesNewRomanPSMT"/>
          <w:bCs/>
        </w:rPr>
        <w:t xml:space="preserve">ašvaldības īpašumā. </w:t>
      </w:r>
    </w:p>
    <w:p w14:paraId="2C7A861C" w14:textId="0B8B327E" w:rsidR="005765F4" w:rsidRPr="00131831" w:rsidRDefault="00081DA6" w:rsidP="00131831">
      <w:pPr>
        <w:autoSpaceDE w:val="0"/>
        <w:autoSpaceDN w:val="0"/>
        <w:adjustRightInd w:val="0"/>
        <w:ind w:firstLine="720"/>
        <w:jc w:val="both"/>
        <w:rPr>
          <w:lang w:eastAsia="lv-LV"/>
        </w:rPr>
      </w:pPr>
      <w:r>
        <w:rPr>
          <w:rFonts w:ascii="TimesNewRomanPSMT" w:hAnsi="TimesNewRomanPSMT" w:cs="TimesNewRomanPSMT"/>
          <w:bCs/>
        </w:rPr>
        <w:t>Ņemot vērā minēto</w:t>
      </w:r>
      <w:r w:rsidR="00131831">
        <w:rPr>
          <w:rFonts w:ascii="TimesNewRomanPSMT" w:hAnsi="TimesNewRomanPSMT" w:cs="TimesNewRomanPSMT"/>
          <w:bCs/>
        </w:rPr>
        <w:t xml:space="preserve"> un </w:t>
      </w:r>
      <w:r w:rsidR="00131831">
        <w:rPr>
          <w:szCs w:val="20"/>
        </w:rPr>
        <w:t>s</w:t>
      </w:r>
      <w:r w:rsidR="005765F4" w:rsidRPr="001B649F">
        <w:rPr>
          <w:szCs w:val="20"/>
        </w:rPr>
        <w:t xml:space="preserve">askaņā ar </w:t>
      </w:r>
      <w:r w:rsidR="005765F4">
        <w:rPr>
          <w:szCs w:val="20"/>
        </w:rPr>
        <w:t>Pašvaldību likuma</w:t>
      </w:r>
      <w:r w:rsidR="005765F4" w:rsidRPr="001B649F">
        <w:rPr>
          <w:szCs w:val="20"/>
        </w:rPr>
        <w:t xml:space="preserve"> </w:t>
      </w:r>
      <w:r w:rsidR="006A64FD">
        <w:rPr>
          <w:szCs w:val="20"/>
        </w:rPr>
        <w:t>10</w:t>
      </w:r>
      <w:r w:rsidR="00273815">
        <w:rPr>
          <w:szCs w:val="20"/>
        </w:rPr>
        <w:t xml:space="preserve">. </w:t>
      </w:r>
      <w:r w:rsidR="005765F4" w:rsidRPr="00300F4A">
        <w:rPr>
          <w:szCs w:val="20"/>
        </w:rPr>
        <w:t xml:space="preserve">panta </w:t>
      </w:r>
      <w:r w:rsidR="006A64FD">
        <w:rPr>
          <w:szCs w:val="20"/>
        </w:rPr>
        <w:t>pirm</w:t>
      </w:r>
      <w:r w:rsidR="0006712C">
        <w:rPr>
          <w:szCs w:val="20"/>
        </w:rPr>
        <w:t>ās</w:t>
      </w:r>
      <w:r w:rsidR="005765F4" w:rsidRPr="00300F4A">
        <w:rPr>
          <w:szCs w:val="20"/>
        </w:rPr>
        <w:t xml:space="preserve"> daļas </w:t>
      </w:r>
      <w:r w:rsidR="006A64FD">
        <w:rPr>
          <w:szCs w:val="20"/>
        </w:rPr>
        <w:t>16</w:t>
      </w:r>
      <w:r w:rsidR="00A3129C">
        <w:rPr>
          <w:szCs w:val="20"/>
        </w:rPr>
        <w:t>.</w:t>
      </w:r>
      <w:r w:rsidR="009D697C">
        <w:rPr>
          <w:szCs w:val="20"/>
        </w:rPr>
        <w:t xml:space="preserve"> </w:t>
      </w:r>
      <w:r w:rsidR="00BF778B">
        <w:rPr>
          <w:szCs w:val="20"/>
        </w:rPr>
        <w:t>punktu</w:t>
      </w:r>
    </w:p>
    <w:p w14:paraId="7377A58D" w14:textId="77777777" w:rsidR="005765F4" w:rsidRPr="006D5E90" w:rsidRDefault="005765F4" w:rsidP="005765F4">
      <w:pPr>
        <w:pStyle w:val="BodyText"/>
        <w:ind w:firstLine="360"/>
        <w:jc w:val="both"/>
        <w:rPr>
          <w:iCs/>
        </w:rPr>
      </w:pPr>
    </w:p>
    <w:p w14:paraId="50171A11" w14:textId="78EE6030" w:rsidR="005765F4" w:rsidRDefault="005765F4" w:rsidP="005765F4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AC1715">
        <w:rPr>
          <w:b/>
          <w:bCs/>
          <w:lang w:val="lv-LV"/>
        </w:rPr>
        <w:t>VALSTS</w:t>
      </w:r>
      <w:r>
        <w:rPr>
          <w:b/>
          <w:bCs/>
          <w:lang w:val="lv-LV"/>
        </w:rPr>
        <w:t xml:space="preserve">PILSĒTAS </w:t>
      </w:r>
      <w:r w:rsidR="00AC1715">
        <w:rPr>
          <w:b/>
          <w:bCs/>
          <w:lang w:val="lv-LV"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214FE428" w14:textId="3815EF7B" w:rsidR="005765F4" w:rsidRPr="00706838" w:rsidRDefault="006A64FD" w:rsidP="0019267E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Piešķirt </w:t>
      </w:r>
      <w:r w:rsidR="00C01C08">
        <w:rPr>
          <w:lang w:val="lv-LV"/>
        </w:rPr>
        <w:t>SIA “</w:t>
      </w:r>
      <w:proofErr w:type="spellStart"/>
      <w:r w:rsidR="00C01C08">
        <w:rPr>
          <w:lang w:val="lv-LV"/>
        </w:rPr>
        <w:t>Circle</w:t>
      </w:r>
      <w:proofErr w:type="spellEnd"/>
      <w:r w:rsidR="00C01C08">
        <w:rPr>
          <w:lang w:val="lv-LV"/>
        </w:rPr>
        <w:t xml:space="preserve"> K Latvia”, reģistrācijas Nr. 40003064094 </w:t>
      </w:r>
      <w:r w:rsidR="00706838">
        <w:rPr>
          <w:lang w:val="lv-LV"/>
        </w:rPr>
        <w:t xml:space="preserve">tiesības </w:t>
      </w:r>
      <w:r w:rsidR="00327FD4">
        <w:rPr>
          <w:lang w:val="lv-LV"/>
        </w:rPr>
        <w:t xml:space="preserve">veikt </w:t>
      </w:r>
      <w:r w:rsidR="001C0D4E">
        <w:rPr>
          <w:lang w:val="lv-LV"/>
        </w:rPr>
        <w:t>gājēju ietves un ceļa pieslēguma</w:t>
      </w:r>
      <w:r w:rsidR="00C01C08">
        <w:rPr>
          <w:lang w:val="lv-LV"/>
        </w:rPr>
        <w:t xml:space="preserve"> izbūvi pie</w:t>
      </w:r>
      <w:r w:rsidR="00EB41E4" w:rsidRPr="00EB41E4">
        <w:t xml:space="preserve"> </w:t>
      </w:r>
      <w:r w:rsidR="00EB41E4" w:rsidRPr="00EB41E4">
        <w:rPr>
          <w:lang w:val="lv-LV"/>
        </w:rPr>
        <w:t>Miera ielas, Jelgavā</w:t>
      </w:r>
      <w:r w:rsidR="007442EB">
        <w:rPr>
          <w:rFonts w:ascii="TimesNewRomanPSMT" w:hAnsi="TimesNewRomanPSMT" w:cs="TimesNewRomanPSMT"/>
          <w:szCs w:val="24"/>
          <w:lang w:val="lv-LV"/>
        </w:rPr>
        <w:t>, par saviem līdzekļiem</w:t>
      </w:r>
      <w:r w:rsidR="00131831">
        <w:rPr>
          <w:rFonts w:ascii="TimesNewRomanPSMT" w:hAnsi="TimesNewRomanPSMT" w:cs="TimesNewRomanPSMT"/>
          <w:szCs w:val="24"/>
          <w:lang w:val="lv-LV"/>
        </w:rPr>
        <w:t>.</w:t>
      </w:r>
    </w:p>
    <w:p w14:paraId="727EECD7" w14:textId="46652980" w:rsidR="00BF778B" w:rsidRDefault="00706838" w:rsidP="0019267E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706838">
        <w:rPr>
          <w:lang w:val="lv-LV"/>
        </w:rPr>
        <w:t xml:space="preserve">Pilnvarot Jelgavas valstspilsētas pašvaldības </w:t>
      </w:r>
      <w:r w:rsidR="00F61D69">
        <w:rPr>
          <w:lang w:val="lv-LV"/>
        </w:rPr>
        <w:t>izpilddirektoru</w:t>
      </w:r>
      <w:r>
        <w:rPr>
          <w:lang w:val="lv-LV"/>
        </w:rPr>
        <w:t xml:space="preserve"> slēgt </w:t>
      </w:r>
      <w:r w:rsidR="00131831">
        <w:rPr>
          <w:lang w:val="lv-LV"/>
        </w:rPr>
        <w:t>vienošanos</w:t>
      </w:r>
      <w:r w:rsidR="00F5046C">
        <w:rPr>
          <w:lang w:val="lv-LV"/>
        </w:rPr>
        <w:t xml:space="preserve"> ar </w:t>
      </w:r>
      <w:r w:rsidR="00EB41E4" w:rsidRPr="00EB41E4">
        <w:rPr>
          <w:lang w:val="lv-LV"/>
        </w:rPr>
        <w:t>“Circle K Latvia”, reģistrācijas Nr. 40003064094</w:t>
      </w:r>
      <w:r w:rsidR="00F61D69" w:rsidRPr="00F61D69">
        <w:rPr>
          <w:lang w:val="lv-LV"/>
        </w:rPr>
        <w:t xml:space="preserve">, </w:t>
      </w:r>
      <w:r w:rsidR="00131831">
        <w:rPr>
          <w:lang w:val="lv-LV"/>
        </w:rPr>
        <w:t>par</w:t>
      </w:r>
      <w:r w:rsidR="00327FD4">
        <w:rPr>
          <w:lang w:val="lv-LV"/>
        </w:rPr>
        <w:t xml:space="preserve"> </w:t>
      </w:r>
      <w:r w:rsidR="001C0D4E" w:rsidRPr="00EB41E4">
        <w:rPr>
          <w:lang w:val="lv-LV"/>
        </w:rPr>
        <w:t xml:space="preserve">gājēju ietves </w:t>
      </w:r>
      <w:r w:rsidR="001C0D4E">
        <w:rPr>
          <w:lang w:val="lv-LV"/>
        </w:rPr>
        <w:t>un ceļa pieslēguma</w:t>
      </w:r>
      <w:r w:rsidR="00EB41E4" w:rsidRPr="00EB41E4">
        <w:rPr>
          <w:lang w:val="lv-LV"/>
        </w:rPr>
        <w:t xml:space="preserve"> izbūvi pie Miera ielas, Jelgavā</w:t>
      </w:r>
      <w:r w:rsidR="00EB41E4">
        <w:rPr>
          <w:lang w:val="lv-LV"/>
        </w:rPr>
        <w:t>.</w:t>
      </w:r>
    </w:p>
    <w:p w14:paraId="19DC0FCD" w14:textId="22B4F23C" w:rsidR="00706838" w:rsidRPr="00706838" w:rsidRDefault="00BF778B" w:rsidP="0019267E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Pēc </w:t>
      </w:r>
      <w:r w:rsidR="00EB41E4">
        <w:rPr>
          <w:lang w:val="lv-LV"/>
        </w:rPr>
        <w:t xml:space="preserve">gājēju ietves </w:t>
      </w:r>
      <w:r w:rsidR="00AB16F9">
        <w:rPr>
          <w:lang w:val="lv-LV"/>
        </w:rPr>
        <w:t xml:space="preserve">un </w:t>
      </w:r>
      <w:r w:rsidR="00AB16F9" w:rsidRPr="00EB41E4">
        <w:rPr>
          <w:lang w:val="lv-LV"/>
        </w:rPr>
        <w:t>ceļa pi</w:t>
      </w:r>
      <w:r w:rsidR="00AB16F9">
        <w:rPr>
          <w:lang w:val="lv-LV"/>
        </w:rPr>
        <w:t xml:space="preserve">eslēguma </w:t>
      </w:r>
      <w:r w:rsidR="00EB41E4">
        <w:rPr>
          <w:lang w:val="lv-LV"/>
        </w:rPr>
        <w:t>izbūves</w:t>
      </w:r>
      <w:r w:rsidR="00EB41E4" w:rsidRPr="00EB41E4">
        <w:rPr>
          <w:lang w:val="lv-LV"/>
        </w:rPr>
        <w:t xml:space="preserve"> pie Miera ielas, Jelgavā </w:t>
      </w:r>
      <w:r>
        <w:rPr>
          <w:lang w:val="lv-LV"/>
        </w:rPr>
        <w:t>un</w:t>
      </w:r>
      <w:r w:rsidR="00327FD4">
        <w:rPr>
          <w:lang w:val="lv-LV"/>
        </w:rPr>
        <w:t xml:space="preserve"> nodošanas ekspluatācijā</w:t>
      </w:r>
      <w:r w:rsidR="00B865FE">
        <w:rPr>
          <w:lang w:val="lv-LV"/>
        </w:rPr>
        <w:t xml:space="preserve"> </w:t>
      </w:r>
      <w:r>
        <w:rPr>
          <w:lang w:val="lv-LV"/>
        </w:rPr>
        <w:t xml:space="preserve">Jelgavas valstspilsētas pašvaldībai </w:t>
      </w:r>
      <w:r w:rsidR="00706838">
        <w:rPr>
          <w:lang w:val="lv-LV"/>
        </w:rPr>
        <w:t xml:space="preserve">pieņemt </w:t>
      </w:r>
      <w:r w:rsidR="00B865FE">
        <w:rPr>
          <w:lang w:val="lv-LV"/>
        </w:rPr>
        <w:t xml:space="preserve">to </w:t>
      </w:r>
      <w:r>
        <w:rPr>
          <w:lang w:val="lv-LV"/>
        </w:rPr>
        <w:t xml:space="preserve">bez atlīdzības </w:t>
      </w:r>
      <w:r w:rsidR="00B865FE">
        <w:rPr>
          <w:lang w:val="lv-LV"/>
        </w:rPr>
        <w:t xml:space="preserve">Jelgavas valstspilsētas </w:t>
      </w:r>
      <w:r w:rsidR="00706838">
        <w:rPr>
          <w:lang w:val="lv-LV"/>
        </w:rPr>
        <w:t>pašvaldības īpašumā.</w:t>
      </w:r>
    </w:p>
    <w:p w14:paraId="10F08E2D" w14:textId="77777777" w:rsidR="005765F4" w:rsidRDefault="005765F4" w:rsidP="005765F4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7DAABDB" w14:textId="77777777" w:rsidR="0019267E" w:rsidRDefault="0019267E" w:rsidP="005765F4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4500D34" w14:textId="77777777" w:rsidR="00E73CF8" w:rsidRPr="00DE726A" w:rsidRDefault="00E73CF8" w:rsidP="00E73CF8">
      <w:pPr>
        <w:rPr>
          <w:bCs/>
          <w:color w:val="000000"/>
        </w:rPr>
      </w:pPr>
      <w:bookmarkStart w:id="0" w:name="_GoBack"/>
      <w:r w:rsidRPr="00DE726A">
        <w:rPr>
          <w:bCs/>
          <w:color w:val="000000"/>
        </w:rPr>
        <w:t>Domes priekšsēdētāj</w:t>
      </w:r>
      <w:r>
        <w:rPr>
          <w:bCs/>
          <w:color w:val="000000"/>
        </w:rPr>
        <w:t>a vietniece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R.Vectirāne</w:t>
      </w:r>
      <w:proofErr w:type="spellEnd"/>
    </w:p>
    <w:p w14:paraId="3E17854B" w14:textId="77777777" w:rsidR="00E73CF8" w:rsidRPr="00DE726A" w:rsidRDefault="00E73CF8" w:rsidP="006A4409">
      <w:pPr>
        <w:ind w:firstLine="720"/>
        <w:rPr>
          <w:color w:val="000000"/>
          <w:lang w:eastAsia="lv-LV"/>
        </w:rPr>
      </w:pPr>
    </w:p>
    <w:p w14:paraId="27615C66" w14:textId="77777777" w:rsidR="00E73CF8" w:rsidRPr="00DE726A" w:rsidRDefault="00E73CF8" w:rsidP="00E73CF8">
      <w:pPr>
        <w:rPr>
          <w:color w:val="000000"/>
          <w:lang w:eastAsia="lv-LV"/>
        </w:rPr>
      </w:pPr>
    </w:p>
    <w:p w14:paraId="5D2279D6" w14:textId="77777777" w:rsidR="00E73CF8" w:rsidRPr="00DE726A" w:rsidRDefault="00E73CF8" w:rsidP="00E73CF8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0EA8FD35" w14:textId="77777777" w:rsidR="00E73CF8" w:rsidRPr="00DE726A" w:rsidRDefault="00E73CF8" w:rsidP="00E73CF8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04069467" w14:textId="77777777" w:rsidR="00E73CF8" w:rsidRPr="00DE726A" w:rsidRDefault="00E73CF8" w:rsidP="00E73CF8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0B77E519" w14:textId="77777777" w:rsidR="00E73CF8" w:rsidRPr="00DE726A" w:rsidRDefault="00E73CF8" w:rsidP="00E73CF8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119CB3F8" w14:textId="77777777" w:rsidR="00E73CF8" w:rsidRPr="00DE726A" w:rsidRDefault="00E73CF8" w:rsidP="00E73CF8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3C912AB2" w14:textId="0112BB2F" w:rsidR="00AC1715" w:rsidRDefault="00E73CF8" w:rsidP="00E73CF8">
      <w:r w:rsidRPr="00DE726A">
        <w:lastRenderedPageBreak/>
        <w:t xml:space="preserve">2024. gada </w:t>
      </w:r>
      <w:r w:rsidR="002F64B0">
        <w:t>24</w:t>
      </w:r>
      <w:r w:rsidRPr="00DE726A">
        <w:t xml:space="preserve">. </w:t>
      </w:r>
      <w:r w:rsidR="002F64B0">
        <w:t>oktobrī</w:t>
      </w:r>
      <w:bookmarkEnd w:id="0"/>
    </w:p>
    <w:sectPr w:rsidR="00AC1715" w:rsidSect="0019267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674A2" w14:textId="77777777" w:rsidR="004A5489" w:rsidRDefault="004A5489">
      <w:r>
        <w:separator/>
      </w:r>
    </w:p>
  </w:endnote>
  <w:endnote w:type="continuationSeparator" w:id="0">
    <w:p w14:paraId="43D004C9" w14:textId="77777777" w:rsidR="004A5489" w:rsidRDefault="004A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E0B21" w14:textId="77777777" w:rsidR="004A5489" w:rsidRDefault="004A5489">
      <w:r>
        <w:separator/>
      </w:r>
    </w:p>
  </w:footnote>
  <w:footnote w:type="continuationSeparator" w:id="0">
    <w:p w14:paraId="6D5C7839" w14:textId="77777777" w:rsidR="004A5489" w:rsidRDefault="004A5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FC2BD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0695C0B" wp14:editId="34FCD7E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9EB44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4773661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6C6DE34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F728917" w14:textId="77777777" w:rsidTr="00F72368">
      <w:trPr>
        <w:jc w:val="center"/>
      </w:trPr>
      <w:tc>
        <w:tcPr>
          <w:tcW w:w="8528" w:type="dxa"/>
        </w:tcPr>
        <w:p w14:paraId="4EB4216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802304B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703675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F5877"/>
    <w:multiLevelType w:val="hybridMultilevel"/>
    <w:tmpl w:val="0D9C7A96"/>
    <w:lvl w:ilvl="0" w:tplc="4302F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55645C"/>
    <w:multiLevelType w:val="hybridMultilevel"/>
    <w:tmpl w:val="4B36CC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A0726"/>
    <w:multiLevelType w:val="hybridMultilevel"/>
    <w:tmpl w:val="61EE75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06"/>
    <w:rsid w:val="00003FB9"/>
    <w:rsid w:val="00032F80"/>
    <w:rsid w:val="00037B89"/>
    <w:rsid w:val="0006712C"/>
    <w:rsid w:val="0007377E"/>
    <w:rsid w:val="00077F14"/>
    <w:rsid w:val="00080080"/>
    <w:rsid w:val="00081DA6"/>
    <w:rsid w:val="00092855"/>
    <w:rsid w:val="000C4747"/>
    <w:rsid w:val="000C4CB0"/>
    <w:rsid w:val="000D57E3"/>
    <w:rsid w:val="000E4EB6"/>
    <w:rsid w:val="000F1F61"/>
    <w:rsid w:val="00114C5E"/>
    <w:rsid w:val="00126D62"/>
    <w:rsid w:val="00131831"/>
    <w:rsid w:val="00141258"/>
    <w:rsid w:val="00144B29"/>
    <w:rsid w:val="001559FE"/>
    <w:rsid w:val="00157FB5"/>
    <w:rsid w:val="00161A41"/>
    <w:rsid w:val="00173370"/>
    <w:rsid w:val="001765C0"/>
    <w:rsid w:val="001912BA"/>
    <w:rsid w:val="001924E6"/>
    <w:rsid w:val="0019267E"/>
    <w:rsid w:val="00197F0A"/>
    <w:rsid w:val="001A5216"/>
    <w:rsid w:val="001B200D"/>
    <w:rsid w:val="001B2E18"/>
    <w:rsid w:val="001B5A26"/>
    <w:rsid w:val="001C0D4E"/>
    <w:rsid w:val="001C104F"/>
    <w:rsid w:val="001C629A"/>
    <w:rsid w:val="001C6392"/>
    <w:rsid w:val="00200DD9"/>
    <w:rsid w:val="0020346A"/>
    <w:rsid w:val="002051D3"/>
    <w:rsid w:val="00234BAF"/>
    <w:rsid w:val="002438AA"/>
    <w:rsid w:val="00253817"/>
    <w:rsid w:val="002555F7"/>
    <w:rsid w:val="00263243"/>
    <w:rsid w:val="00273815"/>
    <w:rsid w:val="0027695A"/>
    <w:rsid w:val="0028604D"/>
    <w:rsid w:val="0029227E"/>
    <w:rsid w:val="002A71EA"/>
    <w:rsid w:val="002C1913"/>
    <w:rsid w:val="002D745A"/>
    <w:rsid w:val="002E6DCD"/>
    <w:rsid w:val="002F64B0"/>
    <w:rsid w:val="003019DA"/>
    <w:rsid w:val="00307D61"/>
    <w:rsid w:val="0031251F"/>
    <w:rsid w:val="00323D42"/>
    <w:rsid w:val="00327FD4"/>
    <w:rsid w:val="00342504"/>
    <w:rsid w:val="003737AF"/>
    <w:rsid w:val="00391CBB"/>
    <w:rsid w:val="00393A76"/>
    <w:rsid w:val="003959A1"/>
    <w:rsid w:val="003A4BAF"/>
    <w:rsid w:val="003B4EDE"/>
    <w:rsid w:val="003C0B07"/>
    <w:rsid w:val="003D12D3"/>
    <w:rsid w:val="003D137F"/>
    <w:rsid w:val="003D5C89"/>
    <w:rsid w:val="003E4D7D"/>
    <w:rsid w:val="00400180"/>
    <w:rsid w:val="00405725"/>
    <w:rsid w:val="0041699D"/>
    <w:rsid w:val="00427CE7"/>
    <w:rsid w:val="00430700"/>
    <w:rsid w:val="004407DF"/>
    <w:rsid w:val="0044759D"/>
    <w:rsid w:val="004679C2"/>
    <w:rsid w:val="00471D48"/>
    <w:rsid w:val="00477CEC"/>
    <w:rsid w:val="004803B2"/>
    <w:rsid w:val="00495885"/>
    <w:rsid w:val="004973A3"/>
    <w:rsid w:val="004A07D3"/>
    <w:rsid w:val="004A5489"/>
    <w:rsid w:val="004B16F5"/>
    <w:rsid w:val="004B42AB"/>
    <w:rsid w:val="004B5BA7"/>
    <w:rsid w:val="004D3267"/>
    <w:rsid w:val="004D47D9"/>
    <w:rsid w:val="004D63B1"/>
    <w:rsid w:val="004E6593"/>
    <w:rsid w:val="005052B4"/>
    <w:rsid w:val="0052690A"/>
    <w:rsid w:val="005368FA"/>
    <w:rsid w:val="00540422"/>
    <w:rsid w:val="0056004C"/>
    <w:rsid w:val="00567F10"/>
    <w:rsid w:val="005765F4"/>
    <w:rsid w:val="00577970"/>
    <w:rsid w:val="005931AB"/>
    <w:rsid w:val="005A67CD"/>
    <w:rsid w:val="005C5F71"/>
    <w:rsid w:val="005D6D85"/>
    <w:rsid w:val="005E2178"/>
    <w:rsid w:val="005F07BD"/>
    <w:rsid w:val="0060175D"/>
    <w:rsid w:val="00602691"/>
    <w:rsid w:val="00612B1C"/>
    <w:rsid w:val="0063151B"/>
    <w:rsid w:val="00631B8B"/>
    <w:rsid w:val="006457D0"/>
    <w:rsid w:val="00656EB9"/>
    <w:rsid w:val="00657189"/>
    <w:rsid w:val="0066057F"/>
    <w:rsid w:val="00660657"/>
    <w:rsid w:val="0066324F"/>
    <w:rsid w:val="006A2EDA"/>
    <w:rsid w:val="006A4409"/>
    <w:rsid w:val="006A64FD"/>
    <w:rsid w:val="006A79DA"/>
    <w:rsid w:val="006C193F"/>
    <w:rsid w:val="006D42FA"/>
    <w:rsid w:val="006D62C3"/>
    <w:rsid w:val="006E477A"/>
    <w:rsid w:val="00702C69"/>
    <w:rsid w:val="00704D4E"/>
    <w:rsid w:val="00706838"/>
    <w:rsid w:val="00711EC4"/>
    <w:rsid w:val="00712CB9"/>
    <w:rsid w:val="00720161"/>
    <w:rsid w:val="007346CE"/>
    <w:rsid w:val="00734A2B"/>
    <w:rsid w:val="007419F0"/>
    <w:rsid w:val="007442EB"/>
    <w:rsid w:val="00745870"/>
    <w:rsid w:val="0076543C"/>
    <w:rsid w:val="007662DE"/>
    <w:rsid w:val="00784788"/>
    <w:rsid w:val="007A1F65"/>
    <w:rsid w:val="007A28D0"/>
    <w:rsid w:val="007C7A2E"/>
    <w:rsid w:val="007D4F3A"/>
    <w:rsid w:val="007D7D66"/>
    <w:rsid w:val="007F4899"/>
    <w:rsid w:val="007F54F5"/>
    <w:rsid w:val="00802131"/>
    <w:rsid w:val="00807AB7"/>
    <w:rsid w:val="00814EA4"/>
    <w:rsid w:val="00827057"/>
    <w:rsid w:val="008336EC"/>
    <w:rsid w:val="008562DC"/>
    <w:rsid w:val="00880030"/>
    <w:rsid w:val="0089036F"/>
    <w:rsid w:val="00892EB6"/>
    <w:rsid w:val="008A3F8B"/>
    <w:rsid w:val="008A4B33"/>
    <w:rsid w:val="008E05C9"/>
    <w:rsid w:val="008F0E14"/>
    <w:rsid w:val="008F7E6F"/>
    <w:rsid w:val="00916B19"/>
    <w:rsid w:val="00946181"/>
    <w:rsid w:val="0095245F"/>
    <w:rsid w:val="0097415D"/>
    <w:rsid w:val="00977259"/>
    <w:rsid w:val="0098567A"/>
    <w:rsid w:val="00994B5D"/>
    <w:rsid w:val="009C00E0"/>
    <w:rsid w:val="009D697C"/>
    <w:rsid w:val="00A26FAE"/>
    <w:rsid w:val="00A3129C"/>
    <w:rsid w:val="00A34645"/>
    <w:rsid w:val="00A35E28"/>
    <w:rsid w:val="00A503A0"/>
    <w:rsid w:val="00A61C73"/>
    <w:rsid w:val="00A65525"/>
    <w:rsid w:val="00A712ED"/>
    <w:rsid w:val="00A761B4"/>
    <w:rsid w:val="00A80E22"/>
    <w:rsid w:val="00A83840"/>
    <w:rsid w:val="00A867C4"/>
    <w:rsid w:val="00AA6D58"/>
    <w:rsid w:val="00AB16F9"/>
    <w:rsid w:val="00AC1715"/>
    <w:rsid w:val="00AD2CE3"/>
    <w:rsid w:val="00AF631E"/>
    <w:rsid w:val="00B03FD3"/>
    <w:rsid w:val="00B05EC0"/>
    <w:rsid w:val="00B35B4C"/>
    <w:rsid w:val="00B40DB3"/>
    <w:rsid w:val="00B51C9C"/>
    <w:rsid w:val="00B57D60"/>
    <w:rsid w:val="00B64D4D"/>
    <w:rsid w:val="00B67098"/>
    <w:rsid w:val="00B73F1A"/>
    <w:rsid w:val="00B746FE"/>
    <w:rsid w:val="00B7639B"/>
    <w:rsid w:val="00B806BC"/>
    <w:rsid w:val="00B865FE"/>
    <w:rsid w:val="00BA2C27"/>
    <w:rsid w:val="00BA4E2C"/>
    <w:rsid w:val="00BB795F"/>
    <w:rsid w:val="00BC0063"/>
    <w:rsid w:val="00BD1B00"/>
    <w:rsid w:val="00BE695D"/>
    <w:rsid w:val="00BF1972"/>
    <w:rsid w:val="00BF778B"/>
    <w:rsid w:val="00C00136"/>
    <w:rsid w:val="00C01C08"/>
    <w:rsid w:val="00C15980"/>
    <w:rsid w:val="00C205BD"/>
    <w:rsid w:val="00C35DA6"/>
    <w:rsid w:val="00C36D3B"/>
    <w:rsid w:val="00C44FE6"/>
    <w:rsid w:val="00C516D8"/>
    <w:rsid w:val="00C61344"/>
    <w:rsid w:val="00C671F8"/>
    <w:rsid w:val="00C75C1B"/>
    <w:rsid w:val="00C75E2C"/>
    <w:rsid w:val="00C86BBA"/>
    <w:rsid w:val="00C90AFA"/>
    <w:rsid w:val="00C918E4"/>
    <w:rsid w:val="00C9728B"/>
    <w:rsid w:val="00CA0990"/>
    <w:rsid w:val="00CC1DD5"/>
    <w:rsid w:val="00CC74FB"/>
    <w:rsid w:val="00CD139B"/>
    <w:rsid w:val="00CD2FC4"/>
    <w:rsid w:val="00CD7BF8"/>
    <w:rsid w:val="00D00D85"/>
    <w:rsid w:val="00D1121C"/>
    <w:rsid w:val="00D27498"/>
    <w:rsid w:val="00D50685"/>
    <w:rsid w:val="00D60FAD"/>
    <w:rsid w:val="00D8501A"/>
    <w:rsid w:val="00DB215D"/>
    <w:rsid w:val="00DC5428"/>
    <w:rsid w:val="00DC7209"/>
    <w:rsid w:val="00DF6621"/>
    <w:rsid w:val="00E01345"/>
    <w:rsid w:val="00E26637"/>
    <w:rsid w:val="00E3404B"/>
    <w:rsid w:val="00E47D21"/>
    <w:rsid w:val="00E61AB9"/>
    <w:rsid w:val="00E73CF8"/>
    <w:rsid w:val="00E75BFD"/>
    <w:rsid w:val="00E76B60"/>
    <w:rsid w:val="00E83FBD"/>
    <w:rsid w:val="00EA4506"/>
    <w:rsid w:val="00EA61B6"/>
    <w:rsid w:val="00EA770A"/>
    <w:rsid w:val="00EB10AE"/>
    <w:rsid w:val="00EB41E4"/>
    <w:rsid w:val="00EC3FC4"/>
    <w:rsid w:val="00EC4C76"/>
    <w:rsid w:val="00EC518D"/>
    <w:rsid w:val="00ED24E2"/>
    <w:rsid w:val="00F03E4F"/>
    <w:rsid w:val="00F26C24"/>
    <w:rsid w:val="00F33FDF"/>
    <w:rsid w:val="00F5046C"/>
    <w:rsid w:val="00F55850"/>
    <w:rsid w:val="00F61D69"/>
    <w:rsid w:val="00F72368"/>
    <w:rsid w:val="00F848CF"/>
    <w:rsid w:val="00FB3A3D"/>
    <w:rsid w:val="00FB6B06"/>
    <w:rsid w:val="00FB7367"/>
    <w:rsid w:val="00FD1446"/>
    <w:rsid w:val="00FD76F7"/>
    <w:rsid w:val="00FE577A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FE5ED16"/>
  <w15:docId w15:val="{FF650FCA-4866-4488-B885-37BB2D5E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EA4506"/>
    <w:rPr>
      <w:sz w:val="24"/>
      <w:lang w:val="en-US"/>
    </w:rPr>
  </w:style>
  <w:style w:type="character" w:customStyle="1" w:styleId="BodyTextChar">
    <w:name w:val="Body Text Char"/>
    <w:link w:val="BodyText"/>
    <w:rsid w:val="00EA4506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EA4506"/>
    <w:rPr>
      <w:b/>
      <w:bCs/>
      <w:sz w:val="24"/>
      <w:u w:val="single"/>
      <w:lang w:eastAsia="en-US"/>
    </w:rPr>
  </w:style>
  <w:style w:type="character" w:customStyle="1" w:styleId="highlight">
    <w:name w:val="highlight"/>
    <w:basedOn w:val="DefaultParagraphFont"/>
    <w:rsid w:val="008F0E14"/>
  </w:style>
  <w:style w:type="character" w:styleId="CommentReference">
    <w:name w:val="annotation reference"/>
    <w:basedOn w:val="DefaultParagraphFont"/>
    <w:semiHidden/>
    <w:unhideWhenUsed/>
    <w:rsid w:val="0066065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606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06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06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065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24DF3-81BD-452B-A71D-BCC38511A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1557</Words>
  <Characters>888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6</cp:revision>
  <cp:lastPrinted>2024-06-18T10:48:00Z</cp:lastPrinted>
  <dcterms:created xsi:type="dcterms:W3CDTF">2024-10-23T12:34:00Z</dcterms:created>
  <dcterms:modified xsi:type="dcterms:W3CDTF">2024-10-23T13:51:00Z</dcterms:modified>
</cp:coreProperties>
</file>