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DF4BB4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IEPIRKUMA</w:t>
      </w:r>
    </w:p>
    <w:p w:rsidR="001D6A57" w:rsidRPr="001D6A57" w:rsidRDefault="001D6A57" w:rsidP="001D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A57">
        <w:rPr>
          <w:rFonts w:ascii="Times New Roman" w:eastAsia="Times New Roman" w:hAnsi="Times New Roman" w:cs="Times New Roman"/>
          <w:b/>
          <w:sz w:val="28"/>
          <w:szCs w:val="28"/>
        </w:rPr>
        <w:t>„Būvdarbi Jelgavas pilsētas pašvaldības izglītības iestādēs „Jelgavas 2.pamatskola” un „Gaismiņa””, identifikācijas Nr.JPD2015/78/MI</w:t>
      </w:r>
    </w:p>
    <w:p w:rsidR="00EF456F" w:rsidRDefault="00EF456F" w:rsidP="00BD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228D" w:rsidRDefault="00303F0E" w:rsidP="00BD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EF456F" w:rsidRDefault="00EF456F" w:rsidP="00BD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6F" w:rsidRDefault="00EF456F" w:rsidP="001D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Iepirkuma 2.daļā</w:t>
      </w:r>
      <w:r w:rsidR="001D6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32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1D6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32D">
        <w:rPr>
          <w:rFonts w:ascii="Times New Roman" w:eastAsia="Times New Roman" w:hAnsi="Times New Roman" w:cs="Times New Roman"/>
          <w:b/>
          <w:bCs/>
          <w:sz w:val="28"/>
          <w:szCs w:val="28"/>
        </w:rPr>
        <w:t>„T</w:t>
      </w:r>
      <w:r w:rsidR="001B032D" w:rsidRPr="001B032D">
        <w:rPr>
          <w:rFonts w:ascii="Times New Roman" w:eastAsia="Times New Roman" w:hAnsi="Times New Roman" w:cs="Times New Roman"/>
          <w:b/>
          <w:bCs/>
          <w:sz w:val="28"/>
          <w:szCs w:val="28"/>
        </w:rPr>
        <w:t>eritorijas labiekārtošanas darbi Jelgavas pilsētas pašvaldības izglītības iestādē „Gaismiņa”</w:t>
      </w:r>
      <w:r w:rsidRPr="00EF456F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CE4FC3" w:rsidRPr="00A81594" w:rsidRDefault="007F6352" w:rsidP="00BD228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515AB7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1D6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1D6A57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470648">
        <w:tc>
          <w:tcPr>
            <w:tcW w:w="2802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520" w:type="dxa"/>
            <w:gridSpan w:val="2"/>
            <w:vAlign w:val="center"/>
          </w:tcPr>
          <w:p w:rsidR="00EA4B73" w:rsidRPr="00161D14" w:rsidRDefault="001D6A5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hAnsi="Times New Roman" w:cs="Times New Roman"/>
                <w:bCs/>
                <w:sz w:val="24"/>
                <w:szCs w:val="24"/>
              </w:rPr>
              <w:t>Jelgavas pilsētas pašvaldības pirmsskolas izglītības iestāde "Gaismiņa", Vaļņu iela 5, Jelgavā, LV-3001</w:t>
            </w:r>
            <w:r w:rsidRPr="001D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211" w:rsidRPr="00161D14" w:rsidTr="00F46556">
        <w:trPr>
          <w:trHeight w:val="415"/>
        </w:trPr>
        <w:tc>
          <w:tcPr>
            <w:tcW w:w="2802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F46556">
        <w:trPr>
          <w:trHeight w:val="379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2557CE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557CE">
              <w:rPr>
                <w:rFonts w:ascii="Times New Roman" w:hAnsi="Times New Roman" w:cs="Times New Roman"/>
                <w:sz w:val="24"/>
                <w:szCs w:val="24"/>
              </w:rPr>
              <w:t>eritorijas labiekārtošanas darbi Jelgavas pilsētas pašvaldības izglītības iestādē „Gaismiņa”</w:t>
            </w:r>
          </w:p>
        </w:tc>
      </w:tr>
      <w:tr w:rsidR="00321211" w:rsidRPr="00161D14" w:rsidTr="00470648">
        <w:trPr>
          <w:trHeight w:val="323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292511" w:rsidP="001D6A5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6A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1D6A57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0D6DD8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B34BFF" w:rsidP="0029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15E" w:rsidRPr="00DC4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28D" w:rsidRPr="00DC415E">
              <w:rPr>
                <w:rFonts w:ascii="Times New Roman" w:hAnsi="Times New Roman" w:cs="Times New Roman"/>
                <w:sz w:val="24"/>
                <w:szCs w:val="24"/>
              </w:rPr>
              <w:t>.04.2015.</w:t>
            </w:r>
          </w:p>
        </w:tc>
      </w:tr>
      <w:tr w:rsidR="0079623F" w:rsidRPr="00161D14" w:rsidTr="001D6A57">
        <w:trPr>
          <w:trHeight w:val="618"/>
        </w:trPr>
        <w:tc>
          <w:tcPr>
            <w:tcW w:w="2802" w:type="dxa"/>
            <w:vMerge w:val="restart"/>
            <w:tcBorders>
              <w:bottom w:val="nil"/>
            </w:tcBorders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FA3249" w:rsidRPr="00161D14" w:rsidTr="001D6A57">
        <w:trPr>
          <w:trHeight w:val="409"/>
        </w:trPr>
        <w:tc>
          <w:tcPr>
            <w:tcW w:w="2802" w:type="dxa"/>
            <w:vMerge/>
            <w:tcBorders>
              <w:bottom w:val="nil"/>
            </w:tcBorders>
            <w:vAlign w:val="center"/>
          </w:tcPr>
          <w:p w:rsidR="00FA3249" w:rsidRPr="00161D14" w:rsidRDefault="00FA3249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249" w:rsidRPr="001D6A57" w:rsidRDefault="001D6A57" w:rsidP="001D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SIA “AV Būvnieks”</w:t>
            </w:r>
          </w:p>
        </w:tc>
        <w:tc>
          <w:tcPr>
            <w:tcW w:w="2410" w:type="dxa"/>
            <w:vAlign w:val="center"/>
          </w:tcPr>
          <w:p w:rsidR="00FA3249" w:rsidRPr="00FA3249" w:rsidRDefault="001D6A57" w:rsidP="001D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hAnsi="Times New Roman" w:cs="Times New Roman"/>
                <w:sz w:val="24"/>
                <w:szCs w:val="24"/>
              </w:rPr>
              <w:t>22482.02</w:t>
            </w:r>
          </w:p>
        </w:tc>
      </w:tr>
      <w:tr w:rsidR="001D6A57" w:rsidRPr="00161D14" w:rsidTr="001D6A57">
        <w:trPr>
          <w:trHeight w:val="409"/>
        </w:trPr>
        <w:tc>
          <w:tcPr>
            <w:tcW w:w="2802" w:type="dxa"/>
            <w:vMerge/>
            <w:tcBorders>
              <w:bottom w:val="nil"/>
            </w:tcBorders>
            <w:vAlign w:val="center"/>
          </w:tcPr>
          <w:p w:rsidR="001D6A57" w:rsidRPr="00161D14" w:rsidRDefault="001D6A5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SIA „KULK”</w:t>
            </w:r>
          </w:p>
        </w:tc>
        <w:tc>
          <w:tcPr>
            <w:tcW w:w="24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57">
              <w:rPr>
                <w:rFonts w:ascii="Times New Roman" w:hAnsi="Times New Roman" w:cs="Times New Roman"/>
                <w:sz w:val="24"/>
              </w:rPr>
              <w:t>16493.07</w:t>
            </w:r>
          </w:p>
        </w:tc>
      </w:tr>
      <w:tr w:rsidR="001D6A57" w:rsidRPr="00161D14" w:rsidTr="001D6A57">
        <w:trPr>
          <w:trHeight w:val="409"/>
        </w:trPr>
        <w:tc>
          <w:tcPr>
            <w:tcW w:w="2802" w:type="dxa"/>
            <w:vMerge/>
            <w:tcBorders>
              <w:bottom w:val="nil"/>
            </w:tcBorders>
            <w:vAlign w:val="center"/>
          </w:tcPr>
          <w:p w:rsidR="001D6A57" w:rsidRPr="00161D14" w:rsidRDefault="001D6A5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SIA „AWARD”</w:t>
            </w:r>
          </w:p>
        </w:tc>
        <w:tc>
          <w:tcPr>
            <w:tcW w:w="24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57">
              <w:rPr>
                <w:rFonts w:ascii="Times New Roman" w:hAnsi="Times New Roman" w:cs="Times New Roman"/>
                <w:sz w:val="24"/>
              </w:rPr>
              <w:t>21498.50</w:t>
            </w:r>
          </w:p>
        </w:tc>
      </w:tr>
      <w:tr w:rsidR="001D6A57" w:rsidRPr="00161D14" w:rsidTr="001D6A57">
        <w:trPr>
          <w:trHeight w:val="409"/>
        </w:trPr>
        <w:tc>
          <w:tcPr>
            <w:tcW w:w="2802" w:type="dxa"/>
            <w:vMerge/>
            <w:tcBorders>
              <w:bottom w:val="nil"/>
            </w:tcBorders>
            <w:vAlign w:val="center"/>
          </w:tcPr>
          <w:p w:rsidR="001D6A57" w:rsidRPr="00161D14" w:rsidRDefault="001D6A5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SIA “Celtnieks GV”</w:t>
            </w:r>
          </w:p>
        </w:tc>
        <w:tc>
          <w:tcPr>
            <w:tcW w:w="24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57">
              <w:rPr>
                <w:rFonts w:ascii="Times New Roman" w:hAnsi="Times New Roman" w:cs="Times New Roman"/>
                <w:sz w:val="24"/>
              </w:rPr>
              <w:t>19423.02</w:t>
            </w:r>
          </w:p>
        </w:tc>
      </w:tr>
      <w:tr w:rsidR="001D6A57" w:rsidRPr="00161D14" w:rsidTr="001D6A57">
        <w:trPr>
          <w:trHeight w:val="409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1D6A57" w:rsidRPr="00161D14" w:rsidRDefault="001D6A5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Bona</w:t>
            </w:r>
            <w:proofErr w:type="spellEnd"/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Aurum</w:t>
            </w:r>
            <w:proofErr w:type="spellEnd"/>
            <w:r w:rsidRPr="001D6A5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vAlign w:val="center"/>
          </w:tcPr>
          <w:p w:rsidR="001D6A57" w:rsidRPr="001D6A57" w:rsidRDefault="001D6A57" w:rsidP="001D6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57">
              <w:rPr>
                <w:rFonts w:ascii="Times New Roman" w:hAnsi="Times New Roman" w:cs="Times New Roman"/>
                <w:sz w:val="24"/>
              </w:rPr>
              <w:t>18106.18</w:t>
            </w:r>
          </w:p>
        </w:tc>
      </w:tr>
      <w:tr w:rsidR="001D6A57" w:rsidRPr="00161D14" w:rsidTr="00470648">
        <w:tc>
          <w:tcPr>
            <w:tcW w:w="2802" w:type="dxa"/>
            <w:vAlign w:val="center"/>
          </w:tcPr>
          <w:p w:rsidR="001D6A57" w:rsidRPr="00161D14" w:rsidRDefault="001D6A5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520" w:type="dxa"/>
            <w:gridSpan w:val="2"/>
            <w:vAlign w:val="center"/>
          </w:tcPr>
          <w:p w:rsidR="001D6A57" w:rsidRPr="00B34BFF" w:rsidRDefault="005A7EBA" w:rsidP="005A7EB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r w:rsidR="001D6A57" w:rsidRPr="00E3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„KULK”</w:t>
            </w:r>
            <w:r w:rsidR="001D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A5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41703007150</w:t>
            </w:r>
            <w:r w:rsidR="001D6A5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Dobeles šoseja 34</w:t>
            </w:r>
            <w:r w:rsidR="001D6A57" w:rsidRPr="00E31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A57">
              <w:rPr>
                <w:rFonts w:ascii="Times New Roman" w:hAnsi="Times New Roman" w:cs="Times New Roman"/>
                <w:sz w:val="24"/>
                <w:szCs w:val="24"/>
              </w:rPr>
              <w:t xml:space="preserve"> Jelgava, LV-300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6A57">
              <w:rPr>
                <w:rFonts w:ascii="Times New Roman" w:hAnsi="Times New Roman" w:cs="Times New Roman"/>
                <w:sz w:val="24"/>
                <w:szCs w:val="24"/>
              </w:rPr>
              <w:t>. Piedāvātā līgumcena</w:t>
            </w:r>
            <w:r w:rsidR="001D6A5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16493.07</w:t>
            </w:r>
            <w:r w:rsidR="008F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78DB" w:rsidRPr="008F7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1D6A5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D6A5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sešpa</w:t>
            </w:r>
            <w:r w:rsidR="001D6A5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dsmit tūkstoši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četri simti deviņdesmit trīs</w:t>
            </w:r>
            <w:r w:rsidR="001D6A5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A5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1D6A5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6A5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1D6A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47AE7" w:rsidRPr="00142CED" w:rsidRDefault="00A47AE7" w:rsidP="00142CED">
      <w:bookmarkStart w:id="0" w:name="_GoBack"/>
      <w:bookmarkEnd w:id="0"/>
    </w:p>
    <w:sectPr w:rsidR="00A47AE7" w:rsidRPr="00142CED" w:rsidSect="00142CED">
      <w:footerReference w:type="default" r:id="rId10"/>
      <w:pgSz w:w="11906" w:h="16838" w:code="9"/>
      <w:pgMar w:top="567" w:right="991" w:bottom="284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 w:rsidP="00142CED">
    <w:pPr>
      <w:pStyle w:val="Footer"/>
      <w:jc w:val="center"/>
    </w:pPr>
  </w:p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68C3"/>
    <w:rsid w:val="00030F2F"/>
    <w:rsid w:val="0004714E"/>
    <w:rsid w:val="00051B1E"/>
    <w:rsid w:val="0007156A"/>
    <w:rsid w:val="000970C5"/>
    <w:rsid w:val="000C2C7D"/>
    <w:rsid w:val="000D6DD8"/>
    <w:rsid w:val="000E065D"/>
    <w:rsid w:val="000E3C2B"/>
    <w:rsid w:val="000F5352"/>
    <w:rsid w:val="001067DF"/>
    <w:rsid w:val="00142CED"/>
    <w:rsid w:val="00155F63"/>
    <w:rsid w:val="00161D14"/>
    <w:rsid w:val="0017498E"/>
    <w:rsid w:val="001835DD"/>
    <w:rsid w:val="001853D5"/>
    <w:rsid w:val="001918B3"/>
    <w:rsid w:val="0019344E"/>
    <w:rsid w:val="00196A5F"/>
    <w:rsid w:val="001B032D"/>
    <w:rsid w:val="001B2640"/>
    <w:rsid w:val="001B6557"/>
    <w:rsid w:val="001C0240"/>
    <w:rsid w:val="001D5F4B"/>
    <w:rsid w:val="001D6A57"/>
    <w:rsid w:val="00205658"/>
    <w:rsid w:val="0023693D"/>
    <w:rsid w:val="002531BE"/>
    <w:rsid w:val="002557CE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F226D"/>
    <w:rsid w:val="002F5F0E"/>
    <w:rsid w:val="00303F0E"/>
    <w:rsid w:val="00307B15"/>
    <w:rsid w:val="00312A3C"/>
    <w:rsid w:val="00321211"/>
    <w:rsid w:val="0032544C"/>
    <w:rsid w:val="003563C6"/>
    <w:rsid w:val="0036757C"/>
    <w:rsid w:val="0039726B"/>
    <w:rsid w:val="003A6A68"/>
    <w:rsid w:val="003C3DA6"/>
    <w:rsid w:val="003D7C72"/>
    <w:rsid w:val="004255AC"/>
    <w:rsid w:val="00434A75"/>
    <w:rsid w:val="00470648"/>
    <w:rsid w:val="00492C8B"/>
    <w:rsid w:val="004B62E3"/>
    <w:rsid w:val="004D418F"/>
    <w:rsid w:val="004E2409"/>
    <w:rsid w:val="00510145"/>
    <w:rsid w:val="00515AB7"/>
    <w:rsid w:val="00535E35"/>
    <w:rsid w:val="00547B65"/>
    <w:rsid w:val="00574DF3"/>
    <w:rsid w:val="00587C85"/>
    <w:rsid w:val="005A7EBA"/>
    <w:rsid w:val="005C0AE8"/>
    <w:rsid w:val="005F4783"/>
    <w:rsid w:val="0060580F"/>
    <w:rsid w:val="00623888"/>
    <w:rsid w:val="00625850"/>
    <w:rsid w:val="006477BC"/>
    <w:rsid w:val="00690754"/>
    <w:rsid w:val="006A3433"/>
    <w:rsid w:val="006A51DA"/>
    <w:rsid w:val="006A680C"/>
    <w:rsid w:val="00700670"/>
    <w:rsid w:val="00700902"/>
    <w:rsid w:val="00704011"/>
    <w:rsid w:val="00712FF1"/>
    <w:rsid w:val="00716E0C"/>
    <w:rsid w:val="007232C8"/>
    <w:rsid w:val="0072333E"/>
    <w:rsid w:val="00766538"/>
    <w:rsid w:val="007824EE"/>
    <w:rsid w:val="0079623F"/>
    <w:rsid w:val="007A4158"/>
    <w:rsid w:val="007D4CC4"/>
    <w:rsid w:val="007E1970"/>
    <w:rsid w:val="007F6352"/>
    <w:rsid w:val="00814E92"/>
    <w:rsid w:val="00816DE5"/>
    <w:rsid w:val="00832146"/>
    <w:rsid w:val="00832311"/>
    <w:rsid w:val="00841773"/>
    <w:rsid w:val="00883FDA"/>
    <w:rsid w:val="00897B2E"/>
    <w:rsid w:val="008A1B2B"/>
    <w:rsid w:val="008D7863"/>
    <w:rsid w:val="008E3641"/>
    <w:rsid w:val="008F78DB"/>
    <w:rsid w:val="0091237F"/>
    <w:rsid w:val="00930106"/>
    <w:rsid w:val="0095053E"/>
    <w:rsid w:val="0095073A"/>
    <w:rsid w:val="00976CE9"/>
    <w:rsid w:val="00983223"/>
    <w:rsid w:val="00983984"/>
    <w:rsid w:val="009A4644"/>
    <w:rsid w:val="009C4E40"/>
    <w:rsid w:val="00A02555"/>
    <w:rsid w:val="00A2135D"/>
    <w:rsid w:val="00A45904"/>
    <w:rsid w:val="00A47AE7"/>
    <w:rsid w:val="00A54349"/>
    <w:rsid w:val="00A64775"/>
    <w:rsid w:val="00A81594"/>
    <w:rsid w:val="00AA4DAB"/>
    <w:rsid w:val="00AB77E8"/>
    <w:rsid w:val="00AD592A"/>
    <w:rsid w:val="00B06E7E"/>
    <w:rsid w:val="00B23A63"/>
    <w:rsid w:val="00B34BFF"/>
    <w:rsid w:val="00B36D39"/>
    <w:rsid w:val="00B44E54"/>
    <w:rsid w:val="00B80577"/>
    <w:rsid w:val="00BA48E8"/>
    <w:rsid w:val="00BB1859"/>
    <w:rsid w:val="00BC7BF8"/>
    <w:rsid w:val="00BD228D"/>
    <w:rsid w:val="00BD528F"/>
    <w:rsid w:val="00BE57DB"/>
    <w:rsid w:val="00BF54DA"/>
    <w:rsid w:val="00C10F21"/>
    <w:rsid w:val="00C30CCC"/>
    <w:rsid w:val="00C57AF2"/>
    <w:rsid w:val="00C97C81"/>
    <w:rsid w:val="00CA0ECC"/>
    <w:rsid w:val="00CA14B8"/>
    <w:rsid w:val="00CA2D03"/>
    <w:rsid w:val="00CB5E0A"/>
    <w:rsid w:val="00CE4FC3"/>
    <w:rsid w:val="00CF5683"/>
    <w:rsid w:val="00CF6EFF"/>
    <w:rsid w:val="00D31DF2"/>
    <w:rsid w:val="00D63353"/>
    <w:rsid w:val="00D93326"/>
    <w:rsid w:val="00DC415E"/>
    <w:rsid w:val="00DF4BB4"/>
    <w:rsid w:val="00E05E3E"/>
    <w:rsid w:val="00E31077"/>
    <w:rsid w:val="00E311DE"/>
    <w:rsid w:val="00E366CE"/>
    <w:rsid w:val="00E6712A"/>
    <w:rsid w:val="00E71E04"/>
    <w:rsid w:val="00E732D1"/>
    <w:rsid w:val="00E75405"/>
    <w:rsid w:val="00E951FA"/>
    <w:rsid w:val="00EA4B73"/>
    <w:rsid w:val="00EA6201"/>
    <w:rsid w:val="00EC00C5"/>
    <w:rsid w:val="00EE364D"/>
    <w:rsid w:val="00EF456F"/>
    <w:rsid w:val="00F13BBE"/>
    <w:rsid w:val="00F14EC7"/>
    <w:rsid w:val="00F2675E"/>
    <w:rsid w:val="00F36CB2"/>
    <w:rsid w:val="00F46556"/>
    <w:rsid w:val="00F665A2"/>
    <w:rsid w:val="00F85358"/>
    <w:rsid w:val="00F870A3"/>
    <w:rsid w:val="00FA1CC3"/>
    <w:rsid w:val="00FA3249"/>
    <w:rsid w:val="00FB4C68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04FF-ED78-43D5-A108-49C71BC9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111</cp:revision>
  <cp:lastPrinted>2015-05-08T10:49:00Z</cp:lastPrinted>
  <dcterms:created xsi:type="dcterms:W3CDTF">2014-07-02T10:19:00Z</dcterms:created>
  <dcterms:modified xsi:type="dcterms:W3CDTF">2015-05-21T12:42:00Z</dcterms:modified>
</cp:coreProperties>
</file>