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041B1" w:rsidP="008041B1">
      <w:pPr>
        <w:jc w:val="center"/>
        <w:rPr>
          <w:b/>
          <w:sz w:val="52"/>
          <w:szCs w:val="52"/>
        </w:rPr>
      </w:pPr>
      <w:r w:rsidRPr="003153F4">
        <w:rPr>
          <w:b/>
          <w:sz w:val="52"/>
          <w:szCs w:val="52"/>
        </w:rPr>
        <w:t>NOLIKUMA PIELIKUMI</w:t>
      </w:r>
    </w:p>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rsidP="00831D4F"/>
    <w:p w:rsidR="00831D4F" w:rsidRPr="003153F4" w:rsidRDefault="00831D4F">
      <w:pPr>
        <w:spacing w:after="200" w:line="276" w:lineRule="auto"/>
      </w:pPr>
      <w:r w:rsidRPr="003153F4">
        <w:br w:type="page"/>
      </w:r>
    </w:p>
    <w:p w:rsidR="00F858A1" w:rsidRPr="003153F4" w:rsidRDefault="00F858A1" w:rsidP="00F858A1">
      <w:pPr>
        <w:jc w:val="right"/>
      </w:pPr>
      <w:r w:rsidRPr="003153F4">
        <w:lastRenderedPageBreak/>
        <w:t>1.pielikums</w:t>
      </w:r>
    </w:p>
    <w:p w:rsidR="00F858A1" w:rsidRPr="003153F4" w:rsidRDefault="00F858A1" w:rsidP="00F858A1">
      <w:pPr>
        <w:jc w:val="center"/>
      </w:pPr>
    </w:p>
    <w:p w:rsidR="00F858A1" w:rsidRPr="003153F4" w:rsidRDefault="00F858A1" w:rsidP="00F858A1">
      <w:pPr>
        <w:jc w:val="center"/>
        <w:rPr>
          <w:sz w:val="28"/>
          <w:szCs w:val="28"/>
        </w:rPr>
      </w:pPr>
      <w:r w:rsidRPr="003153F4">
        <w:rPr>
          <w:sz w:val="28"/>
          <w:szCs w:val="28"/>
        </w:rPr>
        <w:t>ATKLĀTĀ KONKURSA</w:t>
      </w:r>
    </w:p>
    <w:p w:rsidR="00F858A1" w:rsidRPr="003153F4" w:rsidRDefault="00F858A1" w:rsidP="00F858A1">
      <w:pPr>
        <w:tabs>
          <w:tab w:val="num" w:pos="720"/>
        </w:tabs>
        <w:jc w:val="center"/>
        <w:rPr>
          <w:b/>
          <w:iCs/>
          <w:sz w:val="28"/>
          <w:szCs w:val="28"/>
        </w:rPr>
      </w:pPr>
      <w:r w:rsidRPr="003153F4">
        <w:rPr>
          <w:b/>
          <w:iCs/>
          <w:sz w:val="28"/>
          <w:szCs w:val="28"/>
        </w:rPr>
        <w:t>„</w:t>
      </w:r>
      <w:r w:rsidRPr="003153F4">
        <w:rPr>
          <w:b/>
          <w:iCs/>
          <w:sz w:val="28"/>
          <w:szCs w:val="28"/>
          <w:shd w:val="clear" w:color="auto" w:fill="FFFFFF"/>
        </w:rPr>
        <w:t>Jelgavas pilsētas ielu apgaismojuma gaismekļu nomaiņa uz gaismu emitējošo diožu (LED) apgaismojumu”</w:t>
      </w:r>
    </w:p>
    <w:p w:rsidR="00F858A1" w:rsidRPr="003153F4" w:rsidRDefault="00116861" w:rsidP="00F858A1">
      <w:pPr>
        <w:jc w:val="center"/>
        <w:rPr>
          <w:sz w:val="28"/>
          <w:szCs w:val="28"/>
        </w:rPr>
      </w:pPr>
      <w:r w:rsidRPr="003153F4">
        <w:rPr>
          <w:b/>
          <w:iCs/>
          <w:sz w:val="28"/>
          <w:szCs w:val="28"/>
        </w:rPr>
        <w:t>(I</w:t>
      </w:r>
      <w:r w:rsidR="00F858A1" w:rsidRPr="003153F4">
        <w:rPr>
          <w:b/>
          <w:iCs/>
          <w:sz w:val="28"/>
          <w:szCs w:val="28"/>
        </w:rPr>
        <w:t>dentifikācijas numurs J</w:t>
      </w:r>
      <w:r w:rsidR="00F858A1" w:rsidRPr="003153F4">
        <w:rPr>
          <w:b/>
          <w:sz w:val="28"/>
          <w:szCs w:val="28"/>
        </w:rPr>
        <w:t>PD2015/</w:t>
      </w:r>
      <w:r w:rsidR="00432E76" w:rsidRPr="003153F4">
        <w:rPr>
          <w:b/>
          <w:sz w:val="28"/>
          <w:szCs w:val="28"/>
        </w:rPr>
        <w:t>44</w:t>
      </w:r>
      <w:r w:rsidR="00F858A1" w:rsidRPr="003153F4">
        <w:rPr>
          <w:b/>
          <w:sz w:val="28"/>
          <w:szCs w:val="28"/>
        </w:rPr>
        <w:t>/AK</w:t>
      </w:r>
      <w:r w:rsidR="00114826" w:rsidRPr="003153F4">
        <w:rPr>
          <w:b/>
          <w:sz w:val="28"/>
          <w:szCs w:val="28"/>
        </w:rPr>
        <w:t>)</w:t>
      </w:r>
    </w:p>
    <w:p w:rsidR="00F858A1" w:rsidRPr="003153F4" w:rsidRDefault="00F858A1" w:rsidP="00F858A1">
      <w:pPr>
        <w:jc w:val="center"/>
        <w:rPr>
          <w:sz w:val="28"/>
          <w:szCs w:val="28"/>
        </w:rPr>
      </w:pPr>
    </w:p>
    <w:p w:rsidR="00F858A1" w:rsidRPr="003153F4" w:rsidRDefault="00F858A1" w:rsidP="00F858A1">
      <w:pPr>
        <w:jc w:val="center"/>
        <w:rPr>
          <w:sz w:val="32"/>
          <w:szCs w:val="32"/>
        </w:rPr>
      </w:pPr>
      <w:r w:rsidRPr="003153F4">
        <w:rPr>
          <w:b/>
          <w:sz w:val="32"/>
          <w:szCs w:val="32"/>
        </w:rPr>
        <w:t>FINANŠU PIEDĀVĀJUMS</w:t>
      </w:r>
    </w:p>
    <w:p w:rsidR="002F484C" w:rsidRPr="003153F4" w:rsidRDefault="002F484C" w:rsidP="002F484C"/>
    <w:p w:rsidR="002F484C" w:rsidRPr="003153F4" w:rsidRDefault="002F484C" w:rsidP="002F484C">
      <w:pPr>
        <w:jc w:val="both"/>
        <w:rPr>
          <w:lang w:eastAsia="en-US"/>
        </w:rPr>
      </w:pPr>
      <w:r w:rsidRPr="003153F4">
        <w:rPr>
          <w:lang w:eastAsia="en-US"/>
        </w:rPr>
        <w:t>Pretendenta nosaukums:</w:t>
      </w:r>
      <w:r w:rsidRPr="003153F4">
        <w:rPr>
          <w:lang w:eastAsia="en-US"/>
        </w:rPr>
        <w:tab/>
      </w:r>
    </w:p>
    <w:p w:rsidR="002F484C" w:rsidRPr="003153F4" w:rsidRDefault="002F484C" w:rsidP="002F484C">
      <w:pPr>
        <w:jc w:val="both"/>
        <w:rPr>
          <w:lang w:eastAsia="en-US"/>
        </w:rPr>
      </w:pPr>
      <w:r w:rsidRPr="003153F4">
        <w:rPr>
          <w:lang w:eastAsia="en-US"/>
        </w:rPr>
        <w:t>nodokļu maksātāja reģistrācijas Nr.:</w:t>
      </w:r>
      <w:r w:rsidRPr="003153F4">
        <w:rPr>
          <w:lang w:eastAsia="en-US"/>
        </w:rPr>
        <w:tab/>
      </w:r>
      <w:r w:rsidRPr="003153F4">
        <w:rPr>
          <w:lang w:eastAsia="en-US"/>
        </w:rPr>
        <w:tab/>
      </w:r>
    </w:p>
    <w:p w:rsidR="002F484C" w:rsidRPr="003153F4" w:rsidRDefault="002F484C" w:rsidP="002F484C">
      <w:pPr>
        <w:jc w:val="both"/>
        <w:rPr>
          <w:lang w:eastAsia="en-US"/>
        </w:rPr>
      </w:pPr>
    </w:p>
    <w:p w:rsidR="002F484C" w:rsidRPr="003153F4" w:rsidRDefault="002F484C" w:rsidP="002F484C">
      <w:pPr>
        <w:jc w:val="both"/>
        <w:rPr>
          <w:lang w:eastAsia="en-US"/>
        </w:rPr>
      </w:pPr>
      <w:r w:rsidRPr="003153F4">
        <w:t>Bankas rekvizīti:</w:t>
      </w:r>
      <w:r w:rsidRPr="003153F4">
        <w:tab/>
      </w:r>
    </w:p>
    <w:p w:rsidR="002F484C" w:rsidRPr="003153F4" w:rsidRDefault="002F484C" w:rsidP="002F484C">
      <w:pPr>
        <w:jc w:val="both"/>
        <w:rPr>
          <w:lang w:eastAsia="en-US"/>
        </w:rPr>
      </w:pPr>
    </w:p>
    <w:p w:rsidR="002F484C" w:rsidRPr="003153F4" w:rsidRDefault="002F484C" w:rsidP="002F484C">
      <w:pPr>
        <w:jc w:val="both"/>
        <w:rPr>
          <w:lang w:eastAsia="en-US"/>
        </w:rPr>
      </w:pPr>
      <w:r w:rsidRPr="003153F4">
        <w:rPr>
          <w:lang w:eastAsia="en-US"/>
        </w:rPr>
        <w:t>juridiskā adrese:</w:t>
      </w:r>
      <w:r w:rsidRPr="003153F4">
        <w:rPr>
          <w:lang w:eastAsia="en-US"/>
        </w:rPr>
        <w:tab/>
      </w:r>
      <w:r w:rsidRPr="003153F4">
        <w:rPr>
          <w:lang w:eastAsia="en-US"/>
        </w:rPr>
        <w:tab/>
        <w:t>biroja adrese:</w:t>
      </w:r>
      <w:r w:rsidRPr="003153F4">
        <w:rPr>
          <w:lang w:eastAsia="en-US"/>
        </w:rPr>
        <w:tab/>
      </w:r>
      <w:r w:rsidRPr="003153F4">
        <w:rPr>
          <w:lang w:eastAsia="en-US"/>
        </w:rPr>
        <w:tab/>
      </w:r>
      <w:r w:rsidRPr="003153F4">
        <w:rPr>
          <w:lang w:eastAsia="en-US"/>
        </w:rPr>
        <w:tab/>
      </w:r>
      <w:r w:rsidRPr="003153F4">
        <w:rPr>
          <w:lang w:eastAsia="en-US"/>
        </w:rPr>
        <w:tab/>
      </w:r>
      <w:r w:rsidRPr="003153F4">
        <w:rPr>
          <w:lang w:eastAsia="en-US"/>
        </w:rPr>
        <w:tab/>
      </w:r>
      <w:r w:rsidRPr="003153F4">
        <w:rPr>
          <w:lang w:eastAsia="en-US"/>
        </w:rPr>
        <w:tab/>
      </w:r>
      <w:r w:rsidRPr="003153F4">
        <w:rPr>
          <w:lang w:eastAsia="en-US"/>
        </w:rPr>
        <w:tab/>
      </w:r>
    </w:p>
    <w:p w:rsidR="002F484C" w:rsidRPr="003153F4" w:rsidRDefault="002F484C" w:rsidP="002F484C">
      <w:pPr>
        <w:jc w:val="both"/>
        <w:rPr>
          <w:lang w:eastAsia="en-US"/>
        </w:rPr>
      </w:pPr>
    </w:p>
    <w:p w:rsidR="002F484C" w:rsidRPr="003153F4" w:rsidRDefault="002F484C" w:rsidP="002F484C">
      <w:pPr>
        <w:jc w:val="both"/>
        <w:rPr>
          <w:lang w:eastAsia="en-US"/>
        </w:rPr>
      </w:pPr>
      <w:r w:rsidRPr="003153F4">
        <w:rPr>
          <w:lang w:eastAsia="en-US"/>
        </w:rPr>
        <w:t>tālrunis:</w:t>
      </w:r>
      <w:r w:rsidRPr="003153F4">
        <w:rPr>
          <w:lang w:eastAsia="en-US"/>
        </w:rPr>
        <w:tab/>
      </w:r>
      <w:r w:rsidRPr="003153F4">
        <w:rPr>
          <w:lang w:eastAsia="en-US"/>
        </w:rPr>
        <w:tab/>
      </w:r>
      <w:r w:rsidRPr="003153F4">
        <w:rPr>
          <w:lang w:eastAsia="en-US"/>
        </w:rPr>
        <w:tab/>
        <w:t>fakss:</w:t>
      </w:r>
      <w:r w:rsidRPr="003153F4">
        <w:rPr>
          <w:lang w:eastAsia="en-US"/>
        </w:rPr>
        <w:tab/>
      </w:r>
      <w:r w:rsidRPr="003153F4">
        <w:rPr>
          <w:lang w:eastAsia="en-US"/>
        </w:rPr>
        <w:tab/>
      </w:r>
      <w:r w:rsidRPr="003153F4">
        <w:rPr>
          <w:lang w:eastAsia="en-US"/>
        </w:rPr>
        <w:tab/>
      </w:r>
      <w:r w:rsidRPr="003153F4">
        <w:rPr>
          <w:lang w:eastAsia="en-US"/>
        </w:rPr>
        <w:tab/>
      </w:r>
      <w:r w:rsidRPr="003153F4">
        <w:rPr>
          <w:lang w:eastAsia="en-US"/>
        </w:rPr>
        <w:tab/>
        <w:t>e-pasta adrese:</w:t>
      </w:r>
    </w:p>
    <w:p w:rsidR="002F484C" w:rsidRPr="003153F4" w:rsidRDefault="002F484C" w:rsidP="002F484C">
      <w:pPr>
        <w:jc w:val="both"/>
        <w:rPr>
          <w:lang w:eastAsia="en-US"/>
        </w:rPr>
      </w:pPr>
    </w:p>
    <w:p w:rsidR="002F484C" w:rsidRPr="003153F4" w:rsidRDefault="002F484C" w:rsidP="002F484C">
      <w:pPr>
        <w:jc w:val="both"/>
        <w:rPr>
          <w:lang w:eastAsia="en-US"/>
        </w:rPr>
      </w:pPr>
      <w:r w:rsidRPr="003153F4">
        <w:rPr>
          <w:lang w:eastAsia="en-US"/>
        </w:rPr>
        <w:t>kontaktpersona:</w:t>
      </w:r>
      <w:r w:rsidRPr="003153F4">
        <w:rPr>
          <w:lang w:eastAsia="en-US"/>
        </w:rPr>
        <w:tab/>
      </w:r>
      <w:r w:rsidRPr="003153F4">
        <w:rPr>
          <w:lang w:eastAsia="en-US"/>
        </w:rPr>
        <w:tab/>
        <w:t>tālrunis:</w:t>
      </w:r>
      <w:r w:rsidRPr="003153F4">
        <w:rPr>
          <w:lang w:eastAsia="en-US"/>
        </w:rPr>
        <w:tab/>
      </w:r>
      <w:r w:rsidRPr="003153F4">
        <w:rPr>
          <w:lang w:eastAsia="en-US"/>
        </w:rPr>
        <w:tab/>
      </w:r>
      <w:r w:rsidRPr="003153F4">
        <w:rPr>
          <w:lang w:eastAsia="en-US"/>
        </w:rPr>
        <w:tab/>
      </w:r>
      <w:r w:rsidRPr="003153F4">
        <w:rPr>
          <w:lang w:eastAsia="en-US"/>
        </w:rPr>
        <w:tab/>
        <w:t>e-pasta adrese:</w:t>
      </w:r>
    </w:p>
    <w:p w:rsidR="002F484C" w:rsidRPr="003153F4" w:rsidRDefault="002F484C" w:rsidP="002F484C">
      <w:pPr>
        <w:jc w:val="both"/>
        <w:rPr>
          <w:lang w:eastAsia="en-US"/>
        </w:rPr>
      </w:pPr>
    </w:p>
    <w:p w:rsidR="00F858A1" w:rsidRPr="003153F4" w:rsidRDefault="00F858A1" w:rsidP="002F484C">
      <w:pPr>
        <w:pStyle w:val="BodyTextIndent"/>
        <w:spacing w:after="0"/>
        <w:ind w:left="0" w:firstLine="720"/>
        <w:jc w:val="both"/>
        <w:rPr>
          <w:lang w:val="lv-LV"/>
        </w:rPr>
      </w:pPr>
    </w:p>
    <w:p w:rsidR="00F858A1" w:rsidRPr="003153F4" w:rsidRDefault="00F858A1" w:rsidP="00F858A1">
      <w:pPr>
        <w:pStyle w:val="BodyTextIndent"/>
        <w:ind w:left="0" w:firstLine="720"/>
        <w:jc w:val="both"/>
        <w:rPr>
          <w:lang w:val="lv-LV"/>
        </w:rPr>
      </w:pPr>
      <w:r w:rsidRPr="003153F4">
        <w:rPr>
          <w:lang w:val="lv-LV"/>
        </w:rPr>
        <w:t xml:space="preserve">Saskaņā ar atklāta konkursa nolikumu, mēs apstiprinām, ka piekrītam atklāta konkursa noteikumiem, un piedāvājam </w:t>
      </w:r>
      <w:r w:rsidRPr="003153F4">
        <w:rPr>
          <w:b/>
          <w:lang w:val="lv-LV"/>
        </w:rPr>
        <w:t xml:space="preserve">veikt </w:t>
      </w:r>
      <w:r w:rsidRPr="003153F4">
        <w:rPr>
          <w:b/>
          <w:iCs/>
          <w:shd w:val="clear" w:color="auto" w:fill="FFFFFF"/>
          <w:lang w:val="lv-LV"/>
        </w:rPr>
        <w:t>Jelgavas pilsētas ielu apgaismojuma gaismekļu nomaiņu uz gaismu emitējošo diožu (LED) apgaismojumu</w:t>
      </w:r>
      <w:r w:rsidRPr="003153F4">
        <w:rPr>
          <w:b/>
          <w:lang w:val="lv-LV"/>
        </w:rPr>
        <w:t>,</w:t>
      </w:r>
      <w:r w:rsidRPr="003153F4">
        <w:rPr>
          <w:b/>
          <w:sz w:val="28"/>
          <w:szCs w:val="28"/>
          <w:lang w:val="lv-LV"/>
        </w:rPr>
        <w:t xml:space="preserve"> </w:t>
      </w:r>
      <w:r w:rsidRPr="003153F4">
        <w:rPr>
          <w:lang w:val="lv-LV"/>
        </w:rPr>
        <w:t>saskaņā ar atklāta konkursa nolikuma nosacījumiem par kopējo summu: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544"/>
      </w:tblGrid>
      <w:tr w:rsidR="00F858A1" w:rsidRPr="003153F4" w:rsidTr="006C3E32">
        <w:tc>
          <w:tcPr>
            <w:tcW w:w="60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rPr>
            </w:pPr>
            <w:r w:rsidRPr="003153F4">
              <w:rPr>
                <w:b/>
              </w:rPr>
              <w:t>Iepirkuma priekšmets</w:t>
            </w:r>
          </w:p>
        </w:tc>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rPr>
            </w:pPr>
            <w:r w:rsidRPr="003153F4">
              <w:rPr>
                <w:b/>
              </w:rPr>
              <w:t xml:space="preserve">Piedāvātā cena* </w:t>
            </w:r>
            <w:r w:rsidRPr="003153F4">
              <w:rPr>
                <w:b/>
                <w:i/>
              </w:rPr>
              <w:t>euro</w:t>
            </w:r>
          </w:p>
          <w:p w:rsidR="00F858A1" w:rsidRPr="003153F4" w:rsidRDefault="00F858A1" w:rsidP="00D152A0">
            <w:pPr>
              <w:jc w:val="center"/>
              <w:rPr>
                <w:b/>
              </w:rPr>
            </w:pPr>
            <w:r w:rsidRPr="003153F4">
              <w:t>(bez PVN)</w:t>
            </w:r>
            <w:r w:rsidRPr="003153F4">
              <w:rPr>
                <w:b/>
              </w:rPr>
              <w:t xml:space="preserve"> </w:t>
            </w:r>
          </w:p>
        </w:tc>
      </w:tr>
      <w:tr w:rsidR="00F858A1" w:rsidRPr="003153F4" w:rsidTr="00D26962">
        <w:trPr>
          <w:trHeight w:val="929"/>
        </w:trPr>
        <w:tc>
          <w:tcPr>
            <w:tcW w:w="6062" w:type="dxa"/>
            <w:tcBorders>
              <w:top w:val="single" w:sz="4" w:space="0" w:color="auto"/>
              <w:left w:val="single" w:sz="4" w:space="0" w:color="auto"/>
              <w:bottom w:val="single" w:sz="4" w:space="0" w:color="auto"/>
              <w:right w:val="single" w:sz="4" w:space="0" w:color="auto"/>
            </w:tcBorders>
            <w:vAlign w:val="center"/>
          </w:tcPr>
          <w:p w:rsidR="00F858A1" w:rsidRPr="00A31762" w:rsidRDefault="00F858A1" w:rsidP="00C818CE">
            <w:pPr>
              <w:tabs>
                <w:tab w:val="num" w:pos="720"/>
              </w:tabs>
              <w:jc w:val="center"/>
              <w:rPr>
                <w:b/>
                <w:iCs/>
              </w:rPr>
            </w:pPr>
            <w:r w:rsidRPr="00A31762">
              <w:rPr>
                <w:b/>
                <w:iCs/>
                <w:shd w:val="clear" w:color="auto" w:fill="FFFFFF"/>
              </w:rPr>
              <w:t>Jelgavas pilsētas ielu apgaismojuma gaismekļu nomaiņa uz gaismu emi</w:t>
            </w:r>
            <w:r w:rsidR="00D26962" w:rsidRPr="00A31762">
              <w:rPr>
                <w:b/>
                <w:iCs/>
                <w:shd w:val="clear" w:color="auto" w:fill="FFFFFF"/>
              </w:rPr>
              <w:t>tējošo diožu (LED) apgaismojumu</w:t>
            </w:r>
          </w:p>
        </w:tc>
        <w:tc>
          <w:tcPr>
            <w:tcW w:w="3544" w:type="dxa"/>
            <w:tcBorders>
              <w:top w:val="single" w:sz="4" w:space="0" w:color="auto"/>
              <w:left w:val="single" w:sz="4" w:space="0" w:color="auto"/>
              <w:bottom w:val="single" w:sz="4" w:space="0" w:color="auto"/>
              <w:right w:val="single" w:sz="4" w:space="0" w:color="auto"/>
            </w:tcBorders>
            <w:vAlign w:val="center"/>
          </w:tcPr>
          <w:p w:rsidR="00F858A1" w:rsidRPr="003153F4" w:rsidRDefault="00F858A1" w:rsidP="00C818CE">
            <w:pPr>
              <w:jc w:val="center"/>
              <w:rPr>
                <w:b/>
              </w:rPr>
            </w:pPr>
          </w:p>
        </w:tc>
      </w:tr>
    </w:tbl>
    <w:p w:rsidR="00F858A1" w:rsidRDefault="00F858A1" w:rsidP="00035F1C"/>
    <w:p w:rsidR="00955295" w:rsidRPr="003153F4" w:rsidRDefault="00955295" w:rsidP="00035F1C"/>
    <w:p w:rsidR="00F858A1" w:rsidRPr="003153F4" w:rsidRDefault="00F858A1" w:rsidP="00F858A1">
      <w:r w:rsidRPr="003153F4">
        <w:t xml:space="preserve">Kopējā piedāvātā cena bez PVN (vārdiem) __________________________________ </w:t>
      </w:r>
    </w:p>
    <w:p w:rsidR="00F858A1" w:rsidRPr="003153F4" w:rsidRDefault="00F858A1" w:rsidP="00F858A1">
      <w:pPr>
        <w:jc w:val="both"/>
      </w:pPr>
    </w:p>
    <w:p w:rsidR="00F858A1" w:rsidRPr="003153F4" w:rsidRDefault="00F858A1" w:rsidP="00585A38">
      <w:pPr>
        <w:jc w:val="both"/>
      </w:pPr>
      <w:r w:rsidRPr="003153F4">
        <w:t xml:space="preserve">* Cenas atšifrējums aizpildīts „Finanšu piedāvājums” 1.pielikums „Darbu daudzumu un izcenojumu saraksts”, kā arī </w:t>
      </w:r>
      <w:r w:rsidRPr="003153F4">
        <w:rPr>
          <w:b/>
        </w:rPr>
        <w:t>minēto dokumentu iesniegt CD elektroniskā formā</w:t>
      </w:r>
      <w:r w:rsidRPr="003153F4">
        <w:t>.</w:t>
      </w:r>
    </w:p>
    <w:p w:rsidR="00F858A1" w:rsidRPr="003153F4" w:rsidRDefault="00F858A1" w:rsidP="00F858A1"/>
    <w:p w:rsidR="00F858A1" w:rsidRPr="003153F4" w:rsidRDefault="00F858A1" w:rsidP="00F858A1">
      <w:r w:rsidRPr="003153F4">
        <w:t>Ar šo apstiprinu piedāvājumā sniegto ziņu patiesumu un precizitāti.</w:t>
      </w:r>
    </w:p>
    <w:p w:rsidR="00F858A1" w:rsidRPr="003153F4" w:rsidRDefault="00F858A1" w:rsidP="00F858A1"/>
    <w:p w:rsidR="00F858A1" w:rsidRPr="003153F4" w:rsidRDefault="00F858A1" w:rsidP="00F858A1">
      <w:pPr>
        <w:jc w:val="center"/>
      </w:pPr>
      <w:r w:rsidRPr="003153F4">
        <w:t>_____________________________________________________________________</w:t>
      </w:r>
    </w:p>
    <w:p w:rsidR="00F858A1" w:rsidRPr="003153F4" w:rsidRDefault="00F858A1" w:rsidP="00F858A1">
      <w:pPr>
        <w:jc w:val="center"/>
        <w:rPr>
          <w:sz w:val="22"/>
          <w:szCs w:val="22"/>
        </w:rPr>
      </w:pPr>
      <w:bookmarkStart w:id="0" w:name="_Toc251923455"/>
      <w:r w:rsidRPr="003153F4">
        <w:rPr>
          <w:sz w:val="22"/>
          <w:szCs w:val="22"/>
        </w:rPr>
        <w:t>Paraksts</w:t>
      </w:r>
      <w:bookmarkEnd w:id="0"/>
    </w:p>
    <w:p w:rsidR="00F858A1" w:rsidRPr="003153F4" w:rsidRDefault="00F858A1" w:rsidP="00F858A1">
      <w:pPr>
        <w:jc w:val="center"/>
        <w:rPr>
          <w:sz w:val="22"/>
          <w:szCs w:val="22"/>
        </w:rPr>
      </w:pPr>
      <w:r w:rsidRPr="003153F4">
        <w:rPr>
          <w:sz w:val="22"/>
          <w:szCs w:val="22"/>
        </w:rPr>
        <w:t>_____________________________________________________________________</w:t>
      </w:r>
    </w:p>
    <w:p w:rsidR="00F858A1" w:rsidRPr="003153F4" w:rsidRDefault="00F858A1" w:rsidP="00F858A1">
      <w:pPr>
        <w:jc w:val="center"/>
        <w:rPr>
          <w:sz w:val="22"/>
          <w:szCs w:val="22"/>
        </w:rPr>
      </w:pPr>
      <w:bookmarkStart w:id="1" w:name="_Toc251923456"/>
      <w:r w:rsidRPr="003153F4">
        <w:rPr>
          <w:sz w:val="22"/>
          <w:szCs w:val="22"/>
        </w:rPr>
        <w:t>Vārds, uzvārds</w:t>
      </w:r>
      <w:bookmarkEnd w:id="1"/>
    </w:p>
    <w:p w:rsidR="00F858A1" w:rsidRPr="003153F4" w:rsidRDefault="00F858A1" w:rsidP="00F858A1">
      <w:pPr>
        <w:jc w:val="center"/>
        <w:rPr>
          <w:sz w:val="22"/>
          <w:szCs w:val="22"/>
        </w:rPr>
      </w:pPr>
      <w:r w:rsidRPr="003153F4">
        <w:rPr>
          <w:sz w:val="22"/>
          <w:szCs w:val="22"/>
        </w:rPr>
        <w:t>__________________________________________________________</w:t>
      </w:r>
      <w:r w:rsidR="00BD28FA" w:rsidRPr="003153F4">
        <w:rPr>
          <w:sz w:val="22"/>
          <w:szCs w:val="22"/>
        </w:rPr>
        <w:t>__</w:t>
      </w:r>
    </w:p>
    <w:p w:rsidR="00F858A1" w:rsidRPr="003153F4" w:rsidRDefault="00F858A1" w:rsidP="00F858A1">
      <w:pPr>
        <w:jc w:val="center"/>
        <w:rPr>
          <w:sz w:val="22"/>
          <w:szCs w:val="22"/>
        </w:rPr>
      </w:pPr>
      <w:bookmarkStart w:id="2" w:name="_Toc251923457"/>
      <w:r w:rsidRPr="003153F4">
        <w:rPr>
          <w:sz w:val="22"/>
          <w:szCs w:val="22"/>
        </w:rPr>
        <w:t>Amats, pilnvarojums</w:t>
      </w:r>
      <w:bookmarkEnd w:id="2"/>
    </w:p>
    <w:p w:rsidR="00F858A1" w:rsidRPr="003153F4" w:rsidRDefault="00F858A1" w:rsidP="00F858A1">
      <w:pPr>
        <w:jc w:val="center"/>
      </w:pPr>
    </w:p>
    <w:p w:rsidR="00237543" w:rsidRPr="003153F4" w:rsidRDefault="00585A38" w:rsidP="00D1694F">
      <w:pPr>
        <w:jc w:val="center"/>
        <w:outlineLvl w:val="0"/>
      </w:pPr>
      <w:r w:rsidRPr="003153F4">
        <w:t>P</w:t>
      </w:r>
      <w:r w:rsidR="00F858A1" w:rsidRPr="003153F4">
        <w:t xml:space="preserve">iedāvājums </w:t>
      </w:r>
      <w:r w:rsidR="00D1694F" w:rsidRPr="003153F4">
        <w:t>sagatavots</w:t>
      </w:r>
      <w:r w:rsidR="00F858A1" w:rsidRPr="003153F4">
        <w:t xml:space="preserve"> un parakstīts 2015</w:t>
      </w:r>
      <w:r w:rsidR="00D1694F" w:rsidRPr="003153F4">
        <w:t>.gada „___”.____________</w:t>
      </w:r>
      <w:r w:rsidR="00DD1568" w:rsidRPr="003153F4">
        <w:tab/>
        <w:t>z.v.</w:t>
      </w:r>
    </w:p>
    <w:p w:rsidR="00DD1568" w:rsidRPr="003153F4" w:rsidRDefault="00DD1568" w:rsidP="00DD1568">
      <w:pPr>
        <w:outlineLvl w:val="0"/>
      </w:pPr>
    </w:p>
    <w:p w:rsidR="00DD1568" w:rsidRPr="003153F4" w:rsidRDefault="00DD1568">
      <w:pPr>
        <w:spacing w:after="200" w:line="276" w:lineRule="auto"/>
      </w:pPr>
      <w:r w:rsidRPr="003153F4">
        <w:br w:type="page"/>
      </w:r>
    </w:p>
    <w:p w:rsidR="00F858A1" w:rsidRPr="003153F4" w:rsidRDefault="00F858A1" w:rsidP="00F858A1">
      <w:pPr>
        <w:jc w:val="right"/>
      </w:pPr>
      <w:bookmarkStart w:id="3" w:name="_Toc254706789"/>
      <w:bookmarkStart w:id="4" w:name="_Toc211739525"/>
      <w:r w:rsidRPr="003153F4">
        <w:lastRenderedPageBreak/>
        <w:t>Finanšu piedāvājuma 1.pielikums</w:t>
      </w:r>
    </w:p>
    <w:p w:rsidR="00F858A1" w:rsidRPr="003153F4" w:rsidRDefault="00F858A1" w:rsidP="00F858A1">
      <w:pPr>
        <w:jc w:val="right"/>
      </w:pPr>
      <w:r w:rsidRPr="003153F4">
        <w:t>„Darbu daudzumu un izcenojumu saraksts”</w:t>
      </w:r>
    </w:p>
    <w:p w:rsidR="00F858A1" w:rsidRPr="003153F4" w:rsidRDefault="00F858A1" w:rsidP="00F858A1">
      <w:pPr>
        <w:jc w:val="center"/>
      </w:pPr>
    </w:p>
    <w:p w:rsidR="00F858A1" w:rsidRDefault="00F858A1" w:rsidP="00DD1568">
      <w:pPr>
        <w:spacing w:before="120" w:after="120"/>
        <w:jc w:val="center"/>
        <w:rPr>
          <w:b/>
          <w:sz w:val="28"/>
          <w:szCs w:val="28"/>
        </w:rPr>
      </w:pPr>
      <w:r w:rsidRPr="003153F4">
        <w:rPr>
          <w:b/>
          <w:sz w:val="28"/>
          <w:szCs w:val="28"/>
        </w:rPr>
        <w:t>Darbu daudzumu un izcenojumu saraksts</w:t>
      </w:r>
    </w:p>
    <w:tbl>
      <w:tblPr>
        <w:tblW w:w="9606" w:type="dxa"/>
        <w:tblLayout w:type="fixed"/>
        <w:tblLook w:val="0000" w:firstRow="0" w:lastRow="0" w:firstColumn="0" w:lastColumn="0" w:noHBand="0" w:noVBand="0"/>
      </w:tblPr>
      <w:tblGrid>
        <w:gridCol w:w="696"/>
        <w:gridCol w:w="4232"/>
        <w:gridCol w:w="850"/>
        <w:gridCol w:w="1134"/>
        <w:gridCol w:w="1560"/>
        <w:gridCol w:w="1134"/>
      </w:tblGrid>
      <w:tr w:rsidR="004A39D4" w:rsidRPr="004A39D4" w:rsidTr="004A39D4">
        <w:trPr>
          <w:trHeight w:val="473"/>
        </w:trPr>
        <w:tc>
          <w:tcPr>
            <w:tcW w:w="696" w:type="dxa"/>
            <w:tcBorders>
              <w:top w:val="single" w:sz="4" w:space="0" w:color="000000"/>
              <w:left w:val="single" w:sz="4" w:space="0" w:color="000000"/>
              <w:bottom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Nr. p.k.</w:t>
            </w:r>
          </w:p>
        </w:tc>
        <w:tc>
          <w:tcPr>
            <w:tcW w:w="4232" w:type="dxa"/>
            <w:tcBorders>
              <w:top w:val="single" w:sz="4" w:space="0" w:color="000000"/>
              <w:left w:val="single" w:sz="4" w:space="0" w:color="000000"/>
              <w:bottom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Darbu un izdevumu nosaukums</w:t>
            </w:r>
          </w:p>
        </w:tc>
        <w:tc>
          <w:tcPr>
            <w:tcW w:w="850" w:type="dxa"/>
            <w:tcBorders>
              <w:top w:val="single" w:sz="4" w:space="0" w:color="000000"/>
              <w:left w:val="single" w:sz="4" w:space="0" w:color="000000"/>
              <w:bottom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Mērvie-nība</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Daudzums</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Vienības cena*, euro (bez PVN)</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4A39D4" w:rsidRPr="004A39D4" w:rsidRDefault="004A39D4" w:rsidP="004A39D4">
            <w:pPr>
              <w:jc w:val="center"/>
              <w:rPr>
                <w:b/>
                <w:bCs/>
                <w:sz w:val="20"/>
                <w:szCs w:val="20"/>
              </w:rPr>
            </w:pPr>
            <w:r w:rsidRPr="004A39D4">
              <w:rPr>
                <w:b/>
                <w:bCs/>
                <w:sz w:val="20"/>
                <w:szCs w:val="20"/>
              </w:rPr>
              <w:t>Kopā, euro (bez PVN)</w:t>
            </w: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1</w:t>
            </w:r>
          </w:p>
        </w:tc>
        <w:tc>
          <w:tcPr>
            <w:tcW w:w="8910" w:type="dxa"/>
            <w:gridSpan w:val="5"/>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D152A0">
            <w:r w:rsidRPr="00FE04AE">
              <w:rPr>
                <w:b/>
                <w:i/>
              </w:rPr>
              <w:t>Akmeņu iela posmā no Brīvības bulvāra līdz Imantas ielai</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Pr>
                <w:b/>
                <w:bCs/>
              </w:rPr>
              <w:t>1.1</w:t>
            </w:r>
            <w:r w:rsidRPr="00FA0E07">
              <w:rPr>
                <w:b/>
                <w:bCs/>
              </w:rPr>
              <w:t> </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23</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68</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rsidRPr="00FA0E07">
              <w:t>1</w:t>
            </w:r>
            <w:r>
              <w:t>7</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1.3</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42</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6</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2</w:t>
            </w:r>
          </w:p>
        </w:tc>
        <w:tc>
          <w:tcPr>
            <w:tcW w:w="8910" w:type="dxa"/>
            <w:gridSpan w:val="5"/>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D152A0">
            <w:r w:rsidRPr="00810B70">
              <w:rPr>
                <w:b/>
                <w:i/>
              </w:rPr>
              <w:t>Garozas iela posmā no Brīvības bulvāra līdz Aviācijas ielai</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2.1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30</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2.2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30</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3</w:t>
            </w:r>
          </w:p>
        </w:tc>
        <w:tc>
          <w:tcPr>
            <w:tcW w:w="8910" w:type="dxa"/>
            <w:gridSpan w:val="5"/>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D152A0">
            <w:r w:rsidRPr="00810B70">
              <w:rPr>
                <w:b/>
                <w:i/>
              </w:rPr>
              <w:t>Garozas iela posmā no Prohorova ielas līdz pilsētas robežai</w:t>
            </w:r>
            <w:r w:rsidRPr="00FA0E07">
              <w:t> </w:t>
            </w:r>
          </w:p>
        </w:tc>
      </w:tr>
      <w:tr w:rsidR="004A39D4" w:rsidRPr="00FA0E07" w:rsidTr="004A39D4">
        <w:trPr>
          <w:trHeight w:val="70"/>
        </w:trPr>
        <w:tc>
          <w:tcPr>
            <w:tcW w:w="696" w:type="dxa"/>
            <w:tcBorders>
              <w:left w:val="single" w:sz="4" w:space="0" w:color="000000"/>
              <w:bottom w:val="single" w:sz="4" w:space="0" w:color="auto"/>
            </w:tcBorders>
            <w:shd w:val="clear" w:color="auto" w:fill="FFFFFF"/>
            <w:vAlign w:val="bottom"/>
          </w:tcPr>
          <w:p w:rsidR="004A39D4" w:rsidRPr="00FA0E07" w:rsidRDefault="004A39D4" w:rsidP="00D152A0">
            <w:pPr>
              <w:jc w:val="center"/>
            </w:pPr>
            <w:r w:rsidRPr="00FA0E07">
              <w:rPr>
                <w:b/>
                <w:bCs/>
              </w:rPr>
              <w:t> </w:t>
            </w:r>
            <w:r>
              <w:rPr>
                <w:b/>
                <w:bCs/>
              </w:rPr>
              <w:t>3.1</w:t>
            </w:r>
          </w:p>
        </w:tc>
        <w:tc>
          <w:tcPr>
            <w:tcW w:w="4232" w:type="dxa"/>
            <w:tcBorders>
              <w:left w:val="single" w:sz="4" w:space="0" w:color="000000"/>
              <w:bottom w:val="single" w:sz="4" w:space="0" w:color="auto"/>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auto"/>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auto"/>
              <w:right w:val="single" w:sz="4" w:space="0" w:color="000000"/>
            </w:tcBorders>
            <w:shd w:val="clear" w:color="auto" w:fill="FFFFFF"/>
            <w:vAlign w:val="center"/>
          </w:tcPr>
          <w:p w:rsidR="004A39D4" w:rsidRPr="00FA0E07" w:rsidRDefault="004A39D4" w:rsidP="004A39D4">
            <w:pPr>
              <w:jc w:val="center"/>
              <w:rPr>
                <w:b/>
                <w:bCs/>
              </w:rPr>
            </w:pPr>
            <w:r>
              <w:t>26</w:t>
            </w:r>
          </w:p>
        </w:tc>
        <w:tc>
          <w:tcPr>
            <w:tcW w:w="1560"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pPr>
              <w:jc w:val="center"/>
            </w:pPr>
            <w:r w:rsidRPr="00FA0E07">
              <w:rPr>
                <w:b/>
                <w:bCs/>
              </w:rPr>
              <w:t> </w:t>
            </w:r>
            <w:r>
              <w:rPr>
                <w:b/>
                <w:bCs/>
              </w:rPr>
              <w:t>3.2</w:t>
            </w:r>
          </w:p>
        </w:tc>
        <w:tc>
          <w:tcPr>
            <w:tcW w:w="4232" w:type="dxa"/>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r w:rsidRPr="00FA0E07">
              <w:t xml:space="preserve">LED ielu apgaismojuma lampas līdz </w:t>
            </w:r>
            <w:r>
              <w:t>106</w:t>
            </w:r>
            <w:r w:rsidRPr="00FA0E07">
              <w:t>W montāža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Pr="00FA0E07" w:rsidRDefault="004A39D4" w:rsidP="004A39D4">
            <w:pPr>
              <w:jc w:val="center"/>
              <w:rPr>
                <w:b/>
                <w:bCs/>
              </w:rPr>
            </w:pPr>
            <w:r>
              <w:t>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Default="004A39D4" w:rsidP="004A39D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4</w:t>
            </w:r>
          </w:p>
        </w:tc>
        <w:tc>
          <w:tcPr>
            <w:tcW w:w="8910" w:type="dxa"/>
            <w:gridSpan w:val="5"/>
            <w:tcBorders>
              <w:top w:val="single" w:sz="4" w:space="0" w:color="auto"/>
              <w:left w:val="single" w:sz="4" w:space="0" w:color="000000"/>
              <w:bottom w:val="single" w:sz="4" w:space="0" w:color="000000"/>
              <w:right w:val="single" w:sz="4" w:space="0" w:color="000000"/>
            </w:tcBorders>
            <w:shd w:val="clear" w:color="auto" w:fill="FFFFFF"/>
            <w:vAlign w:val="center"/>
          </w:tcPr>
          <w:p w:rsidR="004A39D4" w:rsidRPr="00FA0E07" w:rsidRDefault="004A39D4" w:rsidP="00D152A0">
            <w:r w:rsidRPr="00810B70">
              <w:rPr>
                <w:b/>
                <w:i/>
              </w:rPr>
              <w:t>Imantas iela</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4.1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7</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4.2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56</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7</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5</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Pulkveža Oskara Kalpaka iela posmā no Raiņa ielas līdz Rūpniecības ielai</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5.1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rsidRPr="00FA0E07">
              <w:t>52</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5.2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68</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38</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5.3</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42</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14</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6</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Kronvalda iela posmā no Izstādes ielas līdz Imantas ielai</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6.1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30</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6.2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11</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6.3</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68</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19</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7</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Lāčplēša iela posmā no Kronvalda ielas līdz Brīvības bulvārim</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7.1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11</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7.2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LE</w:t>
            </w:r>
            <w:r>
              <w:t>D ielu apgaismojuma lampas līdz 68</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11</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8</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Lāčplēša iela gājēju</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8.1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10</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8.2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42</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10</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9</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Peldu iela</w:t>
            </w:r>
            <w:r w:rsidRPr="00FA0E07">
              <w:t> </w:t>
            </w:r>
          </w:p>
        </w:tc>
      </w:tr>
      <w:tr w:rsidR="004A39D4" w:rsidRPr="00FA0E07" w:rsidTr="004A39D4">
        <w:trPr>
          <w:trHeight w:val="70"/>
        </w:trPr>
        <w:tc>
          <w:tcPr>
            <w:tcW w:w="696" w:type="dxa"/>
            <w:tcBorders>
              <w:left w:val="single" w:sz="4" w:space="0" w:color="000000"/>
              <w:bottom w:val="single" w:sz="4" w:space="0" w:color="auto"/>
            </w:tcBorders>
            <w:shd w:val="clear" w:color="auto" w:fill="FFFFFF"/>
            <w:vAlign w:val="bottom"/>
          </w:tcPr>
          <w:p w:rsidR="004A39D4" w:rsidRPr="00FA0E07" w:rsidRDefault="004A39D4" w:rsidP="00D152A0">
            <w:pPr>
              <w:jc w:val="center"/>
            </w:pPr>
            <w:r>
              <w:rPr>
                <w:b/>
                <w:bCs/>
              </w:rPr>
              <w:t>9.1</w:t>
            </w:r>
            <w:r w:rsidRPr="00FA0E07">
              <w:rPr>
                <w:b/>
                <w:bCs/>
              </w:rPr>
              <w:t> </w:t>
            </w:r>
          </w:p>
        </w:tc>
        <w:tc>
          <w:tcPr>
            <w:tcW w:w="4232" w:type="dxa"/>
            <w:tcBorders>
              <w:left w:val="single" w:sz="4" w:space="0" w:color="000000"/>
              <w:bottom w:val="single" w:sz="4" w:space="0" w:color="auto"/>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auto"/>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auto"/>
              <w:right w:val="single" w:sz="4" w:space="0" w:color="000000"/>
            </w:tcBorders>
            <w:shd w:val="clear" w:color="auto" w:fill="FFFFFF"/>
            <w:vAlign w:val="center"/>
          </w:tcPr>
          <w:p w:rsidR="004A39D4" w:rsidRPr="00FA0E07" w:rsidRDefault="004A39D4" w:rsidP="004A39D4">
            <w:pPr>
              <w:jc w:val="center"/>
              <w:rPr>
                <w:b/>
                <w:bCs/>
              </w:rPr>
            </w:pPr>
            <w:r>
              <w:t>23</w:t>
            </w:r>
          </w:p>
        </w:tc>
        <w:tc>
          <w:tcPr>
            <w:tcW w:w="1560"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pPr>
              <w:jc w:val="center"/>
            </w:pPr>
            <w:r w:rsidRPr="00FA0E07">
              <w:rPr>
                <w:b/>
                <w:bCs/>
              </w:rPr>
              <w:t> </w:t>
            </w:r>
            <w:r>
              <w:rPr>
                <w:b/>
                <w:bCs/>
              </w:rPr>
              <w:t>9.2</w:t>
            </w:r>
          </w:p>
        </w:tc>
        <w:tc>
          <w:tcPr>
            <w:tcW w:w="4232" w:type="dxa"/>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r w:rsidRPr="00FA0E07">
              <w:t xml:space="preserve">LED ielu apgaismojuma lampas līdz </w:t>
            </w:r>
            <w:r>
              <w:t>56</w:t>
            </w:r>
            <w:r w:rsidRPr="00FA0E07">
              <w:t>W montāža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Pr="00FA0E07" w:rsidRDefault="004A39D4" w:rsidP="004A39D4">
            <w:pPr>
              <w:jc w:val="center"/>
              <w:rPr>
                <w:b/>
                <w:bCs/>
              </w:rPr>
            </w:pPr>
            <w:r>
              <w:t>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Default="004A39D4" w:rsidP="004A39D4">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lastRenderedPageBreak/>
              <w:t>10</w:t>
            </w:r>
          </w:p>
        </w:tc>
        <w:tc>
          <w:tcPr>
            <w:tcW w:w="8910" w:type="dxa"/>
            <w:gridSpan w:val="5"/>
            <w:tcBorders>
              <w:top w:val="single" w:sz="4" w:space="0" w:color="auto"/>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810B70">
              <w:rPr>
                <w:b/>
                <w:i/>
              </w:rPr>
              <w:t>Pļavu iela</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10.1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9</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auto"/>
            </w:tcBorders>
            <w:shd w:val="clear" w:color="auto" w:fill="FFFFFF"/>
            <w:vAlign w:val="bottom"/>
          </w:tcPr>
          <w:p w:rsidR="004A39D4" w:rsidRPr="00FA0E07" w:rsidRDefault="004A39D4" w:rsidP="00D152A0">
            <w:pPr>
              <w:jc w:val="center"/>
            </w:pPr>
            <w:r w:rsidRPr="00FA0E07">
              <w:rPr>
                <w:b/>
                <w:bCs/>
              </w:rPr>
              <w:t> </w:t>
            </w:r>
            <w:r>
              <w:rPr>
                <w:b/>
                <w:bCs/>
              </w:rPr>
              <w:t>10.2</w:t>
            </w:r>
          </w:p>
        </w:tc>
        <w:tc>
          <w:tcPr>
            <w:tcW w:w="4232" w:type="dxa"/>
            <w:tcBorders>
              <w:left w:val="single" w:sz="4" w:space="0" w:color="000000"/>
              <w:bottom w:val="single" w:sz="4" w:space="0" w:color="auto"/>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left w:val="single" w:sz="4" w:space="0" w:color="000000"/>
              <w:bottom w:val="single" w:sz="4" w:space="0" w:color="auto"/>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auto"/>
              <w:right w:val="single" w:sz="4" w:space="0" w:color="000000"/>
            </w:tcBorders>
            <w:shd w:val="clear" w:color="auto" w:fill="FFFFFF"/>
            <w:vAlign w:val="center"/>
          </w:tcPr>
          <w:p w:rsidR="004A39D4" w:rsidRPr="00FA0E07" w:rsidRDefault="004A39D4" w:rsidP="004A39D4">
            <w:pPr>
              <w:jc w:val="center"/>
              <w:rPr>
                <w:b/>
                <w:bCs/>
              </w:rPr>
            </w:pPr>
            <w:r>
              <w:t>9</w:t>
            </w:r>
          </w:p>
        </w:tc>
        <w:tc>
          <w:tcPr>
            <w:tcW w:w="1560"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auto"/>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pPr>
              <w:jc w:val="center"/>
              <w:rPr>
                <w:b/>
                <w:bCs/>
                <w:i/>
                <w:iCs/>
                <w:u w:val="single"/>
              </w:rPr>
            </w:pPr>
            <w:r w:rsidRPr="00FA0E07">
              <w:rPr>
                <w:b/>
                <w:bCs/>
              </w:rPr>
              <w:t>11</w:t>
            </w:r>
          </w:p>
        </w:tc>
        <w:tc>
          <w:tcPr>
            <w:tcW w:w="891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4A39D4" w:rsidRPr="00FA0E07" w:rsidRDefault="004A39D4" w:rsidP="00D152A0">
            <w:r w:rsidRPr="00CB4FF0">
              <w:rPr>
                <w:b/>
                <w:i/>
              </w:rPr>
              <w:t>Pasta iela posmā no Dobeles ielas līdz Jāņa ielai</w:t>
            </w:r>
          </w:p>
        </w:tc>
      </w:tr>
      <w:tr w:rsidR="004A39D4" w:rsidRPr="00FA0E07" w:rsidTr="004A39D4">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4A39D4" w:rsidRPr="00FA0E07" w:rsidRDefault="004A39D4" w:rsidP="00D152A0">
            <w:pPr>
              <w:jc w:val="center"/>
            </w:pPr>
            <w:r>
              <w:rPr>
                <w:b/>
                <w:bCs/>
              </w:rPr>
              <w:t>11.1</w:t>
            </w:r>
            <w:r w:rsidRPr="00FA0E07">
              <w:rPr>
                <w:b/>
                <w:bCs/>
              </w:rPr>
              <w:t> </w:t>
            </w:r>
          </w:p>
        </w:tc>
        <w:tc>
          <w:tcPr>
            <w:tcW w:w="4232" w:type="dxa"/>
            <w:tcBorders>
              <w:top w:val="single" w:sz="4" w:space="0" w:color="auto"/>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auto"/>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98</w:t>
            </w:r>
          </w:p>
        </w:tc>
        <w:tc>
          <w:tcPr>
            <w:tcW w:w="1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11.2</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68</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49</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11.3</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56</w:t>
            </w:r>
            <w:r w:rsidRPr="00FA0E07">
              <w:t>W 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pPr>
            <w:r>
              <w:t>49</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12</w:t>
            </w:r>
          </w:p>
        </w:tc>
        <w:tc>
          <w:tcPr>
            <w:tcW w:w="8910" w:type="dxa"/>
            <w:gridSpan w:val="5"/>
            <w:tcBorders>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CB4FF0">
              <w:rPr>
                <w:b/>
                <w:i/>
              </w:rPr>
              <w:t>Strazdu iela gājēju</w:t>
            </w:r>
            <w:r w:rsidRPr="00FA0E07">
              <w:t> </w:t>
            </w:r>
          </w:p>
        </w:tc>
      </w:tr>
      <w:tr w:rsidR="004A39D4" w:rsidRPr="00FA0E07" w:rsidTr="004A39D4">
        <w:trPr>
          <w:trHeight w:val="70"/>
        </w:trPr>
        <w:tc>
          <w:tcPr>
            <w:tcW w:w="696" w:type="dxa"/>
            <w:tcBorders>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12.1</w:t>
            </w:r>
          </w:p>
        </w:tc>
        <w:tc>
          <w:tcPr>
            <w:tcW w:w="4232" w:type="dxa"/>
            <w:tcBorders>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7</w:t>
            </w:r>
          </w:p>
        </w:tc>
        <w:tc>
          <w:tcPr>
            <w:tcW w:w="1560"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pPr>
            <w:r w:rsidRPr="00FA0E07">
              <w:rPr>
                <w:b/>
                <w:bCs/>
              </w:rPr>
              <w:t> </w:t>
            </w:r>
            <w:r>
              <w:rPr>
                <w:b/>
                <w:bCs/>
              </w:rPr>
              <w:t>12.2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42</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1</w:t>
            </w:r>
            <w:r>
              <w:rPr>
                <w:b/>
                <w:bCs/>
              </w:rPr>
              <w:t>3</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Default="004A39D4" w:rsidP="00D152A0">
            <w:r w:rsidRPr="00CB4FF0">
              <w:rPr>
                <w:b/>
                <w:i/>
              </w:rPr>
              <w:t>Tērvetes iela posmā no Raiņa ielas līdz Rūpniecības ielai</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13.1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13.2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56</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48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13.3</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42</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i/>
                <w:iCs/>
                <w:u w:val="single"/>
              </w:rPr>
            </w:pPr>
            <w:r w:rsidRPr="00FA0E07">
              <w:rPr>
                <w:b/>
                <w:bCs/>
              </w:rPr>
              <w:t>1</w:t>
            </w:r>
            <w:r>
              <w:rPr>
                <w:b/>
                <w:bCs/>
              </w:rPr>
              <w:t>4</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Default="004A39D4" w:rsidP="00D152A0">
            <w:r w:rsidRPr="00CB4FF0">
              <w:rPr>
                <w:b/>
                <w:i/>
              </w:rPr>
              <w:t xml:space="preserve">Tērvetes iela </w:t>
            </w:r>
            <w:r>
              <w:rPr>
                <w:b/>
                <w:i/>
              </w:rPr>
              <w:t xml:space="preserve">posmā no Rūpniecības </w:t>
            </w:r>
            <w:r w:rsidRPr="00CB4FF0">
              <w:rPr>
                <w:b/>
                <w:i/>
              </w:rPr>
              <w:t>ielas līdz Kārklu</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14.1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14.2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sidRPr="00FA0E07">
              <w:rPr>
                <w:b/>
                <w:bCs/>
              </w:rPr>
              <w:t>1</w:t>
            </w:r>
            <w:r>
              <w:rPr>
                <w:b/>
                <w:bCs/>
              </w:rPr>
              <w:t>5</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Default="004A39D4" w:rsidP="00D152A0">
            <w:r w:rsidRPr="00CB4FF0">
              <w:rPr>
                <w:b/>
                <w:i/>
              </w:rPr>
              <w:t>Ausekļa iela</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15.1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15.2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15.3</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56</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sidRPr="00FA0E07">
              <w:rPr>
                <w:b/>
                <w:bCs/>
              </w:rPr>
              <w:t>1</w:t>
            </w:r>
            <w:r>
              <w:rPr>
                <w:b/>
                <w:bCs/>
              </w:rPr>
              <w:t>6</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Default="004A39D4" w:rsidP="00D152A0">
            <w:r w:rsidRPr="00CB4FF0">
              <w:rPr>
                <w:b/>
                <w:i/>
              </w:rPr>
              <w:t>Viestura iela</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16.1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16.2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79</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sidRPr="00FA0E07">
              <w:rPr>
                <w:b/>
                <w:bCs/>
              </w:rPr>
              <w:t>1</w:t>
            </w:r>
            <w:r>
              <w:rPr>
                <w:b/>
                <w:bCs/>
              </w:rPr>
              <w:t>7</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Default="004A39D4" w:rsidP="00D152A0">
            <w:r w:rsidRPr="00CB4FF0">
              <w:rPr>
                <w:b/>
                <w:i/>
              </w:rPr>
              <w:t>Jura Mātera iela</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17.1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Esošo gaismekļu demontāža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17.2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LED ielu apgaismojuma lampas līdz </w:t>
            </w:r>
            <w:r>
              <w:t>68</w:t>
            </w:r>
            <w:r w:rsidRPr="00FA0E07">
              <w:t>W montāža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D152A0">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sidRPr="00FA0E07">
              <w:rPr>
                <w:b/>
                <w:bCs/>
              </w:rPr>
              <w:t>1</w:t>
            </w:r>
            <w:r>
              <w:rPr>
                <w:b/>
                <w:bCs/>
              </w:rPr>
              <w:t>8</w:t>
            </w:r>
          </w:p>
        </w:tc>
        <w:tc>
          <w:tcPr>
            <w:tcW w:w="891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A39D4" w:rsidRPr="00FA0E07" w:rsidRDefault="004A39D4" w:rsidP="00D152A0">
            <w:r w:rsidRPr="00FA0E07">
              <w:rPr>
                <w:b/>
                <w:i/>
              </w:rPr>
              <w:t>Ielu apgaismojuma vadības sistēma</w:t>
            </w: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18.1</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 xml:space="preserve">Ielu apgaismojuma </w:t>
            </w:r>
            <w:r>
              <w:t xml:space="preserve">vadības </w:t>
            </w:r>
            <w:r w:rsidRPr="00FA0E07">
              <w:t>bloka uzstādīšana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1</w:t>
            </w:r>
            <w:r w:rsidRPr="00FA0E07">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pPr>
              <w:jc w:val="center"/>
              <w:rPr>
                <w:b/>
                <w:bCs/>
              </w:rPr>
            </w:pPr>
            <w:r>
              <w:rPr>
                <w:b/>
                <w:bCs/>
              </w:rPr>
              <w:t>18.2</w:t>
            </w:r>
          </w:p>
        </w:tc>
        <w:tc>
          <w:tcPr>
            <w:tcW w:w="4232" w:type="dxa"/>
            <w:tcBorders>
              <w:top w:val="single" w:sz="4" w:space="0" w:color="000000"/>
              <w:left w:val="single" w:sz="4" w:space="0" w:color="000000"/>
              <w:bottom w:val="single" w:sz="4" w:space="0" w:color="000000"/>
            </w:tcBorders>
            <w:shd w:val="clear" w:color="auto" w:fill="FFFFFF"/>
            <w:vAlign w:val="bottom"/>
          </w:tcPr>
          <w:p w:rsidR="004A39D4" w:rsidRPr="00FA0E07" w:rsidRDefault="004A39D4" w:rsidP="00D152A0">
            <w:r w:rsidRPr="00FA0E07">
              <w:t>Gaismekļa vadības bloka uzstādīšana</w:t>
            </w:r>
          </w:p>
        </w:tc>
        <w:tc>
          <w:tcPr>
            <w:tcW w:w="850" w:type="dxa"/>
            <w:tcBorders>
              <w:top w:val="single" w:sz="4" w:space="0" w:color="000000"/>
              <w:left w:val="single" w:sz="4" w:space="0" w:color="000000"/>
              <w:bottom w:val="single" w:sz="4" w:space="0" w:color="000000"/>
            </w:tcBorders>
            <w:shd w:val="clear" w:color="auto" w:fill="FFFFFF"/>
            <w:vAlign w:val="center"/>
          </w:tcPr>
          <w:p w:rsidR="004A39D4" w:rsidRPr="00FA0E07" w:rsidRDefault="004A39D4" w:rsidP="004A39D4">
            <w:pPr>
              <w:jc w:val="center"/>
            </w:pPr>
            <w:r w:rsidRPr="00FA0E07">
              <w:t>gab.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Pr="00FA0E07" w:rsidRDefault="004A39D4" w:rsidP="004A39D4">
            <w:pPr>
              <w:jc w:val="center"/>
              <w:rPr>
                <w:b/>
                <w:bCs/>
              </w:rPr>
            </w:pPr>
            <w:r>
              <w:t>480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center"/>
          </w:tcPr>
          <w:p w:rsidR="004A39D4" w:rsidRDefault="004A39D4" w:rsidP="004A39D4">
            <w:pPr>
              <w:jc w:val="center"/>
              <w:rPr>
                <w:b/>
                <w:bCs/>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right"/>
            </w:pPr>
            <w:r>
              <w:rPr>
                <w:b/>
              </w:rPr>
              <w:t xml:space="preserve">Kopā bez PVN, </w:t>
            </w:r>
            <w:r>
              <w:rPr>
                <w:b/>
                <w:i/>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center"/>
          </w:tcPr>
          <w:p w:rsidR="004A39D4" w:rsidRDefault="004A39D4" w:rsidP="004A39D4">
            <w:pPr>
              <w:jc w:val="center"/>
              <w:rPr>
                <w:b/>
                <w:bCs/>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right"/>
            </w:pPr>
            <w:r w:rsidRPr="008E3D79">
              <w:rPr>
                <w:b/>
              </w:rPr>
              <w:t>PVN</w:t>
            </w:r>
            <w:r>
              <w:rPr>
                <w:b/>
              </w:rPr>
              <w:t xml:space="preserve"> 21%</w:t>
            </w:r>
            <w:r w:rsidRPr="008E3D79">
              <w:rPr>
                <w:b/>
              </w:rPr>
              <w:t xml:space="preserve">, </w:t>
            </w:r>
            <w:r w:rsidRPr="008E3D79">
              <w:rPr>
                <w:b/>
                <w:i/>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r w:rsidR="004A39D4" w:rsidRPr="00FA0E07" w:rsidTr="004A39D4">
        <w:trPr>
          <w:trHeight w:val="70"/>
        </w:trPr>
        <w:tc>
          <w:tcPr>
            <w:tcW w:w="696" w:type="dxa"/>
            <w:tcBorders>
              <w:top w:val="single" w:sz="4" w:space="0" w:color="000000"/>
              <w:left w:val="single" w:sz="4" w:space="0" w:color="000000"/>
              <w:bottom w:val="single" w:sz="4" w:space="0" w:color="000000"/>
            </w:tcBorders>
            <w:shd w:val="clear" w:color="auto" w:fill="FFFFFF"/>
            <w:vAlign w:val="center"/>
          </w:tcPr>
          <w:p w:rsidR="004A39D4" w:rsidRDefault="004A39D4" w:rsidP="004A39D4">
            <w:pPr>
              <w:jc w:val="center"/>
              <w:rPr>
                <w:b/>
                <w:bCs/>
              </w:rPr>
            </w:pPr>
          </w:p>
        </w:tc>
        <w:tc>
          <w:tcPr>
            <w:tcW w:w="777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right"/>
            </w:pPr>
            <w:r w:rsidRPr="008E3D79">
              <w:rPr>
                <w:b/>
              </w:rPr>
              <w:t xml:space="preserve">Kopā </w:t>
            </w:r>
            <w:r>
              <w:rPr>
                <w:b/>
              </w:rPr>
              <w:t xml:space="preserve">ar </w:t>
            </w:r>
            <w:r w:rsidRPr="008E3D79">
              <w:rPr>
                <w:b/>
              </w:rPr>
              <w:t xml:space="preserve">PVN, </w:t>
            </w:r>
            <w:r w:rsidRPr="008E3D79">
              <w:rPr>
                <w:b/>
                <w:i/>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39D4" w:rsidRDefault="004A39D4" w:rsidP="004A39D4">
            <w:pPr>
              <w:jc w:val="center"/>
            </w:pPr>
          </w:p>
        </w:tc>
      </w:tr>
    </w:tbl>
    <w:p w:rsidR="004A39D4" w:rsidRPr="004A39D4" w:rsidRDefault="004A39D4" w:rsidP="004A39D4">
      <w:pPr>
        <w:jc w:val="both"/>
      </w:pPr>
    </w:p>
    <w:p w:rsidR="00F858A1" w:rsidRPr="003153F4" w:rsidRDefault="00F858A1" w:rsidP="008B388D">
      <w:pPr>
        <w:jc w:val="both"/>
      </w:pPr>
      <w:r w:rsidRPr="003153F4">
        <w:rPr>
          <w:b/>
        </w:rPr>
        <w:t>*</w:t>
      </w:r>
      <w:r w:rsidR="00B533DC" w:rsidRPr="003153F4">
        <w:rPr>
          <w:b/>
        </w:rPr>
        <w:t xml:space="preserve"> </w:t>
      </w:r>
      <w:r w:rsidRPr="003153F4">
        <w:rPr>
          <w:sz w:val="22"/>
        </w:rPr>
        <w:t>Vienības cena</w:t>
      </w:r>
      <w:r w:rsidRPr="003153F4">
        <w:rPr>
          <w:b/>
          <w:sz w:val="22"/>
        </w:rPr>
        <w:t xml:space="preserve"> </w:t>
      </w:r>
      <w:r w:rsidRPr="003153F4">
        <w:rPr>
          <w:sz w:val="22"/>
        </w:rPr>
        <w:t>norādīta bez PVN, un tajā</w:t>
      </w:r>
      <w:r w:rsidRPr="003153F4">
        <w:rPr>
          <w:b/>
          <w:sz w:val="22"/>
        </w:rPr>
        <w:t xml:space="preserve"> </w:t>
      </w:r>
      <w:r w:rsidRPr="003153F4">
        <w:rPr>
          <w:sz w:val="22"/>
        </w:rPr>
        <w:t>ievērtēti visi darba veikšanai nepieciešamie resursi, arī tādi, kas nav minēti, bet bez kuriem nebūtu iespējama darba pareiza un normatīviem aktiem atbilstoša veikšana pilnā apmērā.</w:t>
      </w:r>
    </w:p>
    <w:bookmarkEnd w:id="3"/>
    <w:p w:rsidR="0083087B" w:rsidRPr="003153F4" w:rsidRDefault="0083087B">
      <w:pPr>
        <w:spacing w:after="200" w:line="276" w:lineRule="auto"/>
        <w:rPr>
          <w:b/>
          <w:bCs/>
        </w:rPr>
      </w:pPr>
      <w:r w:rsidRPr="003153F4">
        <w:rPr>
          <w:b/>
          <w:bCs/>
        </w:rPr>
        <w:br w:type="page"/>
      </w:r>
    </w:p>
    <w:bookmarkEnd w:id="4"/>
    <w:p w:rsidR="00D1694F" w:rsidRPr="003153F4" w:rsidRDefault="00D1694F" w:rsidP="00D1694F">
      <w:pPr>
        <w:jc w:val="right"/>
      </w:pPr>
      <w:r w:rsidRPr="003153F4">
        <w:lastRenderedPageBreak/>
        <w:t>2.pielikums</w:t>
      </w:r>
    </w:p>
    <w:p w:rsidR="00D1694F" w:rsidRPr="003153F4" w:rsidRDefault="00D1694F" w:rsidP="00F858A1">
      <w:pPr>
        <w:jc w:val="center"/>
      </w:pPr>
    </w:p>
    <w:p w:rsidR="00F858A1" w:rsidRPr="003153F4" w:rsidRDefault="00D1694F" w:rsidP="00F858A1">
      <w:pPr>
        <w:jc w:val="center"/>
        <w:rPr>
          <w:sz w:val="28"/>
          <w:szCs w:val="28"/>
        </w:rPr>
      </w:pPr>
      <w:r w:rsidRPr="003153F4">
        <w:rPr>
          <w:sz w:val="28"/>
          <w:szCs w:val="28"/>
        </w:rPr>
        <w:t>ATKLĀTĀ KONKURSA</w:t>
      </w:r>
    </w:p>
    <w:p w:rsidR="00D1694F" w:rsidRPr="003153F4" w:rsidRDefault="00D1694F" w:rsidP="00D1694F">
      <w:pPr>
        <w:tabs>
          <w:tab w:val="num" w:pos="720"/>
        </w:tabs>
        <w:jc w:val="center"/>
        <w:rPr>
          <w:b/>
          <w:iCs/>
          <w:sz w:val="28"/>
          <w:szCs w:val="28"/>
        </w:rPr>
      </w:pPr>
      <w:r w:rsidRPr="003153F4">
        <w:rPr>
          <w:b/>
          <w:iCs/>
          <w:sz w:val="28"/>
          <w:szCs w:val="28"/>
        </w:rPr>
        <w:t>„</w:t>
      </w:r>
      <w:r w:rsidRPr="003153F4">
        <w:rPr>
          <w:b/>
          <w:iCs/>
          <w:sz w:val="28"/>
          <w:szCs w:val="28"/>
          <w:shd w:val="clear" w:color="auto" w:fill="FFFFFF"/>
        </w:rPr>
        <w:t>Jelgavas pilsētas ielu apgaismojuma gaismekļu nomaiņa uz gaismu emitējošo diožu (LED) apgaismojumu”</w:t>
      </w:r>
    </w:p>
    <w:p w:rsidR="00F858A1" w:rsidRPr="003153F4" w:rsidRDefault="00D1694F" w:rsidP="00D1694F">
      <w:pPr>
        <w:jc w:val="center"/>
        <w:rPr>
          <w:b/>
          <w:sz w:val="28"/>
          <w:szCs w:val="28"/>
        </w:rPr>
      </w:pPr>
      <w:r w:rsidRPr="003153F4">
        <w:rPr>
          <w:b/>
          <w:iCs/>
          <w:sz w:val="28"/>
          <w:szCs w:val="28"/>
        </w:rPr>
        <w:t>(Identifikācijas numurs J</w:t>
      </w:r>
      <w:r w:rsidRPr="003153F4">
        <w:rPr>
          <w:b/>
          <w:sz w:val="28"/>
          <w:szCs w:val="28"/>
        </w:rPr>
        <w:t>PD2015/44/AK)</w:t>
      </w:r>
    </w:p>
    <w:p w:rsidR="00D1694F" w:rsidRPr="003153F4" w:rsidRDefault="00D1694F" w:rsidP="00D1694F">
      <w:pPr>
        <w:jc w:val="center"/>
        <w:rPr>
          <w:sz w:val="28"/>
          <w:szCs w:val="28"/>
        </w:rPr>
      </w:pPr>
    </w:p>
    <w:p w:rsidR="00D1694F" w:rsidRPr="003153F4" w:rsidRDefault="00D1694F" w:rsidP="00D1694F">
      <w:pPr>
        <w:jc w:val="center"/>
        <w:rPr>
          <w:b/>
          <w:sz w:val="32"/>
          <w:szCs w:val="32"/>
        </w:rPr>
      </w:pPr>
      <w:r w:rsidRPr="003153F4">
        <w:rPr>
          <w:b/>
          <w:sz w:val="32"/>
          <w:szCs w:val="32"/>
        </w:rPr>
        <w:t>KVALIFIKĀCIJA</w:t>
      </w:r>
    </w:p>
    <w:p w:rsidR="00D1694F" w:rsidRPr="003153F4" w:rsidRDefault="00D1694F" w:rsidP="00D1694F">
      <w:pPr>
        <w:jc w:val="center"/>
        <w:rPr>
          <w:sz w:val="28"/>
          <w:szCs w:val="28"/>
        </w:rPr>
      </w:pPr>
    </w:p>
    <w:p w:rsidR="00F858A1" w:rsidRPr="003153F4" w:rsidRDefault="00F858A1" w:rsidP="00F858A1">
      <w:pPr>
        <w:rPr>
          <w:b/>
          <w:u w:val="single"/>
        </w:rPr>
      </w:pPr>
      <w:r w:rsidRPr="003153F4">
        <w:rPr>
          <w:b/>
          <w:u w:val="single"/>
        </w:rPr>
        <w:t xml:space="preserve">1. </w:t>
      </w:r>
      <w:r w:rsidRPr="003153F4">
        <w:rPr>
          <w:b/>
          <w:bCs/>
          <w:u w:val="single"/>
        </w:rPr>
        <w:t>Finanšu apgrozījums</w:t>
      </w:r>
    </w:p>
    <w:p w:rsidR="00F858A1" w:rsidRPr="003153F4" w:rsidRDefault="00F858A1" w:rsidP="00F858A1">
      <w:pPr>
        <w:ind w:firstLine="720"/>
        <w:jc w:val="both"/>
      </w:pPr>
      <w:r w:rsidRPr="003153F4">
        <w:t xml:space="preserve">Pretendenta 3 iepriekšējo (2012., 2013. un 2014.gads) komercdarbības gadu laikā vidējam gada finanšu apgrozījumam publisku teritoriju āra apgaismojuma renovācijas (atjaunošanas), rekonstrukcijas (pārbūves), izbūves darbu veikšanā jābūt vismaz 300 000 </w:t>
      </w:r>
      <w:r w:rsidRPr="003153F4">
        <w:rPr>
          <w:i/>
        </w:rPr>
        <w:t>euro</w:t>
      </w:r>
      <w:r w:rsidR="008B388D" w:rsidRPr="003153F4">
        <w:t xml:space="preserve"> </w:t>
      </w:r>
      <w:r w:rsidRPr="003153F4">
        <w:t>(bez PVN) apmērā.</w:t>
      </w:r>
    </w:p>
    <w:p w:rsidR="00F858A1" w:rsidRPr="003153F4" w:rsidRDefault="00F858A1" w:rsidP="00F858A1">
      <w:pPr>
        <w:ind w:firstLine="720"/>
        <w:jc w:val="both"/>
      </w:pPr>
      <w:r w:rsidRPr="003153F4">
        <w:t>Ja Pretendenta komercdarbības laiks ir īsāks par iepriekšējiem trim gadiem, tad vidējo finanšu apgrozījumu šajā punktā noteiktajā darbības jomā aprēķina no komercdarbības sākšanas, dalot ar attiecīgo gadu skaitu.</w:t>
      </w:r>
    </w:p>
    <w:p w:rsidR="00F858A1" w:rsidRPr="003153F4" w:rsidRDefault="00F858A1" w:rsidP="00F858A1">
      <w:pPr>
        <w:ind w:firstLine="720"/>
        <w:jc w:val="both"/>
        <w:rPr>
          <w:bCs/>
        </w:rPr>
      </w:pPr>
      <w:r w:rsidRPr="003153F4">
        <w:t xml:space="preserve">Pretendenta, kurš piedāvājumu iesniedz atbilstoši šī </w:t>
      </w:r>
      <w:r w:rsidRPr="00CE0CBE">
        <w:t xml:space="preserve">Nolikuma </w:t>
      </w:r>
      <w:r w:rsidR="00CE0CBE" w:rsidRPr="00CE0CBE">
        <w:t>4.3</w:t>
      </w:r>
      <w:r w:rsidRPr="00CE0CBE">
        <w:t>.apakšpunkta</w:t>
      </w:r>
      <w:r w:rsidRPr="003153F4">
        <w:t xml:space="preserve"> prasībām finanšu apgrozījumi skaitāmi kopā.</w:t>
      </w:r>
      <w:r w:rsidRPr="003153F4">
        <w:rPr>
          <w:bCs/>
        </w:rPr>
        <w:t xml:space="preserve"> </w:t>
      </w:r>
    </w:p>
    <w:p w:rsidR="00F858A1" w:rsidRPr="003153F4" w:rsidRDefault="00F858A1" w:rsidP="00F858A1">
      <w:pPr>
        <w:ind w:firstLine="720"/>
        <w:jc w:val="both"/>
        <w:rPr>
          <w:bCs/>
        </w:rPr>
      </w:pPr>
      <w:r w:rsidRPr="003153F4">
        <w:rPr>
          <w:bCs/>
        </w:rPr>
        <w:t>Pretendentam jāaizpilda 1.tabula</w:t>
      </w:r>
    </w:p>
    <w:p w:rsidR="00F858A1" w:rsidRPr="003153F4" w:rsidRDefault="00F858A1" w:rsidP="008B388D">
      <w:pPr>
        <w:jc w:val="both"/>
        <w:rPr>
          <w:i/>
        </w:rPr>
      </w:pPr>
      <w:r w:rsidRPr="003153F4">
        <w:rPr>
          <w:i/>
        </w:rPr>
        <w:t>1.tabula</w:t>
      </w:r>
    </w:p>
    <w:tbl>
      <w:tblPr>
        <w:tblW w:w="4971" w:type="pct"/>
        <w:jc w:val="center"/>
        <w:tblLook w:val="0000" w:firstRow="0" w:lastRow="0" w:firstColumn="0" w:lastColumn="0" w:noHBand="0" w:noVBand="0"/>
      </w:tblPr>
      <w:tblGrid>
        <w:gridCol w:w="1771"/>
        <w:gridCol w:w="1515"/>
        <w:gridCol w:w="2890"/>
        <w:gridCol w:w="3338"/>
      </w:tblGrid>
      <w:tr w:rsidR="00F858A1" w:rsidRPr="003153F4" w:rsidTr="008B388D">
        <w:trPr>
          <w:jc w:val="center"/>
        </w:trPr>
        <w:tc>
          <w:tcPr>
            <w:tcW w:w="93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sz w:val="22"/>
                <w:szCs w:val="22"/>
              </w:rPr>
            </w:pPr>
            <w:r w:rsidRPr="003153F4">
              <w:rPr>
                <w:b/>
                <w:sz w:val="22"/>
                <w:szCs w:val="22"/>
              </w:rPr>
              <w:t>Gads</w:t>
            </w:r>
          </w:p>
        </w:tc>
        <w:tc>
          <w:tcPr>
            <w:tcW w:w="79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sz w:val="22"/>
                <w:szCs w:val="22"/>
              </w:rPr>
            </w:pPr>
            <w:r w:rsidRPr="003153F4">
              <w:rPr>
                <w:b/>
                <w:sz w:val="22"/>
                <w:szCs w:val="22"/>
              </w:rPr>
              <w:t xml:space="preserve">Finanšu apgrozījums </w:t>
            </w:r>
          </w:p>
        </w:tc>
        <w:tc>
          <w:tcPr>
            <w:tcW w:w="151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sz w:val="22"/>
                <w:szCs w:val="22"/>
              </w:rPr>
            </w:pPr>
            <w:r w:rsidRPr="003153F4">
              <w:rPr>
                <w:b/>
                <w:sz w:val="22"/>
                <w:szCs w:val="22"/>
              </w:rPr>
              <w:t>Pasūtītāja nosaukums, kontaktpersonas vārds, uzvārds un tālrunis</w:t>
            </w:r>
          </w:p>
        </w:tc>
        <w:tc>
          <w:tcPr>
            <w:tcW w:w="175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3153F4" w:rsidRDefault="00F858A1" w:rsidP="00D152A0">
            <w:pPr>
              <w:jc w:val="center"/>
              <w:rPr>
                <w:b/>
                <w:sz w:val="22"/>
                <w:szCs w:val="22"/>
              </w:rPr>
            </w:pPr>
            <w:r w:rsidRPr="003153F4">
              <w:rPr>
                <w:b/>
                <w:sz w:val="22"/>
                <w:szCs w:val="22"/>
              </w:rPr>
              <w:t xml:space="preserve">Līguma, kas attiecināms 1.punktā noteiktajai prasībai, cena bez PVN (euro) </w:t>
            </w:r>
          </w:p>
        </w:tc>
      </w:tr>
      <w:tr w:rsidR="00F858A1" w:rsidRPr="003153F4" w:rsidTr="008B388D">
        <w:trPr>
          <w:cantSplit/>
          <w:trHeight w:val="275"/>
          <w:jc w:val="center"/>
        </w:trPr>
        <w:tc>
          <w:tcPr>
            <w:tcW w:w="931"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center"/>
            </w:pPr>
            <w:r w:rsidRPr="003153F4">
              <w:t>2012</w:t>
            </w:r>
          </w:p>
        </w:tc>
        <w:tc>
          <w:tcPr>
            <w:tcW w:w="796"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519"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754"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r>
      <w:tr w:rsidR="00F858A1" w:rsidRPr="003153F4" w:rsidTr="008B388D">
        <w:trPr>
          <w:cantSplit/>
          <w:trHeight w:val="275"/>
          <w:jc w:val="center"/>
        </w:trPr>
        <w:tc>
          <w:tcPr>
            <w:tcW w:w="931"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center"/>
            </w:pPr>
            <w:r w:rsidRPr="003153F4">
              <w:t>2013</w:t>
            </w:r>
          </w:p>
        </w:tc>
        <w:tc>
          <w:tcPr>
            <w:tcW w:w="796"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519"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754"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r>
      <w:tr w:rsidR="00F858A1" w:rsidRPr="003153F4" w:rsidTr="008B388D">
        <w:trPr>
          <w:cantSplit/>
          <w:trHeight w:val="275"/>
          <w:jc w:val="center"/>
        </w:trPr>
        <w:tc>
          <w:tcPr>
            <w:tcW w:w="931"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center"/>
            </w:pPr>
            <w:r w:rsidRPr="003153F4">
              <w:t>2014</w:t>
            </w:r>
          </w:p>
        </w:tc>
        <w:tc>
          <w:tcPr>
            <w:tcW w:w="796"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519"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c>
          <w:tcPr>
            <w:tcW w:w="1754" w:type="pct"/>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both"/>
            </w:pPr>
          </w:p>
        </w:tc>
      </w:tr>
      <w:tr w:rsidR="00F858A1" w:rsidRPr="003153F4" w:rsidTr="008B388D">
        <w:trPr>
          <w:cantSplit/>
          <w:trHeight w:val="275"/>
          <w:jc w:val="center"/>
        </w:trPr>
        <w:tc>
          <w:tcPr>
            <w:tcW w:w="3246" w:type="pct"/>
            <w:gridSpan w:val="3"/>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right"/>
              <w:rPr>
                <w:b/>
              </w:rPr>
            </w:pPr>
            <w:r w:rsidRPr="003153F4">
              <w:rPr>
                <w:b/>
              </w:rPr>
              <w:t>Kopā</w:t>
            </w:r>
          </w:p>
        </w:tc>
        <w:tc>
          <w:tcPr>
            <w:tcW w:w="1754" w:type="pct"/>
            <w:tcBorders>
              <w:top w:val="single" w:sz="4" w:space="0" w:color="auto"/>
              <w:left w:val="single" w:sz="4" w:space="0" w:color="auto"/>
              <w:bottom w:val="single" w:sz="4" w:space="0" w:color="auto"/>
              <w:right w:val="single" w:sz="4" w:space="0" w:color="auto"/>
            </w:tcBorders>
          </w:tcPr>
          <w:p w:rsidR="00F858A1" w:rsidRPr="003153F4" w:rsidRDefault="00F858A1" w:rsidP="00D152A0"/>
        </w:tc>
      </w:tr>
      <w:tr w:rsidR="00F858A1" w:rsidRPr="003153F4" w:rsidTr="008B388D">
        <w:trPr>
          <w:cantSplit/>
          <w:trHeight w:val="275"/>
          <w:jc w:val="center"/>
        </w:trPr>
        <w:tc>
          <w:tcPr>
            <w:tcW w:w="3246" w:type="pct"/>
            <w:gridSpan w:val="3"/>
            <w:tcBorders>
              <w:top w:val="single" w:sz="4" w:space="0" w:color="auto"/>
              <w:left w:val="single" w:sz="4" w:space="0" w:color="auto"/>
              <w:bottom w:val="single" w:sz="4" w:space="0" w:color="auto"/>
              <w:right w:val="single" w:sz="4" w:space="0" w:color="auto"/>
            </w:tcBorders>
          </w:tcPr>
          <w:p w:rsidR="00F858A1" w:rsidRPr="003153F4" w:rsidRDefault="00F858A1" w:rsidP="00D152A0">
            <w:pPr>
              <w:jc w:val="right"/>
              <w:rPr>
                <w:b/>
              </w:rPr>
            </w:pPr>
            <w:r w:rsidRPr="003153F4">
              <w:rPr>
                <w:b/>
              </w:rPr>
              <w:t>Vidēji =Kopā/3</w:t>
            </w:r>
          </w:p>
        </w:tc>
        <w:tc>
          <w:tcPr>
            <w:tcW w:w="1754" w:type="pct"/>
            <w:tcBorders>
              <w:top w:val="single" w:sz="4" w:space="0" w:color="auto"/>
              <w:left w:val="single" w:sz="4" w:space="0" w:color="auto"/>
              <w:bottom w:val="single" w:sz="4" w:space="0" w:color="auto"/>
              <w:right w:val="single" w:sz="4" w:space="0" w:color="auto"/>
            </w:tcBorders>
          </w:tcPr>
          <w:p w:rsidR="00F858A1" w:rsidRPr="003153F4" w:rsidRDefault="00F858A1" w:rsidP="00D152A0"/>
        </w:tc>
      </w:tr>
    </w:tbl>
    <w:p w:rsidR="00F858A1" w:rsidRPr="003153F4" w:rsidRDefault="00F858A1" w:rsidP="00F858A1"/>
    <w:p w:rsidR="007D2296" w:rsidRPr="003153F4" w:rsidRDefault="007D2296" w:rsidP="00F858A1">
      <w:pPr>
        <w:rPr>
          <w:b/>
          <w:u w:val="single"/>
        </w:rPr>
      </w:pPr>
      <w:r w:rsidRPr="003153F4">
        <w:rPr>
          <w:b/>
          <w:u w:val="single"/>
        </w:rPr>
        <w:t>2. Prasības pretendentam</w:t>
      </w:r>
    </w:p>
    <w:p w:rsidR="00F858A1" w:rsidRPr="003153F4" w:rsidRDefault="00F858A1" w:rsidP="00F858A1">
      <w:pPr>
        <w:jc w:val="both"/>
      </w:pPr>
      <w:r w:rsidRPr="003153F4">
        <w:rPr>
          <w:b/>
        </w:rPr>
        <w:t xml:space="preserve">2.1. Pretendenta pieredze </w:t>
      </w:r>
      <w:r w:rsidRPr="003153F4">
        <w:t xml:space="preserve">(Pretendentam, kurš piedāvājumu iesniedz atbilstoši šī Nolikuma </w:t>
      </w:r>
      <w:r w:rsidR="00147BE6" w:rsidRPr="00147BE6">
        <w:t>4.3</w:t>
      </w:r>
      <w:r w:rsidRPr="00147BE6">
        <w:t>.apakšpunkta</w:t>
      </w:r>
      <w:r w:rsidRPr="003153F4">
        <w:t xml:space="preserve"> prasībām, pieredze skaitāma kopā) iepriekšējo 5 (piecu) gadu laikā (no 2010.- līdz piedāvājuma iesniegšanas dienai) jābūt pieredzei:</w:t>
      </w:r>
    </w:p>
    <w:p w:rsidR="00F858A1" w:rsidRPr="003153F4" w:rsidRDefault="00F858A1" w:rsidP="00F858A1">
      <w:pPr>
        <w:ind w:firstLine="720"/>
        <w:jc w:val="both"/>
        <w:rPr>
          <w:strike/>
        </w:rPr>
      </w:pPr>
      <w:r w:rsidRPr="003153F4">
        <w:rPr>
          <w:b/>
        </w:rPr>
        <w:t>2.1.1.</w:t>
      </w:r>
      <w:r w:rsidRPr="003153F4">
        <w:t xml:space="preserve"> ielu apgaismojuma renovācijas (atjaunošanas) vai rekonstrukcijas (pārbūves), vai izbūve</w:t>
      </w:r>
      <w:r w:rsidR="007D2296" w:rsidRPr="003153F4">
        <w:t>s darbos, ko var apliecināt</w:t>
      </w:r>
      <w:r w:rsidRPr="003153F4">
        <w:t xml:space="preserve"> ar vismaz 2 (diviem) līgumiem;</w:t>
      </w:r>
    </w:p>
    <w:p w:rsidR="00F858A1" w:rsidRPr="003153F4" w:rsidRDefault="00F858A1" w:rsidP="00F858A1">
      <w:pPr>
        <w:ind w:firstLine="720"/>
        <w:jc w:val="both"/>
      </w:pPr>
      <w:r w:rsidRPr="003153F4">
        <w:rPr>
          <w:b/>
        </w:rPr>
        <w:t>2.1.2.</w:t>
      </w:r>
      <w:r w:rsidRPr="003153F4">
        <w:t xml:space="preserve"> vismaz 400 gab. LED ielu apgaismojuma gaismekļu montāžas darbos, ko var apliecināt  ar ne vairāk kā 2 (diviem) līgumiem;</w:t>
      </w:r>
    </w:p>
    <w:p w:rsidR="00F858A1" w:rsidRPr="003153F4" w:rsidRDefault="00F858A1" w:rsidP="00F858A1">
      <w:pPr>
        <w:ind w:firstLine="720"/>
        <w:jc w:val="both"/>
      </w:pPr>
      <w:r w:rsidRPr="003153F4">
        <w:rPr>
          <w:b/>
        </w:rPr>
        <w:t>2.1.3.</w:t>
      </w:r>
      <w:r w:rsidRPr="003153F4">
        <w:t xml:space="preserve"> vismaz 200 gab. ielu apgaismojuma gaismekļu vadības bloku uzstādīšanas darbos, summējot dažādos līgumos. </w:t>
      </w:r>
    </w:p>
    <w:p w:rsidR="00F858A1" w:rsidRPr="003153F4" w:rsidRDefault="00F858A1" w:rsidP="00F858A1">
      <w:pPr>
        <w:ind w:firstLine="720"/>
        <w:jc w:val="both"/>
        <w:rPr>
          <w:i/>
        </w:rPr>
      </w:pPr>
      <w:r w:rsidRPr="003153F4">
        <w:t>Lai apliecinātu 2.punktā prasīto pieredzi, 2.tabulā norādīt informāciju par līgumiem, kas atbilst minētajām prasībām</w:t>
      </w:r>
      <w:r w:rsidRPr="003153F4">
        <w:rPr>
          <w:i/>
        </w:rPr>
        <w:t>,</w:t>
      </w:r>
      <w:r w:rsidRPr="003153F4">
        <w:rPr>
          <w:b/>
        </w:rPr>
        <w:t xml:space="preserve"> kā arī pievienot atsauksmes par līgumiem, ar kuriem Pretendents pamato savu pieredzi atbilstoši 2.1. un 2.2.apakšpunktiem</w:t>
      </w:r>
      <w:r w:rsidRPr="003153F4">
        <w:t>,</w:t>
      </w:r>
      <w:r w:rsidRPr="003153F4">
        <w:rPr>
          <w:b/>
        </w:rPr>
        <w:t xml:space="preserve"> </w:t>
      </w:r>
      <w:r w:rsidRPr="003153F4">
        <w:t xml:space="preserve">ja pasūtītājs nav Jelgavas pilsētas pašvaldība vai JPPI „Pilsētsaimniecība”. </w:t>
      </w:r>
      <w:r w:rsidRPr="003153F4">
        <w:rPr>
          <w:u w:val="single"/>
        </w:rPr>
        <w:t>Atsauksmēs jānorāda pasūtītājs, līguma priekšmets, līguma darbības termiņš un informācija par to, vai līguma izpilde veikta atbilstoši līguma nosacījumiem un normatīvajiem aktiem.</w:t>
      </w:r>
    </w:p>
    <w:p w:rsidR="00F858A1" w:rsidRPr="003153F4" w:rsidRDefault="00F858A1" w:rsidP="00F858A1">
      <w:pPr>
        <w:jc w:val="both"/>
        <w:rPr>
          <w:i/>
        </w:rPr>
      </w:pPr>
      <w:r w:rsidRPr="003153F4">
        <w:rPr>
          <w:i/>
        </w:rPr>
        <w:t>2.tabula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531"/>
        <w:gridCol w:w="3118"/>
        <w:gridCol w:w="1134"/>
        <w:gridCol w:w="1842"/>
      </w:tblGrid>
      <w:tr w:rsidR="00F858A1" w:rsidRPr="003153F4" w:rsidTr="008248E8">
        <w:trPr>
          <w:trHeight w:val="892"/>
        </w:trPr>
        <w:tc>
          <w:tcPr>
            <w:tcW w:w="1838"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lastRenderedPageBreak/>
              <w:t>Līguma priekšmets (nosaukums)</w:t>
            </w:r>
          </w:p>
        </w:tc>
        <w:tc>
          <w:tcPr>
            <w:tcW w:w="1531"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Līguma izpildes laiks (termiņš no - līdz)</w:t>
            </w:r>
          </w:p>
        </w:tc>
        <w:tc>
          <w:tcPr>
            <w:tcW w:w="3118"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Līguma ietvaros izpildīto darbu apraksts, apjoms u.c. rādītāji, kas raksturo 2.punktā prasīto pieredzi</w:t>
            </w:r>
          </w:p>
        </w:tc>
        <w:tc>
          <w:tcPr>
            <w:tcW w:w="1134"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Pasūtītājs</w:t>
            </w:r>
          </w:p>
        </w:tc>
        <w:tc>
          <w:tcPr>
            <w:tcW w:w="1842"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Pasūtītāja kontaktpersonas vārds, uzvārds un tālrunis</w:t>
            </w:r>
          </w:p>
        </w:tc>
      </w:tr>
      <w:tr w:rsidR="00F858A1" w:rsidRPr="003153F4" w:rsidTr="00D152A0">
        <w:tc>
          <w:tcPr>
            <w:tcW w:w="1838" w:type="dxa"/>
          </w:tcPr>
          <w:p w:rsidR="00F858A1" w:rsidRPr="003153F4" w:rsidRDefault="00F858A1" w:rsidP="00D152A0">
            <w:pPr>
              <w:jc w:val="center"/>
              <w:rPr>
                <w:sz w:val="20"/>
                <w:szCs w:val="20"/>
              </w:rPr>
            </w:pPr>
          </w:p>
        </w:tc>
        <w:tc>
          <w:tcPr>
            <w:tcW w:w="1531" w:type="dxa"/>
          </w:tcPr>
          <w:p w:rsidR="00F858A1" w:rsidRPr="003153F4" w:rsidRDefault="00F858A1" w:rsidP="00D152A0">
            <w:pPr>
              <w:rPr>
                <w:sz w:val="20"/>
                <w:szCs w:val="20"/>
              </w:rPr>
            </w:pPr>
          </w:p>
        </w:tc>
        <w:tc>
          <w:tcPr>
            <w:tcW w:w="3118" w:type="dxa"/>
          </w:tcPr>
          <w:p w:rsidR="00F858A1" w:rsidRPr="003153F4" w:rsidRDefault="00F858A1" w:rsidP="00D152A0">
            <w:pPr>
              <w:rPr>
                <w:sz w:val="20"/>
                <w:szCs w:val="20"/>
              </w:rPr>
            </w:pPr>
          </w:p>
        </w:tc>
        <w:tc>
          <w:tcPr>
            <w:tcW w:w="1134" w:type="dxa"/>
          </w:tcPr>
          <w:p w:rsidR="00F858A1" w:rsidRPr="003153F4" w:rsidRDefault="00F858A1" w:rsidP="00D152A0">
            <w:pPr>
              <w:rPr>
                <w:sz w:val="20"/>
                <w:szCs w:val="20"/>
              </w:rPr>
            </w:pPr>
          </w:p>
        </w:tc>
        <w:tc>
          <w:tcPr>
            <w:tcW w:w="1842" w:type="dxa"/>
          </w:tcPr>
          <w:p w:rsidR="00F858A1" w:rsidRPr="003153F4" w:rsidRDefault="00F858A1" w:rsidP="00D152A0">
            <w:pPr>
              <w:rPr>
                <w:sz w:val="20"/>
                <w:szCs w:val="20"/>
              </w:rPr>
            </w:pPr>
          </w:p>
        </w:tc>
      </w:tr>
    </w:tbl>
    <w:p w:rsidR="00F858A1" w:rsidRPr="003153F4" w:rsidRDefault="00F858A1" w:rsidP="00F858A1">
      <w:pPr>
        <w:jc w:val="both"/>
        <w:rPr>
          <w:szCs w:val="20"/>
        </w:rPr>
      </w:pPr>
      <w:r w:rsidRPr="003153F4">
        <w:rPr>
          <w:b/>
        </w:rPr>
        <w:t xml:space="preserve">2.2. Pretendentam </w:t>
      </w:r>
      <w:r w:rsidRPr="003153F4">
        <w:rPr>
          <w:b/>
          <w:iCs/>
        </w:rPr>
        <w:t xml:space="preserve">ir piedāvāto LED </w:t>
      </w:r>
      <w:r w:rsidRPr="003153F4">
        <w:rPr>
          <w:b/>
        </w:rPr>
        <w:t>apgaismes ķermeņu</w:t>
      </w:r>
      <w:r w:rsidRPr="003153F4">
        <w:rPr>
          <w:b/>
          <w:iCs/>
        </w:rPr>
        <w:t xml:space="preserve"> r</w:t>
      </w:r>
      <w:r w:rsidRPr="003153F4">
        <w:rPr>
          <w:b/>
        </w:rPr>
        <w:t>ažotāja vai tā autorizētā dīlera apliecinājumi</w:t>
      </w:r>
      <w:r w:rsidRPr="003153F4">
        <w:t xml:space="preserve">, ka pretendentam ir nepieciešamā kvalifikācija, lai veiktu LED apgaismes ķermeņu garantijas laika saistību izpildi, kā arī sniegtu konsultācijas par preču pielietojumu un tehnisko atbalstu pircējam. </w:t>
      </w:r>
      <w:r w:rsidRPr="003153F4">
        <w:rPr>
          <w:szCs w:val="20"/>
        </w:rPr>
        <w:t>Gadījumā, ja pretendents iesniedz apliecinājumu no autorizēta dīlera, autorizētajam dīlerim jāiesniedz ražotāja apliecinājums par autorizētā dīlera kvalifikāciju apmācīt un autorizēt citus dīlera darījuma partnerus.</w:t>
      </w:r>
    </w:p>
    <w:p w:rsidR="008248E8" w:rsidRPr="003153F4" w:rsidRDefault="008248E8" w:rsidP="008248E8"/>
    <w:p w:rsidR="00F858A1" w:rsidRPr="003153F4" w:rsidRDefault="00F858A1" w:rsidP="008248E8">
      <w:pPr>
        <w:rPr>
          <w:b/>
          <w:u w:val="single"/>
        </w:rPr>
      </w:pPr>
      <w:r w:rsidRPr="003153F4">
        <w:rPr>
          <w:b/>
          <w:u w:val="single"/>
        </w:rPr>
        <w:t>3.</w:t>
      </w:r>
      <w:r w:rsidR="008248E8" w:rsidRPr="003153F4">
        <w:rPr>
          <w:b/>
          <w:u w:val="single"/>
        </w:rPr>
        <w:t xml:space="preserve"> </w:t>
      </w:r>
      <w:r w:rsidRPr="003153F4">
        <w:rPr>
          <w:b/>
          <w:u w:val="single"/>
        </w:rPr>
        <w:t>Personāla pieredze</w:t>
      </w:r>
    </w:p>
    <w:p w:rsidR="00F858A1" w:rsidRPr="003153F4" w:rsidRDefault="00F858A1" w:rsidP="00F858A1">
      <w:pPr>
        <w:ind w:firstLine="720"/>
        <w:jc w:val="both"/>
      </w:pPr>
      <w:r w:rsidRPr="003153F4">
        <w:t xml:space="preserve">Informāciju, kas raksturo šajā punktā prasīto personālu ierakstīt zemāk dotajās tabulās, aizpildot visas ailes un </w:t>
      </w:r>
      <w:r w:rsidRPr="003153F4">
        <w:rPr>
          <w:b/>
        </w:rPr>
        <w:t xml:space="preserve">pievienot attiecīgo sertifikātu vai kompetenci apliecinošo dokumentu kopijas (apstiprinātas nolikumā noteiktajā kārtībā) un </w:t>
      </w:r>
      <w:r w:rsidRPr="003153F4">
        <w:t>attiecīgās personas parakstītu pieejamības apliecinājumu (saskaņā ar piedāvāto formu)</w:t>
      </w:r>
    </w:p>
    <w:p w:rsidR="00F858A1" w:rsidRPr="003153F4" w:rsidRDefault="00F858A1" w:rsidP="008248E8">
      <w:pPr>
        <w:jc w:val="both"/>
      </w:pPr>
    </w:p>
    <w:p w:rsidR="00F858A1" w:rsidRPr="003153F4" w:rsidRDefault="00F858A1" w:rsidP="00F858A1">
      <w:pPr>
        <w:spacing w:before="120"/>
        <w:jc w:val="both"/>
        <w:rPr>
          <w:b/>
        </w:rPr>
      </w:pPr>
      <w:r w:rsidRPr="003153F4">
        <w:rPr>
          <w:b/>
        </w:rPr>
        <w:t xml:space="preserve">3.1. </w:t>
      </w:r>
      <w:r w:rsidRPr="003153F4">
        <w:t>Pretendenta piedāvātais speciālists</w:t>
      </w:r>
      <w:r w:rsidRPr="003153F4">
        <w:rPr>
          <w:b/>
        </w:rPr>
        <w:t xml:space="preserve"> elektroietaišu izbūves darbu vadīšanā:</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858A1" w:rsidRPr="003153F4" w:rsidTr="00D152A0">
        <w:trPr>
          <w:trHeight w:val="269"/>
        </w:trPr>
        <w:tc>
          <w:tcPr>
            <w:tcW w:w="9209" w:type="dxa"/>
          </w:tcPr>
          <w:p w:rsidR="00F858A1" w:rsidRPr="003153F4" w:rsidRDefault="00F858A1" w:rsidP="00D152A0">
            <w:pPr>
              <w:jc w:val="both"/>
              <w:rPr>
                <w:b/>
              </w:rPr>
            </w:pPr>
            <w:r w:rsidRPr="003153F4">
              <w:rPr>
                <w:b/>
              </w:rPr>
              <w:t>Pasūtītāja prasība</w:t>
            </w:r>
          </w:p>
        </w:tc>
      </w:tr>
      <w:tr w:rsidR="00F858A1" w:rsidRPr="003153F4" w:rsidTr="00D152A0">
        <w:trPr>
          <w:trHeight w:val="273"/>
        </w:trPr>
        <w:tc>
          <w:tcPr>
            <w:tcW w:w="9209" w:type="dxa"/>
          </w:tcPr>
          <w:p w:rsidR="00F858A1" w:rsidRPr="003153F4" w:rsidRDefault="00F858A1" w:rsidP="00D152A0">
            <w:pPr>
              <w:jc w:val="both"/>
            </w:pPr>
            <w:r w:rsidRPr="003153F4">
              <w:t>3.1.1. Sertificēts elektroietaišu būvdarbu vadītājs ar pieļauto spriegumu līdz 1 kV</w:t>
            </w:r>
          </w:p>
        </w:tc>
      </w:tr>
      <w:tr w:rsidR="00F858A1" w:rsidRPr="003153F4" w:rsidTr="00D152A0">
        <w:trPr>
          <w:trHeight w:val="273"/>
        </w:trPr>
        <w:tc>
          <w:tcPr>
            <w:tcW w:w="9209" w:type="dxa"/>
          </w:tcPr>
          <w:p w:rsidR="00F858A1" w:rsidRPr="003153F4" w:rsidRDefault="00F858A1" w:rsidP="00D152A0">
            <w:pPr>
              <w:jc w:val="both"/>
            </w:pPr>
            <w:r w:rsidRPr="003153F4">
              <w:t xml:space="preserve">3.1.2. iepriekšējos 5 gadu laikā ir pieredze </w:t>
            </w:r>
            <w:r w:rsidRPr="003153F4">
              <w:rPr>
                <w:b/>
              </w:rPr>
              <w:t xml:space="preserve">ielu apgaismojuma </w:t>
            </w:r>
            <w:r w:rsidRPr="003153F4">
              <w:t>renovācijas (atjaunošanas) vai rekonstrukcijas (pārbūves), vai izbūves</w:t>
            </w:r>
            <w:r w:rsidRPr="003153F4">
              <w:rPr>
                <w:b/>
              </w:rPr>
              <w:t xml:space="preserve"> darbu vadīšanā</w:t>
            </w:r>
            <w:r w:rsidRPr="003153F4">
              <w:t>, ko var apliecināt ar</w:t>
            </w:r>
            <w:r w:rsidRPr="003153F4">
              <w:rPr>
                <w:b/>
                <w:color w:val="00B0F0"/>
              </w:rPr>
              <w:t xml:space="preserve"> </w:t>
            </w:r>
            <w:r w:rsidRPr="003153F4">
              <w:t>vismaz 2 (diviem) līgumiem.</w:t>
            </w:r>
          </w:p>
        </w:tc>
      </w:tr>
    </w:tbl>
    <w:p w:rsidR="00F858A1" w:rsidRPr="003153F4" w:rsidRDefault="00F858A1" w:rsidP="00F858A1">
      <w:pPr>
        <w:spacing w:before="120"/>
        <w:jc w:val="both"/>
        <w:rPr>
          <w:u w:val="single"/>
        </w:rPr>
      </w:pPr>
      <w:r w:rsidRPr="003153F4">
        <w:rPr>
          <w:u w:val="single"/>
        </w:rPr>
        <w:t>Iesniedzamā informācija</w:t>
      </w:r>
    </w:p>
    <w:p w:rsidR="00F858A1" w:rsidRPr="003153F4" w:rsidRDefault="00F858A1" w:rsidP="00F858A1">
      <w:pPr>
        <w:ind w:left="6480" w:hanging="6480"/>
        <w:rPr>
          <w:b/>
          <w:sz w:val="16"/>
          <w:szCs w:val="16"/>
        </w:rPr>
      </w:pP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2810"/>
        <w:gridCol w:w="4496"/>
      </w:tblGrid>
      <w:tr w:rsidR="00F858A1" w:rsidRPr="003153F4" w:rsidTr="002A2A2B">
        <w:trPr>
          <w:cantSplit/>
          <w:trHeight w:val="466"/>
        </w:trPr>
        <w:tc>
          <w:tcPr>
            <w:tcW w:w="1967" w:type="dxa"/>
            <w:tcBorders>
              <w:bottom w:val="single" w:sz="4" w:space="0" w:color="auto"/>
            </w:tcBorders>
            <w:shd w:val="clear" w:color="auto" w:fill="C6D9F1" w:themeFill="text2" w:themeFillTint="33"/>
            <w:vAlign w:val="center"/>
          </w:tcPr>
          <w:p w:rsidR="00F858A1" w:rsidRPr="003153F4" w:rsidRDefault="00F858A1" w:rsidP="002A2A2B">
            <w:pPr>
              <w:jc w:val="center"/>
              <w:rPr>
                <w:b/>
                <w:sz w:val="20"/>
                <w:szCs w:val="20"/>
              </w:rPr>
            </w:pPr>
            <w:r w:rsidRPr="003153F4">
              <w:rPr>
                <w:b/>
                <w:sz w:val="20"/>
                <w:szCs w:val="20"/>
              </w:rPr>
              <w:t>Vārds, uzvārds</w:t>
            </w:r>
          </w:p>
        </w:tc>
        <w:tc>
          <w:tcPr>
            <w:tcW w:w="2810" w:type="dxa"/>
            <w:tcBorders>
              <w:bottom w:val="single" w:sz="4" w:space="0" w:color="auto"/>
            </w:tcBorders>
            <w:shd w:val="clear" w:color="auto" w:fill="C6D9F1" w:themeFill="text2" w:themeFillTint="33"/>
            <w:vAlign w:val="center"/>
          </w:tcPr>
          <w:p w:rsidR="00F858A1" w:rsidRPr="003153F4" w:rsidRDefault="00F858A1" w:rsidP="002A2A2B">
            <w:pPr>
              <w:jc w:val="center"/>
              <w:rPr>
                <w:b/>
                <w:sz w:val="20"/>
                <w:szCs w:val="20"/>
              </w:rPr>
            </w:pPr>
            <w:r w:rsidRPr="003153F4">
              <w:rPr>
                <w:b/>
                <w:sz w:val="20"/>
                <w:szCs w:val="20"/>
              </w:rPr>
              <w:t>Specialitāte</w:t>
            </w:r>
          </w:p>
        </w:tc>
        <w:tc>
          <w:tcPr>
            <w:tcW w:w="4496" w:type="dxa"/>
            <w:tcBorders>
              <w:bottom w:val="single" w:sz="4" w:space="0" w:color="auto"/>
            </w:tcBorders>
            <w:shd w:val="clear" w:color="auto" w:fill="C6D9F1" w:themeFill="text2" w:themeFillTint="33"/>
            <w:vAlign w:val="center"/>
          </w:tcPr>
          <w:p w:rsidR="00F858A1" w:rsidRPr="003153F4" w:rsidRDefault="00F858A1" w:rsidP="002A2A2B">
            <w:pPr>
              <w:jc w:val="center"/>
              <w:rPr>
                <w:b/>
                <w:i/>
                <w:sz w:val="20"/>
                <w:szCs w:val="20"/>
              </w:rPr>
            </w:pPr>
            <w:r w:rsidRPr="003153F4">
              <w:rPr>
                <w:b/>
                <w:sz w:val="20"/>
                <w:szCs w:val="20"/>
              </w:rPr>
              <w:t>Profesionālās kvalifikāciju apliecinoša dokumenta nosaukums, izdošanas dat., Nr.</w:t>
            </w:r>
          </w:p>
        </w:tc>
      </w:tr>
      <w:tr w:rsidR="00F858A1" w:rsidRPr="003153F4" w:rsidTr="002A2A2B">
        <w:trPr>
          <w:cantSplit/>
          <w:trHeight w:val="363"/>
        </w:trPr>
        <w:tc>
          <w:tcPr>
            <w:tcW w:w="1967" w:type="dxa"/>
            <w:shd w:val="clear" w:color="auto" w:fill="auto"/>
          </w:tcPr>
          <w:p w:rsidR="00F858A1" w:rsidRPr="003153F4" w:rsidRDefault="00F858A1" w:rsidP="00D152A0">
            <w:pPr>
              <w:jc w:val="both"/>
              <w:rPr>
                <w:b/>
              </w:rPr>
            </w:pPr>
          </w:p>
        </w:tc>
        <w:tc>
          <w:tcPr>
            <w:tcW w:w="2810" w:type="dxa"/>
            <w:shd w:val="clear" w:color="auto" w:fill="auto"/>
          </w:tcPr>
          <w:p w:rsidR="00F858A1" w:rsidRPr="003153F4" w:rsidRDefault="00F858A1" w:rsidP="00D152A0">
            <w:pPr>
              <w:jc w:val="both"/>
              <w:rPr>
                <w:b/>
                <w:i/>
              </w:rPr>
            </w:pPr>
          </w:p>
        </w:tc>
        <w:tc>
          <w:tcPr>
            <w:tcW w:w="4496" w:type="dxa"/>
            <w:shd w:val="clear" w:color="auto" w:fill="auto"/>
          </w:tcPr>
          <w:p w:rsidR="00F858A1" w:rsidRPr="003153F4" w:rsidRDefault="00F858A1" w:rsidP="00D152A0">
            <w:pPr>
              <w:jc w:val="both"/>
              <w:rPr>
                <w:b/>
                <w:i/>
              </w:rPr>
            </w:pPr>
          </w:p>
        </w:tc>
      </w:tr>
    </w:tbl>
    <w:p w:rsidR="00F858A1" w:rsidRPr="003153F4" w:rsidRDefault="00F858A1" w:rsidP="00F858A1">
      <w:pPr>
        <w:ind w:left="60"/>
        <w:jc w:val="both"/>
        <w:rPr>
          <w:sz w:val="16"/>
          <w:szCs w:val="16"/>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266"/>
        <w:gridCol w:w="1125"/>
        <w:gridCol w:w="1266"/>
        <w:gridCol w:w="1547"/>
        <w:gridCol w:w="3375"/>
      </w:tblGrid>
      <w:tr w:rsidR="00F858A1" w:rsidRPr="003153F4" w:rsidTr="00C65978">
        <w:trPr>
          <w:trHeight w:val="1188"/>
        </w:trPr>
        <w:tc>
          <w:tcPr>
            <w:tcW w:w="703"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Nr. p.k.</w:t>
            </w:r>
          </w:p>
        </w:tc>
        <w:tc>
          <w:tcPr>
            <w:tcW w:w="1266"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 xml:space="preserve">Līguma priekšmets (nosaukums) </w:t>
            </w:r>
          </w:p>
        </w:tc>
        <w:tc>
          <w:tcPr>
            <w:tcW w:w="1125"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Amata pienākums attiecīgā līguma ietvaros</w:t>
            </w:r>
          </w:p>
        </w:tc>
        <w:tc>
          <w:tcPr>
            <w:tcW w:w="1266"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Līguma izpildes gads (termiņš no - līdz)</w:t>
            </w:r>
          </w:p>
        </w:tc>
        <w:tc>
          <w:tcPr>
            <w:tcW w:w="1547" w:type="dxa"/>
            <w:shd w:val="clear" w:color="auto" w:fill="C6D9F1" w:themeFill="text2" w:themeFillTint="33"/>
          </w:tcPr>
          <w:p w:rsidR="00F858A1" w:rsidRPr="003153F4" w:rsidRDefault="00F858A1" w:rsidP="00D152A0">
            <w:pPr>
              <w:jc w:val="center"/>
              <w:rPr>
                <w:sz w:val="20"/>
                <w:szCs w:val="20"/>
              </w:rPr>
            </w:pPr>
            <w:r w:rsidRPr="003153F4">
              <w:rPr>
                <w:sz w:val="20"/>
                <w:szCs w:val="20"/>
              </w:rPr>
              <w:t>Pasūtītājs, pasūtītāja kontaktpersonas vārds, uzvārds un tālrunis</w:t>
            </w:r>
          </w:p>
        </w:tc>
        <w:tc>
          <w:tcPr>
            <w:tcW w:w="3375" w:type="dxa"/>
            <w:shd w:val="clear" w:color="auto" w:fill="C6D9F1" w:themeFill="text2" w:themeFillTint="33"/>
            <w:vAlign w:val="center"/>
          </w:tcPr>
          <w:p w:rsidR="00F858A1" w:rsidRPr="003153F4" w:rsidRDefault="00F858A1" w:rsidP="00D152A0">
            <w:pPr>
              <w:jc w:val="center"/>
              <w:rPr>
                <w:b/>
                <w:sz w:val="20"/>
                <w:szCs w:val="20"/>
              </w:rPr>
            </w:pPr>
            <w:r w:rsidRPr="003153F4">
              <w:rPr>
                <w:sz w:val="20"/>
                <w:szCs w:val="20"/>
              </w:rPr>
              <w:t>Līguma ietvaros izpildīto darbu  raksturojums, apraksts, apjoms, kas apliecina speciālista pieredzes atbilstību 3.1.2. apakšpunktā noteiktajām prasībām</w:t>
            </w:r>
          </w:p>
        </w:tc>
      </w:tr>
      <w:tr w:rsidR="00F858A1" w:rsidRPr="003153F4" w:rsidTr="00D152A0">
        <w:trPr>
          <w:trHeight w:val="287"/>
        </w:trPr>
        <w:tc>
          <w:tcPr>
            <w:tcW w:w="703" w:type="dxa"/>
          </w:tcPr>
          <w:p w:rsidR="00F858A1" w:rsidRPr="003153F4" w:rsidRDefault="00F858A1" w:rsidP="00D152A0">
            <w:pPr>
              <w:jc w:val="center"/>
            </w:pPr>
            <w:r w:rsidRPr="003153F4">
              <w:t>1</w:t>
            </w:r>
          </w:p>
        </w:tc>
        <w:tc>
          <w:tcPr>
            <w:tcW w:w="1266" w:type="dxa"/>
          </w:tcPr>
          <w:p w:rsidR="00F858A1" w:rsidRPr="003153F4" w:rsidRDefault="00F858A1" w:rsidP="00D152A0"/>
        </w:tc>
        <w:tc>
          <w:tcPr>
            <w:tcW w:w="1125" w:type="dxa"/>
          </w:tcPr>
          <w:p w:rsidR="00F858A1" w:rsidRPr="003153F4" w:rsidRDefault="00F858A1" w:rsidP="00D152A0"/>
        </w:tc>
        <w:tc>
          <w:tcPr>
            <w:tcW w:w="1266" w:type="dxa"/>
          </w:tcPr>
          <w:p w:rsidR="00F858A1" w:rsidRPr="003153F4" w:rsidRDefault="00F858A1" w:rsidP="00D152A0"/>
        </w:tc>
        <w:tc>
          <w:tcPr>
            <w:tcW w:w="1547" w:type="dxa"/>
          </w:tcPr>
          <w:p w:rsidR="00F858A1" w:rsidRPr="003153F4" w:rsidRDefault="00F858A1" w:rsidP="00D152A0"/>
        </w:tc>
        <w:tc>
          <w:tcPr>
            <w:tcW w:w="3375" w:type="dxa"/>
          </w:tcPr>
          <w:p w:rsidR="00F858A1" w:rsidRPr="003153F4" w:rsidRDefault="00F858A1" w:rsidP="00D152A0"/>
        </w:tc>
      </w:tr>
      <w:tr w:rsidR="00F858A1" w:rsidRPr="003153F4" w:rsidTr="00D152A0">
        <w:trPr>
          <w:trHeight w:val="287"/>
        </w:trPr>
        <w:tc>
          <w:tcPr>
            <w:tcW w:w="703" w:type="dxa"/>
          </w:tcPr>
          <w:p w:rsidR="00F858A1" w:rsidRPr="003153F4" w:rsidRDefault="00F858A1" w:rsidP="00D152A0">
            <w:pPr>
              <w:jc w:val="center"/>
            </w:pPr>
            <w:r w:rsidRPr="003153F4">
              <w:t>2</w:t>
            </w:r>
          </w:p>
        </w:tc>
        <w:tc>
          <w:tcPr>
            <w:tcW w:w="1266" w:type="dxa"/>
          </w:tcPr>
          <w:p w:rsidR="00F858A1" w:rsidRPr="003153F4" w:rsidRDefault="00F858A1" w:rsidP="00D152A0"/>
        </w:tc>
        <w:tc>
          <w:tcPr>
            <w:tcW w:w="1125" w:type="dxa"/>
          </w:tcPr>
          <w:p w:rsidR="00F858A1" w:rsidRPr="003153F4" w:rsidRDefault="00F858A1" w:rsidP="00D152A0"/>
        </w:tc>
        <w:tc>
          <w:tcPr>
            <w:tcW w:w="1266" w:type="dxa"/>
          </w:tcPr>
          <w:p w:rsidR="00F858A1" w:rsidRPr="003153F4" w:rsidRDefault="00F858A1" w:rsidP="00D152A0"/>
        </w:tc>
        <w:tc>
          <w:tcPr>
            <w:tcW w:w="1547" w:type="dxa"/>
          </w:tcPr>
          <w:p w:rsidR="00F858A1" w:rsidRPr="003153F4" w:rsidRDefault="00F858A1" w:rsidP="00D152A0"/>
        </w:tc>
        <w:tc>
          <w:tcPr>
            <w:tcW w:w="3375" w:type="dxa"/>
            <w:tcBorders>
              <w:bottom w:val="single" w:sz="4" w:space="0" w:color="auto"/>
            </w:tcBorders>
          </w:tcPr>
          <w:p w:rsidR="00F858A1" w:rsidRPr="003153F4" w:rsidRDefault="00F858A1" w:rsidP="00D152A0"/>
        </w:tc>
      </w:tr>
    </w:tbl>
    <w:p w:rsidR="00F858A1" w:rsidRPr="003153F4" w:rsidRDefault="00F858A1" w:rsidP="00F858A1">
      <w:pPr>
        <w:spacing w:before="120"/>
        <w:ind w:firstLine="720"/>
        <w:jc w:val="center"/>
        <w:rPr>
          <w:b/>
          <w:bCs/>
        </w:rPr>
      </w:pPr>
      <w:r w:rsidRPr="003153F4">
        <w:rPr>
          <w:b/>
          <w:bCs/>
        </w:rPr>
        <w:t>Līguma izpildē iesaistītā  speciālista</w:t>
      </w:r>
      <w:r w:rsidRPr="003153F4">
        <w:rPr>
          <w:b/>
        </w:rPr>
        <w:t xml:space="preserve"> elektroietaišu izbūves darbu vadīšanā</w:t>
      </w:r>
      <w:r w:rsidRPr="003153F4">
        <w:rPr>
          <w:b/>
          <w:bCs/>
        </w:rPr>
        <w:t xml:space="preserve">  apliecinājums par gatavību piedalīties līguma izpildē</w:t>
      </w:r>
    </w:p>
    <w:p w:rsidR="00305107" w:rsidRPr="003153F4" w:rsidRDefault="00305107" w:rsidP="00F858A1">
      <w:pPr>
        <w:rPr>
          <w:b/>
        </w:rPr>
      </w:pPr>
    </w:p>
    <w:p w:rsidR="00F858A1" w:rsidRPr="003153F4" w:rsidRDefault="00F858A1" w:rsidP="00F858A1">
      <w:pPr>
        <w:rPr>
          <w:b/>
        </w:rPr>
      </w:pPr>
      <w:r w:rsidRPr="003153F4">
        <w:rPr>
          <w:b/>
        </w:rPr>
        <w:t>Es, apakšā parakstījies, apliecinu, ka:</w:t>
      </w:r>
    </w:p>
    <w:p w:rsidR="00F858A1" w:rsidRPr="003153F4" w:rsidRDefault="00F858A1" w:rsidP="00305107">
      <w:pPr>
        <w:widowControl w:val="0"/>
        <w:overflowPunct w:val="0"/>
        <w:autoSpaceDE w:val="0"/>
        <w:autoSpaceDN w:val="0"/>
        <w:adjustRightInd w:val="0"/>
        <w:spacing w:after="120"/>
        <w:jc w:val="both"/>
        <w:rPr>
          <w:bCs/>
        </w:rPr>
      </w:pPr>
      <w:r w:rsidRPr="003153F4">
        <w:t>piekrītu piedalīties iepirkumā &lt;iepirkuma nosaukums, priekšmets un ID numurs&gt; &lt;</w:t>
      </w:r>
      <w:r w:rsidRPr="003153F4">
        <w:rPr>
          <w:bCs/>
          <w:i/>
        </w:rPr>
        <w:t>Pretendenta nosaukums</w:t>
      </w:r>
      <w:r w:rsidRPr="003153F4">
        <w:rPr>
          <w:bCs/>
        </w:rPr>
        <w:t xml:space="preserve">&gt; iesniegtā Piedāvājuma ietvaros, kā </w:t>
      </w:r>
      <w:r w:rsidRPr="003153F4">
        <w:rPr>
          <w:b/>
          <w:bCs/>
        </w:rPr>
        <w:t>speciālists</w:t>
      </w:r>
      <w:r w:rsidRPr="003153F4">
        <w:rPr>
          <w:b/>
        </w:rPr>
        <w:t xml:space="preserve"> elektroietaišu izbūves darbu vadīšanā,</w:t>
      </w:r>
      <w:r w:rsidRPr="003153F4">
        <w:rPr>
          <w:bCs/>
        </w:rPr>
        <w:t xml:space="preserve"> un gadījumā, ja iepirkuma līgums tiks parakstīts ar </w:t>
      </w:r>
      <w:r w:rsidRPr="003153F4">
        <w:rPr>
          <w:bCs/>
          <w:i/>
        </w:rPr>
        <w:t>&lt;Pretendenta nosaukums&gt;</w:t>
      </w:r>
      <w:r w:rsidRPr="003153F4">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540"/>
      </w:tblGrid>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Vārds, Uzvārds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Speciālista pašrocīgs paraksts un tā atšifrējums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jc w:val="both"/>
              <w:rPr>
                <w:sz w:val="22"/>
                <w:szCs w:val="22"/>
              </w:rPr>
            </w:pPr>
            <w:r w:rsidRPr="003153F4">
              <w:rPr>
                <w:sz w:val="22"/>
                <w:szCs w:val="22"/>
              </w:rPr>
              <w:t>Vieta un datums</w:t>
            </w:r>
          </w:p>
        </w:tc>
        <w:tc>
          <w:tcPr>
            <w:tcW w:w="4540" w:type="dxa"/>
          </w:tcPr>
          <w:p w:rsidR="00F858A1" w:rsidRPr="003153F4" w:rsidRDefault="00F858A1" w:rsidP="00D152A0">
            <w:pPr>
              <w:jc w:val="both"/>
              <w:rPr>
                <w:b/>
                <w:sz w:val="22"/>
                <w:szCs w:val="22"/>
              </w:rPr>
            </w:pPr>
          </w:p>
        </w:tc>
      </w:tr>
    </w:tbl>
    <w:p w:rsidR="00F858A1" w:rsidRPr="003153F4" w:rsidRDefault="00F858A1" w:rsidP="00F858A1">
      <w:pPr>
        <w:jc w:val="both"/>
      </w:pPr>
    </w:p>
    <w:p w:rsidR="00F858A1" w:rsidRPr="003153F4" w:rsidRDefault="00F858A1" w:rsidP="00F858A1">
      <w:pPr>
        <w:spacing w:before="120" w:after="120"/>
        <w:jc w:val="both"/>
        <w:rPr>
          <w:b/>
        </w:rPr>
      </w:pPr>
      <w:r w:rsidRPr="003153F4">
        <w:rPr>
          <w:b/>
        </w:rPr>
        <w:t xml:space="preserve">3.2. </w:t>
      </w:r>
      <w:r w:rsidRPr="003153F4">
        <w:t>Pretendenta piedāvātais</w:t>
      </w:r>
      <w:r w:rsidRPr="003153F4">
        <w:rPr>
          <w:b/>
        </w:rPr>
        <w:t xml:space="preserve"> speciālists darbam ar auto pacēlāju: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858A1" w:rsidRPr="003153F4" w:rsidTr="00D152A0">
        <w:trPr>
          <w:trHeight w:val="386"/>
        </w:trPr>
        <w:tc>
          <w:tcPr>
            <w:tcW w:w="9072" w:type="dxa"/>
          </w:tcPr>
          <w:p w:rsidR="00F858A1" w:rsidRPr="003153F4" w:rsidRDefault="00F858A1" w:rsidP="00D152A0">
            <w:pPr>
              <w:jc w:val="both"/>
            </w:pPr>
            <w:r w:rsidRPr="003153F4">
              <w:lastRenderedPageBreak/>
              <w:t>Darbam ar auto pacēlāju kvalifikāciju apliecinošs dokuments.</w:t>
            </w:r>
          </w:p>
        </w:tc>
      </w:tr>
    </w:tbl>
    <w:p w:rsidR="00F858A1" w:rsidRPr="003153F4" w:rsidRDefault="00F858A1" w:rsidP="00F858A1">
      <w:pPr>
        <w:spacing w:before="120"/>
        <w:jc w:val="both"/>
        <w:rPr>
          <w:u w:val="single"/>
        </w:rPr>
      </w:pPr>
      <w:r w:rsidRPr="003153F4">
        <w:rPr>
          <w:u w:val="single"/>
        </w:rPr>
        <w:t>Iesniedzamā informācija</w:t>
      </w:r>
    </w:p>
    <w:p w:rsidR="00F858A1" w:rsidRPr="003153F4" w:rsidRDefault="00F858A1" w:rsidP="00F858A1">
      <w:pPr>
        <w:ind w:left="6480" w:hanging="6480"/>
        <w:rPr>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93"/>
        <w:gridCol w:w="4536"/>
      </w:tblGrid>
      <w:tr w:rsidR="00F858A1" w:rsidRPr="003153F4" w:rsidTr="00C65978">
        <w:trPr>
          <w:cantSplit/>
          <w:trHeight w:val="446"/>
        </w:trPr>
        <w:tc>
          <w:tcPr>
            <w:tcW w:w="2127" w:type="dxa"/>
            <w:tcBorders>
              <w:bottom w:val="single" w:sz="4" w:space="0" w:color="auto"/>
            </w:tcBorders>
            <w:shd w:val="clear" w:color="auto" w:fill="C6D9F1" w:themeFill="text2" w:themeFillTint="33"/>
            <w:vAlign w:val="center"/>
          </w:tcPr>
          <w:p w:rsidR="00F858A1" w:rsidRPr="003153F4" w:rsidRDefault="00F858A1" w:rsidP="00C65978">
            <w:pPr>
              <w:jc w:val="center"/>
              <w:rPr>
                <w:b/>
                <w:sz w:val="20"/>
                <w:szCs w:val="20"/>
              </w:rPr>
            </w:pPr>
            <w:r w:rsidRPr="003153F4">
              <w:rPr>
                <w:b/>
                <w:sz w:val="20"/>
                <w:szCs w:val="20"/>
              </w:rPr>
              <w:t>Vārds, uzvārds</w:t>
            </w:r>
          </w:p>
        </w:tc>
        <w:tc>
          <w:tcPr>
            <w:tcW w:w="2693" w:type="dxa"/>
            <w:tcBorders>
              <w:bottom w:val="single" w:sz="4" w:space="0" w:color="auto"/>
            </w:tcBorders>
            <w:shd w:val="clear" w:color="auto" w:fill="C6D9F1" w:themeFill="text2" w:themeFillTint="33"/>
            <w:vAlign w:val="center"/>
          </w:tcPr>
          <w:p w:rsidR="00F858A1" w:rsidRPr="003153F4" w:rsidRDefault="00F858A1" w:rsidP="00C65978">
            <w:pPr>
              <w:jc w:val="center"/>
              <w:rPr>
                <w:b/>
                <w:sz w:val="20"/>
                <w:szCs w:val="20"/>
              </w:rPr>
            </w:pPr>
            <w:r w:rsidRPr="003153F4">
              <w:rPr>
                <w:b/>
                <w:sz w:val="20"/>
                <w:szCs w:val="20"/>
              </w:rPr>
              <w:t>Specialitāte</w:t>
            </w:r>
          </w:p>
        </w:tc>
        <w:tc>
          <w:tcPr>
            <w:tcW w:w="4536" w:type="dxa"/>
            <w:tcBorders>
              <w:bottom w:val="single" w:sz="4" w:space="0" w:color="auto"/>
            </w:tcBorders>
            <w:shd w:val="clear" w:color="auto" w:fill="C6D9F1" w:themeFill="text2" w:themeFillTint="33"/>
            <w:vAlign w:val="center"/>
          </w:tcPr>
          <w:p w:rsidR="00F858A1" w:rsidRPr="003153F4" w:rsidRDefault="00F858A1" w:rsidP="00C65978">
            <w:pPr>
              <w:jc w:val="center"/>
              <w:rPr>
                <w:b/>
                <w:i/>
                <w:sz w:val="20"/>
                <w:szCs w:val="20"/>
              </w:rPr>
            </w:pPr>
            <w:r w:rsidRPr="003153F4">
              <w:rPr>
                <w:b/>
                <w:sz w:val="20"/>
                <w:szCs w:val="20"/>
              </w:rPr>
              <w:t>Profesionālās kvalifikāciju apliecinoša dokumenta nosaukums, izdošanas dat., Nr.</w:t>
            </w:r>
          </w:p>
        </w:tc>
      </w:tr>
      <w:tr w:rsidR="00F858A1" w:rsidRPr="003153F4" w:rsidTr="00C65978">
        <w:trPr>
          <w:cantSplit/>
          <w:trHeight w:val="347"/>
        </w:trPr>
        <w:tc>
          <w:tcPr>
            <w:tcW w:w="2127" w:type="dxa"/>
            <w:shd w:val="clear" w:color="auto" w:fill="auto"/>
          </w:tcPr>
          <w:p w:rsidR="00F858A1" w:rsidRPr="003153F4" w:rsidRDefault="00F858A1" w:rsidP="00D152A0">
            <w:pPr>
              <w:jc w:val="both"/>
              <w:rPr>
                <w:b/>
              </w:rPr>
            </w:pPr>
          </w:p>
        </w:tc>
        <w:tc>
          <w:tcPr>
            <w:tcW w:w="2693" w:type="dxa"/>
            <w:shd w:val="clear" w:color="auto" w:fill="auto"/>
          </w:tcPr>
          <w:p w:rsidR="00F858A1" w:rsidRPr="003153F4" w:rsidRDefault="00F858A1" w:rsidP="00D152A0">
            <w:pPr>
              <w:jc w:val="both"/>
              <w:rPr>
                <w:b/>
                <w:i/>
              </w:rPr>
            </w:pPr>
          </w:p>
        </w:tc>
        <w:tc>
          <w:tcPr>
            <w:tcW w:w="4536" w:type="dxa"/>
            <w:shd w:val="clear" w:color="auto" w:fill="auto"/>
          </w:tcPr>
          <w:p w:rsidR="00F858A1" w:rsidRPr="003153F4" w:rsidRDefault="00F858A1" w:rsidP="00D152A0">
            <w:pPr>
              <w:jc w:val="both"/>
              <w:rPr>
                <w:b/>
                <w:i/>
              </w:rPr>
            </w:pPr>
          </w:p>
        </w:tc>
      </w:tr>
    </w:tbl>
    <w:p w:rsidR="00F858A1" w:rsidRPr="003153F4" w:rsidRDefault="00F858A1" w:rsidP="00F858A1">
      <w:pPr>
        <w:spacing w:before="120"/>
        <w:jc w:val="center"/>
        <w:rPr>
          <w:b/>
          <w:bCs/>
        </w:rPr>
      </w:pPr>
      <w:r w:rsidRPr="003153F4">
        <w:rPr>
          <w:b/>
          <w:bCs/>
        </w:rPr>
        <w:t xml:space="preserve">Līguma izpildē iesaistītā speciālista darbam ar auto pacēlāju  apliecinājums </w:t>
      </w:r>
    </w:p>
    <w:p w:rsidR="00F858A1" w:rsidRPr="003153F4" w:rsidRDefault="00F858A1" w:rsidP="00F858A1">
      <w:pPr>
        <w:jc w:val="center"/>
        <w:rPr>
          <w:b/>
          <w:bCs/>
        </w:rPr>
      </w:pPr>
      <w:r w:rsidRPr="003153F4">
        <w:rPr>
          <w:b/>
          <w:bCs/>
        </w:rPr>
        <w:t>par gatavību piedalīties līguma izpildē</w:t>
      </w:r>
    </w:p>
    <w:p w:rsidR="00C65978" w:rsidRPr="003153F4" w:rsidRDefault="00C65978" w:rsidP="00F858A1">
      <w:pPr>
        <w:rPr>
          <w:b/>
        </w:rPr>
      </w:pPr>
    </w:p>
    <w:p w:rsidR="00F858A1" w:rsidRPr="003153F4" w:rsidRDefault="00F858A1" w:rsidP="00F858A1">
      <w:pPr>
        <w:rPr>
          <w:b/>
        </w:rPr>
      </w:pPr>
      <w:r w:rsidRPr="003153F4">
        <w:rPr>
          <w:b/>
        </w:rPr>
        <w:t>Es, apakšā parakstījies, apliecinu, ka:</w:t>
      </w:r>
    </w:p>
    <w:p w:rsidR="00F858A1" w:rsidRPr="003153F4" w:rsidRDefault="00F858A1" w:rsidP="00C65978">
      <w:pPr>
        <w:widowControl w:val="0"/>
        <w:overflowPunct w:val="0"/>
        <w:autoSpaceDE w:val="0"/>
        <w:autoSpaceDN w:val="0"/>
        <w:adjustRightInd w:val="0"/>
        <w:jc w:val="both"/>
        <w:rPr>
          <w:bCs/>
        </w:rPr>
      </w:pPr>
      <w:r w:rsidRPr="003153F4">
        <w:t>piekrītu piedalīties iepirkumā &lt;iepirkuma nosaukums, priekšmets un ID numurs&gt; &lt;</w:t>
      </w:r>
      <w:r w:rsidRPr="003153F4">
        <w:rPr>
          <w:bCs/>
          <w:i/>
        </w:rPr>
        <w:t>Pretendenta nosaukums</w:t>
      </w:r>
      <w:r w:rsidRPr="003153F4">
        <w:rPr>
          <w:bCs/>
        </w:rPr>
        <w:t xml:space="preserve">&gt; iesniegtā Piedāvājuma ietvaros, kā </w:t>
      </w:r>
      <w:r w:rsidRPr="003153F4">
        <w:rPr>
          <w:b/>
          <w:bCs/>
        </w:rPr>
        <w:t>speciālists darbam ar auto pacēlāju</w:t>
      </w:r>
      <w:r w:rsidRPr="003153F4">
        <w:rPr>
          <w:b/>
        </w:rPr>
        <w:t>,</w:t>
      </w:r>
      <w:r w:rsidRPr="003153F4">
        <w:rPr>
          <w:bCs/>
        </w:rPr>
        <w:t xml:space="preserve"> un gadījumā, ja iepirkuma līgums tiks parakstīts ar </w:t>
      </w:r>
      <w:r w:rsidRPr="003153F4">
        <w:rPr>
          <w:bCs/>
          <w:i/>
        </w:rPr>
        <w:t>&lt;Pretendenta nosaukums&gt;</w:t>
      </w:r>
      <w:r w:rsidRPr="003153F4">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540"/>
      </w:tblGrid>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Vārds, Uzvārds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Speciālista pašrocīgs paraksts un tā atšifrējums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jc w:val="both"/>
              <w:rPr>
                <w:sz w:val="22"/>
                <w:szCs w:val="22"/>
              </w:rPr>
            </w:pPr>
            <w:r w:rsidRPr="003153F4">
              <w:rPr>
                <w:sz w:val="22"/>
                <w:szCs w:val="22"/>
              </w:rPr>
              <w:t>Vieta un datums</w:t>
            </w:r>
          </w:p>
        </w:tc>
        <w:tc>
          <w:tcPr>
            <w:tcW w:w="4540" w:type="dxa"/>
          </w:tcPr>
          <w:p w:rsidR="00F858A1" w:rsidRPr="003153F4" w:rsidRDefault="00F858A1" w:rsidP="00D152A0">
            <w:pPr>
              <w:jc w:val="both"/>
              <w:rPr>
                <w:b/>
                <w:sz w:val="22"/>
                <w:szCs w:val="22"/>
              </w:rPr>
            </w:pPr>
          </w:p>
        </w:tc>
      </w:tr>
    </w:tbl>
    <w:p w:rsidR="00F858A1" w:rsidRPr="003153F4" w:rsidRDefault="00F858A1" w:rsidP="00F858A1">
      <w:pPr>
        <w:ind w:left="60"/>
        <w:jc w:val="both"/>
      </w:pPr>
    </w:p>
    <w:p w:rsidR="00F858A1" w:rsidRPr="003153F4" w:rsidRDefault="00F858A1" w:rsidP="00F858A1">
      <w:pPr>
        <w:spacing w:before="120"/>
        <w:jc w:val="both"/>
        <w:rPr>
          <w:b/>
        </w:rPr>
      </w:pPr>
      <w:r w:rsidRPr="003153F4">
        <w:rPr>
          <w:b/>
        </w:rPr>
        <w:t>3.3.</w:t>
      </w:r>
      <w:r w:rsidRPr="003153F4">
        <w:t>Pretendenta piedāvātais</w:t>
      </w:r>
      <w:r w:rsidRPr="003153F4">
        <w:rPr>
          <w:b/>
        </w:rPr>
        <w:t xml:space="preserve"> speciālists satiksmes organizācijā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858A1" w:rsidRPr="003153F4" w:rsidTr="00D152A0">
        <w:trPr>
          <w:trHeight w:val="386"/>
        </w:trPr>
        <w:tc>
          <w:tcPr>
            <w:tcW w:w="9356" w:type="dxa"/>
          </w:tcPr>
          <w:p w:rsidR="00F858A1" w:rsidRPr="003153F4" w:rsidRDefault="00F858A1" w:rsidP="00D152A0">
            <w:pPr>
              <w:jc w:val="both"/>
            </w:pPr>
            <w:r w:rsidRPr="003153F4">
              <w:t>Iepriekšējo 5 gadu laikā pieredze satiksmes organizācijā vismaz vienā</w:t>
            </w:r>
            <w:r w:rsidRPr="003153F4">
              <w:rPr>
                <w:b/>
              </w:rPr>
              <w:t xml:space="preserve"> ielu apgaismojuma </w:t>
            </w:r>
            <w:r w:rsidRPr="003153F4">
              <w:t>renovācijas (atjaunošanas) vai rekonstrukcijas (pārbūves), vai izbūves darbu līgumā.</w:t>
            </w:r>
          </w:p>
        </w:tc>
      </w:tr>
    </w:tbl>
    <w:p w:rsidR="00F858A1" w:rsidRPr="003153F4" w:rsidRDefault="00F858A1" w:rsidP="00F858A1">
      <w:pPr>
        <w:spacing w:before="120"/>
        <w:jc w:val="both"/>
        <w:rPr>
          <w:u w:val="single"/>
        </w:rPr>
      </w:pPr>
      <w:r w:rsidRPr="003153F4">
        <w:rPr>
          <w:u w:val="single"/>
        </w:rPr>
        <w:t>Iesniedzamā informācija</w:t>
      </w:r>
    </w:p>
    <w:p w:rsidR="00F858A1" w:rsidRPr="003153F4" w:rsidRDefault="00F858A1" w:rsidP="00F858A1">
      <w:pPr>
        <w:ind w:left="6480" w:hanging="6480"/>
        <w:rPr>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F858A1" w:rsidRPr="003153F4" w:rsidTr="00D152A0">
        <w:trPr>
          <w:cantSplit/>
          <w:trHeight w:val="293"/>
        </w:trPr>
        <w:tc>
          <w:tcPr>
            <w:tcW w:w="4253" w:type="dxa"/>
            <w:shd w:val="clear" w:color="auto" w:fill="F3F3F3"/>
          </w:tcPr>
          <w:p w:rsidR="00F858A1" w:rsidRPr="003153F4" w:rsidRDefault="00F858A1" w:rsidP="00D152A0">
            <w:pPr>
              <w:jc w:val="center"/>
              <w:rPr>
                <w:b/>
                <w:sz w:val="20"/>
                <w:szCs w:val="20"/>
              </w:rPr>
            </w:pPr>
            <w:r w:rsidRPr="003153F4">
              <w:rPr>
                <w:b/>
                <w:sz w:val="20"/>
                <w:szCs w:val="20"/>
              </w:rPr>
              <w:t>Vārds, uzvārds</w:t>
            </w:r>
          </w:p>
        </w:tc>
        <w:tc>
          <w:tcPr>
            <w:tcW w:w="5103" w:type="dxa"/>
            <w:shd w:val="clear" w:color="auto" w:fill="F3F3F3"/>
          </w:tcPr>
          <w:p w:rsidR="00F858A1" w:rsidRPr="003153F4" w:rsidRDefault="00F858A1" w:rsidP="00D152A0">
            <w:pPr>
              <w:jc w:val="center"/>
              <w:rPr>
                <w:b/>
                <w:sz w:val="20"/>
                <w:szCs w:val="20"/>
              </w:rPr>
            </w:pPr>
            <w:r w:rsidRPr="003153F4">
              <w:rPr>
                <w:b/>
                <w:sz w:val="20"/>
                <w:szCs w:val="20"/>
              </w:rPr>
              <w:t>Specialitāte</w:t>
            </w:r>
          </w:p>
        </w:tc>
      </w:tr>
      <w:tr w:rsidR="00F858A1" w:rsidRPr="003153F4" w:rsidTr="00D152A0">
        <w:trPr>
          <w:cantSplit/>
          <w:trHeight w:val="347"/>
        </w:trPr>
        <w:tc>
          <w:tcPr>
            <w:tcW w:w="4253" w:type="dxa"/>
            <w:shd w:val="clear" w:color="auto" w:fill="F3F3F3"/>
          </w:tcPr>
          <w:p w:rsidR="00F858A1" w:rsidRPr="003153F4" w:rsidRDefault="00F858A1" w:rsidP="00D152A0">
            <w:pPr>
              <w:jc w:val="both"/>
              <w:rPr>
                <w:b/>
              </w:rPr>
            </w:pPr>
          </w:p>
        </w:tc>
        <w:tc>
          <w:tcPr>
            <w:tcW w:w="5103" w:type="dxa"/>
            <w:shd w:val="clear" w:color="auto" w:fill="F3F3F3"/>
          </w:tcPr>
          <w:p w:rsidR="00F858A1" w:rsidRPr="003153F4" w:rsidRDefault="00F858A1" w:rsidP="00D152A0">
            <w:pPr>
              <w:jc w:val="both"/>
              <w:rPr>
                <w:b/>
                <w:i/>
              </w:rPr>
            </w:pPr>
          </w:p>
        </w:tc>
      </w:tr>
    </w:tbl>
    <w:p w:rsidR="00F858A1" w:rsidRPr="003153F4" w:rsidRDefault="00F858A1" w:rsidP="00F858A1">
      <w:pPr>
        <w:ind w:left="60"/>
        <w:jc w:val="both"/>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402"/>
      </w:tblGrid>
      <w:tr w:rsidR="00F858A1" w:rsidRPr="003153F4" w:rsidTr="00C65978">
        <w:tc>
          <w:tcPr>
            <w:tcW w:w="709"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Nr. p.k.</w:t>
            </w:r>
          </w:p>
        </w:tc>
        <w:tc>
          <w:tcPr>
            <w:tcW w:w="1276"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 xml:space="preserve">Līguma priekšmets (nosaukums) </w:t>
            </w:r>
          </w:p>
        </w:tc>
        <w:tc>
          <w:tcPr>
            <w:tcW w:w="1134"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Amata pienākums attiecīgā līguma ietvaros</w:t>
            </w:r>
          </w:p>
        </w:tc>
        <w:tc>
          <w:tcPr>
            <w:tcW w:w="1276" w:type="dxa"/>
            <w:shd w:val="clear" w:color="auto" w:fill="C6D9F1" w:themeFill="text2" w:themeFillTint="33"/>
            <w:vAlign w:val="center"/>
          </w:tcPr>
          <w:p w:rsidR="00F858A1" w:rsidRPr="003153F4" w:rsidRDefault="00F858A1" w:rsidP="00D152A0">
            <w:pPr>
              <w:jc w:val="center"/>
              <w:rPr>
                <w:sz w:val="20"/>
                <w:szCs w:val="20"/>
              </w:rPr>
            </w:pPr>
            <w:r w:rsidRPr="003153F4">
              <w:rPr>
                <w:sz w:val="20"/>
                <w:szCs w:val="20"/>
              </w:rPr>
              <w:t>Līguma izpildes gads (termiņš no - līdz)</w:t>
            </w:r>
          </w:p>
        </w:tc>
        <w:tc>
          <w:tcPr>
            <w:tcW w:w="1559" w:type="dxa"/>
            <w:shd w:val="clear" w:color="auto" w:fill="C6D9F1" w:themeFill="text2" w:themeFillTint="33"/>
          </w:tcPr>
          <w:p w:rsidR="00F858A1" w:rsidRPr="003153F4" w:rsidRDefault="00F858A1" w:rsidP="00D152A0">
            <w:pPr>
              <w:jc w:val="center"/>
              <w:rPr>
                <w:sz w:val="20"/>
                <w:szCs w:val="20"/>
              </w:rPr>
            </w:pPr>
            <w:r w:rsidRPr="003153F4">
              <w:rPr>
                <w:sz w:val="20"/>
                <w:szCs w:val="20"/>
              </w:rPr>
              <w:t>Pasūtītājs, pasūtītāja kontaktpersonas vārds, uzvārds un tālrunis</w:t>
            </w:r>
          </w:p>
        </w:tc>
        <w:tc>
          <w:tcPr>
            <w:tcW w:w="3402" w:type="dxa"/>
            <w:shd w:val="clear" w:color="auto" w:fill="C6D9F1" w:themeFill="text2" w:themeFillTint="33"/>
            <w:vAlign w:val="center"/>
          </w:tcPr>
          <w:p w:rsidR="00F858A1" w:rsidRPr="003153F4" w:rsidRDefault="00F858A1" w:rsidP="00D152A0">
            <w:pPr>
              <w:jc w:val="center"/>
              <w:rPr>
                <w:b/>
                <w:sz w:val="20"/>
                <w:szCs w:val="20"/>
              </w:rPr>
            </w:pPr>
            <w:r w:rsidRPr="003153F4">
              <w:rPr>
                <w:sz w:val="20"/>
                <w:szCs w:val="20"/>
              </w:rPr>
              <w:t>Līguma ietvaros izpildīto darbu  raksturojums, apraksts, apjoms, kas apliecina speciālista pieredzes atbilstību 3.3. apakšpunktā noteiktajām prasībām</w:t>
            </w:r>
          </w:p>
        </w:tc>
      </w:tr>
      <w:tr w:rsidR="00F858A1" w:rsidRPr="003153F4" w:rsidTr="00D152A0">
        <w:tc>
          <w:tcPr>
            <w:tcW w:w="709" w:type="dxa"/>
          </w:tcPr>
          <w:p w:rsidR="00F858A1" w:rsidRPr="003153F4" w:rsidRDefault="00F858A1" w:rsidP="00D152A0">
            <w:pPr>
              <w:jc w:val="center"/>
            </w:pPr>
            <w:r w:rsidRPr="003153F4">
              <w:t>1</w:t>
            </w:r>
          </w:p>
        </w:tc>
        <w:tc>
          <w:tcPr>
            <w:tcW w:w="1276" w:type="dxa"/>
          </w:tcPr>
          <w:p w:rsidR="00F858A1" w:rsidRPr="003153F4" w:rsidRDefault="00F858A1" w:rsidP="00D152A0"/>
        </w:tc>
        <w:tc>
          <w:tcPr>
            <w:tcW w:w="1134" w:type="dxa"/>
          </w:tcPr>
          <w:p w:rsidR="00F858A1" w:rsidRPr="003153F4" w:rsidRDefault="00F858A1" w:rsidP="00D152A0"/>
        </w:tc>
        <w:tc>
          <w:tcPr>
            <w:tcW w:w="1276" w:type="dxa"/>
          </w:tcPr>
          <w:p w:rsidR="00F858A1" w:rsidRPr="003153F4" w:rsidRDefault="00F858A1" w:rsidP="00D152A0"/>
        </w:tc>
        <w:tc>
          <w:tcPr>
            <w:tcW w:w="1559" w:type="dxa"/>
          </w:tcPr>
          <w:p w:rsidR="00F858A1" w:rsidRPr="003153F4" w:rsidRDefault="00F858A1" w:rsidP="00D152A0"/>
        </w:tc>
        <w:tc>
          <w:tcPr>
            <w:tcW w:w="3402" w:type="dxa"/>
          </w:tcPr>
          <w:p w:rsidR="00F858A1" w:rsidRPr="003153F4" w:rsidRDefault="00F858A1" w:rsidP="00D152A0"/>
        </w:tc>
      </w:tr>
    </w:tbl>
    <w:p w:rsidR="00F858A1" w:rsidRPr="003153F4" w:rsidRDefault="00F858A1" w:rsidP="00F858A1">
      <w:pPr>
        <w:spacing w:before="120"/>
        <w:jc w:val="center"/>
        <w:rPr>
          <w:b/>
          <w:bCs/>
        </w:rPr>
      </w:pPr>
      <w:r w:rsidRPr="003153F4">
        <w:rPr>
          <w:b/>
          <w:bCs/>
        </w:rPr>
        <w:t xml:space="preserve">Līguma izpildē iesaistītā </w:t>
      </w:r>
      <w:r w:rsidRPr="003153F4">
        <w:rPr>
          <w:b/>
        </w:rPr>
        <w:t>speciālista satiksmes organizācijā</w:t>
      </w:r>
      <w:r w:rsidRPr="003153F4">
        <w:rPr>
          <w:b/>
          <w:bCs/>
        </w:rPr>
        <w:t xml:space="preserve"> apliecinājums </w:t>
      </w:r>
    </w:p>
    <w:p w:rsidR="00F858A1" w:rsidRPr="003153F4" w:rsidRDefault="00F858A1" w:rsidP="00F858A1">
      <w:pPr>
        <w:jc w:val="center"/>
        <w:rPr>
          <w:b/>
          <w:bCs/>
        </w:rPr>
      </w:pPr>
      <w:r w:rsidRPr="003153F4">
        <w:rPr>
          <w:b/>
          <w:bCs/>
        </w:rPr>
        <w:t>par gatavību piedalīties līguma izpildē</w:t>
      </w:r>
    </w:p>
    <w:p w:rsidR="00392337" w:rsidRPr="003153F4" w:rsidRDefault="00392337" w:rsidP="00F858A1"/>
    <w:p w:rsidR="00F858A1" w:rsidRPr="003153F4" w:rsidRDefault="00F858A1" w:rsidP="00F858A1">
      <w:pPr>
        <w:rPr>
          <w:b/>
        </w:rPr>
      </w:pPr>
      <w:r w:rsidRPr="003153F4">
        <w:rPr>
          <w:b/>
        </w:rPr>
        <w:t>Es, apakšā parakstījies, apliecinu, ka:</w:t>
      </w:r>
    </w:p>
    <w:p w:rsidR="00F858A1" w:rsidRPr="003153F4" w:rsidRDefault="00F858A1" w:rsidP="00392337">
      <w:pPr>
        <w:widowControl w:val="0"/>
        <w:overflowPunct w:val="0"/>
        <w:autoSpaceDE w:val="0"/>
        <w:autoSpaceDN w:val="0"/>
        <w:adjustRightInd w:val="0"/>
        <w:jc w:val="both"/>
        <w:rPr>
          <w:bCs/>
        </w:rPr>
      </w:pPr>
      <w:r w:rsidRPr="003153F4">
        <w:t>piekrītu piedalīties iepirkumā &lt;iepirkuma nosaukums, priekšmets un ID numurs&gt; &lt;</w:t>
      </w:r>
      <w:r w:rsidRPr="003153F4">
        <w:rPr>
          <w:bCs/>
          <w:i/>
        </w:rPr>
        <w:t>Pretendenta nosaukums</w:t>
      </w:r>
      <w:r w:rsidRPr="003153F4">
        <w:rPr>
          <w:bCs/>
        </w:rPr>
        <w:t xml:space="preserve">&gt; iesniegtā Piedāvājuma ietvaros, kā </w:t>
      </w:r>
      <w:r w:rsidRPr="003153F4">
        <w:rPr>
          <w:b/>
        </w:rPr>
        <w:t>speciālists satiksmes organizācijā,</w:t>
      </w:r>
      <w:r w:rsidRPr="003153F4">
        <w:rPr>
          <w:bCs/>
        </w:rPr>
        <w:t xml:space="preserve"> un gadījumā, ja iepirkuma līgums tiks parakstīts ar </w:t>
      </w:r>
      <w:r w:rsidRPr="003153F4">
        <w:rPr>
          <w:bCs/>
          <w:i/>
        </w:rPr>
        <w:t>&lt;Pretendenta nosaukums&gt;</w:t>
      </w:r>
      <w:r w:rsidRPr="003153F4">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540"/>
      </w:tblGrid>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Vārds, Uzvārds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rPr>
                <w:sz w:val="22"/>
                <w:szCs w:val="22"/>
              </w:rPr>
            </w:pPr>
            <w:r w:rsidRPr="003153F4">
              <w:rPr>
                <w:sz w:val="22"/>
                <w:szCs w:val="22"/>
              </w:rPr>
              <w:t>Speciālista pašrocīgs paraksts un tā atšifrējums</w:t>
            </w:r>
          </w:p>
        </w:tc>
        <w:tc>
          <w:tcPr>
            <w:tcW w:w="4540" w:type="dxa"/>
          </w:tcPr>
          <w:p w:rsidR="00F858A1" w:rsidRPr="003153F4" w:rsidRDefault="00F858A1" w:rsidP="00D152A0">
            <w:pPr>
              <w:jc w:val="both"/>
              <w:rPr>
                <w:b/>
                <w:sz w:val="22"/>
                <w:szCs w:val="22"/>
              </w:rPr>
            </w:pPr>
          </w:p>
        </w:tc>
      </w:tr>
      <w:tr w:rsidR="00F858A1" w:rsidRPr="003153F4" w:rsidTr="00D152A0">
        <w:tc>
          <w:tcPr>
            <w:tcW w:w="4924" w:type="dxa"/>
            <w:shd w:val="clear" w:color="auto" w:fill="auto"/>
          </w:tcPr>
          <w:p w:rsidR="00F858A1" w:rsidRPr="003153F4" w:rsidRDefault="00F858A1" w:rsidP="00D152A0">
            <w:pPr>
              <w:jc w:val="both"/>
              <w:rPr>
                <w:sz w:val="22"/>
                <w:szCs w:val="22"/>
              </w:rPr>
            </w:pPr>
            <w:r w:rsidRPr="003153F4">
              <w:rPr>
                <w:sz w:val="22"/>
                <w:szCs w:val="22"/>
              </w:rPr>
              <w:t>Vieta un datums</w:t>
            </w:r>
          </w:p>
        </w:tc>
        <w:tc>
          <w:tcPr>
            <w:tcW w:w="4540" w:type="dxa"/>
          </w:tcPr>
          <w:p w:rsidR="00F858A1" w:rsidRPr="003153F4" w:rsidRDefault="00F858A1" w:rsidP="00D152A0">
            <w:pPr>
              <w:jc w:val="both"/>
              <w:rPr>
                <w:b/>
                <w:sz w:val="22"/>
                <w:szCs w:val="22"/>
              </w:rPr>
            </w:pPr>
          </w:p>
        </w:tc>
      </w:tr>
    </w:tbl>
    <w:p w:rsidR="00C54D37" w:rsidRDefault="00C54D37" w:rsidP="00F858A1">
      <w:pPr>
        <w:jc w:val="both"/>
        <w:rPr>
          <w:b/>
        </w:rPr>
      </w:pPr>
      <w:bookmarkStart w:id="5" w:name="_Toc211739526"/>
    </w:p>
    <w:p w:rsidR="00C54D37" w:rsidRDefault="00C54D37" w:rsidP="00F858A1">
      <w:pPr>
        <w:jc w:val="both"/>
        <w:rPr>
          <w:b/>
        </w:rPr>
      </w:pPr>
    </w:p>
    <w:p w:rsidR="00C54D37" w:rsidRDefault="00C54D37" w:rsidP="00F858A1">
      <w:pPr>
        <w:jc w:val="both"/>
        <w:rPr>
          <w:b/>
        </w:rPr>
      </w:pPr>
    </w:p>
    <w:p w:rsidR="00C54D37" w:rsidRDefault="00C54D37" w:rsidP="00F858A1">
      <w:pPr>
        <w:jc w:val="both"/>
        <w:rPr>
          <w:b/>
        </w:rPr>
      </w:pPr>
    </w:p>
    <w:p w:rsidR="00C54D37" w:rsidRDefault="00C54D37" w:rsidP="00F858A1">
      <w:pPr>
        <w:jc w:val="both"/>
        <w:rPr>
          <w:b/>
        </w:rPr>
      </w:pPr>
    </w:p>
    <w:p w:rsidR="00F858A1" w:rsidRPr="003153F4" w:rsidRDefault="00F858A1" w:rsidP="00F858A1">
      <w:pPr>
        <w:jc w:val="both"/>
      </w:pPr>
      <w:r w:rsidRPr="003153F4">
        <w:rPr>
          <w:b/>
        </w:rPr>
        <w:lastRenderedPageBreak/>
        <w:t xml:space="preserve">4. </w:t>
      </w:r>
      <w:r w:rsidRPr="003153F4">
        <w:rPr>
          <w:b/>
          <w:bCs/>
          <w:iCs/>
          <w:u w:val="single"/>
        </w:rPr>
        <w:t>Pretendenta apakšuzņēmēja apliecinājums par gatavību iesaistīties līguma izpildē</w:t>
      </w:r>
    </w:p>
    <w:p w:rsidR="00F858A1" w:rsidRPr="003153F4" w:rsidRDefault="00F858A1" w:rsidP="00F858A1">
      <w:pPr>
        <w:jc w:val="both"/>
      </w:pPr>
      <w:r w:rsidRPr="003153F4">
        <w:t>Jāuzrāda Pretendenta apakšuzņēmēji un katram šādam apakšuzņēmējam izpildei nododamā Darba daļa.</w:t>
      </w:r>
      <w:r w:rsidRPr="003153F4">
        <w:rPr>
          <w:vertAlign w:val="superscript"/>
        </w:rPr>
        <w:footnoteReference w:id="1"/>
      </w:r>
    </w:p>
    <w:p w:rsidR="00F858A1" w:rsidRPr="003153F4" w:rsidRDefault="00F858A1" w:rsidP="00F858A1">
      <w:pPr>
        <w:jc w:val="both"/>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3365"/>
        <w:gridCol w:w="2665"/>
      </w:tblGrid>
      <w:tr w:rsidR="00F858A1" w:rsidRPr="003153F4" w:rsidTr="00392337">
        <w:trPr>
          <w:cantSplit/>
          <w:trHeight w:val="278"/>
        </w:trPr>
        <w:tc>
          <w:tcPr>
            <w:tcW w:w="3365" w:type="dxa"/>
            <w:vMerge w:val="restart"/>
            <w:shd w:val="clear" w:color="auto" w:fill="C6D9F1" w:themeFill="text2" w:themeFillTint="33"/>
            <w:vAlign w:val="center"/>
          </w:tcPr>
          <w:p w:rsidR="00F858A1" w:rsidRPr="003153F4" w:rsidRDefault="00F858A1" w:rsidP="00D152A0">
            <w:pPr>
              <w:jc w:val="center"/>
              <w:rPr>
                <w:b/>
              </w:rPr>
            </w:pPr>
            <w:r w:rsidRPr="003153F4">
              <w:rPr>
                <w:b/>
              </w:rPr>
              <w:t>Apakšuzņēmēja nosaukums</w:t>
            </w:r>
          </w:p>
        </w:tc>
        <w:tc>
          <w:tcPr>
            <w:tcW w:w="6030" w:type="dxa"/>
            <w:gridSpan w:val="2"/>
            <w:shd w:val="clear" w:color="auto" w:fill="C6D9F1" w:themeFill="text2" w:themeFillTint="33"/>
            <w:vAlign w:val="center"/>
          </w:tcPr>
          <w:p w:rsidR="00F858A1" w:rsidRPr="003153F4" w:rsidRDefault="00F858A1" w:rsidP="00D152A0">
            <w:pPr>
              <w:jc w:val="center"/>
              <w:rPr>
                <w:b/>
              </w:rPr>
            </w:pPr>
            <w:r w:rsidRPr="003153F4">
              <w:rPr>
                <w:b/>
              </w:rPr>
              <w:t>Veicamā Darba daļa</w:t>
            </w:r>
          </w:p>
        </w:tc>
      </w:tr>
      <w:tr w:rsidR="00F858A1" w:rsidRPr="003153F4" w:rsidTr="00D152A0">
        <w:trPr>
          <w:cantSplit/>
          <w:trHeight w:val="145"/>
        </w:trPr>
        <w:tc>
          <w:tcPr>
            <w:tcW w:w="3365" w:type="dxa"/>
            <w:vMerge/>
            <w:vAlign w:val="center"/>
          </w:tcPr>
          <w:p w:rsidR="00F858A1" w:rsidRPr="003153F4" w:rsidRDefault="00F858A1" w:rsidP="00D152A0">
            <w:pPr>
              <w:jc w:val="center"/>
              <w:rPr>
                <w:b/>
              </w:rPr>
            </w:pPr>
          </w:p>
        </w:tc>
        <w:tc>
          <w:tcPr>
            <w:tcW w:w="3365" w:type="dxa"/>
            <w:vAlign w:val="center"/>
          </w:tcPr>
          <w:p w:rsidR="00F858A1" w:rsidRPr="003153F4" w:rsidRDefault="00F858A1" w:rsidP="00D152A0">
            <w:pPr>
              <w:rPr>
                <w:b/>
              </w:rPr>
            </w:pPr>
            <w:r w:rsidRPr="003153F4">
              <w:rPr>
                <w:b/>
              </w:rPr>
              <w:t xml:space="preserve">Darba daļas nosaukums </w:t>
            </w:r>
          </w:p>
        </w:tc>
        <w:tc>
          <w:tcPr>
            <w:tcW w:w="2665" w:type="dxa"/>
            <w:vAlign w:val="center"/>
          </w:tcPr>
          <w:p w:rsidR="00F858A1" w:rsidRPr="003153F4" w:rsidRDefault="00F858A1" w:rsidP="00D152A0">
            <w:pPr>
              <w:jc w:val="center"/>
              <w:rPr>
                <w:b/>
              </w:rPr>
            </w:pPr>
            <w:r w:rsidRPr="003153F4">
              <w:rPr>
                <w:b/>
              </w:rPr>
              <w:t>% no piedāvātās līgumcenas</w:t>
            </w:r>
          </w:p>
        </w:tc>
      </w:tr>
      <w:tr w:rsidR="00F858A1" w:rsidRPr="003153F4" w:rsidTr="00D152A0">
        <w:trPr>
          <w:cantSplit/>
          <w:trHeight w:val="278"/>
        </w:trPr>
        <w:tc>
          <w:tcPr>
            <w:tcW w:w="3365" w:type="dxa"/>
          </w:tcPr>
          <w:p w:rsidR="00F858A1" w:rsidRPr="003153F4" w:rsidRDefault="00F858A1" w:rsidP="00D152A0"/>
        </w:tc>
        <w:tc>
          <w:tcPr>
            <w:tcW w:w="3365" w:type="dxa"/>
          </w:tcPr>
          <w:p w:rsidR="00F858A1" w:rsidRPr="003153F4" w:rsidRDefault="00F858A1" w:rsidP="00D152A0"/>
        </w:tc>
        <w:tc>
          <w:tcPr>
            <w:tcW w:w="2665" w:type="dxa"/>
          </w:tcPr>
          <w:p w:rsidR="00F858A1" w:rsidRPr="003153F4" w:rsidRDefault="00F858A1" w:rsidP="00D152A0"/>
        </w:tc>
      </w:tr>
      <w:tr w:rsidR="00F858A1" w:rsidRPr="003153F4" w:rsidTr="00D152A0">
        <w:trPr>
          <w:cantSplit/>
          <w:trHeight w:val="278"/>
        </w:trPr>
        <w:tc>
          <w:tcPr>
            <w:tcW w:w="3365" w:type="dxa"/>
          </w:tcPr>
          <w:p w:rsidR="00F858A1" w:rsidRPr="003153F4" w:rsidRDefault="00F858A1" w:rsidP="00D152A0"/>
        </w:tc>
        <w:tc>
          <w:tcPr>
            <w:tcW w:w="3365" w:type="dxa"/>
          </w:tcPr>
          <w:p w:rsidR="00F858A1" w:rsidRPr="003153F4" w:rsidRDefault="00F858A1" w:rsidP="00D152A0"/>
        </w:tc>
        <w:tc>
          <w:tcPr>
            <w:tcW w:w="2665" w:type="dxa"/>
          </w:tcPr>
          <w:p w:rsidR="00F858A1" w:rsidRPr="003153F4" w:rsidRDefault="00F858A1" w:rsidP="00D152A0"/>
        </w:tc>
      </w:tr>
      <w:tr w:rsidR="00F858A1" w:rsidRPr="003153F4" w:rsidTr="00D152A0">
        <w:trPr>
          <w:cantSplit/>
          <w:trHeight w:val="278"/>
        </w:trPr>
        <w:tc>
          <w:tcPr>
            <w:tcW w:w="3365" w:type="dxa"/>
          </w:tcPr>
          <w:p w:rsidR="00F858A1" w:rsidRPr="003153F4" w:rsidRDefault="00F858A1" w:rsidP="00D152A0"/>
        </w:tc>
        <w:tc>
          <w:tcPr>
            <w:tcW w:w="3365" w:type="dxa"/>
            <w:shd w:val="clear" w:color="auto" w:fill="666666"/>
          </w:tcPr>
          <w:p w:rsidR="00F858A1" w:rsidRPr="003153F4" w:rsidRDefault="00F858A1" w:rsidP="00D152A0"/>
        </w:tc>
        <w:tc>
          <w:tcPr>
            <w:tcW w:w="2665" w:type="dxa"/>
          </w:tcPr>
          <w:p w:rsidR="00F858A1" w:rsidRPr="003153F4" w:rsidRDefault="00F858A1" w:rsidP="00D152A0"/>
        </w:tc>
      </w:tr>
      <w:tr w:rsidR="00F858A1" w:rsidRPr="003153F4" w:rsidTr="00D152A0">
        <w:trPr>
          <w:cantSplit/>
          <w:trHeight w:val="278"/>
        </w:trPr>
        <w:tc>
          <w:tcPr>
            <w:tcW w:w="3365" w:type="dxa"/>
          </w:tcPr>
          <w:p w:rsidR="00F858A1" w:rsidRPr="003153F4" w:rsidRDefault="00F858A1" w:rsidP="00D152A0"/>
        </w:tc>
        <w:tc>
          <w:tcPr>
            <w:tcW w:w="3365" w:type="dxa"/>
          </w:tcPr>
          <w:p w:rsidR="00F858A1" w:rsidRPr="003153F4" w:rsidRDefault="00F858A1" w:rsidP="00D152A0">
            <w:pPr>
              <w:jc w:val="right"/>
            </w:pPr>
            <w:r w:rsidRPr="003153F4">
              <w:t xml:space="preserve">Kopā (%) </w:t>
            </w:r>
          </w:p>
        </w:tc>
        <w:tc>
          <w:tcPr>
            <w:tcW w:w="2665" w:type="dxa"/>
          </w:tcPr>
          <w:p w:rsidR="00F858A1" w:rsidRPr="003153F4" w:rsidRDefault="00F858A1" w:rsidP="00D152A0"/>
        </w:tc>
      </w:tr>
    </w:tbl>
    <w:p w:rsidR="00F858A1" w:rsidRPr="003153F4" w:rsidRDefault="00F858A1" w:rsidP="00F858A1">
      <w:pPr>
        <w:spacing w:before="120" w:after="120"/>
        <w:jc w:val="center"/>
        <w:rPr>
          <w:b/>
        </w:rPr>
      </w:pPr>
      <w:r w:rsidRPr="003153F4">
        <w:rPr>
          <w:b/>
        </w:rPr>
        <w:t>Apakšuzņēmēja</w:t>
      </w:r>
      <w:bookmarkStart w:id="6" w:name="_Toc211739527"/>
      <w:r w:rsidRPr="003153F4">
        <w:rPr>
          <w:b/>
        </w:rPr>
        <w:t xml:space="preserve"> apliecinājums</w:t>
      </w:r>
      <w:bookmarkStart w:id="7" w:name="_Toc211739528"/>
      <w:bookmarkEnd w:id="6"/>
      <w:r w:rsidRPr="003153F4">
        <w:rPr>
          <w:b/>
        </w:rPr>
        <w:t xml:space="preserve"> par gatavību iesaistīties līguma izpildē</w:t>
      </w:r>
      <w:bookmarkEnd w:id="7"/>
    </w:p>
    <w:p w:rsidR="00F858A1" w:rsidRPr="003153F4" w:rsidRDefault="00F858A1" w:rsidP="001116C0">
      <w:pPr>
        <w:spacing w:after="120"/>
        <w:jc w:val="both"/>
        <w:rPr>
          <w:bCs/>
        </w:rPr>
      </w:pPr>
      <w:r w:rsidRPr="003153F4">
        <w:rPr>
          <w:bCs/>
        </w:rPr>
        <w:t>Ar šo ________________________________ (</w:t>
      </w:r>
      <w:r w:rsidRPr="003153F4">
        <w:rPr>
          <w:bCs/>
          <w:i/>
        </w:rPr>
        <w:t>apakšuzņēmēja nosaukums</w:t>
      </w:r>
      <w:r w:rsidRPr="003153F4">
        <w:rPr>
          <w:bCs/>
        </w:rPr>
        <w:t>) apņemas strādāt pie iepirkuma līguma „nosaukums ID numurs” izpildes kā pretendenta &lt;</w:t>
      </w:r>
      <w:r w:rsidRPr="003153F4">
        <w:rPr>
          <w:bCs/>
          <w:i/>
        </w:rPr>
        <w:t xml:space="preserve">Pretendenta nosaukums&gt; </w:t>
      </w:r>
      <w:r w:rsidRPr="003153F4">
        <w:rPr>
          <w:bCs/>
        </w:rPr>
        <w:t>apakšuzņēmējs, gadījumā, ja ar šo pretendentu tiks noslēgts iepirkuma līgums.</w:t>
      </w:r>
    </w:p>
    <w:p w:rsidR="00F858A1" w:rsidRPr="003153F4" w:rsidRDefault="00F858A1" w:rsidP="001116C0">
      <w:pPr>
        <w:spacing w:after="120"/>
        <w:jc w:val="both"/>
        <w:rPr>
          <w:bCs/>
        </w:rPr>
      </w:pPr>
      <w:r w:rsidRPr="003153F4">
        <w:rPr>
          <w:bCs/>
        </w:rPr>
        <w:t>Šī apņemšanās nav atsaucama, izņemot, ja iestājas ārkārtas apstākļi, kurus nav iespējams paredzēt iepirkuma procedūras laikā, par kuriem ______</w:t>
      </w:r>
      <w:r w:rsidR="00B673E6" w:rsidRPr="003153F4">
        <w:rPr>
          <w:bCs/>
        </w:rPr>
        <w:t>___________________</w:t>
      </w:r>
      <w:r w:rsidRPr="003153F4">
        <w:rPr>
          <w:bCs/>
        </w:rPr>
        <w:t xml:space="preserve"> </w:t>
      </w:r>
      <w:r w:rsidRPr="003153F4">
        <w:rPr>
          <w:bCs/>
          <w:i/>
        </w:rPr>
        <w:t>(apakšuzņēmēja nosaukums)</w:t>
      </w:r>
      <w:r w:rsidRPr="003153F4">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F858A1" w:rsidRPr="003153F4" w:rsidTr="00D152A0">
        <w:trPr>
          <w:trHeight w:val="324"/>
        </w:trPr>
        <w:tc>
          <w:tcPr>
            <w:tcW w:w="4908" w:type="dxa"/>
            <w:tcBorders>
              <w:right w:val="single" w:sz="4" w:space="0" w:color="auto"/>
            </w:tcBorders>
            <w:vAlign w:val="center"/>
          </w:tcPr>
          <w:p w:rsidR="00F858A1" w:rsidRPr="003153F4" w:rsidRDefault="00F858A1" w:rsidP="00D152A0">
            <w:r w:rsidRPr="003153F4">
              <w:rPr>
                <w:bCs/>
              </w:rPr>
              <w:t xml:space="preserve">Apakšuzņēmēja nosaukums </w:t>
            </w:r>
          </w:p>
        </w:tc>
        <w:tc>
          <w:tcPr>
            <w:tcW w:w="3714" w:type="dxa"/>
            <w:tcBorders>
              <w:right w:val="single" w:sz="4" w:space="0" w:color="auto"/>
            </w:tcBorders>
            <w:vAlign w:val="center"/>
          </w:tcPr>
          <w:p w:rsidR="00F858A1" w:rsidRPr="003153F4" w:rsidRDefault="00F858A1" w:rsidP="00D152A0">
            <w:pPr>
              <w:jc w:val="center"/>
            </w:pPr>
          </w:p>
        </w:tc>
      </w:tr>
      <w:tr w:rsidR="00F858A1" w:rsidRPr="003153F4" w:rsidTr="00D152A0">
        <w:trPr>
          <w:trHeight w:val="315"/>
        </w:trPr>
        <w:tc>
          <w:tcPr>
            <w:tcW w:w="4908" w:type="dxa"/>
            <w:tcBorders>
              <w:right w:val="single" w:sz="4" w:space="0" w:color="auto"/>
            </w:tcBorders>
            <w:vAlign w:val="center"/>
          </w:tcPr>
          <w:p w:rsidR="00F858A1" w:rsidRPr="003153F4" w:rsidRDefault="00F858A1" w:rsidP="00D152A0">
            <w:r w:rsidRPr="003153F4">
              <w:rPr>
                <w:vertAlign w:val="superscript"/>
              </w:rPr>
              <w:footnoteReference w:id="2"/>
            </w:r>
            <w:r w:rsidRPr="003153F4">
              <w:t>Pilnvarotās personas vārds, uzvārds, amats</w:t>
            </w:r>
          </w:p>
        </w:tc>
        <w:tc>
          <w:tcPr>
            <w:tcW w:w="3714" w:type="dxa"/>
            <w:tcBorders>
              <w:right w:val="single" w:sz="4" w:space="0" w:color="auto"/>
            </w:tcBorders>
            <w:vAlign w:val="center"/>
          </w:tcPr>
          <w:p w:rsidR="00F858A1" w:rsidRPr="003153F4" w:rsidRDefault="00F858A1" w:rsidP="00D152A0">
            <w:pPr>
              <w:jc w:val="center"/>
            </w:pPr>
          </w:p>
        </w:tc>
      </w:tr>
      <w:tr w:rsidR="00F858A1" w:rsidRPr="003153F4" w:rsidTr="00D152A0">
        <w:trPr>
          <w:trHeight w:val="315"/>
        </w:trPr>
        <w:tc>
          <w:tcPr>
            <w:tcW w:w="4908" w:type="dxa"/>
            <w:tcBorders>
              <w:right w:val="single" w:sz="4" w:space="0" w:color="auto"/>
            </w:tcBorders>
            <w:vAlign w:val="center"/>
          </w:tcPr>
          <w:p w:rsidR="00F858A1" w:rsidRPr="003153F4" w:rsidRDefault="00F858A1" w:rsidP="00D152A0">
            <w:r w:rsidRPr="003153F4">
              <w:t>Paraksts</w:t>
            </w:r>
          </w:p>
        </w:tc>
        <w:tc>
          <w:tcPr>
            <w:tcW w:w="3714" w:type="dxa"/>
            <w:tcBorders>
              <w:right w:val="single" w:sz="4" w:space="0" w:color="auto"/>
            </w:tcBorders>
            <w:vAlign w:val="center"/>
          </w:tcPr>
          <w:p w:rsidR="00F858A1" w:rsidRPr="003153F4" w:rsidRDefault="00F858A1" w:rsidP="00D152A0">
            <w:pPr>
              <w:jc w:val="center"/>
            </w:pPr>
          </w:p>
        </w:tc>
      </w:tr>
      <w:tr w:rsidR="00F858A1" w:rsidRPr="003153F4" w:rsidTr="00D152A0">
        <w:trPr>
          <w:trHeight w:val="324"/>
        </w:trPr>
        <w:tc>
          <w:tcPr>
            <w:tcW w:w="4908" w:type="dxa"/>
            <w:tcBorders>
              <w:right w:val="single" w:sz="4" w:space="0" w:color="auto"/>
            </w:tcBorders>
            <w:vAlign w:val="center"/>
          </w:tcPr>
          <w:p w:rsidR="00F858A1" w:rsidRPr="003153F4" w:rsidRDefault="00F858A1" w:rsidP="00D152A0">
            <w:r w:rsidRPr="003153F4">
              <w:t>Datums</w:t>
            </w:r>
          </w:p>
        </w:tc>
        <w:tc>
          <w:tcPr>
            <w:tcW w:w="3714" w:type="dxa"/>
            <w:tcBorders>
              <w:right w:val="single" w:sz="4" w:space="0" w:color="auto"/>
            </w:tcBorders>
            <w:vAlign w:val="center"/>
          </w:tcPr>
          <w:p w:rsidR="00F858A1" w:rsidRPr="003153F4" w:rsidRDefault="00F858A1" w:rsidP="00D152A0">
            <w:pPr>
              <w:jc w:val="center"/>
            </w:pPr>
          </w:p>
        </w:tc>
      </w:tr>
    </w:tbl>
    <w:p w:rsidR="00F858A1" w:rsidRPr="003153F4" w:rsidRDefault="00F858A1" w:rsidP="00F858A1">
      <w:pPr>
        <w:widowControl w:val="0"/>
        <w:tabs>
          <w:tab w:val="left" w:pos="-720"/>
        </w:tabs>
        <w:suppressAutoHyphens/>
        <w:jc w:val="both"/>
        <w:rPr>
          <w:b/>
          <w:lang w:eastAsia="ar-SA"/>
        </w:rPr>
      </w:pPr>
      <w:r w:rsidRPr="003153F4">
        <w:rPr>
          <w:b/>
          <w:lang w:eastAsia="ar-SA"/>
        </w:rPr>
        <w:t xml:space="preserve">Pretendenta vai pilnvarotās personas vārds, uzvārds, paraksts </w:t>
      </w:r>
      <w:r w:rsidRPr="003153F4">
        <w:rPr>
          <w:b/>
          <w:lang w:eastAsia="ar-SA"/>
        </w:rPr>
        <w:tab/>
        <w:t>____________________</w:t>
      </w:r>
    </w:p>
    <w:p w:rsidR="00F858A1" w:rsidRPr="003153F4" w:rsidRDefault="00F858A1" w:rsidP="00F858A1">
      <w:pPr>
        <w:spacing w:before="120"/>
        <w:jc w:val="both"/>
        <w:outlineLvl w:val="1"/>
        <w:rPr>
          <w:lang w:eastAsia="ar-SA"/>
        </w:rPr>
      </w:pPr>
      <w:bookmarkStart w:id="8" w:name="_Toc254004941"/>
      <w:bookmarkStart w:id="9" w:name="_Toc254005573"/>
      <w:bookmarkStart w:id="10" w:name="_Toc254706797"/>
      <w:r w:rsidRPr="003153F4">
        <w:rPr>
          <w:lang w:eastAsia="ar-SA"/>
        </w:rPr>
        <w:t>Datums _____________</w:t>
      </w:r>
      <w:bookmarkEnd w:id="8"/>
      <w:bookmarkEnd w:id="9"/>
      <w:bookmarkEnd w:id="10"/>
    </w:p>
    <w:bookmarkEnd w:id="5"/>
    <w:p w:rsidR="00F858A1" w:rsidRPr="003153F4" w:rsidRDefault="00F858A1" w:rsidP="00F858A1">
      <w:pPr>
        <w:spacing w:after="200" w:line="276" w:lineRule="auto"/>
      </w:pPr>
    </w:p>
    <w:p w:rsidR="004E7DAE" w:rsidRPr="003153F4" w:rsidRDefault="004E7DAE">
      <w:pPr>
        <w:spacing w:after="200" w:line="276" w:lineRule="auto"/>
        <w:rPr>
          <w:b/>
          <w:sz w:val="28"/>
          <w:szCs w:val="28"/>
          <w:lang w:eastAsia="en-US"/>
        </w:rPr>
      </w:pPr>
      <w:r w:rsidRPr="003153F4">
        <w:rPr>
          <w:b/>
          <w:sz w:val="28"/>
          <w:szCs w:val="28"/>
          <w:lang w:eastAsia="en-US"/>
        </w:rPr>
        <w:br w:type="page"/>
      </w:r>
    </w:p>
    <w:p w:rsidR="00122917" w:rsidRPr="003153F4" w:rsidRDefault="00583E34" w:rsidP="00122917">
      <w:pPr>
        <w:jc w:val="right"/>
        <w:rPr>
          <w:lang w:eastAsia="en-US"/>
        </w:rPr>
      </w:pPr>
      <w:r w:rsidRPr="003153F4">
        <w:rPr>
          <w:lang w:eastAsia="en-US"/>
        </w:rPr>
        <w:lastRenderedPageBreak/>
        <w:t>3.pielikums</w:t>
      </w:r>
    </w:p>
    <w:p w:rsidR="00583E34" w:rsidRPr="003153F4" w:rsidRDefault="00583E34" w:rsidP="00583E34">
      <w:pPr>
        <w:jc w:val="center"/>
        <w:rPr>
          <w:lang w:eastAsia="en-US"/>
        </w:rPr>
      </w:pPr>
    </w:p>
    <w:p w:rsidR="00583E34" w:rsidRPr="003153F4" w:rsidRDefault="00583E34" w:rsidP="00583E34">
      <w:pPr>
        <w:jc w:val="center"/>
        <w:rPr>
          <w:sz w:val="28"/>
          <w:szCs w:val="28"/>
        </w:rPr>
      </w:pPr>
      <w:r w:rsidRPr="003153F4">
        <w:rPr>
          <w:sz w:val="28"/>
          <w:szCs w:val="28"/>
        </w:rPr>
        <w:t>ATKLĀTĀ KONKURSA</w:t>
      </w:r>
    </w:p>
    <w:p w:rsidR="00583E34" w:rsidRPr="003153F4" w:rsidRDefault="00583E34" w:rsidP="00583E34">
      <w:pPr>
        <w:tabs>
          <w:tab w:val="num" w:pos="720"/>
        </w:tabs>
        <w:jc w:val="center"/>
        <w:rPr>
          <w:b/>
          <w:iCs/>
          <w:sz w:val="28"/>
          <w:szCs w:val="28"/>
        </w:rPr>
      </w:pPr>
      <w:r w:rsidRPr="003153F4">
        <w:rPr>
          <w:b/>
          <w:iCs/>
          <w:sz w:val="28"/>
          <w:szCs w:val="28"/>
        </w:rPr>
        <w:t>„</w:t>
      </w:r>
      <w:r w:rsidRPr="003153F4">
        <w:rPr>
          <w:b/>
          <w:iCs/>
          <w:sz w:val="28"/>
          <w:szCs w:val="28"/>
          <w:shd w:val="clear" w:color="auto" w:fill="FFFFFF"/>
        </w:rPr>
        <w:t>Jelgavas pilsētas ielu apgaismojuma gaismekļu nomaiņa uz gaismu emitējošo diožu (LED) apgaismojumu”</w:t>
      </w:r>
    </w:p>
    <w:p w:rsidR="00583E34" w:rsidRPr="003153F4" w:rsidRDefault="00583E34" w:rsidP="00583E34">
      <w:pPr>
        <w:jc w:val="center"/>
        <w:rPr>
          <w:b/>
          <w:sz w:val="28"/>
          <w:szCs w:val="28"/>
        </w:rPr>
      </w:pPr>
      <w:r w:rsidRPr="003153F4">
        <w:rPr>
          <w:b/>
          <w:iCs/>
          <w:sz w:val="28"/>
          <w:szCs w:val="28"/>
        </w:rPr>
        <w:t>(Identifikācijas numurs J</w:t>
      </w:r>
      <w:r w:rsidRPr="003153F4">
        <w:rPr>
          <w:b/>
          <w:sz w:val="28"/>
          <w:szCs w:val="28"/>
        </w:rPr>
        <w:t>PD2015/44/AK)</w:t>
      </w:r>
    </w:p>
    <w:p w:rsidR="00583E34" w:rsidRPr="003153F4" w:rsidRDefault="00583E34" w:rsidP="00583E34">
      <w:pPr>
        <w:jc w:val="center"/>
        <w:rPr>
          <w:sz w:val="28"/>
          <w:szCs w:val="28"/>
        </w:rPr>
      </w:pPr>
    </w:p>
    <w:p w:rsidR="00583E34" w:rsidRPr="003153F4" w:rsidRDefault="00583E34" w:rsidP="00583E34">
      <w:pPr>
        <w:jc w:val="center"/>
        <w:rPr>
          <w:lang w:eastAsia="en-US"/>
        </w:rPr>
      </w:pPr>
      <w:r w:rsidRPr="003153F4">
        <w:rPr>
          <w:b/>
          <w:sz w:val="32"/>
          <w:szCs w:val="32"/>
        </w:rPr>
        <w:t>TEHNISKAIS PIEDĀVĀJUMS</w:t>
      </w:r>
    </w:p>
    <w:p w:rsidR="00F858A1" w:rsidRPr="003153F4" w:rsidRDefault="00F858A1" w:rsidP="00F858A1">
      <w:pPr>
        <w:jc w:val="center"/>
      </w:pPr>
    </w:p>
    <w:p w:rsidR="00F858A1" w:rsidRPr="003153F4" w:rsidRDefault="00F858A1" w:rsidP="006F7CB8">
      <w:pPr>
        <w:pStyle w:val="Apakpunkts"/>
      </w:pPr>
      <w:r w:rsidRPr="003153F4">
        <w:t>Tehnisko piedāvājumu Pretendents sagatavo ievērojot šajā pielikumā noteiktās prasības, ņemot vērā Tehnisko specifikāciju (</w:t>
      </w:r>
      <w:r w:rsidRPr="004C5258">
        <w:t xml:space="preserve">Nolikuma </w:t>
      </w:r>
      <w:r w:rsidR="004C5258" w:rsidRPr="004C5258">
        <w:t>4.</w:t>
      </w:r>
      <w:r w:rsidRPr="004C5258">
        <w:t xml:space="preserve">pielikums) </w:t>
      </w:r>
      <w:r w:rsidR="00583E34" w:rsidRPr="004C5258">
        <w:t>nosacījumus</w:t>
      </w:r>
      <w:r w:rsidR="00583E34" w:rsidRPr="003153F4">
        <w:t>.</w:t>
      </w:r>
    </w:p>
    <w:p w:rsidR="00F858A1" w:rsidRPr="003153F4" w:rsidRDefault="00F858A1" w:rsidP="006F7CB8">
      <w:pPr>
        <w:pStyle w:val="Apakpunkts"/>
      </w:pPr>
      <w:r w:rsidRPr="003153F4">
        <w:t>Tehniskajā piedāvājumā:</w:t>
      </w:r>
    </w:p>
    <w:p w:rsidR="00F858A1" w:rsidRPr="003153F4" w:rsidRDefault="00F858A1" w:rsidP="006F7CB8">
      <w:pPr>
        <w:widowControl w:val="0"/>
        <w:numPr>
          <w:ilvl w:val="0"/>
          <w:numId w:val="21"/>
        </w:numPr>
        <w:tabs>
          <w:tab w:val="left" w:pos="567"/>
        </w:tabs>
        <w:suppressAutoHyphens/>
        <w:overflowPunct w:val="0"/>
        <w:autoSpaceDE w:val="0"/>
        <w:spacing w:after="120"/>
        <w:ind w:left="567" w:hanging="567"/>
        <w:jc w:val="both"/>
      </w:pPr>
      <w:r w:rsidRPr="003153F4">
        <w:rPr>
          <w:b/>
        </w:rPr>
        <w:t xml:space="preserve">Norāda organizatorisko struktūrshēmu </w:t>
      </w:r>
      <w:r w:rsidRPr="003153F4">
        <w:t>(uzrādīt savstarpējo saistību starp pretendenta vadību, vadošo personālu, speciālistiem un apakšuzņēmējiem, piegādātājiem)</w:t>
      </w:r>
    </w:p>
    <w:p w:rsidR="00F858A1" w:rsidRPr="003153F4" w:rsidRDefault="00F858A1" w:rsidP="006F7CB8">
      <w:pPr>
        <w:widowControl w:val="0"/>
        <w:numPr>
          <w:ilvl w:val="0"/>
          <w:numId w:val="21"/>
        </w:numPr>
        <w:tabs>
          <w:tab w:val="left" w:pos="567"/>
        </w:tabs>
        <w:suppressAutoHyphens/>
        <w:overflowPunct w:val="0"/>
        <w:autoSpaceDE w:val="0"/>
        <w:spacing w:after="120"/>
        <w:ind w:left="567" w:hanging="567"/>
        <w:jc w:val="both"/>
      </w:pPr>
      <w:r w:rsidRPr="003153F4">
        <w:rPr>
          <w:b/>
        </w:rPr>
        <w:t xml:space="preserve">Aizpilda </w:t>
      </w:r>
      <w:r w:rsidRPr="003153F4">
        <w:rPr>
          <w:b/>
          <w:i/>
        </w:rPr>
        <w:t>1.tabulu</w:t>
      </w:r>
      <w:r w:rsidRPr="003153F4">
        <w:rPr>
          <w:b/>
        </w:rPr>
        <w:t xml:space="preserve"> </w:t>
      </w:r>
      <w:r w:rsidRPr="003153F4">
        <w:t>un pievieno prasītos dokumentus:</w:t>
      </w:r>
    </w:p>
    <w:p w:rsidR="00F858A1" w:rsidRPr="003153F4" w:rsidRDefault="00F858A1" w:rsidP="00F858A1">
      <w:pPr>
        <w:jc w:val="both"/>
        <w:rPr>
          <w:i/>
        </w:rPr>
      </w:pPr>
      <w:r w:rsidRPr="003153F4">
        <w:rPr>
          <w:i/>
        </w:rPr>
        <w:t>1.tabula</w:t>
      </w: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3119"/>
        <w:gridCol w:w="1034"/>
        <w:gridCol w:w="892"/>
        <w:gridCol w:w="3744"/>
      </w:tblGrid>
      <w:tr w:rsidR="00F858A1" w:rsidRPr="003153F4" w:rsidTr="000E60BE">
        <w:trPr>
          <w:trHeight w:val="273"/>
        </w:trPr>
        <w:tc>
          <w:tcPr>
            <w:tcW w:w="667" w:type="dxa"/>
            <w:tcBorders>
              <w:bottom w:val="single" w:sz="4" w:space="0" w:color="auto"/>
            </w:tcBorders>
            <w:shd w:val="clear" w:color="auto" w:fill="C6D9F1" w:themeFill="text2" w:themeFillTint="33"/>
            <w:vAlign w:val="center"/>
          </w:tcPr>
          <w:p w:rsidR="00F858A1" w:rsidRPr="003153F4" w:rsidRDefault="00F858A1" w:rsidP="000E60BE">
            <w:pPr>
              <w:jc w:val="center"/>
              <w:rPr>
                <w:b/>
                <w:sz w:val="20"/>
                <w:szCs w:val="20"/>
              </w:rPr>
            </w:pPr>
            <w:r w:rsidRPr="003153F4">
              <w:rPr>
                <w:b/>
                <w:sz w:val="20"/>
                <w:szCs w:val="20"/>
              </w:rPr>
              <w:t>Nr. p.k.</w:t>
            </w:r>
          </w:p>
        </w:tc>
        <w:tc>
          <w:tcPr>
            <w:tcW w:w="3119" w:type="dxa"/>
            <w:tcBorders>
              <w:bottom w:val="single" w:sz="4" w:space="0" w:color="auto"/>
            </w:tcBorders>
            <w:shd w:val="clear" w:color="auto" w:fill="C6D9F1" w:themeFill="text2" w:themeFillTint="33"/>
            <w:vAlign w:val="center"/>
          </w:tcPr>
          <w:p w:rsidR="00F858A1" w:rsidRPr="003153F4" w:rsidRDefault="00F858A1" w:rsidP="000E60BE">
            <w:pPr>
              <w:jc w:val="center"/>
              <w:rPr>
                <w:b/>
                <w:sz w:val="20"/>
                <w:szCs w:val="20"/>
              </w:rPr>
            </w:pPr>
            <w:r w:rsidRPr="003153F4">
              <w:rPr>
                <w:b/>
                <w:sz w:val="20"/>
                <w:szCs w:val="20"/>
              </w:rPr>
              <w:t>Preces nosaukums</w:t>
            </w:r>
          </w:p>
        </w:tc>
        <w:tc>
          <w:tcPr>
            <w:tcW w:w="1034" w:type="dxa"/>
            <w:shd w:val="clear" w:color="auto" w:fill="C6D9F1" w:themeFill="text2" w:themeFillTint="33"/>
            <w:vAlign w:val="center"/>
          </w:tcPr>
          <w:p w:rsidR="00F858A1" w:rsidRPr="003153F4" w:rsidRDefault="00F858A1" w:rsidP="000E60BE">
            <w:pPr>
              <w:jc w:val="center"/>
              <w:rPr>
                <w:b/>
                <w:sz w:val="20"/>
                <w:szCs w:val="20"/>
              </w:rPr>
            </w:pPr>
            <w:r w:rsidRPr="003153F4">
              <w:rPr>
                <w:b/>
                <w:sz w:val="20"/>
                <w:szCs w:val="20"/>
              </w:rPr>
              <w:t>Ražotājs</w:t>
            </w:r>
          </w:p>
        </w:tc>
        <w:tc>
          <w:tcPr>
            <w:tcW w:w="892" w:type="dxa"/>
            <w:shd w:val="clear" w:color="auto" w:fill="C6D9F1" w:themeFill="text2" w:themeFillTint="33"/>
            <w:vAlign w:val="center"/>
          </w:tcPr>
          <w:p w:rsidR="00F858A1" w:rsidRPr="003153F4" w:rsidRDefault="00F858A1" w:rsidP="000E60BE">
            <w:pPr>
              <w:jc w:val="center"/>
              <w:rPr>
                <w:b/>
                <w:sz w:val="20"/>
                <w:szCs w:val="20"/>
              </w:rPr>
            </w:pPr>
            <w:r w:rsidRPr="003153F4">
              <w:rPr>
                <w:b/>
                <w:sz w:val="20"/>
                <w:szCs w:val="20"/>
              </w:rPr>
              <w:t>Apjoms</w:t>
            </w:r>
          </w:p>
        </w:tc>
        <w:tc>
          <w:tcPr>
            <w:tcW w:w="3744" w:type="dxa"/>
            <w:shd w:val="clear" w:color="auto" w:fill="C6D9F1" w:themeFill="text2" w:themeFillTint="33"/>
            <w:vAlign w:val="center"/>
          </w:tcPr>
          <w:p w:rsidR="00F858A1" w:rsidRPr="003153F4" w:rsidRDefault="00F858A1" w:rsidP="000E60BE">
            <w:pPr>
              <w:jc w:val="center"/>
              <w:rPr>
                <w:b/>
                <w:sz w:val="20"/>
                <w:szCs w:val="20"/>
              </w:rPr>
            </w:pPr>
            <w:r w:rsidRPr="003153F4">
              <w:rPr>
                <w:b/>
                <w:sz w:val="20"/>
                <w:szCs w:val="20"/>
              </w:rPr>
              <w:t>Preces pieejamības apliecinājums*</w:t>
            </w:r>
          </w:p>
        </w:tc>
      </w:tr>
      <w:tr w:rsidR="00F858A1" w:rsidRPr="003153F4" w:rsidTr="000E60BE">
        <w:trPr>
          <w:trHeight w:val="47"/>
        </w:trPr>
        <w:tc>
          <w:tcPr>
            <w:tcW w:w="667" w:type="dxa"/>
            <w:tcBorders>
              <w:bottom w:val="single" w:sz="4" w:space="0" w:color="auto"/>
            </w:tcBorders>
            <w:vAlign w:val="center"/>
          </w:tcPr>
          <w:p w:rsidR="00F858A1" w:rsidRPr="003153F4" w:rsidRDefault="00F858A1" w:rsidP="00D152A0">
            <w:pPr>
              <w:jc w:val="center"/>
              <w:rPr>
                <w:i/>
                <w:sz w:val="18"/>
                <w:szCs w:val="18"/>
              </w:rPr>
            </w:pPr>
            <w:r w:rsidRPr="003153F4">
              <w:rPr>
                <w:i/>
                <w:sz w:val="18"/>
                <w:szCs w:val="18"/>
              </w:rPr>
              <w:t>1.</w:t>
            </w:r>
          </w:p>
        </w:tc>
        <w:tc>
          <w:tcPr>
            <w:tcW w:w="3119" w:type="dxa"/>
            <w:tcBorders>
              <w:bottom w:val="single" w:sz="4" w:space="0" w:color="auto"/>
            </w:tcBorders>
            <w:vAlign w:val="center"/>
          </w:tcPr>
          <w:p w:rsidR="00F858A1" w:rsidRPr="003153F4" w:rsidRDefault="00F858A1" w:rsidP="00D152A0">
            <w:pPr>
              <w:jc w:val="center"/>
              <w:rPr>
                <w:i/>
                <w:sz w:val="18"/>
                <w:szCs w:val="18"/>
              </w:rPr>
            </w:pPr>
            <w:r w:rsidRPr="003153F4">
              <w:rPr>
                <w:i/>
                <w:sz w:val="18"/>
                <w:szCs w:val="18"/>
              </w:rPr>
              <w:t>2.</w:t>
            </w:r>
          </w:p>
        </w:tc>
        <w:tc>
          <w:tcPr>
            <w:tcW w:w="1034" w:type="dxa"/>
            <w:vAlign w:val="center"/>
          </w:tcPr>
          <w:p w:rsidR="00F858A1" w:rsidRPr="003153F4" w:rsidRDefault="00F858A1" w:rsidP="00D152A0">
            <w:pPr>
              <w:jc w:val="center"/>
              <w:rPr>
                <w:i/>
                <w:sz w:val="18"/>
                <w:szCs w:val="18"/>
              </w:rPr>
            </w:pPr>
            <w:r w:rsidRPr="003153F4">
              <w:rPr>
                <w:i/>
                <w:sz w:val="18"/>
                <w:szCs w:val="18"/>
              </w:rPr>
              <w:t>3.</w:t>
            </w:r>
          </w:p>
        </w:tc>
        <w:tc>
          <w:tcPr>
            <w:tcW w:w="892" w:type="dxa"/>
            <w:vAlign w:val="center"/>
          </w:tcPr>
          <w:p w:rsidR="00F858A1" w:rsidRPr="003153F4" w:rsidRDefault="00F858A1" w:rsidP="00D152A0">
            <w:pPr>
              <w:jc w:val="center"/>
              <w:rPr>
                <w:i/>
                <w:sz w:val="18"/>
                <w:szCs w:val="18"/>
              </w:rPr>
            </w:pPr>
            <w:r w:rsidRPr="003153F4">
              <w:rPr>
                <w:i/>
                <w:sz w:val="18"/>
                <w:szCs w:val="18"/>
              </w:rPr>
              <w:t>4.</w:t>
            </w:r>
          </w:p>
        </w:tc>
        <w:tc>
          <w:tcPr>
            <w:tcW w:w="3744" w:type="dxa"/>
          </w:tcPr>
          <w:p w:rsidR="00F858A1" w:rsidRPr="003153F4" w:rsidRDefault="00F858A1" w:rsidP="00D152A0">
            <w:pPr>
              <w:jc w:val="center"/>
              <w:rPr>
                <w:i/>
                <w:sz w:val="18"/>
                <w:szCs w:val="18"/>
              </w:rPr>
            </w:pPr>
            <w:r w:rsidRPr="003153F4">
              <w:rPr>
                <w:i/>
                <w:sz w:val="18"/>
                <w:szCs w:val="18"/>
              </w:rPr>
              <w:t>6.</w:t>
            </w: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vAlign w:val="center"/>
          </w:tcPr>
          <w:p w:rsidR="00F858A1" w:rsidRPr="003153F4" w:rsidRDefault="00F858A1" w:rsidP="00D152A0">
            <w:pPr>
              <w:rPr>
                <w:sz w:val="20"/>
                <w:szCs w:val="20"/>
              </w:rPr>
            </w:pPr>
            <w:r w:rsidRPr="003153F4">
              <w:t>LED ielu gaismekļi ar jaudu līdz 106 W</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val="restart"/>
            <w:shd w:val="clear" w:color="auto" w:fill="auto"/>
            <w:vAlign w:val="center"/>
          </w:tcPr>
          <w:p w:rsidR="00F858A1" w:rsidRPr="003153F4" w:rsidRDefault="00F858A1" w:rsidP="00D152A0">
            <w:pPr>
              <w:jc w:val="center"/>
              <w:rPr>
                <w:sz w:val="20"/>
                <w:szCs w:val="20"/>
              </w:rPr>
            </w:pPr>
            <w:r w:rsidRPr="003153F4">
              <w:rPr>
                <w:sz w:val="20"/>
                <w:szCs w:val="20"/>
              </w:rPr>
              <w:t>Norādīt preces ražotāju, piegādātāju un piedāvājuma lapaspusi, kurā atrodams dokuments – apliecinājums*</w:t>
            </w: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pPr>
              <w:rPr>
                <w:b/>
                <w:sz w:val="20"/>
                <w:szCs w:val="20"/>
              </w:rPr>
            </w:pPr>
            <w:r w:rsidRPr="003153F4">
              <w:t>LED ielu gaismekļi ar jaudu līdz 79 W</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pPr>
              <w:rPr>
                <w:b/>
                <w:sz w:val="20"/>
                <w:szCs w:val="20"/>
              </w:rPr>
            </w:pPr>
            <w:r w:rsidRPr="003153F4">
              <w:t>LED ielu gaismekļi ar jaudu līdz 68 W</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r w:rsidRPr="003153F4">
              <w:t>LED ielu gaismekļi ar jaudu līdz 56 W</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r w:rsidRPr="003153F4">
              <w:t>LED ielu gaismekļi ar jaudu līdz 42 W</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r w:rsidRPr="003153F4">
              <w:t>Apgaismojuma vadības bloki</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r w:rsidR="00F858A1" w:rsidRPr="003153F4" w:rsidTr="000E60BE">
        <w:trPr>
          <w:trHeight w:val="390"/>
        </w:trPr>
        <w:tc>
          <w:tcPr>
            <w:tcW w:w="667" w:type="dxa"/>
          </w:tcPr>
          <w:p w:rsidR="00F858A1" w:rsidRPr="003153F4" w:rsidRDefault="00F858A1" w:rsidP="00F858A1">
            <w:pPr>
              <w:pStyle w:val="ListParagraph"/>
              <w:numPr>
                <w:ilvl w:val="0"/>
                <w:numId w:val="22"/>
              </w:numPr>
              <w:ind w:left="0" w:hanging="8"/>
              <w:jc w:val="center"/>
              <w:rPr>
                <w:sz w:val="20"/>
                <w:szCs w:val="20"/>
              </w:rPr>
            </w:pPr>
          </w:p>
        </w:tc>
        <w:tc>
          <w:tcPr>
            <w:tcW w:w="3119" w:type="dxa"/>
          </w:tcPr>
          <w:p w:rsidR="00F858A1" w:rsidRPr="003153F4" w:rsidRDefault="00F858A1" w:rsidP="00D152A0">
            <w:r w:rsidRPr="003153F4">
              <w:t>Gaismekļu vadības bloki</w:t>
            </w:r>
          </w:p>
        </w:tc>
        <w:tc>
          <w:tcPr>
            <w:tcW w:w="1034" w:type="dxa"/>
            <w:shd w:val="clear" w:color="auto" w:fill="auto"/>
          </w:tcPr>
          <w:p w:rsidR="00F858A1" w:rsidRPr="003153F4" w:rsidRDefault="00F858A1" w:rsidP="00D152A0">
            <w:pPr>
              <w:rPr>
                <w:sz w:val="20"/>
                <w:szCs w:val="20"/>
              </w:rPr>
            </w:pPr>
          </w:p>
        </w:tc>
        <w:tc>
          <w:tcPr>
            <w:tcW w:w="892" w:type="dxa"/>
            <w:shd w:val="clear" w:color="auto" w:fill="auto"/>
          </w:tcPr>
          <w:p w:rsidR="00F858A1" w:rsidRPr="003153F4" w:rsidRDefault="00F858A1" w:rsidP="00D152A0">
            <w:pPr>
              <w:rPr>
                <w:sz w:val="20"/>
                <w:szCs w:val="20"/>
              </w:rPr>
            </w:pPr>
          </w:p>
        </w:tc>
        <w:tc>
          <w:tcPr>
            <w:tcW w:w="3744" w:type="dxa"/>
            <w:vMerge/>
            <w:shd w:val="clear" w:color="auto" w:fill="auto"/>
          </w:tcPr>
          <w:p w:rsidR="00F858A1" w:rsidRPr="003153F4" w:rsidRDefault="00F858A1" w:rsidP="00D152A0">
            <w:pPr>
              <w:rPr>
                <w:sz w:val="20"/>
                <w:szCs w:val="20"/>
              </w:rPr>
            </w:pPr>
          </w:p>
        </w:tc>
      </w:tr>
    </w:tbl>
    <w:p w:rsidR="00F858A1" w:rsidRPr="003153F4" w:rsidRDefault="00F858A1" w:rsidP="006F7CB8">
      <w:pPr>
        <w:pStyle w:val="Apakpunkts"/>
        <w:spacing w:after="120"/>
      </w:pPr>
      <w:r w:rsidRPr="003153F4">
        <w:t>* Norādīt preces ražotāju, piegādātāju un pievienot ar attiecīgu piegādātāju noslēgtās vienošanās vai nodomu protokola par preces pieejamību kopiju un kolonā norādīt dokumenta datumu un Nr., kā arī piedāvājuma lapaspusi, kurā atrodams dokuments.</w:t>
      </w:r>
    </w:p>
    <w:p w:rsidR="00F858A1" w:rsidRPr="003153F4" w:rsidRDefault="00F858A1" w:rsidP="006F7CB8">
      <w:pPr>
        <w:widowControl w:val="0"/>
        <w:numPr>
          <w:ilvl w:val="0"/>
          <w:numId w:val="21"/>
        </w:numPr>
        <w:tabs>
          <w:tab w:val="left" w:pos="284"/>
        </w:tabs>
        <w:suppressAutoHyphens/>
        <w:overflowPunct w:val="0"/>
        <w:autoSpaceDE w:val="0"/>
        <w:spacing w:after="120"/>
        <w:ind w:left="0" w:firstLine="0"/>
        <w:jc w:val="both"/>
      </w:pPr>
      <w:r w:rsidRPr="003153F4">
        <w:rPr>
          <w:b/>
        </w:rPr>
        <w:t xml:space="preserve">Aizpilda </w:t>
      </w:r>
      <w:r w:rsidRPr="003153F4">
        <w:rPr>
          <w:b/>
          <w:i/>
        </w:rPr>
        <w:t>2.tabulu</w:t>
      </w:r>
      <w:r w:rsidRPr="003153F4">
        <w:t>, kas apliecina, ka pretendentam ir atbilstoša tehnika tādā daudzumā, lai varētu veikt darbus atbilstoši tehniskajai specifikācijai (</w:t>
      </w:r>
      <w:r w:rsidRPr="003153F4">
        <w:rPr>
          <w:kern w:val="1"/>
        </w:rPr>
        <w:t>Nolikuma 4.pielikums)</w:t>
      </w:r>
    </w:p>
    <w:p w:rsidR="00F858A1" w:rsidRPr="003153F4" w:rsidRDefault="00F858A1" w:rsidP="00F858A1">
      <w:pPr>
        <w:jc w:val="both"/>
        <w:rPr>
          <w:i/>
        </w:rPr>
      </w:pPr>
      <w:r w:rsidRPr="003153F4">
        <w:rPr>
          <w:i/>
        </w:rPr>
        <w:t>2.tabula</w:t>
      </w:r>
    </w:p>
    <w:tbl>
      <w:tblPr>
        <w:tblW w:w="94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962"/>
        <w:gridCol w:w="1843"/>
        <w:gridCol w:w="1984"/>
      </w:tblGrid>
      <w:tr w:rsidR="00F858A1" w:rsidRPr="003153F4" w:rsidTr="00B7735F">
        <w:trPr>
          <w:trHeight w:val="273"/>
        </w:trPr>
        <w:tc>
          <w:tcPr>
            <w:tcW w:w="667" w:type="dxa"/>
            <w:tcBorders>
              <w:bottom w:val="single" w:sz="4" w:space="0" w:color="auto"/>
            </w:tcBorders>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Nr. p.k.</w:t>
            </w:r>
          </w:p>
        </w:tc>
        <w:tc>
          <w:tcPr>
            <w:tcW w:w="4962" w:type="dxa"/>
            <w:tcBorders>
              <w:bottom w:val="single" w:sz="4" w:space="0" w:color="auto"/>
            </w:tcBorders>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Tehnikas vienība</w:t>
            </w:r>
          </w:p>
        </w:tc>
        <w:tc>
          <w:tcPr>
            <w:tcW w:w="1843"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Marka</w:t>
            </w:r>
          </w:p>
        </w:tc>
        <w:tc>
          <w:tcPr>
            <w:tcW w:w="1984" w:type="dxa"/>
            <w:shd w:val="clear" w:color="auto" w:fill="C6D9F1" w:themeFill="text2" w:themeFillTint="33"/>
            <w:vAlign w:val="center"/>
          </w:tcPr>
          <w:p w:rsidR="00F858A1" w:rsidRPr="003153F4" w:rsidRDefault="00F858A1" w:rsidP="00D152A0">
            <w:pPr>
              <w:jc w:val="center"/>
              <w:rPr>
                <w:b/>
                <w:sz w:val="20"/>
                <w:szCs w:val="20"/>
              </w:rPr>
            </w:pPr>
            <w:r w:rsidRPr="003153F4">
              <w:rPr>
                <w:b/>
                <w:sz w:val="20"/>
                <w:szCs w:val="20"/>
              </w:rPr>
              <w:t>Galvenie tehniskie dati</w:t>
            </w:r>
          </w:p>
        </w:tc>
      </w:tr>
      <w:tr w:rsidR="00F858A1" w:rsidRPr="003153F4" w:rsidTr="00D152A0">
        <w:trPr>
          <w:trHeight w:val="47"/>
        </w:trPr>
        <w:tc>
          <w:tcPr>
            <w:tcW w:w="667" w:type="dxa"/>
            <w:tcBorders>
              <w:bottom w:val="single" w:sz="4" w:space="0" w:color="auto"/>
            </w:tcBorders>
            <w:vAlign w:val="center"/>
          </w:tcPr>
          <w:p w:rsidR="00F858A1" w:rsidRPr="003153F4" w:rsidRDefault="00F858A1" w:rsidP="00D152A0">
            <w:pPr>
              <w:jc w:val="center"/>
              <w:rPr>
                <w:i/>
                <w:sz w:val="18"/>
                <w:szCs w:val="18"/>
              </w:rPr>
            </w:pPr>
            <w:r w:rsidRPr="003153F4">
              <w:rPr>
                <w:i/>
                <w:sz w:val="18"/>
                <w:szCs w:val="18"/>
              </w:rPr>
              <w:t>1.</w:t>
            </w:r>
          </w:p>
        </w:tc>
        <w:tc>
          <w:tcPr>
            <w:tcW w:w="4962" w:type="dxa"/>
            <w:tcBorders>
              <w:bottom w:val="single" w:sz="4" w:space="0" w:color="auto"/>
            </w:tcBorders>
            <w:vAlign w:val="center"/>
          </w:tcPr>
          <w:p w:rsidR="00F858A1" w:rsidRPr="003153F4" w:rsidRDefault="00F858A1" w:rsidP="00D152A0">
            <w:pPr>
              <w:jc w:val="center"/>
              <w:rPr>
                <w:i/>
                <w:sz w:val="18"/>
                <w:szCs w:val="18"/>
              </w:rPr>
            </w:pPr>
            <w:r w:rsidRPr="003153F4">
              <w:rPr>
                <w:i/>
                <w:sz w:val="18"/>
                <w:szCs w:val="18"/>
              </w:rPr>
              <w:t>2.</w:t>
            </w:r>
          </w:p>
        </w:tc>
        <w:tc>
          <w:tcPr>
            <w:tcW w:w="1843" w:type="dxa"/>
            <w:vAlign w:val="center"/>
          </w:tcPr>
          <w:p w:rsidR="00F858A1" w:rsidRPr="003153F4" w:rsidRDefault="00F858A1" w:rsidP="00D152A0">
            <w:pPr>
              <w:jc w:val="center"/>
              <w:rPr>
                <w:i/>
                <w:sz w:val="18"/>
                <w:szCs w:val="18"/>
              </w:rPr>
            </w:pPr>
            <w:r w:rsidRPr="003153F4">
              <w:rPr>
                <w:i/>
                <w:sz w:val="18"/>
                <w:szCs w:val="18"/>
              </w:rPr>
              <w:t>3.</w:t>
            </w:r>
          </w:p>
        </w:tc>
        <w:tc>
          <w:tcPr>
            <w:tcW w:w="1984" w:type="dxa"/>
            <w:vAlign w:val="center"/>
          </w:tcPr>
          <w:p w:rsidR="00F858A1" w:rsidRPr="003153F4" w:rsidRDefault="00F858A1" w:rsidP="00D152A0">
            <w:pPr>
              <w:jc w:val="center"/>
              <w:rPr>
                <w:i/>
                <w:sz w:val="18"/>
                <w:szCs w:val="18"/>
              </w:rPr>
            </w:pPr>
            <w:r w:rsidRPr="003153F4">
              <w:rPr>
                <w:i/>
                <w:sz w:val="18"/>
                <w:szCs w:val="18"/>
              </w:rPr>
              <w:t>4.</w:t>
            </w:r>
          </w:p>
        </w:tc>
      </w:tr>
      <w:tr w:rsidR="00F858A1" w:rsidRPr="003153F4" w:rsidTr="00D152A0">
        <w:trPr>
          <w:trHeight w:val="390"/>
        </w:trPr>
        <w:tc>
          <w:tcPr>
            <w:tcW w:w="667" w:type="dxa"/>
          </w:tcPr>
          <w:p w:rsidR="00F858A1" w:rsidRPr="003153F4" w:rsidRDefault="00F858A1" w:rsidP="00D152A0">
            <w:pPr>
              <w:pStyle w:val="ListParagraph"/>
              <w:ind w:left="0"/>
              <w:jc w:val="center"/>
              <w:rPr>
                <w:sz w:val="20"/>
                <w:szCs w:val="20"/>
              </w:rPr>
            </w:pPr>
            <w:r w:rsidRPr="003153F4">
              <w:rPr>
                <w:sz w:val="20"/>
                <w:szCs w:val="20"/>
              </w:rPr>
              <w:t>1.</w:t>
            </w:r>
          </w:p>
        </w:tc>
        <w:tc>
          <w:tcPr>
            <w:tcW w:w="4962" w:type="dxa"/>
            <w:vAlign w:val="center"/>
          </w:tcPr>
          <w:p w:rsidR="00F858A1" w:rsidRPr="003153F4" w:rsidRDefault="00F858A1" w:rsidP="00D152A0">
            <w:pPr>
              <w:rPr>
                <w:sz w:val="22"/>
                <w:szCs w:val="22"/>
              </w:rPr>
            </w:pPr>
            <w:r w:rsidRPr="003153F4">
              <w:rPr>
                <w:sz w:val="22"/>
                <w:szCs w:val="22"/>
              </w:rPr>
              <w:t>Operatīvais transports aprīkots ar ceļu satiksmes organizācijas tehniskajiem līdzekļiem darba vietas aprīkošanai uz ielām</w:t>
            </w:r>
          </w:p>
        </w:tc>
        <w:tc>
          <w:tcPr>
            <w:tcW w:w="1843" w:type="dxa"/>
            <w:shd w:val="clear" w:color="auto" w:fill="auto"/>
          </w:tcPr>
          <w:p w:rsidR="00F858A1" w:rsidRPr="003153F4" w:rsidRDefault="00F858A1" w:rsidP="00D152A0">
            <w:pPr>
              <w:rPr>
                <w:sz w:val="20"/>
                <w:szCs w:val="20"/>
              </w:rPr>
            </w:pPr>
          </w:p>
        </w:tc>
        <w:tc>
          <w:tcPr>
            <w:tcW w:w="1984" w:type="dxa"/>
            <w:shd w:val="clear" w:color="auto" w:fill="auto"/>
          </w:tcPr>
          <w:p w:rsidR="00F858A1" w:rsidRPr="003153F4" w:rsidRDefault="00F858A1" w:rsidP="00D152A0">
            <w:pPr>
              <w:rPr>
                <w:sz w:val="20"/>
                <w:szCs w:val="20"/>
              </w:rPr>
            </w:pPr>
          </w:p>
        </w:tc>
      </w:tr>
      <w:tr w:rsidR="00F858A1" w:rsidRPr="003153F4" w:rsidTr="00D152A0">
        <w:trPr>
          <w:trHeight w:val="390"/>
        </w:trPr>
        <w:tc>
          <w:tcPr>
            <w:tcW w:w="667" w:type="dxa"/>
          </w:tcPr>
          <w:p w:rsidR="00F858A1" w:rsidRPr="003153F4" w:rsidRDefault="00F858A1" w:rsidP="00D152A0">
            <w:pPr>
              <w:pStyle w:val="ListParagraph"/>
              <w:ind w:left="0"/>
              <w:jc w:val="center"/>
              <w:rPr>
                <w:sz w:val="20"/>
                <w:szCs w:val="20"/>
              </w:rPr>
            </w:pPr>
            <w:r w:rsidRPr="003153F4">
              <w:rPr>
                <w:sz w:val="20"/>
                <w:szCs w:val="20"/>
              </w:rPr>
              <w:t>2.</w:t>
            </w:r>
          </w:p>
        </w:tc>
        <w:tc>
          <w:tcPr>
            <w:tcW w:w="4962" w:type="dxa"/>
          </w:tcPr>
          <w:p w:rsidR="00F858A1" w:rsidRPr="003153F4" w:rsidRDefault="00F858A1" w:rsidP="00D152A0">
            <w:pPr>
              <w:rPr>
                <w:sz w:val="22"/>
                <w:szCs w:val="22"/>
              </w:rPr>
            </w:pPr>
            <w:r w:rsidRPr="003153F4">
              <w:rPr>
                <w:sz w:val="22"/>
                <w:szCs w:val="22"/>
              </w:rPr>
              <w:t>Autopacēlājs</w:t>
            </w:r>
          </w:p>
        </w:tc>
        <w:tc>
          <w:tcPr>
            <w:tcW w:w="1843" w:type="dxa"/>
            <w:shd w:val="clear" w:color="auto" w:fill="auto"/>
          </w:tcPr>
          <w:p w:rsidR="00F858A1" w:rsidRPr="003153F4" w:rsidRDefault="00F858A1" w:rsidP="00D152A0">
            <w:pPr>
              <w:rPr>
                <w:sz w:val="20"/>
                <w:szCs w:val="20"/>
              </w:rPr>
            </w:pPr>
          </w:p>
        </w:tc>
        <w:tc>
          <w:tcPr>
            <w:tcW w:w="1984" w:type="dxa"/>
            <w:shd w:val="clear" w:color="auto" w:fill="auto"/>
          </w:tcPr>
          <w:p w:rsidR="00F858A1" w:rsidRPr="003153F4" w:rsidRDefault="00F858A1" w:rsidP="00D152A0">
            <w:pPr>
              <w:rPr>
                <w:sz w:val="20"/>
                <w:szCs w:val="20"/>
              </w:rPr>
            </w:pPr>
          </w:p>
        </w:tc>
      </w:tr>
      <w:tr w:rsidR="00F858A1" w:rsidRPr="003153F4" w:rsidTr="00D152A0">
        <w:trPr>
          <w:trHeight w:val="390"/>
        </w:trPr>
        <w:tc>
          <w:tcPr>
            <w:tcW w:w="667" w:type="dxa"/>
          </w:tcPr>
          <w:p w:rsidR="00F858A1" w:rsidRPr="003153F4" w:rsidRDefault="00F858A1" w:rsidP="00D152A0">
            <w:pPr>
              <w:pStyle w:val="ListParagraph"/>
              <w:ind w:left="0"/>
              <w:jc w:val="center"/>
              <w:rPr>
                <w:sz w:val="20"/>
                <w:szCs w:val="20"/>
              </w:rPr>
            </w:pPr>
            <w:r w:rsidRPr="003153F4">
              <w:rPr>
                <w:sz w:val="20"/>
                <w:szCs w:val="20"/>
              </w:rPr>
              <w:t>3.</w:t>
            </w:r>
          </w:p>
        </w:tc>
        <w:tc>
          <w:tcPr>
            <w:tcW w:w="4962" w:type="dxa"/>
          </w:tcPr>
          <w:p w:rsidR="00F858A1" w:rsidRPr="003153F4" w:rsidRDefault="00F858A1" w:rsidP="00D152A0">
            <w:pPr>
              <w:rPr>
                <w:sz w:val="22"/>
                <w:szCs w:val="22"/>
              </w:rPr>
            </w:pPr>
            <w:r w:rsidRPr="003153F4">
              <w:rPr>
                <w:sz w:val="22"/>
                <w:szCs w:val="22"/>
              </w:rPr>
              <w:t>u.c.</w:t>
            </w:r>
          </w:p>
        </w:tc>
        <w:tc>
          <w:tcPr>
            <w:tcW w:w="1843" w:type="dxa"/>
            <w:shd w:val="clear" w:color="auto" w:fill="auto"/>
          </w:tcPr>
          <w:p w:rsidR="00F858A1" w:rsidRPr="003153F4" w:rsidRDefault="00F858A1" w:rsidP="00D152A0">
            <w:pPr>
              <w:rPr>
                <w:sz w:val="20"/>
                <w:szCs w:val="20"/>
              </w:rPr>
            </w:pPr>
          </w:p>
        </w:tc>
        <w:tc>
          <w:tcPr>
            <w:tcW w:w="1984" w:type="dxa"/>
            <w:shd w:val="clear" w:color="auto" w:fill="auto"/>
          </w:tcPr>
          <w:p w:rsidR="00F858A1" w:rsidRPr="003153F4" w:rsidRDefault="00F858A1" w:rsidP="00D152A0">
            <w:pPr>
              <w:rPr>
                <w:sz w:val="20"/>
                <w:szCs w:val="20"/>
              </w:rPr>
            </w:pPr>
          </w:p>
        </w:tc>
      </w:tr>
    </w:tbl>
    <w:p w:rsidR="00F858A1" w:rsidRPr="003153F4" w:rsidRDefault="00F858A1" w:rsidP="00F858A1">
      <w:pPr>
        <w:widowControl w:val="0"/>
        <w:tabs>
          <w:tab w:val="left" w:pos="284"/>
        </w:tabs>
        <w:suppressAutoHyphens/>
        <w:overflowPunct w:val="0"/>
        <w:autoSpaceDE w:val="0"/>
        <w:jc w:val="both"/>
      </w:pPr>
    </w:p>
    <w:p w:rsidR="00F858A1" w:rsidRPr="003153F4" w:rsidRDefault="00F858A1" w:rsidP="00F858A1">
      <w:pPr>
        <w:widowControl w:val="0"/>
        <w:numPr>
          <w:ilvl w:val="0"/>
          <w:numId w:val="21"/>
        </w:numPr>
        <w:tabs>
          <w:tab w:val="left" w:pos="284"/>
        </w:tabs>
        <w:suppressAutoHyphens/>
        <w:overflowPunct w:val="0"/>
        <w:autoSpaceDE w:val="0"/>
        <w:ind w:left="0" w:firstLine="0"/>
        <w:jc w:val="both"/>
        <w:rPr>
          <w:b/>
        </w:rPr>
      </w:pPr>
      <w:r w:rsidRPr="003153F4">
        <w:rPr>
          <w:b/>
        </w:rPr>
        <w:t>Iesniedz:</w:t>
      </w:r>
    </w:p>
    <w:p w:rsidR="00F858A1" w:rsidRPr="003153F4" w:rsidRDefault="00F858A1" w:rsidP="00E46990">
      <w:pPr>
        <w:widowControl w:val="0"/>
        <w:numPr>
          <w:ilvl w:val="1"/>
          <w:numId w:val="21"/>
        </w:numPr>
        <w:suppressAutoHyphens/>
        <w:overflowPunct w:val="0"/>
        <w:autoSpaceDE w:val="0"/>
        <w:spacing w:after="120"/>
        <w:ind w:left="567" w:hanging="567"/>
        <w:jc w:val="both"/>
        <w:rPr>
          <w:kern w:val="1"/>
        </w:rPr>
      </w:pPr>
      <w:r w:rsidRPr="003153F4">
        <w:rPr>
          <w:b/>
          <w:kern w:val="1"/>
        </w:rPr>
        <w:lastRenderedPageBreak/>
        <w:t>Piedāvāto LED gaismekļu un vadības sistēmu specifikāciju</w:t>
      </w:r>
      <w:r w:rsidRPr="003153F4">
        <w:rPr>
          <w:kern w:val="1"/>
        </w:rPr>
        <w:t xml:space="preserve"> – jāiesniedz aizpildītas </w:t>
      </w:r>
      <w:r w:rsidRPr="003A6C6D">
        <w:rPr>
          <w:kern w:val="1"/>
        </w:rPr>
        <w:t xml:space="preserve">Nolikuma </w:t>
      </w:r>
      <w:r w:rsidR="003A6C6D" w:rsidRPr="003A6C6D">
        <w:rPr>
          <w:kern w:val="1"/>
        </w:rPr>
        <w:t>4.</w:t>
      </w:r>
      <w:r w:rsidRPr="003A6C6D">
        <w:rPr>
          <w:kern w:val="1"/>
        </w:rPr>
        <w:t>pielikuma „Tehniskās</w:t>
      </w:r>
      <w:r w:rsidRPr="003153F4">
        <w:rPr>
          <w:kern w:val="1"/>
        </w:rPr>
        <w:t xml:space="preserve"> specifikācijas” 3., 4., 5., 6., 7. un 8.</w:t>
      </w:r>
      <w:r w:rsidR="00E46990" w:rsidRPr="003153F4">
        <w:rPr>
          <w:kern w:val="1"/>
        </w:rPr>
        <w:t xml:space="preserve"> </w:t>
      </w:r>
      <w:r w:rsidRPr="003153F4">
        <w:rPr>
          <w:kern w:val="1"/>
        </w:rPr>
        <w:t>Tabulas, ievērojot noteikto prasību līmeni.</w:t>
      </w:r>
    </w:p>
    <w:p w:rsidR="00F858A1" w:rsidRPr="003153F4" w:rsidRDefault="00F858A1" w:rsidP="00E46990">
      <w:pPr>
        <w:widowControl w:val="0"/>
        <w:suppressAutoHyphens/>
        <w:overflowPunct w:val="0"/>
        <w:autoSpaceDE w:val="0"/>
        <w:jc w:val="both"/>
        <w:rPr>
          <w:kern w:val="1"/>
        </w:rPr>
      </w:pPr>
      <w:r w:rsidRPr="003153F4">
        <w:t xml:space="preserve">Tehniskās specifikācijas </w:t>
      </w:r>
      <w:r w:rsidRPr="003153F4">
        <w:rPr>
          <w:kern w:val="1"/>
        </w:rPr>
        <w:t>3., 4., 5., 6. un 7. tabulās 4.kolonā „Piedāvājums” pozīcijās ar apzīmējumu „*” jānorāda piedāvājuma lapaspuse, kurā pievienots atbilstību apliecinošais dokuments, ņemot vērā Tehniskās specifikācijas 6.punktu „Dokumenti par preču atbilstību”.</w:t>
      </w:r>
    </w:p>
    <w:p w:rsidR="00F858A1" w:rsidRPr="003153F4" w:rsidRDefault="00F858A1" w:rsidP="00E46990">
      <w:pPr>
        <w:widowControl w:val="0"/>
        <w:numPr>
          <w:ilvl w:val="1"/>
          <w:numId w:val="21"/>
        </w:numPr>
        <w:suppressAutoHyphens/>
        <w:overflowPunct w:val="0"/>
        <w:autoSpaceDE w:val="0"/>
        <w:spacing w:after="120"/>
        <w:ind w:left="567" w:hanging="567"/>
        <w:jc w:val="both"/>
        <w:rPr>
          <w:kern w:val="1"/>
        </w:rPr>
      </w:pPr>
      <w:r w:rsidRPr="003153F4">
        <w:rPr>
          <w:b/>
          <w:bCs/>
        </w:rPr>
        <w:t>Apgaismojuma aprēķina un gaismekļu fotometrijas failus</w:t>
      </w:r>
      <w:r w:rsidRPr="003153F4">
        <w:rPr>
          <w:bCs/>
        </w:rPr>
        <w:t>, saskaņā ar Tehniskās specifikācijas 4.punktu</w:t>
      </w:r>
    </w:p>
    <w:p w:rsidR="00F858A1" w:rsidRPr="003153F4" w:rsidRDefault="00F858A1" w:rsidP="00E46990">
      <w:pPr>
        <w:widowControl w:val="0"/>
        <w:numPr>
          <w:ilvl w:val="1"/>
          <w:numId w:val="21"/>
        </w:numPr>
        <w:suppressAutoHyphens/>
        <w:overflowPunct w:val="0"/>
        <w:autoSpaceDE w:val="0"/>
        <w:spacing w:after="120"/>
        <w:ind w:left="567" w:hanging="567"/>
        <w:jc w:val="both"/>
        <w:rPr>
          <w:kern w:val="1"/>
        </w:rPr>
      </w:pPr>
      <w:r w:rsidRPr="003153F4">
        <w:rPr>
          <w:b/>
          <w:kern w:val="1"/>
        </w:rPr>
        <w:t>Garantijas apliecinājumu</w:t>
      </w:r>
      <w:r w:rsidRPr="003153F4">
        <w:rPr>
          <w:kern w:val="1"/>
        </w:rPr>
        <w:t xml:space="preserve"> saskaņā ar Tehniskās specifikācijas 5.punktu „</w:t>
      </w:r>
      <w:r w:rsidRPr="003153F4">
        <w:rPr>
          <w:bCs/>
        </w:rPr>
        <w:t>Garantijas termiņš</w:t>
      </w:r>
      <w:r w:rsidRPr="003153F4">
        <w:rPr>
          <w:kern w:val="1"/>
        </w:rPr>
        <w:t>”.</w:t>
      </w:r>
    </w:p>
    <w:p w:rsidR="00F858A1" w:rsidRPr="003153F4" w:rsidRDefault="00F858A1" w:rsidP="00E46990">
      <w:pPr>
        <w:widowControl w:val="0"/>
        <w:numPr>
          <w:ilvl w:val="1"/>
          <w:numId w:val="21"/>
        </w:numPr>
        <w:suppressAutoHyphens/>
        <w:overflowPunct w:val="0"/>
        <w:autoSpaceDE w:val="0"/>
        <w:spacing w:after="120"/>
        <w:ind w:left="567" w:hanging="567"/>
        <w:jc w:val="both"/>
      </w:pPr>
      <w:r w:rsidRPr="003153F4">
        <w:rPr>
          <w:b/>
        </w:rPr>
        <w:t>Darbu izpildes</w:t>
      </w:r>
      <w:r w:rsidRPr="003153F4">
        <w:t xml:space="preserve"> </w:t>
      </w:r>
      <w:r w:rsidRPr="003153F4">
        <w:rPr>
          <w:b/>
        </w:rPr>
        <w:t>kalendāro grafiku</w:t>
      </w:r>
      <w:r w:rsidRPr="003153F4">
        <w:t xml:space="preserve">, norādot detalizēti darbu izpildes termiņus katram objektam un darbu veidam (norādot darbu veikšanas secību un plānoto kalendāro dienu skaitu), ņemot vērā </w:t>
      </w:r>
      <w:r w:rsidRPr="00450048">
        <w:rPr>
          <w:kern w:val="1"/>
        </w:rPr>
        <w:t xml:space="preserve">Nolikuma </w:t>
      </w:r>
      <w:r w:rsidR="00450048" w:rsidRPr="00450048">
        <w:rPr>
          <w:kern w:val="1"/>
        </w:rPr>
        <w:t>4.</w:t>
      </w:r>
      <w:r w:rsidRPr="00450048">
        <w:rPr>
          <w:kern w:val="1"/>
        </w:rPr>
        <w:t>pielikumā „Tehniskās</w:t>
      </w:r>
      <w:r w:rsidRPr="003153F4">
        <w:rPr>
          <w:kern w:val="1"/>
        </w:rPr>
        <w:t xml:space="preserve"> specifikācijas” noteikto</w:t>
      </w:r>
      <w:r w:rsidRPr="003153F4">
        <w:t>. Pasūtītājs patur tiesības mainīt pretendenta piedāvāto darbu veikšanas secību, ja tam būs objektīvi iemesli.</w:t>
      </w:r>
    </w:p>
    <w:p w:rsidR="00E95D95" w:rsidRPr="003153F4" w:rsidRDefault="00E95D95">
      <w:pPr>
        <w:spacing w:after="200" w:line="276" w:lineRule="auto"/>
      </w:pPr>
      <w:r w:rsidRPr="003153F4">
        <w:br w:type="page"/>
      </w:r>
    </w:p>
    <w:p w:rsidR="00E95D95" w:rsidRPr="003153F4" w:rsidRDefault="00E95D95" w:rsidP="007C7C34">
      <w:pPr>
        <w:jc w:val="right"/>
      </w:pPr>
      <w:r w:rsidRPr="003153F4">
        <w:lastRenderedPageBreak/>
        <w:t>4.pielikums</w:t>
      </w:r>
    </w:p>
    <w:p w:rsidR="007C7C34" w:rsidRPr="003153F4" w:rsidRDefault="007C7C34" w:rsidP="007C7C34">
      <w:pPr>
        <w:jc w:val="right"/>
      </w:pPr>
    </w:p>
    <w:p w:rsidR="007C7C34" w:rsidRPr="003153F4" w:rsidRDefault="007C7C34" w:rsidP="007C7C34">
      <w:pPr>
        <w:jc w:val="center"/>
        <w:rPr>
          <w:sz w:val="28"/>
          <w:szCs w:val="28"/>
        </w:rPr>
      </w:pPr>
      <w:r w:rsidRPr="003153F4">
        <w:rPr>
          <w:sz w:val="28"/>
          <w:szCs w:val="28"/>
        </w:rPr>
        <w:t>ATKLĀTĀ KONKURSA</w:t>
      </w:r>
    </w:p>
    <w:p w:rsidR="007C7C34" w:rsidRPr="003153F4" w:rsidRDefault="007C7C34" w:rsidP="007C7C34">
      <w:pPr>
        <w:tabs>
          <w:tab w:val="num" w:pos="720"/>
        </w:tabs>
        <w:jc w:val="center"/>
        <w:rPr>
          <w:b/>
          <w:iCs/>
          <w:sz w:val="28"/>
          <w:szCs w:val="28"/>
        </w:rPr>
      </w:pPr>
      <w:r w:rsidRPr="003153F4">
        <w:rPr>
          <w:b/>
          <w:iCs/>
          <w:sz w:val="28"/>
          <w:szCs w:val="28"/>
        </w:rPr>
        <w:t>„</w:t>
      </w:r>
      <w:r w:rsidRPr="003153F4">
        <w:rPr>
          <w:b/>
          <w:iCs/>
          <w:sz w:val="28"/>
          <w:szCs w:val="28"/>
          <w:shd w:val="clear" w:color="auto" w:fill="FFFFFF"/>
        </w:rPr>
        <w:t>Jelgavas pilsētas ielu apgaismojuma gaismekļu nomaiņa uz gaismu emitējošo diožu (LED) apgaismojumu”</w:t>
      </w:r>
    </w:p>
    <w:p w:rsidR="007C7C34" w:rsidRPr="003153F4" w:rsidRDefault="007C7C34" w:rsidP="007C7C34">
      <w:pPr>
        <w:jc w:val="center"/>
        <w:rPr>
          <w:b/>
          <w:sz w:val="28"/>
          <w:szCs w:val="28"/>
        </w:rPr>
      </w:pPr>
      <w:r w:rsidRPr="003153F4">
        <w:rPr>
          <w:b/>
          <w:iCs/>
          <w:sz w:val="28"/>
          <w:szCs w:val="28"/>
        </w:rPr>
        <w:t>(Identifikācijas numurs J</w:t>
      </w:r>
      <w:r w:rsidRPr="003153F4">
        <w:rPr>
          <w:b/>
          <w:sz w:val="28"/>
          <w:szCs w:val="28"/>
        </w:rPr>
        <w:t>PD2015/44/AK)</w:t>
      </w:r>
    </w:p>
    <w:p w:rsidR="007C7C34" w:rsidRPr="003153F4" w:rsidRDefault="007C7C34" w:rsidP="007C7C34">
      <w:pPr>
        <w:jc w:val="center"/>
        <w:rPr>
          <w:sz w:val="28"/>
          <w:szCs w:val="28"/>
        </w:rPr>
      </w:pPr>
    </w:p>
    <w:p w:rsidR="007C7C34" w:rsidRPr="003153F4" w:rsidRDefault="007C7C34" w:rsidP="007C7C34">
      <w:pPr>
        <w:jc w:val="center"/>
      </w:pPr>
      <w:r w:rsidRPr="003153F4">
        <w:rPr>
          <w:b/>
          <w:sz w:val="32"/>
          <w:szCs w:val="32"/>
        </w:rPr>
        <w:t>TEHNISKĀS SPECIFIKĀCIJAS</w:t>
      </w:r>
    </w:p>
    <w:p w:rsidR="007C7C34" w:rsidRPr="003153F4" w:rsidRDefault="007C7C34" w:rsidP="007C7C34">
      <w:pPr>
        <w:jc w:val="center"/>
      </w:pPr>
    </w:p>
    <w:p w:rsidR="00F858A1" w:rsidRPr="00F858A1" w:rsidRDefault="00F858A1" w:rsidP="007C7C34">
      <w:pPr>
        <w:numPr>
          <w:ilvl w:val="0"/>
          <w:numId w:val="12"/>
        </w:numPr>
        <w:tabs>
          <w:tab w:val="clear" w:pos="450"/>
          <w:tab w:val="num" w:pos="567"/>
        </w:tabs>
        <w:ind w:left="567" w:hanging="567"/>
        <w:jc w:val="both"/>
      </w:pPr>
      <w:r w:rsidRPr="00F858A1">
        <w:rPr>
          <w:b/>
        </w:rPr>
        <w:t>Iepirkuma priekšmets</w:t>
      </w:r>
    </w:p>
    <w:p w:rsidR="00F858A1" w:rsidRPr="00F858A1" w:rsidRDefault="00F858A1" w:rsidP="00F929E1">
      <w:pPr>
        <w:jc w:val="both"/>
      </w:pPr>
      <w:r w:rsidRPr="00F858A1">
        <w:rPr>
          <w:bCs/>
        </w:rPr>
        <w:t xml:space="preserve">Saskaņa ar veiktiem teorētiskiem aprēķiniem jaunas paaudzes gaismu emitējošo diožu (turpmāk –LED) gaismekļi ir spējīgi aizvietot esošus ielu apgaismojuma gaismekļus ar nātrija augstspiediena spuldzēm visa jaudas diapazonā nodrošinot elektrības patēriņa samazinājumu no 40 līdz 55% bez apgaismojuma līmeņa samazināšanas. Kā arī gaismekļiem ir integrēta dimmešanas sistēma, kas ļauj samazināt apgaismojuma intensitāti, saskaņa ar uzstādīto programmu, palielinot elektrības patēriņa samazinājumu līdz pat 60%. </w:t>
      </w:r>
      <w:r w:rsidRPr="00F858A1">
        <w:t xml:space="preserve">Līgums paredz </w:t>
      </w:r>
      <w:r w:rsidRPr="00F858A1">
        <w:rPr>
          <w:bCs/>
        </w:rPr>
        <w:t xml:space="preserve">nomainīt esošos ielu apgaismojuma gaismekļus pret </w:t>
      </w:r>
      <w:r w:rsidRPr="00F858A1">
        <w:t xml:space="preserve">jaunas paaudzes LED </w:t>
      </w:r>
      <w:r w:rsidRPr="00F858A1">
        <w:rPr>
          <w:bCs/>
        </w:rPr>
        <w:t xml:space="preserve">gaismekļiem. </w:t>
      </w:r>
      <w:r w:rsidRPr="00F858A1">
        <w:t>Iepirkuma rezultātā paredzēts nomainīt 480 lampas vairākos Jelgavas pilsētas ielas un ielu posmos pret LED gaismekļiem.</w:t>
      </w:r>
    </w:p>
    <w:p w:rsidR="00F858A1" w:rsidRPr="00F858A1" w:rsidRDefault="00F858A1" w:rsidP="00F929E1">
      <w:pPr>
        <w:jc w:val="both"/>
      </w:pPr>
    </w:p>
    <w:p w:rsidR="00F858A1" w:rsidRPr="00F858A1" w:rsidRDefault="00F858A1" w:rsidP="00F858A1">
      <w:pPr>
        <w:ind w:firstLine="450"/>
        <w:jc w:val="center"/>
        <w:rPr>
          <w:b/>
          <w:sz w:val="28"/>
          <w:szCs w:val="28"/>
        </w:rPr>
      </w:pPr>
      <w:r w:rsidRPr="00F858A1">
        <w:rPr>
          <w:b/>
          <w:sz w:val="28"/>
          <w:szCs w:val="28"/>
        </w:rPr>
        <w:t>Ielu posmi un apgaismojuma kvalitātes prasības</w:t>
      </w:r>
    </w:p>
    <w:p w:rsidR="00F858A1" w:rsidRPr="00F858A1" w:rsidRDefault="00F929E1" w:rsidP="00F858A1">
      <w:pPr>
        <w:jc w:val="both"/>
        <w:rPr>
          <w:b/>
        </w:rPr>
      </w:pPr>
      <w:r w:rsidRPr="003153F4">
        <w:rPr>
          <w:b/>
        </w:rPr>
        <w:t>1.tabula</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3348"/>
        <w:gridCol w:w="1550"/>
        <w:gridCol w:w="2126"/>
        <w:gridCol w:w="1843"/>
      </w:tblGrid>
      <w:tr w:rsidR="00F858A1" w:rsidRPr="00F858A1" w:rsidTr="00F929E1">
        <w:trPr>
          <w:trHeight w:val="227"/>
        </w:trPr>
        <w:tc>
          <w:tcPr>
            <w:tcW w:w="739" w:type="dxa"/>
            <w:vMerge w:val="restart"/>
            <w:shd w:val="clear" w:color="auto" w:fill="C6D9F1" w:themeFill="text2" w:themeFillTint="33"/>
            <w:vAlign w:val="center"/>
          </w:tcPr>
          <w:p w:rsidR="00F858A1" w:rsidRPr="00F858A1" w:rsidRDefault="00F858A1" w:rsidP="00F858A1">
            <w:pPr>
              <w:jc w:val="center"/>
              <w:rPr>
                <w:b/>
              </w:rPr>
            </w:pPr>
            <w:r w:rsidRPr="00F858A1">
              <w:rPr>
                <w:b/>
              </w:rPr>
              <w:t>Nr. p.k.</w:t>
            </w:r>
          </w:p>
        </w:tc>
        <w:tc>
          <w:tcPr>
            <w:tcW w:w="3348" w:type="dxa"/>
            <w:vMerge w:val="restart"/>
            <w:shd w:val="clear" w:color="auto" w:fill="C6D9F1" w:themeFill="text2" w:themeFillTint="33"/>
            <w:vAlign w:val="center"/>
          </w:tcPr>
          <w:p w:rsidR="00F858A1" w:rsidRPr="00F858A1" w:rsidRDefault="00F858A1" w:rsidP="00F858A1">
            <w:pPr>
              <w:jc w:val="center"/>
              <w:rPr>
                <w:b/>
              </w:rPr>
            </w:pPr>
            <w:r w:rsidRPr="00F858A1">
              <w:rPr>
                <w:b/>
              </w:rPr>
              <w:t>Ielas nosaukums</w:t>
            </w:r>
          </w:p>
        </w:tc>
        <w:tc>
          <w:tcPr>
            <w:tcW w:w="1550" w:type="dxa"/>
            <w:vMerge w:val="restart"/>
            <w:shd w:val="clear" w:color="auto" w:fill="C6D9F1" w:themeFill="text2" w:themeFillTint="33"/>
            <w:vAlign w:val="center"/>
          </w:tcPr>
          <w:p w:rsidR="00F858A1" w:rsidRPr="00F858A1" w:rsidRDefault="00F858A1" w:rsidP="00F858A1">
            <w:pPr>
              <w:jc w:val="center"/>
              <w:rPr>
                <w:b/>
              </w:rPr>
            </w:pPr>
            <w:r w:rsidRPr="00F858A1">
              <w:rPr>
                <w:b/>
              </w:rPr>
              <w:t>Gaismekļu skaits (gab.)</w:t>
            </w:r>
          </w:p>
        </w:tc>
        <w:tc>
          <w:tcPr>
            <w:tcW w:w="3969" w:type="dxa"/>
            <w:gridSpan w:val="2"/>
            <w:shd w:val="clear" w:color="auto" w:fill="C6D9F1" w:themeFill="text2" w:themeFillTint="33"/>
            <w:vAlign w:val="center"/>
          </w:tcPr>
          <w:p w:rsidR="00F858A1" w:rsidRPr="00F858A1" w:rsidRDefault="00F858A1" w:rsidP="00F858A1">
            <w:pPr>
              <w:jc w:val="center"/>
              <w:rPr>
                <w:b/>
              </w:rPr>
            </w:pPr>
            <w:r w:rsidRPr="00F858A1">
              <w:rPr>
                <w:b/>
              </w:rPr>
              <w:t>Ielu apgaismojuma klases</w:t>
            </w:r>
          </w:p>
        </w:tc>
      </w:tr>
      <w:tr w:rsidR="00F858A1" w:rsidRPr="00F858A1" w:rsidTr="00F929E1">
        <w:trPr>
          <w:trHeight w:val="417"/>
        </w:trPr>
        <w:tc>
          <w:tcPr>
            <w:tcW w:w="739" w:type="dxa"/>
            <w:vMerge/>
            <w:shd w:val="clear" w:color="auto" w:fill="C6D9F1" w:themeFill="text2" w:themeFillTint="33"/>
            <w:vAlign w:val="center"/>
          </w:tcPr>
          <w:p w:rsidR="00F858A1" w:rsidRPr="00F858A1" w:rsidRDefault="00F858A1" w:rsidP="00F858A1">
            <w:pPr>
              <w:jc w:val="center"/>
              <w:rPr>
                <w:b/>
              </w:rPr>
            </w:pPr>
          </w:p>
        </w:tc>
        <w:tc>
          <w:tcPr>
            <w:tcW w:w="3348" w:type="dxa"/>
            <w:vMerge/>
            <w:shd w:val="clear" w:color="auto" w:fill="C6D9F1" w:themeFill="text2" w:themeFillTint="33"/>
            <w:vAlign w:val="center"/>
          </w:tcPr>
          <w:p w:rsidR="00F858A1" w:rsidRPr="00F858A1" w:rsidRDefault="00F858A1" w:rsidP="00F858A1">
            <w:pPr>
              <w:rPr>
                <w:b/>
              </w:rPr>
            </w:pPr>
          </w:p>
        </w:tc>
        <w:tc>
          <w:tcPr>
            <w:tcW w:w="1550" w:type="dxa"/>
            <w:vMerge/>
            <w:shd w:val="clear" w:color="auto" w:fill="C6D9F1" w:themeFill="text2" w:themeFillTint="33"/>
            <w:vAlign w:val="center"/>
          </w:tcPr>
          <w:p w:rsidR="00F858A1" w:rsidRPr="00F858A1" w:rsidRDefault="00F858A1" w:rsidP="00F858A1">
            <w:pPr>
              <w:jc w:val="center"/>
              <w:rPr>
                <w:b/>
              </w:rPr>
            </w:pPr>
          </w:p>
        </w:tc>
        <w:tc>
          <w:tcPr>
            <w:tcW w:w="2126" w:type="dxa"/>
            <w:shd w:val="clear" w:color="auto" w:fill="C6D9F1" w:themeFill="text2" w:themeFillTint="33"/>
            <w:vAlign w:val="center"/>
          </w:tcPr>
          <w:p w:rsidR="00F858A1" w:rsidRPr="00F858A1" w:rsidRDefault="00F858A1" w:rsidP="00F858A1">
            <w:pPr>
              <w:jc w:val="center"/>
              <w:rPr>
                <w:b/>
              </w:rPr>
            </w:pPr>
            <w:r w:rsidRPr="00F858A1">
              <w:rPr>
                <w:b/>
              </w:rPr>
              <w:t>no 16</w:t>
            </w:r>
            <w:r w:rsidRPr="00F858A1">
              <w:rPr>
                <w:b/>
                <w:vertAlign w:val="superscript"/>
              </w:rPr>
              <w:t>00</w:t>
            </w:r>
            <w:r w:rsidRPr="00F858A1">
              <w:rPr>
                <w:b/>
              </w:rPr>
              <w:t xml:space="preserve"> līdz 23</w:t>
            </w:r>
            <w:r w:rsidRPr="00F858A1">
              <w:rPr>
                <w:b/>
                <w:vertAlign w:val="superscript"/>
              </w:rPr>
              <w:t xml:space="preserve">00 </w:t>
            </w:r>
            <w:r w:rsidRPr="00F858A1">
              <w:rPr>
                <w:b/>
              </w:rPr>
              <w:t>un no 05</w:t>
            </w:r>
            <w:r w:rsidRPr="00F858A1">
              <w:rPr>
                <w:b/>
                <w:vertAlign w:val="superscript"/>
              </w:rPr>
              <w:t>00</w:t>
            </w:r>
            <w:r w:rsidRPr="00F858A1">
              <w:rPr>
                <w:b/>
              </w:rPr>
              <w:t xml:space="preserve"> līdz 9</w:t>
            </w:r>
            <w:r w:rsidRPr="00F858A1">
              <w:rPr>
                <w:b/>
                <w:vertAlign w:val="superscript"/>
              </w:rPr>
              <w:t>00</w:t>
            </w:r>
          </w:p>
        </w:tc>
        <w:tc>
          <w:tcPr>
            <w:tcW w:w="1843" w:type="dxa"/>
            <w:shd w:val="clear" w:color="auto" w:fill="C6D9F1" w:themeFill="text2" w:themeFillTint="33"/>
            <w:vAlign w:val="center"/>
          </w:tcPr>
          <w:p w:rsidR="00F858A1" w:rsidRPr="00F858A1" w:rsidRDefault="00F858A1" w:rsidP="00F858A1">
            <w:pPr>
              <w:jc w:val="center"/>
              <w:rPr>
                <w:b/>
              </w:rPr>
            </w:pPr>
            <w:r w:rsidRPr="00F858A1">
              <w:rPr>
                <w:b/>
              </w:rPr>
              <w:t>no 23</w:t>
            </w:r>
            <w:r w:rsidRPr="00F858A1">
              <w:rPr>
                <w:b/>
                <w:vertAlign w:val="superscript"/>
              </w:rPr>
              <w:t xml:space="preserve">00 </w:t>
            </w:r>
            <w:r w:rsidRPr="00F858A1">
              <w:rPr>
                <w:b/>
              </w:rPr>
              <w:t>līdz 05</w:t>
            </w:r>
            <w:r w:rsidRPr="00F858A1">
              <w:rPr>
                <w:b/>
                <w:vertAlign w:val="superscript"/>
              </w:rPr>
              <w:t>00</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1</w:t>
            </w:r>
          </w:p>
        </w:tc>
        <w:tc>
          <w:tcPr>
            <w:tcW w:w="3348" w:type="dxa"/>
            <w:shd w:val="clear" w:color="auto" w:fill="FFFFFF"/>
            <w:vAlign w:val="center"/>
          </w:tcPr>
          <w:p w:rsidR="00F858A1" w:rsidRPr="00F858A1" w:rsidRDefault="00F858A1" w:rsidP="00F858A1">
            <w:r w:rsidRPr="00F858A1">
              <w:t>Akmeņu iela posmā no Brīvības bulvāra līdz Imantas ielai</w:t>
            </w:r>
          </w:p>
        </w:tc>
        <w:tc>
          <w:tcPr>
            <w:tcW w:w="1550" w:type="dxa"/>
            <w:shd w:val="clear" w:color="auto" w:fill="FFFFFF"/>
            <w:vAlign w:val="center"/>
          </w:tcPr>
          <w:p w:rsidR="00F858A1" w:rsidRPr="00F858A1" w:rsidRDefault="00F858A1" w:rsidP="00F929E1">
            <w:pPr>
              <w:jc w:val="center"/>
            </w:pPr>
            <w:r w:rsidRPr="00F858A1">
              <w:t>23</w:t>
            </w:r>
          </w:p>
        </w:tc>
        <w:tc>
          <w:tcPr>
            <w:tcW w:w="2126" w:type="dxa"/>
            <w:shd w:val="clear" w:color="auto" w:fill="FFFFFF"/>
            <w:vAlign w:val="center"/>
          </w:tcPr>
          <w:p w:rsidR="00F858A1" w:rsidRPr="00F858A1" w:rsidRDefault="00F858A1" w:rsidP="00F929E1">
            <w:pPr>
              <w:jc w:val="center"/>
            </w:pPr>
            <w:r w:rsidRPr="00F858A1">
              <w:t>ME5</w:t>
            </w:r>
          </w:p>
        </w:tc>
        <w:tc>
          <w:tcPr>
            <w:tcW w:w="1843" w:type="dxa"/>
            <w:shd w:val="clear" w:color="auto" w:fill="FFFFFF"/>
            <w:vAlign w:val="center"/>
          </w:tcPr>
          <w:p w:rsidR="00F858A1" w:rsidRPr="00F858A1" w:rsidRDefault="00F858A1" w:rsidP="00F929E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2</w:t>
            </w:r>
          </w:p>
        </w:tc>
        <w:tc>
          <w:tcPr>
            <w:tcW w:w="3348" w:type="dxa"/>
            <w:shd w:val="clear" w:color="auto" w:fill="FFFFFF"/>
            <w:vAlign w:val="center"/>
          </w:tcPr>
          <w:p w:rsidR="00F858A1" w:rsidRPr="00F858A1" w:rsidRDefault="00F858A1" w:rsidP="00F858A1">
            <w:r w:rsidRPr="00F858A1">
              <w:t>Garozas iela posmā no Brīvības bulvāra līdz Aviācijas ielai</w:t>
            </w:r>
          </w:p>
        </w:tc>
        <w:tc>
          <w:tcPr>
            <w:tcW w:w="1550" w:type="dxa"/>
            <w:shd w:val="clear" w:color="auto" w:fill="FFFFFF"/>
            <w:vAlign w:val="center"/>
          </w:tcPr>
          <w:p w:rsidR="00F858A1" w:rsidRPr="00F858A1" w:rsidRDefault="00F858A1" w:rsidP="00F929E1">
            <w:pPr>
              <w:jc w:val="center"/>
            </w:pPr>
            <w:r w:rsidRPr="00F858A1">
              <w:t>30</w:t>
            </w:r>
          </w:p>
        </w:tc>
        <w:tc>
          <w:tcPr>
            <w:tcW w:w="2126" w:type="dxa"/>
            <w:shd w:val="clear" w:color="auto" w:fill="FFFFFF"/>
            <w:vAlign w:val="center"/>
          </w:tcPr>
          <w:p w:rsidR="00F858A1" w:rsidRPr="00F858A1" w:rsidRDefault="00F858A1" w:rsidP="00F929E1">
            <w:pPr>
              <w:jc w:val="center"/>
            </w:pPr>
            <w:r w:rsidRPr="00F858A1">
              <w:t>ME5</w:t>
            </w:r>
          </w:p>
        </w:tc>
        <w:tc>
          <w:tcPr>
            <w:tcW w:w="1843" w:type="dxa"/>
            <w:shd w:val="clear" w:color="auto" w:fill="FFFFFF"/>
            <w:vAlign w:val="center"/>
          </w:tcPr>
          <w:p w:rsidR="00F858A1" w:rsidRPr="00F858A1" w:rsidRDefault="00F858A1" w:rsidP="00F929E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p>
        </w:tc>
        <w:tc>
          <w:tcPr>
            <w:tcW w:w="3348" w:type="dxa"/>
            <w:shd w:val="clear" w:color="auto" w:fill="FFFFFF"/>
            <w:vAlign w:val="center"/>
          </w:tcPr>
          <w:p w:rsidR="00F858A1" w:rsidRPr="00F858A1" w:rsidRDefault="00F858A1" w:rsidP="00F858A1">
            <w:r w:rsidRPr="00F858A1">
              <w:t>Garozas iela posmā no Prohorova ielas līdz pilsētas robežai</w:t>
            </w:r>
          </w:p>
        </w:tc>
        <w:tc>
          <w:tcPr>
            <w:tcW w:w="1550" w:type="dxa"/>
            <w:shd w:val="clear" w:color="auto" w:fill="FFFFFF"/>
            <w:vAlign w:val="center"/>
          </w:tcPr>
          <w:p w:rsidR="00F858A1" w:rsidRPr="00F858A1" w:rsidRDefault="00F858A1" w:rsidP="00F929E1">
            <w:pPr>
              <w:jc w:val="center"/>
            </w:pPr>
            <w:r w:rsidRPr="00F858A1">
              <w:t>26</w:t>
            </w:r>
          </w:p>
        </w:tc>
        <w:tc>
          <w:tcPr>
            <w:tcW w:w="2126" w:type="dxa"/>
            <w:shd w:val="clear" w:color="auto" w:fill="FFFFFF"/>
            <w:vAlign w:val="center"/>
          </w:tcPr>
          <w:p w:rsidR="00F858A1" w:rsidRPr="00F858A1" w:rsidRDefault="00F858A1" w:rsidP="00F929E1">
            <w:pPr>
              <w:jc w:val="center"/>
            </w:pPr>
            <w:r w:rsidRPr="00F858A1">
              <w:t>ME5</w:t>
            </w:r>
          </w:p>
        </w:tc>
        <w:tc>
          <w:tcPr>
            <w:tcW w:w="1843" w:type="dxa"/>
            <w:shd w:val="clear" w:color="auto" w:fill="FFFFFF"/>
            <w:vAlign w:val="center"/>
          </w:tcPr>
          <w:p w:rsidR="00F858A1" w:rsidRPr="00F858A1" w:rsidRDefault="00F858A1" w:rsidP="00F929E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3</w:t>
            </w:r>
          </w:p>
        </w:tc>
        <w:tc>
          <w:tcPr>
            <w:tcW w:w="3348" w:type="dxa"/>
            <w:shd w:val="clear" w:color="auto" w:fill="FFFFFF"/>
            <w:vAlign w:val="center"/>
          </w:tcPr>
          <w:p w:rsidR="00F858A1" w:rsidRPr="00F858A1" w:rsidRDefault="00F858A1" w:rsidP="00F858A1">
            <w:r w:rsidRPr="00F858A1">
              <w:t>Imantas iela</w:t>
            </w:r>
          </w:p>
        </w:tc>
        <w:tc>
          <w:tcPr>
            <w:tcW w:w="1550" w:type="dxa"/>
            <w:shd w:val="clear" w:color="auto" w:fill="FFFFFF"/>
            <w:vAlign w:val="center"/>
          </w:tcPr>
          <w:p w:rsidR="00F858A1" w:rsidRPr="00F858A1" w:rsidRDefault="00F858A1" w:rsidP="00F929E1">
            <w:pPr>
              <w:jc w:val="center"/>
            </w:pPr>
            <w:r w:rsidRPr="00F858A1">
              <w:t>7</w:t>
            </w:r>
          </w:p>
        </w:tc>
        <w:tc>
          <w:tcPr>
            <w:tcW w:w="2126" w:type="dxa"/>
            <w:shd w:val="clear" w:color="auto" w:fill="FFFFFF"/>
            <w:vAlign w:val="center"/>
          </w:tcPr>
          <w:p w:rsidR="00F858A1" w:rsidRPr="00F858A1" w:rsidRDefault="00F858A1" w:rsidP="00F929E1">
            <w:pPr>
              <w:jc w:val="center"/>
            </w:pPr>
            <w:r w:rsidRPr="00F858A1">
              <w:t>ME5</w:t>
            </w:r>
          </w:p>
        </w:tc>
        <w:tc>
          <w:tcPr>
            <w:tcW w:w="1843" w:type="dxa"/>
            <w:shd w:val="clear" w:color="auto" w:fill="FFFFFF"/>
            <w:vAlign w:val="center"/>
          </w:tcPr>
          <w:p w:rsidR="00F858A1" w:rsidRPr="00F858A1" w:rsidRDefault="00F858A1" w:rsidP="00F929E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4</w:t>
            </w:r>
          </w:p>
        </w:tc>
        <w:tc>
          <w:tcPr>
            <w:tcW w:w="3348" w:type="dxa"/>
            <w:shd w:val="clear" w:color="auto" w:fill="FFFFFF"/>
            <w:vAlign w:val="center"/>
          </w:tcPr>
          <w:p w:rsidR="00F858A1" w:rsidRPr="00F858A1" w:rsidRDefault="00F858A1" w:rsidP="00F858A1">
            <w:r w:rsidRPr="00F858A1">
              <w:t>Pulkveža Oskara Kalpaka iela posmā no Raiņa ielas līdz Rūpniecības ielai</w:t>
            </w:r>
          </w:p>
        </w:tc>
        <w:tc>
          <w:tcPr>
            <w:tcW w:w="1550" w:type="dxa"/>
            <w:shd w:val="clear" w:color="auto" w:fill="FFFFFF"/>
            <w:vAlign w:val="center"/>
          </w:tcPr>
          <w:p w:rsidR="00F858A1" w:rsidRPr="00F858A1" w:rsidRDefault="00F858A1" w:rsidP="00F929E1">
            <w:pPr>
              <w:jc w:val="center"/>
            </w:pPr>
            <w:r w:rsidRPr="00F858A1">
              <w:t>52</w:t>
            </w:r>
          </w:p>
        </w:tc>
        <w:tc>
          <w:tcPr>
            <w:tcW w:w="2126" w:type="dxa"/>
            <w:shd w:val="clear" w:color="auto" w:fill="FFFFFF"/>
            <w:vAlign w:val="center"/>
          </w:tcPr>
          <w:p w:rsidR="00F858A1" w:rsidRPr="00F858A1" w:rsidRDefault="00F858A1" w:rsidP="00F929E1">
            <w:pPr>
              <w:jc w:val="center"/>
            </w:pPr>
            <w:r w:rsidRPr="00F858A1">
              <w:t>ME5</w:t>
            </w:r>
          </w:p>
        </w:tc>
        <w:tc>
          <w:tcPr>
            <w:tcW w:w="1843" w:type="dxa"/>
            <w:shd w:val="clear" w:color="auto" w:fill="FFFFFF"/>
            <w:vAlign w:val="center"/>
          </w:tcPr>
          <w:p w:rsidR="00F858A1" w:rsidRPr="00F858A1" w:rsidRDefault="00F858A1" w:rsidP="00F929E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5</w:t>
            </w:r>
          </w:p>
        </w:tc>
        <w:tc>
          <w:tcPr>
            <w:tcW w:w="3348" w:type="dxa"/>
            <w:shd w:val="clear" w:color="auto" w:fill="FFFFFF"/>
            <w:vAlign w:val="center"/>
          </w:tcPr>
          <w:p w:rsidR="00F858A1" w:rsidRPr="00F858A1" w:rsidRDefault="00F858A1" w:rsidP="00F858A1">
            <w:r w:rsidRPr="00F858A1">
              <w:t>Kronvalda iela posmā no Izstādes ielas līdz Imantas ielai</w:t>
            </w:r>
          </w:p>
        </w:tc>
        <w:tc>
          <w:tcPr>
            <w:tcW w:w="1550" w:type="dxa"/>
            <w:shd w:val="clear" w:color="auto" w:fill="FFFFFF"/>
            <w:vAlign w:val="center"/>
          </w:tcPr>
          <w:p w:rsidR="00F858A1" w:rsidRPr="00F858A1" w:rsidRDefault="00F858A1" w:rsidP="00F858A1">
            <w:pPr>
              <w:jc w:val="center"/>
            </w:pPr>
            <w:r w:rsidRPr="00F858A1">
              <w:t>30</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6</w:t>
            </w:r>
          </w:p>
        </w:tc>
        <w:tc>
          <w:tcPr>
            <w:tcW w:w="3348" w:type="dxa"/>
            <w:shd w:val="clear" w:color="auto" w:fill="FFFFFF"/>
            <w:vAlign w:val="bottom"/>
          </w:tcPr>
          <w:p w:rsidR="00F858A1" w:rsidRPr="00F858A1" w:rsidRDefault="00F858A1" w:rsidP="00F858A1">
            <w:pPr>
              <w:rPr>
                <w:highlight w:val="lightGray"/>
              </w:rPr>
            </w:pPr>
            <w:r w:rsidRPr="00F858A1">
              <w:t>Lāčplēša iela posmā no Kronvalda ielas līdz Brīvības bulvārim</w:t>
            </w:r>
          </w:p>
        </w:tc>
        <w:tc>
          <w:tcPr>
            <w:tcW w:w="1550" w:type="dxa"/>
            <w:shd w:val="clear" w:color="auto" w:fill="FFFFFF"/>
            <w:vAlign w:val="center"/>
          </w:tcPr>
          <w:p w:rsidR="00F858A1" w:rsidRPr="00F858A1" w:rsidRDefault="00F858A1" w:rsidP="00F858A1">
            <w:pPr>
              <w:jc w:val="center"/>
            </w:pPr>
            <w:r w:rsidRPr="00F858A1">
              <w:t>11</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7</w:t>
            </w:r>
          </w:p>
        </w:tc>
        <w:tc>
          <w:tcPr>
            <w:tcW w:w="3348" w:type="dxa"/>
            <w:shd w:val="clear" w:color="auto" w:fill="FFFFFF"/>
            <w:vAlign w:val="bottom"/>
          </w:tcPr>
          <w:p w:rsidR="00F858A1" w:rsidRPr="00F858A1" w:rsidRDefault="00F858A1" w:rsidP="00F858A1">
            <w:r w:rsidRPr="00F858A1">
              <w:t>Lāčplēša iela gājēju</w:t>
            </w:r>
          </w:p>
        </w:tc>
        <w:tc>
          <w:tcPr>
            <w:tcW w:w="1550" w:type="dxa"/>
            <w:shd w:val="clear" w:color="auto" w:fill="FFFFFF"/>
            <w:vAlign w:val="center"/>
          </w:tcPr>
          <w:p w:rsidR="00F858A1" w:rsidRPr="00F858A1" w:rsidRDefault="00F858A1" w:rsidP="00F858A1">
            <w:pPr>
              <w:jc w:val="center"/>
            </w:pPr>
            <w:r w:rsidRPr="00F858A1">
              <w:t>10</w:t>
            </w:r>
          </w:p>
        </w:tc>
        <w:tc>
          <w:tcPr>
            <w:tcW w:w="2126" w:type="dxa"/>
            <w:shd w:val="clear" w:color="auto" w:fill="FFFFFF"/>
            <w:vAlign w:val="center"/>
          </w:tcPr>
          <w:p w:rsidR="00F858A1" w:rsidRPr="00F858A1" w:rsidRDefault="00F858A1" w:rsidP="00F858A1">
            <w:pPr>
              <w:jc w:val="center"/>
            </w:pPr>
            <w:r w:rsidRPr="00F858A1">
              <w:t>S2</w:t>
            </w:r>
          </w:p>
        </w:tc>
        <w:tc>
          <w:tcPr>
            <w:tcW w:w="1843" w:type="dxa"/>
            <w:shd w:val="clear" w:color="auto" w:fill="FFFFFF"/>
            <w:vAlign w:val="center"/>
          </w:tcPr>
          <w:p w:rsidR="00F858A1" w:rsidRPr="00F858A1" w:rsidRDefault="00F858A1" w:rsidP="00F858A1">
            <w:pPr>
              <w:jc w:val="center"/>
            </w:pPr>
            <w:r w:rsidRPr="00F858A1">
              <w:t>S3</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8</w:t>
            </w:r>
          </w:p>
        </w:tc>
        <w:tc>
          <w:tcPr>
            <w:tcW w:w="3348" w:type="dxa"/>
            <w:shd w:val="clear" w:color="auto" w:fill="FFFFFF"/>
            <w:vAlign w:val="bottom"/>
          </w:tcPr>
          <w:p w:rsidR="00F858A1" w:rsidRPr="00F858A1" w:rsidRDefault="00F858A1" w:rsidP="00F858A1">
            <w:r w:rsidRPr="00F858A1">
              <w:t>Peldu iela</w:t>
            </w:r>
          </w:p>
        </w:tc>
        <w:tc>
          <w:tcPr>
            <w:tcW w:w="1550" w:type="dxa"/>
            <w:shd w:val="clear" w:color="auto" w:fill="FFFFFF"/>
            <w:vAlign w:val="center"/>
          </w:tcPr>
          <w:p w:rsidR="00F858A1" w:rsidRPr="00F858A1" w:rsidRDefault="00F858A1" w:rsidP="00F858A1">
            <w:pPr>
              <w:jc w:val="center"/>
            </w:pPr>
            <w:r w:rsidRPr="00F858A1">
              <w:t>23</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9</w:t>
            </w:r>
          </w:p>
        </w:tc>
        <w:tc>
          <w:tcPr>
            <w:tcW w:w="3348" w:type="dxa"/>
            <w:shd w:val="clear" w:color="auto" w:fill="FFFFFF"/>
            <w:vAlign w:val="bottom"/>
          </w:tcPr>
          <w:p w:rsidR="00F858A1" w:rsidRPr="00F858A1" w:rsidRDefault="00F858A1" w:rsidP="00F858A1">
            <w:r w:rsidRPr="00F858A1">
              <w:t>Pļavu iela</w:t>
            </w:r>
          </w:p>
        </w:tc>
        <w:tc>
          <w:tcPr>
            <w:tcW w:w="1550" w:type="dxa"/>
            <w:shd w:val="clear" w:color="auto" w:fill="FFFFFF"/>
            <w:vAlign w:val="center"/>
          </w:tcPr>
          <w:p w:rsidR="00F858A1" w:rsidRPr="00F858A1" w:rsidRDefault="00F858A1" w:rsidP="00F858A1">
            <w:pPr>
              <w:jc w:val="center"/>
            </w:pPr>
            <w:r w:rsidRPr="00F858A1">
              <w:t>9</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10</w:t>
            </w:r>
          </w:p>
        </w:tc>
        <w:tc>
          <w:tcPr>
            <w:tcW w:w="3348" w:type="dxa"/>
            <w:shd w:val="clear" w:color="auto" w:fill="FFFFFF"/>
            <w:vAlign w:val="bottom"/>
          </w:tcPr>
          <w:p w:rsidR="00F858A1" w:rsidRPr="00F858A1" w:rsidRDefault="00F858A1" w:rsidP="00F858A1">
            <w:r w:rsidRPr="00F858A1">
              <w:t>Pasta iela posmā no Dobeles ielas līdz Jāņa ielai</w:t>
            </w:r>
          </w:p>
        </w:tc>
        <w:tc>
          <w:tcPr>
            <w:tcW w:w="1550" w:type="dxa"/>
            <w:shd w:val="clear" w:color="auto" w:fill="FFFFFF"/>
            <w:vAlign w:val="center"/>
          </w:tcPr>
          <w:p w:rsidR="00F858A1" w:rsidRPr="00F858A1" w:rsidRDefault="00F858A1" w:rsidP="00F858A1">
            <w:pPr>
              <w:jc w:val="center"/>
            </w:pPr>
            <w:r w:rsidRPr="00F858A1">
              <w:t>98</w:t>
            </w:r>
          </w:p>
        </w:tc>
        <w:tc>
          <w:tcPr>
            <w:tcW w:w="2126" w:type="dxa"/>
            <w:shd w:val="clear" w:color="auto" w:fill="FFFFFF"/>
            <w:vAlign w:val="center"/>
          </w:tcPr>
          <w:p w:rsidR="00F858A1" w:rsidRPr="00F858A1" w:rsidRDefault="00F858A1" w:rsidP="00F858A1">
            <w:pPr>
              <w:jc w:val="center"/>
            </w:pPr>
            <w:r w:rsidRPr="00F858A1">
              <w:t>ME4b</w:t>
            </w:r>
          </w:p>
        </w:tc>
        <w:tc>
          <w:tcPr>
            <w:tcW w:w="1843" w:type="dxa"/>
            <w:shd w:val="clear" w:color="auto" w:fill="FFFFFF"/>
            <w:vAlign w:val="center"/>
          </w:tcPr>
          <w:p w:rsidR="00F858A1" w:rsidRPr="00F858A1" w:rsidRDefault="00F858A1" w:rsidP="00F858A1">
            <w:pPr>
              <w:jc w:val="center"/>
            </w:pPr>
            <w:r w:rsidRPr="00F858A1">
              <w:t>ME5</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11</w:t>
            </w:r>
          </w:p>
        </w:tc>
        <w:tc>
          <w:tcPr>
            <w:tcW w:w="3348" w:type="dxa"/>
            <w:shd w:val="clear" w:color="auto" w:fill="FFFFFF"/>
            <w:vAlign w:val="bottom"/>
          </w:tcPr>
          <w:p w:rsidR="00F858A1" w:rsidRPr="00F858A1" w:rsidRDefault="00F858A1" w:rsidP="00F858A1">
            <w:r w:rsidRPr="00F858A1">
              <w:t>Strazdu iela gājēju</w:t>
            </w:r>
          </w:p>
        </w:tc>
        <w:tc>
          <w:tcPr>
            <w:tcW w:w="1550" w:type="dxa"/>
            <w:shd w:val="clear" w:color="auto" w:fill="FFFFFF"/>
            <w:vAlign w:val="center"/>
          </w:tcPr>
          <w:p w:rsidR="00F858A1" w:rsidRPr="00F858A1" w:rsidRDefault="00F858A1" w:rsidP="00F858A1">
            <w:pPr>
              <w:jc w:val="center"/>
            </w:pPr>
            <w:r w:rsidRPr="00F858A1">
              <w:t>7</w:t>
            </w:r>
          </w:p>
        </w:tc>
        <w:tc>
          <w:tcPr>
            <w:tcW w:w="2126" w:type="dxa"/>
            <w:shd w:val="clear" w:color="auto" w:fill="FFFFFF"/>
            <w:vAlign w:val="center"/>
          </w:tcPr>
          <w:p w:rsidR="00F858A1" w:rsidRPr="00F858A1" w:rsidRDefault="00F858A1" w:rsidP="00F858A1">
            <w:pPr>
              <w:jc w:val="center"/>
            </w:pPr>
            <w:r w:rsidRPr="00F858A1">
              <w:t>S2</w:t>
            </w:r>
          </w:p>
        </w:tc>
        <w:tc>
          <w:tcPr>
            <w:tcW w:w="1843" w:type="dxa"/>
            <w:shd w:val="clear" w:color="auto" w:fill="FFFFFF"/>
            <w:vAlign w:val="center"/>
          </w:tcPr>
          <w:p w:rsidR="00F858A1" w:rsidRPr="00F858A1" w:rsidRDefault="00F858A1" w:rsidP="00F858A1">
            <w:pPr>
              <w:jc w:val="center"/>
            </w:pPr>
            <w:r w:rsidRPr="00F858A1">
              <w:t>S3</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t>12</w:t>
            </w:r>
          </w:p>
        </w:tc>
        <w:tc>
          <w:tcPr>
            <w:tcW w:w="3348" w:type="dxa"/>
            <w:shd w:val="clear" w:color="auto" w:fill="FFFFFF"/>
            <w:vAlign w:val="bottom"/>
          </w:tcPr>
          <w:p w:rsidR="00F858A1" w:rsidRPr="00F858A1" w:rsidRDefault="00F858A1" w:rsidP="00F858A1">
            <w:r w:rsidRPr="00F858A1">
              <w:t>Tērvetes iela posmā no Raiņa ielas līdz Rūpniecības ielai</w:t>
            </w:r>
          </w:p>
        </w:tc>
        <w:tc>
          <w:tcPr>
            <w:tcW w:w="1550" w:type="dxa"/>
            <w:shd w:val="clear" w:color="auto" w:fill="FFFFFF"/>
            <w:vAlign w:val="center"/>
          </w:tcPr>
          <w:p w:rsidR="00F858A1" w:rsidRPr="00F858A1" w:rsidRDefault="00F858A1" w:rsidP="00F858A1">
            <w:pPr>
              <w:jc w:val="center"/>
            </w:pPr>
            <w:r w:rsidRPr="00F858A1">
              <w:t>56</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D152A0">
        <w:trPr>
          <w:trHeight w:val="255"/>
        </w:trPr>
        <w:tc>
          <w:tcPr>
            <w:tcW w:w="739" w:type="dxa"/>
            <w:shd w:val="clear" w:color="auto" w:fill="FFFFFF"/>
            <w:vAlign w:val="center"/>
          </w:tcPr>
          <w:p w:rsidR="00F858A1" w:rsidRPr="00F858A1" w:rsidRDefault="00F858A1" w:rsidP="00F858A1">
            <w:pPr>
              <w:jc w:val="center"/>
            </w:pPr>
            <w:r w:rsidRPr="00F858A1">
              <w:lastRenderedPageBreak/>
              <w:t>13</w:t>
            </w:r>
          </w:p>
        </w:tc>
        <w:tc>
          <w:tcPr>
            <w:tcW w:w="3348" w:type="dxa"/>
            <w:shd w:val="clear" w:color="auto" w:fill="FFFFFF"/>
            <w:vAlign w:val="bottom"/>
          </w:tcPr>
          <w:p w:rsidR="00F858A1" w:rsidRPr="00F858A1" w:rsidRDefault="00F858A1" w:rsidP="00F858A1">
            <w:r w:rsidRPr="00F858A1">
              <w:t>Tērvetes iela posmā no Rūpniecības  ielas līdz Kārklu ielai</w:t>
            </w:r>
          </w:p>
        </w:tc>
        <w:tc>
          <w:tcPr>
            <w:tcW w:w="1550" w:type="dxa"/>
            <w:shd w:val="clear" w:color="auto" w:fill="FFFFFF"/>
            <w:vAlign w:val="center"/>
          </w:tcPr>
          <w:p w:rsidR="00F858A1" w:rsidRPr="00F858A1" w:rsidRDefault="00F858A1" w:rsidP="00F858A1">
            <w:pPr>
              <w:jc w:val="center"/>
            </w:pPr>
            <w:r w:rsidRPr="00F858A1">
              <w:t>17</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14</w:t>
            </w:r>
          </w:p>
        </w:tc>
        <w:tc>
          <w:tcPr>
            <w:tcW w:w="3348" w:type="dxa"/>
            <w:shd w:val="clear" w:color="auto" w:fill="FFFFFF"/>
            <w:vAlign w:val="center"/>
          </w:tcPr>
          <w:p w:rsidR="00F858A1" w:rsidRPr="00F858A1" w:rsidRDefault="00F858A1" w:rsidP="00F929E1">
            <w:r w:rsidRPr="00F858A1">
              <w:t>Ausekļa iela</w:t>
            </w:r>
          </w:p>
        </w:tc>
        <w:tc>
          <w:tcPr>
            <w:tcW w:w="1550" w:type="dxa"/>
            <w:shd w:val="clear" w:color="auto" w:fill="FFFFFF"/>
            <w:vAlign w:val="center"/>
          </w:tcPr>
          <w:p w:rsidR="00F858A1" w:rsidRPr="00F858A1" w:rsidRDefault="00F858A1" w:rsidP="00F858A1">
            <w:pPr>
              <w:jc w:val="center"/>
            </w:pPr>
            <w:r w:rsidRPr="00F858A1">
              <w:t>26</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15</w:t>
            </w:r>
          </w:p>
        </w:tc>
        <w:tc>
          <w:tcPr>
            <w:tcW w:w="3348" w:type="dxa"/>
            <w:shd w:val="clear" w:color="auto" w:fill="FFFFFF"/>
            <w:vAlign w:val="center"/>
          </w:tcPr>
          <w:p w:rsidR="00F858A1" w:rsidRPr="00F858A1" w:rsidRDefault="00F858A1" w:rsidP="00F929E1">
            <w:r w:rsidRPr="00F858A1">
              <w:t>Viestura iela</w:t>
            </w:r>
          </w:p>
        </w:tc>
        <w:tc>
          <w:tcPr>
            <w:tcW w:w="1550" w:type="dxa"/>
            <w:shd w:val="clear" w:color="auto" w:fill="FFFFFF"/>
            <w:vAlign w:val="center"/>
          </w:tcPr>
          <w:p w:rsidR="00F858A1" w:rsidRPr="00F858A1" w:rsidRDefault="00F858A1" w:rsidP="00F858A1">
            <w:pPr>
              <w:jc w:val="center"/>
            </w:pPr>
            <w:r w:rsidRPr="00F858A1">
              <w:t>5</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pPr>
            <w:r w:rsidRPr="00F858A1">
              <w:t>16</w:t>
            </w:r>
          </w:p>
        </w:tc>
        <w:tc>
          <w:tcPr>
            <w:tcW w:w="3348" w:type="dxa"/>
            <w:shd w:val="clear" w:color="auto" w:fill="FFFFFF"/>
            <w:vAlign w:val="center"/>
          </w:tcPr>
          <w:p w:rsidR="00F858A1" w:rsidRPr="00F858A1" w:rsidRDefault="00F858A1" w:rsidP="00F929E1">
            <w:r w:rsidRPr="00F858A1">
              <w:t>Jura Mātera iela</w:t>
            </w:r>
          </w:p>
        </w:tc>
        <w:tc>
          <w:tcPr>
            <w:tcW w:w="1550" w:type="dxa"/>
            <w:shd w:val="clear" w:color="auto" w:fill="FFFFFF"/>
            <w:vAlign w:val="center"/>
          </w:tcPr>
          <w:p w:rsidR="00F858A1" w:rsidRPr="00F858A1" w:rsidRDefault="00F858A1" w:rsidP="00F858A1">
            <w:pPr>
              <w:jc w:val="center"/>
            </w:pPr>
            <w:r w:rsidRPr="00F858A1">
              <w:t>50</w:t>
            </w:r>
          </w:p>
        </w:tc>
        <w:tc>
          <w:tcPr>
            <w:tcW w:w="2126" w:type="dxa"/>
            <w:shd w:val="clear" w:color="auto" w:fill="FFFFFF"/>
            <w:vAlign w:val="center"/>
          </w:tcPr>
          <w:p w:rsidR="00F858A1" w:rsidRPr="00F858A1" w:rsidRDefault="00F858A1" w:rsidP="00F858A1">
            <w:pPr>
              <w:jc w:val="center"/>
            </w:pPr>
            <w:r w:rsidRPr="00F858A1">
              <w:t>ME5</w:t>
            </w:r>
          </w:p>
        </w:tc>
        <w:tc>
          <w:tcPr>
            <w:tcW w:w="1843" w:type="dxa"/>
            <w:shd w:val="clear" w:color="auto" w:fill="FFFFFF"/>
            <w:vAlign w:val="center"/>
          </w:tcPr>
          <w:p w:rsidR="00F858A1" w:rsidRPr="00F858A1" w:rsidRDefault="00F858A1" w:rsidP="00F858A1">
            <w:pPr>
              <w:jc w:val="center"/>
            </w:pPr>
            <w:r w:rsidRPr="00F858A1">
              <w:t>ME6</w:t>
            </w:r>
          </w:p>
        </w:tc>
      </w:tr>
      <w:tr w:rsidR="00F858A1" w:rsidRPr="00F858A1" w:rsidTr="00F929E1">
        <w:trPr>
          <w:trHeight w:val="255"/>
        </w:trPr>
        <w:tc>
          <w:tcPr>
            <w:tcW w:w="739" w:type="dxa"/>
            <w:shd w:val="clear" w:color="auto" w:fill="FFFFFF"/>
            <w:vAlign w:val="center"/>
          </w:tcPr>
          <w:p w:rsidR="00F858A1" w:rsidRPr="00F858A1" w:rsidRDefault="00F858A1" w:rsidP="00F858A1">
            <w:pPr>
              <w:jc w:val="center"/>
              <w:rPr>
                <w:b/>
                <w:bCs/>
                <w:strike/>
              </w:rPr>
            </w:pPr>
          </w:p>
        </w:tc>
        <w:tc>
          <w:tcPr>
            <w:tcW w:w="3348" w:type="dxa"/>
            <w:shd w:val="clear" w:color="auto" w:fill="FFFFFF"/>
            <w:vAlign w:val="center"/>
          </w:tcPr>
          <w:p w:rsidR="00F858A1" w:rsidRPr="00F858A1" w:rsidRDefault="00F858A1" w:rsidP="00F858A1">
            <w:pPr>
              <w:jc w:val="right"/>
              <w:rPr>
                <w:b/>
                <w:bCs/>
              </w:rPr>
            </w:pPr>
            <w:r w:rsidRPr="00F858A1">
              <w:rPr>
                <w:b/>
                <w:bCs/>
              </w:rPr>
              <w:t>Kopā</w:t>
            </w:r>
          </w:p>
        </w:tc>
        <w:tc>
          <w:tcPr>
            <w:tcW w:w="1550" w:type="dxa"/>
            <w:shd w:val="clear" w:color="auto" w:fill="FFFFFF"/>
            <w:vAlign w:val="center"/>
          </w:tcPr>
          <w:p w:rsidR="00F858A1" w:rsidRPr="00F858A1" w:rsidRDefault="00F858A1" w:rsidP="00F929E1">
            <w:pPr>
              <w:jc w:val="center"/>
              <w:rPr>
                <w:b/>
                <w:bCs/>
              </w:rPr>
            </w:pPr>
            <w:r w:rsidRPr="00F858A1">
              <w:rPr>
                <w:b/>
                <w:bCs/>
              </w:rPr>
              <w:t>480</w:t>
            </w:r>
          </w:p>
        </w:tc>
        <w:tc>
          <w:tcPr>
            <w:tcW w:w="2126" w:type="dxa"/>
            <w:shd w:val="clear" w:color="auto" w:fill="FFFFFF"/>
            <w:vAlign w:val="center"/>
          </w:tcPr>
          <w:p w:rsidR="00F858A1" w:rsidRPr="00F858A1" w:rsidRDefault="00F858A1" w:rsidP="00F929E1">
            <w:pPr>
              <w:jc w:val="center"/>
            </w:pPr>
            <w:r w:rsidRPr="00F858A1">
              <w:rPr>
                <w:b/>
                <w:bCs/>
              </w:rPr>
              <w:t>Gaismas plūsma 80%</w:t>
            </w:r>
          </w:p>
        </w:tc>
        <w:tc>
          <w:tcPr>
            <w:tcW w:w="1843" w:type="dxa"/>
            <w:shd w:val="clear" w:color="auto" w:fill="FFFFFF"/>
            <w:vAlign w:val="center"/>
          </w:tcPr>
          <w:p w:rsidR="00F858A1" w:rsidRPr="00F858A1" w:rsidRDefault="00F858A1" w:rsidP="00F929E1">
            <w:pPr>
              <w:jc w:val="center"/>
            </w:pPr>
            <w:r w:rsidRPr="00F858A1">
              <w:rPr>
                <w:b/>
                <w:bCs/>
              </w:rPr>
              <w:t>Gaismas plūsma 50%</w:t>
            </w:r>
          </w:p>
        </w:tc>
      </w:tr>
    </w:tbl>
    <w:p w:rsidR="00F858A1" w:rsidRPr="00F858A1" w:rsidRDefault="00F858A1" w:rsidP="00F858A1">
      <w:pPr>
        <w:jc w:val="center"/>
        <w:rPr>
          <w:b/>
        </w:rPr>
      </w:pPr>
    </w:p>
    <w:p w:rsidR="00F858A1" w:rsidRPr="00F858A1" w:rsidRDefault="00F858A1" w:rsidP="00F858A1">
      <w:pPr>
        <w:jc w:val="center"/>
        <w:rPr>
          <w:b/>
          <w:sz w:val="28"/>
          <w:szCs w:val="28"/>
        </w:rPr>
      </w:pPr>
      <w:r w:rsidRPr="00F858A1">
        <w:rPr>
          <w:b/>
          <w:sz w:val="28"/>
          <w:szCs w:val="28"/>
        </w:rPr>
        <w:t>Gaismekļu sadalījums pēc jaudām</w:t>
      </w:r>
    </w:p>
    <w:p w:rsidR="00F858A1" w:rsidRPr="00F858A1" w:rsidRDefault="00F858A1" w:rsidP="00F858A1">
      <w:pPr>
        <w:jc w:val="both"/>
        <w:rPr>
          <w:b/>
        </w:rPr>
      </w:pPr>
      <w:r w:rsidRPr="00F858A1">
        <w:rPr>
          <w:b/>
        </w:rPr>
        <w:t>2.tabula</w:t>
      </w:r>
    </w:p>
    <w:tbl>
      <w:tblPr>
        <w:tblW w:w="0" w:type="auto"/>
        <w:jc w:val="center"/>
        <w:tblLayout w:type="fixed"/>
        <w:tblLook w:val="0000" w:firstRow="0" w:lastRow="0" w:firstColumn="0" w:lastColumn="0" w:noHBand="0" w:noVBand="0"/>
      </w:tblPr>
      <w:tblGrid>
        <w:gridCol w:w="739"/>
        <w:gridCol w:w="3348"/>
        <w:gridCol w:w="2694"/>
        <w:gridCol w:w="2751"/>
      </w:tblGrid>
      <w:tr w:rsidR="00F858A1" w:rsidRPr="00F858A1" w:rsidTr="00F929E1">
        <w:trPr>
          <w:trHeight w:val="419"/>
          <w:jc w:val="center"/>
        </w:trPr>
        <w:tc>
          <w:tcPr>
            <w:tcW w:w="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F858A1" w:rsidRDefault="00F858A1" w:rsidP="00F858A1">
            <w:pPr>
              <w:jc w:val="center"/>
              <w:rPr>
                <w:b/>
              </w:rPr>
            </w:pPr>
            <w:r w:rsidRPr="00F858A1">
              <w:rPr>
                <w:b/>
              </w:rPr>
              <w:t>Nr.</w:t>
            </w:r>
          </w:p>
          <w:p w:rsidR="00F858A1" w:rsidRPr="00F858A1" w:rsidRDefault="00F858A1" w:rsidP="00F858A1">
            <w:pPr>
              <w:jc w:val="center"/>
              <w:rPr>
                <w:b/>
              </w:rPr>
            </w:pPr>
            <w:r w:rsidRPr="00F858A1">
              <w:rPr>
                <w:b/>
              </w:rPr>
              <w:t>p.k.</w:t>
            </w:r>
          </w:p>
        </w:tc>
        <w:tc>
          <w:tcPr>
            <w:tcW w:w="33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F858A1" w:rsidRDefault="00F858A1" w:rsidP="00F858A1">
            <w:pPr>
              <w:jc w:val="center"/>
              <w:rPr>
                <w:b/>
              </w:rPr>
            </w:pPr>
            <w:r w:rsidRPr="00F858A1">
              <w:rPr>
                <w:b/>
              </w:rPr>
              <w:t>Ielas nosaukums</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F858A1" w:rsidRDefault="00F858A1" w:rsidP="00F858A1">
            <w:pPr>
              <w:jc w:val="center"/>
              <w:rPr>
                <w:b/>
              </w:rPr>
            </w:pPr>
            <w:r w:rsidRPr="00F858A1">
              <w:rPr>
                <w:b/>
              </w:rPr>
              <w:t>Gaismekļu skaits (gab.)</w:t>
            </w:r>
          </w:p>
        </w:tc>
        <w:tc>
          <w:tcPr>
            <w:tcW w:w="27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58A1" w:rsidRPr="00F858A1" w:rsidRDefault="00F858A1" w:rsidP="00F858A1">
            <w:pPr>
              <w:jc w:val="center"/>
              <w:rPr>
                <w:b/>
              </w:rPr>
            </w:pPr>
            <w:r w:rsidRPr="00F858A1">
              <w:rPr>
                <w:b/>
              </w:rPr>
              <w:t>Gaismekļa kopēja jauda</w:t>
            </w:r>
          </w:p>
        </w:tc>
      </w:tr>
      <w:tr w:rsidR="00F858A1" w:rsidRPr="00F858A1" w:rsidTr="00F929E1">
        <w:trPr>
          <w:trHeight w:val="295"/>
          <w:jc w:val="center"/>
        </w:trPr>
        <w:tc>
          <w:tcPr>
            <w:tcW w:w="739" w:type="dxa"/>
            <w:vMerge w:val="restart"/>
            <w:tcBorders>
              <w:top w:val="single" w:sz="4" w:space="0" w:color="auto"/>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1</w:t>
            </w:r>
          </w:p>
        </w:tc>
        <w:tc>
          <w:tcPr>
            <w:tcW w:w="3348"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F858A1" w:rsidRPr="00F858A1" w:rsidRDefault="00F858A1" w:rsidP="00F858A1">
            <w:r w:rsidRPr="00F858A1">
              <w:t>Akmeņu iela posmā no Brīvības bulvāra līdz Imantas ielai</w:t>
            </w:r>
          </w:p>
        </w:tc>
        <w:tc>
          <w:tcPr>
            <w:tcW w:w="2694" w:type="dxa"/>
            <w:tcBorders>
              <w:top w:val="single" w:sz="4" w:space="0" w:color="auto"/>
              <w:left w:val="single" w:sz="4" w:space="0" w:color="000000"/>
              <w:bottom w:val="single" w:sz="4" w:space="0" w:color="auto"/>
              <w:right w:val="single" w:sz="4" w:space="0" w:color="auto"/>
            </w:tcBorders>
            <w:shd w:val="clear" w:color="auto" w:fill="FFFFFF"/>
            <w:vAlign w:val="center"/>
          </w:tcPr>
          <w:p w:rsidR="00F858A1" w:rsidRPr="00F858A1" w:rsidRDefault="00F858A1" w:rsidP="00F929E1">
            <w:pPr>
              <w:jc w:val="center"/>
            </w:pPr>
            <w:r w:rsidRPr="00F858A1">
              <w:t>17</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68W</w:t>
            </w:r>
          </w:p>
        </w:tc>
      </w:tr>
      <w:tr w:rsidR="00F858A1" w:rsidRPr="00F858A1" w:rsidTr="00F929E1">
        <w:trPr>
          <w:trHeight w:val="257"/>
          <w:jc w:val="center"/>
        </w:trPr>
        <w:tc>
          <w:tcPr>
            <w:tcW w:w="739" w:type="dxa"/>
            <w:vMerge/>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p>
        </w:tc>
        <w:tc>
          <w:tcPr>
            <w:tcW w:w="33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58A1" w:rsidRPr="00F858A1" w:rsidRDefault="00F858A1" w:rsidP="00F858A1"/>
        </w:tc>
        <w:tc>
          <w:tcPr>
            <w:tcW w:w="2694" w:type="dxa"/>
            <w:tcBorders>
              <w:top w:val="single" w:sz="4" w:space="0" w:color="auto"/>
              <w:left w:val="single" w:sz="4" w:space="0" w:color="000000"/>
              <w:bottom w:val="single" w:sz="4" w:space="0" w:color="auto"/>
              <w:right w:val="single" w:sz="4" w:space="0" w:color="auto"/>
            </w:tcBorders>
            <w:shd w:val="clear" w:color="auto" w:fill="FFFFFF"/>
            <w:vAlign w:val="center"/>
          </w:tcPr>
          <w:p w:rsidR="00F858A1" w:rsidRPr="00F858A1" w:rsidRDefault="00F858A1" w:rsidP="00F929E1">
            <w:pPr>
              <w:jc w:val="center"/>
            </w:pPr>
            <w:r w:rsidRPr="00F858A1">
              <w:t>6</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42W</w:t>
            </w:r>
          </w:p>
        </w:tc>
      </w:tr>
      <w:tr w:rsidR="00F858A1" w:rsidRPr="00F858A1" w:rsidTr="00F929E1">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2</w:t>
            </w:r>
          </w:p>
        </w:tc>
        <w:tc>
          <w:tcPr>
            <w:tcW w:w="3348"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r w:rsidRPr="00F858A1">
              <w:t>Garozas iela posmā no Brīvības bulvāra līdz Aviācijas ielai</w:t>
            </w:r>
          </w:p>
        </w:tc>
        <w:tc>
          <w:tcPr>
            <w:tcW w:w="2694" w:type="dxa"/>
            <w:tcBorders>
              <w:top w:val="single" w:sz="4" w:space="0" w:color="auto"/>
              <w:left w:val="single" w:sz="4" w:space="0" w:color="000000"/>
              <w:bottom w:val="single" w:sz="4" w:space="0" w:color="000000"/>
            </w:tcBorders>
            <w:shd w:val="clear" w:color="auto" w:fill="FFFFFF"/>
            <w:vAlign w:val="center"/>
          </w:tcPr>
          <w:p w:rsidR="00F858A1" w:rsidRPr="00F858A1" w:rsidRDefault="00F858A1" w:rsidP="00F929E1">
            <w:pPr>
              <w:jc w:val="center"/>
            </w:pPr>
            <w:r w:rsidRPr="00F858A1">
              <w:t>30</w:t>
            </w:r>
          </w:p>
        </w:tc>
        <w:tc>
          <w:tcPr>
            <w:tcW w:w="27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58A1" w:rsidRPr="00F858A1" w:rsidRDefault="00F858A1" w:rsidP="00F929E1">
            <w:pPr>
              <w:jc w:val="center"/>
            </w:pPr>
            <w:r w:rsidRPr="00F858A1">
              <w:t>Līdz 79W</w:t>
            </w:r>
          </w:p>
        </w:tc>
      </w:tr>
      <w:tr w:rsidR="00F858A1" w:rsidRPr="00F858A1" w:rsidTr="00F929E1">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3</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Garozas iela posmā no Prohorova ielas līdz pilsētas robežai</w:t>
            </w:r>
          </w:p>
        </w:tc>
        <w:tc>
          <w:tcPr>
            <w:tcW w:w="2694" w:type="dxa"/>
            <w:tcBorders>
              <w:left w:val="single" w:sz="4" w:space="0" w:color="000000"/>
              <w:bottom w:val="single" w:sz="4" w:space="0" w:color="000000"/>
            </w:tcBorders>
            <w:shd w:val="clear" w:color="auto" w:fill="FFFFFF"/>
            <w:vAlign w:val="center"/>
          </w:tcPr>
          <w:p w:rsidR="00F858A1" w:rsidRPr="00F858A1" w:rsidRDefault="00F858A1" w:rsidP="00F929E1">
            <w:pPr>
              <w:jc w:val="center"/>
            </w:pPr>
            <w:r w:rsidRPr="00F858A1">
              <w:t>26</w:t>
            </w:r>
          </w:p>
        </w:tc>
        <w:tc>
          <w:tcPr>
            <w:tcW w:w="2751" w:type="dxa"/>
            <w:tcBorders>
              <w:left w:val="single" w:sz="4" w:space="0" w:color="000000"/>
              <w:bottom w:val="single" w:sz="4" w:space="0" w:color="000000"/>
              <w:right w:val="single" w:sz="4" w:space="0" w:color="000000"/>
            </w:tcBorders>
            <w:shd w:val="clear" w:color="auto" w:fill="FFFFFF"/>
            <w:vAlign w:val="center"/>
          </w:tcPr>
          <w:p w:rsidR="00F858A1" w:rsidRPr="00F858A1" w:rsidRDefault="00F858A1" w:rsidP="00F929E1">
            <w:pPr>
              <w:jc w:val="center"/>
            </w:pPr>
            <w:r w:rsidRPr="00F858A1">
              <w:t>Līdz 106W</w:t>
            </w:r>
          </w:p>
        </w:tc>
      </w:tr>
      <w:tr w:rsidR="00F858A1" w:rsidRPr="00F858A1" w:rsidTr="00F929E1">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4</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Imantas iela</w:t>
            </w:r>
          </w:p>
        </w:tc>
        <w:tc>
          <w:tcPr>
            <w:tcW w:w="2694" w:type="dxa"/>
            <w:tcBorders>
              <w:left w:val="single" w:sz="4" w:space="0" w:color="000000"/>
              <w:bottom w:val="single" w:sz="4" w:space="0" w:color="000000"/>
            </w:tcBorders>
            <w:shd w:val="clear" w:color="auto" w:fill="FFFFFF"/>
            <w:vAlign w:val="center"/>
          </w:tcPr>
          <w:p w:rsidR="00F858A1" w:rsidRPr="00F858A1" w:rsidRDefault="00F858A1" w:rsidP="00F929E1">
            <w:pPr>
              <w:jc w:val="center"/>
            </w:pPr>
            <w:r w:rsidRPr="00F858A1">
              <w:t>7</w:t>
            </w:r>
          </w:p>
        </w:tc>
        <w:tc>
          <w:tcPr>
            <w:tcW w:w="2751" w:type="dxa"/>
            <w:tcBorders>
              <w:left w:val="single" w:sz="4" w:space="0" w:color="000000"/>
              <w:bottom w:val="single" w:sz="4" w:space="0" w:color="auto"/>
              <w:right w:val="single" w:sz="4" w:space="0" w:color="000000"/>
            </w:tcBorders>
            <w:shd w:val="clear" w:color="auto" w:fill="FFFFFF"/>
            <w:vAlign w:val="center"/>
          </w:tcPr>
          <w:p w:rsidR="00F858A1" w:rsidRPr="00F858A1" w:rsidRDefault="00F858A1" w:rsidP="00F929E1">
            <w:pPr>
              <w:jc w:val="center"/>
            </w:pPr>
            <w:r w:rsidRPr="00F858A1">
              <w:t>Līdz 56W</w:t>
            </w:r>
          </w:p>
        </w:tc>
      </w:tr>
      <w:tr w:rsidR="00F858A1" w:rsidRPr="00F858A1" w:rsidTr="00F929E1">
        <w:trPr>
          <w:trHeight w:val="515"/>
          <w:jc w:val="center"/>
        </w:trPr>
        <w:tc>
          <w:tcPr>
            <w:tcW w:w="739" w:type="dxa"/>
            <w:vMerge w:val="restart"/>
            <w:tcBorders>
              <w:top w:val="single" w:sz="4" w:space="0" w:color="000000"/>
              <w:left w:val="single" w:sz="4" w:space="0" w:color="000000"/>
            </w:tcBorders>
            <w:shd w:val="clear" w:color="auto" w:fill="FFFFFF"/>
            <w:vAlign w:val="center"/>
          </w:tcPr>
          <w:p w:rsidR="00F858A1" w:rsidRPr="00F858A1" w:rsidRDefault="00F858A1" w:rsidP="00F858A1">
            <w:pPr>
              <w:jc w:val="center"/>
            </w:pPr>
            <w:r w:rsidRPr="00F858A1">
              <w:t>5</w:t>
            </w:r>
          </w:p>
        </w:tc>
        <w:tc>
          <w:tcPr>
            <w:tcW w:w="3348" w:type="dxa"/>
            <w:vMerge w:val="restart"/>
            <w:tcBorders>
              <w:left w:val="single" w:sz="4" w:space="0" w:color="000000"/>
            </w:tcBorders>
            <w:shd w:val="clear" w:color="auto" w:fill="FFFFFF"/>
            <w:vAlign w:val="center"/>
          </w:tcPr>
          <w:p w:rsidR="00F858A1" w:rsidRPr="00F858A1" w:rsidRDefault="00F858A1" w:rsidP="00F858A1">
            <w:r w:rsidRPr="00F858A1">
              <w:t>Pulkveža Oskara Kalpaka iela posmā no Raiņa ielas līdz Rūpniecības ielai</w:t>
            </w:r>
          </w:p>
        </w:tc>
        <w:tc>
          <w:tcPr>
            <w:tcW w:w="2694" w:type="dxa"/>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38</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68W</w:t>
            </w:r>
          </w:p>
        </w:tc>
      </w:tr>
      <w:tr w:rsidR="00F858A1" w:rsidRPr="00F858A1" w:rsidTr="00F929E1">
        <w:trPr>
          <w:trHeight w:val="514"/>
          <w:jc w:val="center"/>
        </w:trPr>
        <w:tc>
          <w:tcPr>
            <w:tcW w:w="739" w:type="dxa"/>
            <w:vMerge/>
            <w:tcBorders>
              <w:left w:val="single" w:sz="4" w:space="0" w:color="000000"/>
              <w:bottom w:val="single" w:sz="4" w:space="0" w:color="000000"/>
            </w:tcBorders>
            <w:shd w:val="clear" w:color="auto" w:fill="FFFFFF"/>
            <w:vAlign w:val="center"/>
          </w:tcPr>
          <w:p w:rsidR="00F858A1" w:rsidRPr="00F858A1" w:rsidRDefault="00F858A1" w:rsidP="00F858A1">
            <w:pPr>
              <w:jc w:val="center"/>
            </w:pPr>
          </w:p>
        </w:tc>
        <w:tc>
          <w:tcPr>
            <w:tcW w:w="3348" w:type="dxa"/>
            <w:vMerge/>
            <w:tcBorders>
              <w:left w:val="single" w:sz="4" w:space="0" w:color="000000"/>
              <w:bottom w:val="single" w:sz="4" w:space="0" w:color="000000"/>
            </w:tcBorders>
            <w:shd w:val="clear" w:color="auto" w:fill="FFFFFF"/>
            <w:vAlign w:val="center"/>
          </w:tcPr>
          <w:p w:rsidR="00F858A1" w:rsidRPr="00F858A1" w:rsidRDefault="00F858A1" w:rsidP="00F858A1"/>
        </w:tc>
        <w:tc>
          <w:tcPr>
            <w:tcW w:w="2694" w:type="dxa"/>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14</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42W</w:t>
            </w:r>
          </w:p>
        </w:tc>
      </w:tr>
      <w:tr w:rsidR="00F858A1" w:rsidRPr="00F858A1" w:rsidTr="00F929E1">
        <w:trPr>
          <w:trHeight w:val="346"/>
          <w:jc w:val="center"/>
        </w:trPr>
        <w:tc>
          <w:tcPr>
            <w:tcW w:w="739" w:type="dxa"/>
            <w:vMerge w:val="restart"/>
            <w:tcBorders>
              <w:top w:val="single" w:sz="4" w:space="0" w:color="000000"/>
              <w:left w:val="single" w:sz="4" w:space="0" w:color="000000"/>
            </w:tcBorders>
            <w:shd w:val="clear" w:color="auto" w:fill="FFFFFF"/>
            <w:vAlign w:val="center"/>
          </w:tcPr>
          <w:p w:rsidR="00F858A1" w:rsidRPr="00F858A1" w:rsidRDefault="00F858A1" w:rsidP="00F858A1">
            <w:pPr>
              <w:jc w:val="center"/>
            </w:pPr>
            <w:r w:rsidRPr="00F858A1">
              <w:t>6</w:t>
            </w:r>
          </w:p>
        </w:tc>
        <w:tc>
          <w:tcPr>
            <w:tcW w:w="3348" w:type="dxa"/>
            <w:vMerge w:val="restart"/>
            <w:tcBorders>
              <w:left w:val="single" w:sz="4" w:space="0" w:color="000000"/>
            </w:tcBorders>
            <w:shd w:val="clear" w:color="auto" w:fill="FFFFFF"/>
            <w:vAlign w:val="center"/>
          </w:tcPr>
          <w:p w:rsidR="00F858A1" w:rsidRPr="00F858A1" w:rsidRDefault="00F858A1" w:rsidP="00F858A1">
            <w:pPr>
              <w:rPr>
                <w:highlight w:val="lightGray"/>
              </w:rPr>
            </w:pPr>
            <w:r w:rsidRPr="00F858A1">
              <w:t>Kronvalda iela posmā no Izstādes ielas līdz Imantas ielai</w:t>
            </w:r>
          </w:p>
        </w:tc>
        <w:tc>
          <w:tcPr>
            <w:tcW w:w="2694" w:type="dxa"/>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11</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79W</w:t>
            </w:r>
          </w:p>
        </w:tc>
      </w:tr>
      <w:tr w:rsidR="00F858A1" w:rsidRPr="00F858A1" w:rsidTr="00F929E1">
        <w:trPr>
          <w:trHeight w:val="346"/>
          <w:jc w:val="center"/>
        </w:trPr>
        <w:tc>
          <w:tcPr>
            <w:tcW w:w="739" w:type="dxa"/>
            <w:vMerge/>
            <w:tcBorders>
              <w:left w:val="single" w:sz="4" w:space="0" w:color="000000"/>
              <w:bottom w:val="single" w:sz="4" w:space="0" w:color="000000"/>
            </w:tcBorders>
            <w:shd w:val="clear" w:color="auto" w:fill="FFFFFF"/>
            <w:vAlign w:val="center"/>
          </w:tcPr>
          <w:p w:rsidR="00F858A1" w:rsidRPr="00F858A1" w:rsidRDefault="00F858A1" w:rsidP="00F858A1">
            <w:pPr>
              <w:jc w:val="center"/>
            </w:pPr>
          </w:p>
        </w:tc>
        <w:tc>
          <w:tcPr>
            <w:tcW w:w="3348" w:type="dxa"/>
            <w:vMerge/>
            <w:tcBorders>
              <w:left w:val="single" w:sz="4" w:space="0" w:color="000000"/>
              <w:bottom w:val="single" w:sz="4" w:space="0" w:color="auto"/>
            </w:tcBorders>
            <w:shd w:val="clear" w:color="auto" w:fill="FFFFFF"/>
            <w:vAlign w:val="center"/>
          </w:tcPr>
          <w:p w:rsidR="00F858A1" w:rsidRPr="00F858A1" w:rsidRDefault="00F858A1" w:rsidP="00F858A1"/>
        </w:tc>
        <w:tc>
          <w:tcPr>
            <w:tcW w:w="2694" w:type="dxa"/>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19</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68W</w:t>
            </w:r>
          </w:p>
        </w:tc>
      </w:tr>
      <w:tr w:rsidR="00F858A1" w:rsidRPr="00F858A1" w:rsidTr="00F929E1">
        <w:trPr>
          <w:trHeight w:val="4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7</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Lāčplēša iela posmā no Kronvalda ielas līdz Brīvības bulvārim</w:t>
            </w:r>
          </w:p>
        </w:tc>
        <w:tc>
          <w:tcPr>
            <w:tcW w:w="2694" w:type="dxa"/>
            <w:tcBorders>
              <w:left w:val="single" w:sz="4" w:space="0" w:color="auto"/>
              <w:bottom w:val="single" w:sz="4" w:space="0" w:color="000000"/>
            </w:tcBorders>
            <w:shd w:val="clear" w:color="auto" w:fill="FFFFFF"/>
            <w:vAlign w:val="center"/>
          </w:tcPr>
          <w:p w:rsidR="00F858A1" w:rsidRPr="00F858A1" w:rsidRDefault="00F858A1" w:rsidP="00F929E1">
            <w:pPr>
              <w:jc w:val="center"/>
            </w:pPr>
            <w:r w:rsidRPr="00F858A1">
              <w:t>11</w:t>
            </w:r>
          </w:p>
        </w:tc>
        <w:tc>
          <w:tcPr>
            <w:tcW w:w="2751" w:type="dxa"/>
            <w:tcBorders>
              <w:top w:val="single" w:sz="4" w:space="0" w:color="auto"/>
              <w:left w:val="single" w:sz="4" w:space="0" w:color="000000"/>
              <w:bottom w:val="single" w:sz="4" w:space="0" w:color="auto"/>
              <w:right w:val="single" w:sz="4" w:space="0" w:color="000000"/>
            </w:tcBorders>
            <w:shd w:val="clear" w:color="auto" w:fill="FFFFFF"/>
            <w:vAlign w:val="center"/>
          </w:tcPr>
          <w:p w:rsidR="00F858A1" w:rsidRPr="00F858A1" w:rsidRDefault="00F858A1" w:rsidP="00F929E1">
            <w:pPr>
              <w:jc w:val="center"/>
            </w:pPr>
            <w:r w:rsidRPr="00F858A1">
              <w:t>Līdz 68W</w:t>
            </w:r>
          </w:p>
        </w:tc>
      </w:tr>
      <w:tr w:rsidR="00F858A1" w:rsidRPr="00F858A1" w:rsidTr="00F929E1">
        <w:trPr>
          <w:trHeight w:val="4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8</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Lāčplēša iela gājēju</w:t>
            </w:r>
          </w:p>
        </w:tc>
        <w:tc>
          <w:tcPr>
            <w:tcW w:w="2694" w:type="dxa"/>
            <w:tcBorders>
              <w:left w:val="single" w:sz="4" w:space="0" w:color="auto"/>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10</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42W</w:t>
            </w:r>
          </w:p>
        </w:tc>
      </w:tr>
      <w:tr w:rsidR="00F858A1" w:rsidRPr="00F858A1" w:rsidTr="00F929E1">
        <w:trPr>
          <w:trHeight w:val="4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9</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Peldu iela</w:t>
            </w:r>
          </w:p>
        </w:tc>
        <w:tc>
          <w:tcPr>
            <w:tcW w:w="2694" w:type="dxa"/>
            <w:tcBorders>
              <w:left w:val="single" w:sz="4" w:space="0" w:color="auto"/>
              <w:bottom w:val="single" w:sz="4" w:space="0" w:color="000000"/>
            </w:tcBorders>
            <w:shd w:val="clear" w:color="auto" w:fill="FFFFFF"/>
            <w:vAlign w:val="center"/>
          </w:tcPr>
          <w:p w:rsidR="00F858A1" w:rsidRPr="00F858A1" w:rsidRDefault="00F858A1" w:rsidP="00F929E1">
            <w:pPr>
              <w:jc w:val="center"/>
            </w:pPr>
            <w:r w:rsidRPr="00F858A1">
              <w:t>23</w:t>
            </w:r>
          </w:p>
        </w:tc>
        <w:tc>
          <w:tcPr>
            <w:tcW w:w="2751" w:type="dxa"/>
            <w:tcBorders>
              <w:top w:val="single" w:sz="4" w:space="0" w:color="auto"/>
              <w:left w:val="single" w:sz="4" w:space="0" w:color="000000"/>
              <w:bottom w:val="single" w:sz="4" w:space="0" w:color="auto"/>
              <w:right w:val="single" w:sz="4" w:space="0" w:color="000000"/>
            </w:tcBorders>
            <w:shd w:val="clear" w:color="auto" w:fill="FFFFFF"/>
            <w:vAlign w:val="center"/>
          </w:tcPr>
          <w:p w:rsidR="00F858A1" w:rsidRPr="00F858A1" w:rsidRDefault="00F858A1" w:rsidP="00F929E1">
            <w:pPr>
              <w:jc w:val="center"/>
            </w:pPr>
            <w:r w:rsidRPr="00F858A1">
              <w:t>Līdz 56W</w:t>
            </w:r>
          </w:p>
        </w:tc>
      </w:tr>
      <w:tr w:rsidR="00F858A1" w:rsidRPr="00F858A1" w:rsidTr="00F929E1">
        <w:trPr>
          <w:trHeight w:val="4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10</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Pļavu iela</w:t>
            </w:r>
          </w:p>
        </w:tc>
        <w:tc>
          <w:tcPr>
            <w:tcW w:w="2694" w:type="dxa"/>
            <w:tcBorders>
              <w:left w:val="single" w:sz="4" w:space="0" w:color="auto"/>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9</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79W</w:t>
            </w:r>
          </w:p>
        </w:tc>
      </w:tr>
      <w:tr w:rsidR="00F858A1" w:rsidRPr="00F858A1" w:rsidTr="00F929E1">
        <w:trPr>
          <w:trHeight w:val="203"/>
          <w:jc w:val="center"/>
        </w:trPr>
        <w:tc>
          <w:tcPr>
            <w:tcW w:w="739" w:type="dxa"/>
            <w:vMerge w:val="restart"/>
            <w:tcBorders>
              <w:top w:val="single" w:sz="4" w:space="0" w:color="000000"/>
              <w:left w:val="single" w:sz="4" w:space="0" w:color="000000"/>
              <w:right w:val="single" w:sz="4" w:space="0" w:color="auto"/>
            </w:tcBorders>
            <w:shd w:val="clear" w:color="auto" w:fill="FFFFFF"/>
            <w:vAlign w:val="center"/>
          </w:tcPr>
          <w:p w:rsidR="00F858A1" w:rsidRPr="00F858A1" w:rsidRDefault="00F858A1" w:rsidP="00F858A1">
            <w:pPr>
              <w:jc w:val="center"/>
            </w:pPr>
            <w:r w:rsidRPr="00F858A1">
              <w:t>11</w:t>
            </w:r>
          </w:p>
        </w:tc>
        <w:tc>
          <w:tcPr>
            <w:tcW w:w="3348" w:type="dxa"/>
            <w:vMerge w:val="restart"/>
            <w:tcBorders>
              <w:top w:val="single" w:sz="4" w:space="0" w:color="auto"/>
              <w:left w:val="single" w:sz="4" w:space="0" w:color="auto"/>
              <w:right w:val="single" w:sz="4" w:space="0" w:color="auto"/>
            </w:tcBorders>
            <w:shd w:val="clear" w:color="auto" w:fill="FFFFFF"/>
            <w:vAlign w:val="center"/>
          </w:tcPr>
          <w:p w:rsidR="00F858A1" w:rsidRPr="00F858A1" w:rsidRDefault="00F858A1" w:rsidP="00F858A1">
            <w:r w:rsidRPr="00F858A1">
              <w:t>Pasta iela posmā no Dobeles ielas līdz Jāņa ielai</w:t>
            </w:r>
          </w:p>
        </w:tc>
        <w:tc>
          <w:tcPr>
            <w:tcW w:w="2694" w:type="dxa"/>
            <w:tcBorders>
              <w:left w:val="single" w:sz="4" w:space="0" w:color="auto"/>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49</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68W</w:t>
            </w:r>
          </w:p>
        </w:tc>
      </w:tr>
      <w:tr w:rsidR="00F858A1" w:rsidRPr="00F858A1" w:rsidTr="00F929E1">
        <w:trPr>
          <w:trHeight w:val="346"/>
          <w:jc w:val="center"/>
        </w:trPr>
        <w:tc>
          <w:tcPr>
            <w:tcW w:w="739" w:type="dxa"/>
            <w:vMerge/>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p>
        </w:tc>
        <w:tc>
          <w:tcPr>
            <w:tcW w:w="3348" w:type="dxa"/>
            <w:vMerge/>
            <w:tcBorders>
              <w:left w:val="single" w:sz="4" w:space="0" w:color="auto"/>
              <w:bottom w:val="single" w:sz="4" w:space="0" w:color="auto"/>
              <w:right w:val="single" w:sz="4" w:space="0" w:color="auto"/>
            </w:tcBorders>
            <w:shd w:val="clear" w:color="auto" w:fill="FFFFFF"/>
            <w:vAlign w:val="center"/>
          </w:tcPr>
          <w:p w:rsidR="00F858A1" w:rsidRPr="00F858A1" w:rsidRDefault="00F858A1" w:rsidP="00F858A1"/>
        </w:tc>
        <w:tc>
          <w:tcPr>
            <w:tcW w:w="2694" w:type="dxa"/>
            <w:tcBorders>
              <w:left w:val="single" w:sz="4" w:space="0" w:color="auto"/>
              <w:bottom w:val="single" w:sz="4" w:space="0" w:color="000000"/>
              <w:right w:val="single" w:sz="4" w:space="0" w:color="auto"/>
            </w:tcBorders>
            <w:shd w:val="clear" w:color="auto" w:fill="FFFFFF"/>
            <w:vAlign w:val="center"/>
          </w:tcPr>
          <w:p w:rsidR="00F858A1" w:rsidRPr="00F858A1" w:rsidRDefault="00F858A1" w:rsidP="00F929E1">
            <w:pPr>
              <w:jc w:val="center"/>
            </w:pPr>
            <w:r w:rsidRPr="00F858A1">
              <w:t>49</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56W</w:t>
            </w:r>
          </w:p>
        </w:tc>
      </w:tr>
      <w:tr w:rsidR="00F858A1" w:rsidRPr="00F858A1" w:rsidTr="00F929E1">
        <w:trPr>
          <w:trHeight w:val="4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12</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Strazdu iela gājēju</w:t>
            </w:r>
          </w:p>
        </w:tc>
        <w:tc>
          <w:tcPr>
            <w:tcW w:w="2694" w:type="dxa"/>
            <w:tcBorders>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7</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42W</w:t>
            </w:r>
          </w:p>
        </w:tc>
      </w:tr>
      <w:tr w:rsidR="00F858A1" w:rsidRPr="00F858A1" w:rsidTr="00F929E1">
        <w:trPr>
          <w:trHeight w:val="356"/>
          <w:jc w:val="center"/>
        </w:trPr>
        <w:tc>
          <w:tcPr>
            <w:tcW w:w="739" w:type="dxa"/>
            <w:vMerge w:val="restart"/>
            <w:tcBorders>
              <w:top w:val="single" w:sz="4" w:space="0" w:color="000000"/>
              <w:left w:val="single" w:sz="4" w:space="0" w:color="000000"/>
              <w:right w:val="single" w:sz="4" w:space="0" w:color="auto"/>
            </w:tcBorders>
            <w:shd w:val="clear" w:color="auto" w:fill="FFFFFF"/>
            <w:vAlign w:val="center"/>
          </w:tcPr>
          <w:p w:rsidR="00F858A1" w:rsidRPr="00F858A1" w:rsidRDefault="00F858A1" w:rsidP="00F858A1">
            <w:pPr>
              <w:jc w:val="center"/>
            </w:pPr>
            <w:r w:rsidRPr="00F858A1">
              <w:t>13</w:t>
            </w:r>
          </w:p>
        </w:tc>
        <w:tc>
          <w:tcPr>
            <w:tcW w:w="3348" w:type="dxa"/>
            <w:vMerge w:val="restart"/>
            <w:tcBorders>
              <w:top w:val="single" w:sz="4" w:space="0" w:color="auto"/>
              <w:left w:val="single" w:sz="4" w:space="0" w:color="auto"/>
              <w:right w:val="single" w:sz="4" w:space="0" w:color="auto"/>
            </w:tcBorders>
            <w:shd w:val="clear" w:color="auto" w:fill="FFFFFF"/>
            <w:vAlign w:val="center"/>
          </w:tcPr>
          <w:p w:rsidR="00F858A1" w:rsidRPr="00F858A1" w:rsidRDefault="00F858A1" w:rsidP="00F858A1">
            <w:r w:rsidRPr="00F858A1">
              <w:t>Tērvetes iela posmā no Raiņa ielas līdz Rūpniecības ielai</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48</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56W</w:t>
            </w:r>
          </w:p>
        </w:tc>
      </w:tr>
      <w:tr w:rsidR="00F858A1" w:rsidRPr="00F858A1" w:rsidTr="00F929E1">
        <w:trPr>
          <w:trHeight w:val="355"/>
          <w:jc w:val="center"/>
        </w:trPr>
        <w:tc>
          <w:tcPr>
            <w:tcW w:w="739" w:type="dxa"/>
            <w:vMerge/>
            <w:tcBorders>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p>
        </w:tc>
        <w:tc>
          <w:tcPr>
            <w:tcW w:w="3348" w:type="dxa"/>
            <w:vMerge/>
            <w:tcBorders>
              <w:left w:val="single" w:sz="4" w:space="0" w:color="auto"/>
              <w:bottom w:val="single" w:sz="4" w:space="0" w:color="auto"/>
              <w:right w:val="single" w:sz="4" w:space="0" w:color="auto"/>
            </w:tcBorders>
            <w:shd w:val="clear" w:color="auto" w:fill="FFFFFF"/>
            <w:vAlign w:val="center"/>
          </w:tcPr>
          <w:p w:rsidR="00F858A1" w:rsidRPr="00F858A1" w:rsidRDefault="00F858A1" w:rsidP="00F858A1"/>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8</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Līdz 42W</w:t>
            </w:r>
          </w:p>
        </w:tc>
      </w:tr>
      <w:tr w:rsidR="00F858A1" w:rsidRPr="00F858A1" w:rsidTr="00F929E1">
        <w:trPr>
          <w:trHeight w:val="255"/>
          <w:jc w:val="center"/>
        </w:trPr>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14</w:t>
            </w:r>
          </w:p>
        </w:tc>
        <w:tc>
          <w:tcPr>
            <w:tcW w:w="3348"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r w:rsidRPr="00F858A1">
              <w:t>Tērvetes iela posmā no Rūpniecības ielas līdz Kārklu</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929E1">
            <w:pPr>
              <w:jc w:val="center"/>
            </w:pPr>
            <w:r w:rsidRPr="00F858A1">
              <w:t>17</w:t>
            </w:r>
          </w:p>
        </w:tc>
        <w:tc>
          <w:tcPr>
            <w:tcW w:w="2751" w:type="dxa"/>
            <w:tcBorders>
              <w:top w:val="single" w:sz="4" w:space="0" w:color="auto"/>
              <w:left w:val="single" w:sz="4" w:space="0" w:color="auto"/>
              <w:bottom w:val="single" w:sz="4" w:space="0" w:color="auto"/>
              <w:right w:val="single" w:sz="4" w:space="0" w:color="000000"/>
            </w:tcBorders>
            <w:shd w:val="clear" w:color="auto" w:fill="FFFFFF"/>
            <w:vAlign w:val="center"/>
          </w:tcPr>
          <w:p w:rsidR="00F858A1" w:rsidRPr="00F858A1" w:rsidRDefault="00F858A1" w:rsidP="00F929E1">
            <w:pPr>
              <w:jc w:val="center"/>
            </w:pPr>
            <w:r w:rsidRPr="00F858A1">
              <w:t>Līdz 79W</w:t>
            </w:r>
          </w:p>
        </w:tc>
      </w:tr>
      <w:tr w:rsidR="00F858A1" w:rsidRPr="00F858A1" w:rsidTr="00D152A0">
        <w:trPr>
          <w:trHeight w:val="169"/>
          <w:jc w:val="center"/>
        </w:trPr>
        <w:tc>
          <w:tcPr>
            <w:tcW w:w="739" w:type="dxa"/>
            <w:vMerge w:val="restart"/>
            <w:tcBorders>
              <w:top w:val="single" w:sz="4" w:space="0" w:color="000000"/>
              <w:left w:val="single" w:sz="4" w:space="0" w:color="000000"/>
            </w:tcBorders>
            <w:shd w:val="clear" w:color="auto" w:fill="FFFFFF"/>
            <w:vAlign w:val="center"/>
          </w:tcPr>
          <w:p w:rsidR="00F858A1" w:rsidRPr="00F858A1" w:rsidRDefault="00F858A1" w:rsidP="00F858A1">
            <w:pPr>
              <w:jc w:val="center"/>
            </w:pPr>
            <w:r w:rsidRPr="00F858A1">
              <w:t>15</w:t>
            </w:r>
          </w:p>
        </w:tc>
        <w:tc>
          <w:tcPr>
            <w:tcW w:w="3348" w:type="dxa"/>
            <w:vMerge w:val="restart"/>
            <w:tcBorders>
              <w:top w:val="single" w:sz="4" w:space="0" w:color="auto"/>
              <w:left w:val="single" w:sz="4" w:space="0" w:color="000000"/>
            </w:tcBorders>
            <w:shd w:val="clear" w:color="auto" w:fill="FFFFFF"/>
            <w:vAlign w:val="center"/>
          </w:tcPr>
          <w:p w:rsidR="00F858A1" w:rsidRPr="00F858A1" w:rsidRDefault="00F858A1" w:rsidP="00F858A1">
            <w:r w:rsidRPr="00F858A1">
              <w:t>Ausekļa iela</w:t>
            </w:r>
          </w:p>
        </w:tc>
        <w:tc>
          <w:tcPr>
            <w:tcW w:w="2694" w:type="dxa"/>
            <w:tcBorders>
              <w:top w:val="single" w:sz="4" w:space="0" w:color="auto"/>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24</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pPr>
              <w:jc w:val="center"/>
            </w:pPr>
            <w:r w:rsidRPr="00F858A1">
              <w:t>Līdz 79W</w:t>
            </w:r>
          </w:p>
        </w:tc>
      </w:tr>
      <w:tr w:rsidR="00F858A1" w:rsidRPr="00F858A1" w:rsidTr="00D152A0">
        <w:trPr>
          <w:trHeight w:val="168"/>
          <w:jc w:val="center"/>
        </w:trPr>
        <w:tc>
          <w:tcPr>
            <w:tcW w:w="739" w:type="dxa"/>
            <w:vMerge/>
            <w:tcBorders>
              <w:left w:val="single" w:sz="4" w:space="0" w:color="000000"/>
              <w:bottom w:val="single" w:sz="4" w:space="0" w:color="000000"/>
            </w:tcBorders>
            <w:shd w:val="clear" w:color="auto" w:fill="FFFFFF"/>
            <w:vAlign w:val="center"/>
          </w:tcPr>
          <w:p w:rsidR="00F858A1" w:rsidRPr="00F858A1" w:rsidRDefault="00F858A1" w:rsidP="00F858A1">
            <w:pPr>
              <w:jc w:val="center"/>
            </w:pPr>
          </w:p>
        </w:tc>
        <w:tc>
          <w:tcPr>
            <w:tcW w:w="3348" w:type="dxa"/>
            <w:vMerge/>
            <w:tcBorders>
              <w:left w:val="single" w:sz="4" w:space="0" w:color="000000"/>
              <w:bottom w:val="single" w:sz="4" w:space="0" w:color="000000"/>
            </w:tcBorders>
            <w:shd w:val="clear" w:color="auto" w:fill="FFFFFF"/>
            <w:vAlign w:val="center"/>
          </w:tcPr>
          <w:p w:rsidR="00F858A1" w:rsidRPr="00F858A1" w:rsidRDefault="00F858A1" w:rsidP="00F858A1"/>
        </w:tc>
        <w:tc>
          <w:tcPr>
            <w:tcW w:w="2694" w:type="dxa"/>
            <w:tcBorders>
              <w:top w:val="single" w:sz="4" w:space="0" w:color="auto"/>
              <w:left w:val="single" w:sz="4" w:space="0" w:color="000000"/>
              <w:bottom w:val="single" w:sz="4" w:space="0" w:color="000000"/>
              <w:right w:val="single" w:sz="4" w:space="0" w:color="auto"/>
            </w:tcBorders>
            <w:shd w:val="clear" w:color="auto" w:fill="FFFFFF"/>
            <w:vAlign w:val="center"/>
          </w:tcPr>
          <w:p w:rsidR="00F858A1" w:rsidRPr="00F858A1" w:rsidRDefault="00F858A1" w:rsidP="00F858A1">
            <w:pPr>
              <w:jc w:val="center"/>
            </w:pPr>
            <w:r w:rsidRPr="00F858A1">
              <w:t>2</w:t>
            </w:r>
          </w:p>
        </w:tc>
        <w:tc>
          <w:tcPr>
            <w:tcW w:w="2751" w:type="dxa"/>
            <w:tcBorders>
              <w:top w:val="single" w:sz="4" w:space="0" w:color="auto"/>
              <w:left w:val="single" w:sz="4" w:space="0" w:color="auto"/>
              <w:bottom w:val="single" w:sz="4" w:space="0" w:color="auto"/>
              <w:right w:val="single" w:sz="4" w:space="0" w:color="auto"/>
            </w:tcBorders>
            <w:shd w:val="clear" w:color="auto" w:fill="FFFFFF"/>
            <w:vAlign w:val="center"/>
          </w:tcPr>
          <w:p w:rsidR="00F858A1" w:rsidRPr="00F858A1" w:rsidRDefault="00F858A1" w:rsidP="00F858A1">
            <w:pPr>
              <w:jc w:val="center"/>
            </w:pPr>
            <w:r w:rsidRPr="00F858A1">
              <w:t>Līdz 56W</w:t>
            </w:r>
          </w:p>
        </w:tc>
      </w:tr>
      <w:tr w:rsidR="00F858A1" w:rsidRPr="00F858A1" w:rsidTr="00D152A0">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16</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Viestura iela</w:t>
            </w:r>
          </w:p>
        </w:tc>
        <w:tc>
          <w:tcPr>
            <w:tcW w:w="2694" w:type="dxa"/>
            <w:tcBorders>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5</w:t>
            </w:r>
          </w:p>
        </w:tc>
        <w:tc>
          <w:tcPr>
            <w:tcW w:w="27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F858A1" w:rsidRPr="00F858A1" w:rsidRDefault="00F858A1" w:rsidP="00F858A1">
            <w:pPr>
              <w:jc w:val="center"/>
            </w:pPr>
            <w:r w:rsidRPr="00F858A1">
              <w:t>Līdz 79W</w:t>
            </w:r>
          </w:p>
        </w:tc>
      </w:tr>
      <w:tr w:rsidR="00F858A1" w:rsidRPr="00F858A1" w:rsidTr="00D152A0">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17</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Jura Mātera iela</w:t>
            </w:r>
          </w:p>
        </w:tc>
        <w:tc>
          <w:tcPr>
            <w:tcW w:w="2694" w:type="dxa"/>
            <w:tcBorders>
              <w:left w:val="single" w:sz="4" w:space="0" w:color="000000"/>
              <w:bottom w:val="single" w:sz="4" w:space="0" w:color="auto"/>
            </w:tcBorders>
            <w:shd w:val="clear" w:color="auto" w:fill="FFFFFF"/>
            <w:vAlign w:val="center"/>
          </w:tcPr>
          <w:p w:rsidR="00F858A1" w:rsidRPr="00F858A1" w:rsidRDefault="00F858A1" w:rsidP="00F858A1">
            <w:pPr>
              <w:jc w:val="center"/>
            </w:pPr>
            <w:r w:rsidRPr="00F858A1">
              <w:t>50</w:t>
            </w:r>
          </w:p>
        </w:tc>
        <w:tc>
          <w:tcPr>
            <w:tcW w:w="2751" w:type="dxa"/>
            <w:tcBorders>
              <w:left w:val="single" w:sz="4" w:space="0" w:color="000000"/>
              <w:bottom w:val="single" w:sz="4" w:space="0" w:color="auto"/>
              <w:right w:val="single" w:sz="4" w:space="0" w:color="000000"/>
            </w:tcBorders>
            <w:shd w:val="clear" w:color="auto" w:fill="FFFFFF"/>
            <w:vAlign w:val="center"/>
          </w:tcPr>
          <w:p w:rsidR="00F858A1" w:rsidRPr="00F858A1" w:rsidRDefault="00F858A1" w:rsidP="00F858A1">
            <w:pPr>
              <w:jc w:val="center"/>
            </w:pPr>
            <w:r w:rsidRPr="00F858A1">
              <w:t>Līdz 68W</w:t>
            </w:r>
          </w:p>
        </w:tc>
      </w:tr>
      <w:tr w:rsidR="00F858A1" w:rsidRPr="00F858A1" w:rsidTr="00D152A0">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18</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Apgaismojuma vadības bloku skaits</w:t>
            </w:r>
          </w:p>
        </w:tc>
        <w:tc>
          <w:tcPr>
            <w:tcW w:w="5445" w:type="dxa"/>
            <w:gridSpan w:val="2"/>
            <w:tcBorders>
              <w:left w:val="single" w:sz="4" w:space="0" w:color="000000"/>
              <w:bottom w:val="single" w:sz="4" w:space="0" w:color="auto"/>
              <w:right w:val="single" w:sz="4" w:space="0" w:color="000000"/>
            </w:tcBorders>
            <w:shd w:val="clear" w:color="auto" w:fill="FFFFFF"/>
            <w:vAlign w:val="center"/>
          </w:tcPr>
          <w:p w:rsidR="00F858A1" w:rsidRPr="00F858A1" w:rsidRDefault="00F858A1" w:rsidP="00F858A1">
            <w:pPr>
              <w:jc w:val="center"/>
            </w:pPr>
            <w:r w:rsidRPr="00F858A1">
              <w:t>13</w:t>
            </w:r>
          </w:p>
        </w:tc>
      </w:tr>
      <w:tr w:rsidR="00F858A1" w:rsidRPr="00F858A1" w:rsidTr="00D152A0">
        <w:trPr>
          <w:trHeight w:val="255"/>
          <w:jc w:val="center"/>
        </w:trPr>
        <w:tc>
          <w:tcPr>
            <w:tcW w:w="739" w:type="dxa"/>
            <w:tcBorders>
              <w:top w:val="single" w:sz="4" w:space="0" w:color="000000"/>
              <w:left w:val="single" w:sz="4" w:space="0" w:color="000000"/>
              <w:bottom w:val="single" w:sz="4" w:space="0" w:color="000000"/>
            </w:tcBorders>
            <w:shd w:val="clear" w:color="auto" w:fill="FFFFFF"/>
            <w:vAlign w:val="center"/>
          </w:tcPr>
          <w:p w:rsidR="00F858A1" w:rsidRPr="00F858A1" w:rsidRDefault="00F858A1" w:rsidP="00F858A1">
            <w:pPr>
              <w:jc w:val="center"/>
            </w:pPr>
            <w:r w:rsidRPr="00F858A1">
              <w:t>19</w:t>
            </w:r>
          </w:p>
        </w:tc>
        <w:tc>
          <w:tcPr>
            <w:tcW w:w="3348" w:type="dxa"/>
            <w:tcBorders>
              <w:left w:val="single" w:sz="4" w:space="0" w:color="000000"/>
              <w:bottom w:val="single" w:sz="4" w:space="0" w:color="000000"/>
            </w:tcBorders>
            <w:shd w:val="clear" w:color="auto" w:fill="FFFFFF"/>
            <w:vAlign w:val="center"/>
          </w:tcPr>
          <w:p w:rsidR="00F858A1" w:rsidRPr="00F858A1" w:rsidRDefault="00F858A1" w:rsidP="00F858A1">
            <w:r w:rsidRPr="00F858A1">
              <w:t>Gaismekļu vadības bloku skaits</w:t>
            </w:r>
          </w:p>
        </w:tc>
        <w:tc>
          <w:tcPr>
            <w:tcW w:w="5445" w:type="dxa"/>
            <w:gridSpan w:val="2"/>
            <w:tcBorders>
              <w:left w:val="single" w:sz="4" w:space="0" w:color="000000"/>
              <w:bottom w:val="single" w:sz="4" w:space="0" w:color="auto"/>
              <w:right w:val="single" w:sz="4" w:space="0" w:color="000000"/>
            </w:tcBorders>
            <w:shd w:val="clear" w:color="auto" w:fill="FFFFFF"/>
            <w:vAlign w:val="center"/>
          </w:tcPr>
          <w:p w:rsidR="00F858A1" w:rsidRPr="00F858A1" w:rsidRDefault="00F858A1" w:rsidP="00F858A1">
            <w:pPr>
              <w:jc w:val="center"/>
            </w:pPr>
            <w:r w:rsidRPr="00F858A1">
              <w:t>480</w:t>
            </w:r>
          </w:p>
        </w:tc>
      </w:tr>
    </w:tbl>
    <w:p w:rsidR="006B3837" w:rsidRPr="006B3837" w:rsidRDefault="006B3837" w:rsidP="006B3837">
      <w:pPr>
        <w:rPr>
          <w:bCs/>
          <w:sz w:val="28"/>
          <w:szCs w:val="28"/>
        </w:rPr>
      </w:pPr>
    </w:p>
    <w:p w:rsidR="00F858A1" w:rsidRPr="00F858A1" w:rsidRDefault="00F858A1" w:rsidP="00DC36B5">
      <w:pPr>
        <w:numPr>
          <w:ilvl w:val="0"/>
          <w:numId w:val="12"/>
        </w:numPr>
        <w:tabs>
          <w:tab w:val="clear" w:pos="450"/>
          <w:tab w:val="num" w:pos="567"/>
        </w:tabs>
        <w:ind w:left="567" w:hanging="567"/>
        <w:rPr>
          <w:bCs/>
          <w:sz w:val="28"/>
          <w:szCs w:val="28"/>
        </w:rPr>
      </w:pPr>
      <w:r w:rsidRPr="00F858A1">
        <w:rPr>
          <w:b/>
          <w:bCs/>
          <w:caps/>
          <w:sz w:val="28"/>
          <w:szCs w:val="28"/>
        </w:rPr>
        <w:lastRenderedPageBreak/>
        <w:t xml:space="preserve">LED </w:t>
      </w:r>
      <w:r w:rsidRPr="00F858A1">
        <w:rPr>
          <w:b/>
          <w:sz w:val="28"/>
          <w:szCs w:val="28"/>
        </w:rPr>
        <w:t>gaismekļu tehniskas prasības</w:t>
      </w:r>
    </w:p>
    <w:p w:rsidR="006B3837" w:rsidRPr="006B3837" w:rsidRDefault="006B3837" w:rsidP="00F858A1">
      <w:pPr>
        <w:jc w:val="center"/>
        <w:rPr>
          <w:bCs/>
        </w:rPr>
      </w:pPr>
    </w:p>
    <w:p w:rsidR="00F858A1" w:rsidRPr="00F858A1" w:rsidRDefault="00F858A1" w:rsidP="00F858A1">
      <w:pPr>
        <w:jc w:val="center"/>
        <w:rPr>
          <w:b/>
          <w:bCs/>
        </w:rPr>
      </w:pPr>
      <w:r w:rsidRPr="00F858A1">
        <w:rPr>
          <w:b/>
          <w:bCs/>
        </w:rPr>
        <w:t>Gaismeklis Nr.1 / Gaismekļu skaits 26 gab.</w:t>
      </w:r>
    </w:p>
    <w:p w:rsidR="00F858A1" w:rsidRPr="00F858A1" w:rsidRDefault="00F858A1" w:rsidP="00F858A1">
      <w:pPr>
        <w:jc w:val="center"/>
        <w:rPr>
          <w:b/>
        </w:rPr>
      </w:pPr>
      <w:r w:rsidRPr="00F858A1">
        <w:rPr>
          <w:b/>
        </w:rPr>
        <w:t>LED ielu gaismekļi līdz 106 W</w:t>
      </w:r>
    </w:p>
    <w:p w:rsidR="00F858A1" w:rsidRPr="00F858A1" w:rsidRDefault="00F858A1" w:rsidP="00F858A1">
      <w:pPr>
        <w:rPr>
          <w:b/>
        </w:rPr>
      </w:pPr>
      <w:r w:rsidRPr="00F858A1">
        <w:rPr>
          <w:b/>
        </w:rPr>
        <w:t>3.tabula</w:t>
      </w:r>
    </w:p>
    <w:tbl>
      <w:tblPr>
        <w:tblW w:w="9742" w:type="dxa"/>
        <w:jc w:val="center"/>
        <w:tblLook w:val="04A0" w:firstRow="1" w:lastRow="0" w:firstColumn="1" w:lastColumn="0" w:noHBand="0" w:noVBand="1"/>
      </w:tblPr>
      <w:tblGrid>
        <w:gridCol w:w="1045"/>
        <w:gridCol w:w="2887"/>
        <w:gridCol w:w="3208"/>
        <w:gridCol w:w="2602"/>
      </w:tblGrid>
      <w:tr w:rsidR="002502A2" w:rsidRPr="00F858A1" w:rsidTr="002502A2">
        <w:trPr>
          <w:trHeight w:val="57"/>
          <w:tblHeader/>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E12312">
            <w:pPr>
              <w:widowControl w:val="0"/>
              <w:autoSpaceDE w:val="0"/>
              <w:autoSpaceDN w:val="0"/>
              <w:adjustRightInd w:val="0"/>
              <w:ind w:right="-123"/>
              <w:jc w:val="center"/>
              <w:rPr>
                <w:b/>
                <w:bCs/>
                <w:spacing w:val="1"/>
                <w:position w:val="-1"/>
              </w:rPr>
            </w:pPr>
            <w:r w:rsidRPr="00F858A1">
              <w:rPr>
                <w:b/>
                <w:bCs/>
                <w:spacing w:val="1"/>
                <w:position w:val="-1"/>
              </w:rPr>
              <w:t>Nr. p.k.</w:t>
            </w:r>
          </w:p>
        </w:tc>
        <w:tc>
          <w:tcPr>
            <w:tcW w:w="288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E12312">
            <w:pPr>
              <w:widowControl w:val="0"/>
              <w:autoSpaceDE w:val="0"/>
              <w:autoSpaceDN w:val="0"/>
              <w:adjustRightInd w:val="0"/>
              <w:ind w:right="119"/>
              <w:jc w:val="center"/>
            </w:pPr>
            <w:r w:rsidRPr="00F858A1">
              <w:rPr>
                <w:b/>
                <w:bCs/>
                <w:spacing w:val="1"/>
                <w:position w:val="-1"/>
              </w:rPr>
              <w:t>Parametrs</w:t>
            </w:r>
          </w:p>
        </w:tc>
        <w:tc>
          <w:tcPr>
            <w:tcW w:w="320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E12312">
            <w:pPr>
              <w:widowControl w:val="0"/>
              <w:autoSpaceDE w:val="0"/>
              <w:autoSpaceDN w:val="0"/>
              <w:adjustRightInd w:val="0"/>
              <w:ind w:left="194" w:right="141"/>
              <w:jc w:val="center"/>
            </w:pPr>
            <w:r w:rsidRPr="00F858A1">
              <w:rPr>
                <w:b/>
                <w:bCs/>
              </w:rPr>
              <w:t>Pieprasīts</w:t>
            </w:r>
          </w:p>
        </w:tc>
        <w:tc>
          <w:tcPr>
            <w:tcW w:w="260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E12312">
            <w:pPr>
              <w:widowControl w:val="0"/>
              <w:autoSpaceDE w:val="0"/>
              <w:autoSpaceDN w:val="0"/>
              <w:adjustRightInd w:val="0"/>
              <w:ind w:left="194" w:right="141"/>
              <w:jc w:val="center"/>
              <w:rPr>
                <w:b/>
                <w:bCs/>
              </w:rPr>
            </w:pPr>
            <w:r w:rsidRPr="00F858A1">
              <w:rPr>
                <w:b/>
                <w:bCs/>
              </w:rPr>
              <w:t>Piedāvāts</w:t>
            </w: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spacing w:val="-1"/>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 xml:space="preserve">a </w:t>
            </w:r>
            <w:r w:rsidRPr="00F858A1">
              <w:rPr>
                <w:spacing w:val="-1"/>
              </w:rPr>
              <w:t>t</w:t>
            </w:r>
            <w:r w:rsidRPr="00F858A1">
              <w:rPr>
                <w:spacing w:val="1"/>
              </w:rPr>
              <w:t>i</w:t>
            </w:r>
            <w:r w:rsidRPr="00F858A1">
              <w:t>p</w:t>
            </w:r>
            <w:r w:rsidRPr="00F858A1">
              <w:rPr>
                <w:spacing w:val="-2"/>
              </w:rPr>
              <w:t>s</w:t>
            </w:r>
            <w:r w:rsidRPr="00F858A1">
              <w:t>:</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L</w:t>
            </w:r>
            <w:r w:rsidRPr="00F858A1">
              <w:rPr>
                <w:spacing w:val="-1"/>
              </w:rPr>
              <w:t>E</w:t>
            </w:r>
            <w:r w:rsidRPr="00F858A1">
              <w:t>D</w:t>
            </w:r>
            <w:r w:rsidRPr="00F858A1">
              <w:rPr>
                <w:spacing w:val="-1"/>
              </w:rPr>
              <w:t xml:space="preserve"> </w:t>
            </w:r>
            <w:r w:rsidRPr="00F858A1">
              <w:rPr>
                <w:spacing w:val="1"/>
              </w:rPr>
              <w:t>(</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d</w:t>
            </w:r>
            <w:r w:rsidRPr="00F858A1">
              <w:rPr>
                <w:spacing w:val="1"/>
              </w:rPr>
              <w:t>i</w:t>
            </w:r>
            <w:r w:rsidRPr="00F858A1">
              <w:t>od</w:t>
            </w:r>
            <w:r w:rsidRPr="00F858A1">
              <w:rPr>
                <w:spacing w:val="-2"/>
              </w:rPr>
              <w:t>e</w:t>
            </w:r>
            <w:r w:rsidRPr="00F858A1">
              <w:t>s) Gaismas krāsas temperatūra 4000K</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ind w:right="-123"/>
              <w:jc w:val="center"/>
              <w:rPr>
                <w:color w:val="000000"/>
                <w:lang w:eastAsia="en-US"/>
              </w:rPr>
            </w:pPr>
            <w:r w:rsidRPr="00F858A1">
              <w:rPr>
                <w:spacing w:val="-1"/>
                <w:lang w:eastAsia="en-US"/>
              </w:rPr>
              <w:t>1.1.2.</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rPr>
                <w:color w:val="000000"/>
                <w:lang w:eastAsia="en-US"/>
              </w:rPr>
            </w:pPr>
            <w:r w:rsidRPr="00F858A1">
              <w:rPr>
                <w:color w:val="000000"/>
                <w:lang w:eastAsia="en-US"/>
              </w:rPr>
              <w:t>Gaismas plūsmas veids: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ind w:left="194"/>
              <w:rPr>
                <w:color w:val="000000"/>
                <w:lang w:eastAsia="en-US"/>
              </w:rPr>
            </w:pPr>
            <w:r w:rsidRPr="00F858A1">
              <w:rPr>
                <w:color w:val="000000"/>
                <w:lang w:eastAsia="en-US"/>
              </w:rPr>
              <w:t>Asimetriska ielas optika</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ind w:left="194"/>
              <w:rPr>
                <w:color w:val="000000"/>
                <w:lang w:eastAsia="en-US"/>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1.1.3.</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spacing w:val="-1"/>
              </w:rPr>
              <w:t>Gaismekļa korpusa izpildījums: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Li</w:t>
            </w:r>
            <w:r w:rsidRPr="00F858A1">
              <w:rPr>
                <w:spacing w:val="1"/>
              </w:rPr>
              <w:t>e</w:t>
            </w:r>
            <w:r w:rsidRPr="00F858A1">
              <w:rPr>
                <w:spacing w:val="-1"/>
              </w:rPr>
              <w:t>t</w:t>
            </w:r>
            <w:r w:rsidRPr="00F858A1">
              <w:t xml:space="preserve">s </w:t>
            </w:r>
            <w:r w:rsidRPr="00F858A1">
              <w:rPr>
                <w:spacing w:val="-2"/>
              </w:rPr>
              <w:t>a</w:t>
            </w:r>
            <w:r w:rsidRPr="00F858A1">
              <w:rPr>
                <w:spacing w:val="1"/>
              </w:rPr>
              <w:t>l</w:t>
            </w:r>
            <w:r w:rsidRPr="00F858A1">
              <w:t>u</w:t>
            </w:r>
            <w:r w:rsidRPr="00F858A1">
              <w:rPr>
                <w:spacing w:val="-4"/>
              </w:rPr>
              <w:t>m</w:t>
            </w:r>
            <w:r w:rsidRPr="00F858A1">
              <w:rPr>
                <w:spacing w:val="1"/>
              </w:rPr>
              <w:t>ī</w:t>
            </w:r>
            <w:r w:rsidRPr="00F858A1">
              <w:t>n</w:t>
            </w:r>
            <w:r w:rsidRPr="00F858A1">
              <w:rPr>
                <w:spacing w:val="-1"/>
              </w:rPr>
              <w:t>i</w:t>
            </w:r>
            <w:r w:rsidRPr="00F858A1">
              <w:rPr>
                <w:spacing w:val="1"/>
              </w:rPr>
              <w:t>j</w:t>
            </w:r>
            <w:r w:rsidRPr="00F858A1">
              <w:t>s, krāsots pelēks</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1.1.4.</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spacing w:val="-1"/>
              </w:rPr>
              <w:t>Gaismekļa aizsardzības klase (IP), ne mazāka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rPr>
                <w:spacing w:val="-2"/>
              </w:rPr>
              <w:t>I</w:t>
            </w:r>
            <w:r w:rsidRPr="00F858A1">
              <w:t>P66</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rPr>
                <w:spacing w:val="-2"/>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1.1.5.</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spacing w:val="-1"/>
              </w:rPr>
              <w:t>Gaismekļa triecienizturības klase (IK), ne mazāka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rPr>
                <w:spacing w:val="-4"/>
              </w:rPr>
              <w:t>I</w:t>
            </w:r>
            <w:r w:rsidRPr="00F858A1">
              <w:rPr>
                <w:spacing w:val="1"/>
              </w:rPr>
              <w:t>K</w:t>
            </w:r>
            <w:r w:rsidRPr="00F858A1">
              <w:t>08</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rPr>
                <w:spacing w:val="-4"/>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1.1.6.</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spacing w:val="-1"/>
              </w:rPr>
              <w:t>G</w:t>
            </w:r>
            <w:r w:rsidRPr="00F858A1">
              <w:t>a</w:t>
            </w:r>
            <w:r w:rsidRPr="00F858A1">
              <w:rPr>
                <w:spacing w:val="1"/>
              </w:rPr>
              <w:t>i</w:t>
            </w:r>
            <w:r w:rsidRPr="00F858A1">
              <w:t>s</w:t>
            </w:r>
            <w:r w:rsidRPr="00F858A1">
              <w:rPr>
                <w:spacing w:val="-3"/>
              </w:rPr>
              <w:t>m</w:t>
            </w:r>
            <w:r w:rsidRPr="00F858A1">
              <w:t>e</w:t>
            </w:r>
            <w:r w:rsidRPr="00F858A1">
              <w:rPr>
                <w:spacing w:val="-2"/>
              </w:rPr>
              <w:t>k</w:t>
            </w:r>
            <w:r w:rsidRPr="00F858A1">
              <w:rPr>
                <w:spacing w:val="1"/>
              </w:rPr>
              <w:t>ļ</w:t>
            </w:r>
            <w:r w:rsidRPr="00F858A1">
              <w:t xml:space="preserve">a </w:t>
            </w:r>
            <w:r w:rsidRPr="00F858A1">
              <w:rPr>
                <w:spacing w:val="1"/>
              </w:rPr>
              <w:t>s</w:t>
            </w:r>
            <w:r w:rsidRPr="00F858A1">
              <w:rPr>
                <w:spacing w:val="-2"/>
              </w:rPr>
              <w:t>v</w:t>
            </w:r>
            <w:r w:rsidRPr="00F858A1">
              <w:t>a</w:t>
            </w:r>
            <w:r w:rsidRPr="00F858A1">
              <w:rPr>
                <w:spacing w:val="1"/>
              </w:rPr>
              <w:t>r</w:t>
            </w:r>
            <w:r w:rsidRPr="00F858A1">
              <w:t xml:space="preserve">s </w:t>
            </w:r>
            <w:r w:rsidRPr="00F858A1">
              <w:rPr>
                <w:spacing w:val="1"/>
              </w:rPr>
              <w:t>(</w:t>
            </w:r>
            <w:r w:rsidRPr="00F858A1">
              <w:rPr>
                <w:spacing w:val="-2"/>
              </w:rPr>
              <w:t>kg</w:t>
            </w:r>
            <w:r w:rsidRPr="00F858A1">
              <w:rPr>
                <w:spacing w:val="1"/>
              </w:rPr>
              <w:t>)</w:t>
            </w:r>
            <w:r w:rsidRPr="00F858A1">
              <w:t xml:space="preserve">, ne </w:t>
            </w:r>
            <w:r w:rsidRPr="00F858A1">
              <w:rPr>
                <w:spacing w:val="-1"/>
              </w:rPr>
              <w:t>li</w:t>
            </w:r>
            <w:r w:rsidRPr="00F858A1">
              <w:t>e</w:t>
            </w:r>
            <w:r w:rsidRPr="00F858A1">
              <w:rPr>
                <w:spacing w:val="1"/>
              </w:rPr>
              <w:t>l</w:t>
            </w:r>
            <w:r w:rsidRPr="00F858A1">
              <w:t>ā</w:t>
            </w:r>
            <w:r w:rsidRPr="00F858A1">
              <w:rPr>
                <w:spacing w:val="-2"/>
              </w:rPr>
              <w:t>k</w:t>
            </w:r>
            <w:r w:rsidRPr="00F858A1">
              <w:t xml:space="preserve">s </w:t>
            </w:r>
            <w:r w:rsidRPr="00F858A1">
              <w:rPr>
                <w:spacing w:val="-2"/>
              </w:rPr>
              <w:t>k</w:t>
            </w:r>
            <w:r w:rsidRPr="00F858A1">
              <w:t>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12 kg</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1.1.7.</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Gaismekļa saderība ar balsta vai konsoles gala diametru, ne sliktāk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58A1" w:rsidRPr="00F858A1" w:rsidRDefault="00F858A1" w:rsidP="002502A2">
            <w:pPr>
              <w:widowControl w:val="0"/>
              <w:autoSpaceDE w:val="0"/>
              <w:autoSpaceDN w:val="0"/>
              <w:adjustRightInd w:val="0"/>
              <w:ind w:left="194" w:right="141"/>
            </w:pPr>
            <w:r w:rsidRPr="00F858A1">
              <w:t>Pa tiešo uz balsta un uz sāna konsoles:</w:t>
            </w:r>
          </w:p>
          <w:p w:rsidR="00F858A1" w:rsidRPr="00F858A1" w:rsidRDefault="00F858A1" w:rsidP="002502A2">
            <w:pPr>
              <w:widowControl w:val="0"/>
              <w:autoSpaceDE w:val="0"/>
              <w:autoSpaceDN w:val="0"/>
              <w:adjustRightInd w:val="0"/>
              <w:ind w:left="194" w:right="141"/>
            </w:pPr>
            <w:r w:rsidRPr="00F858A1">
              <w:sym w:font="Symbol" w:char="F0C6"/>
            </w:r>
            <w:r w:rsidRPr="00F858A1">
              <w:t xml:space="preserve"> (diametrs) 40÷60mm</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1.1.8.</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Darba temperatūra, ne sliktāk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-40°C - +50°C</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1.1.9.</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Gaismekļa stiprināšanas veids, ne sliktāk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Ar nerūsējoša tērauda skrūvēm</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1.1.10.</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pPr>
            <w:r w:rsidRPr="00F858A1">
              <w:rPr>
                <w:color w:val="000000"/>
                <w:lang w:eastAsia="en-US"/>
              </w:rPr>
              <w:t>Gaismekļa efektivitāte, ne mazāka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rPr>
                <w:spacing w:val="-1"/>
              </w:rPr>
              <w:t>90 Lm/W</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color w:val="000000"/>
                <w:lang w:eastAsia="en-US"/>
              </w:rPr>
            </w:pPr>
            <w:r w:rsidRPr="00F858A1">
              <w:rPr>
                <w:spacing w:val="-1"/>
                <w:lang w:eastAsia="en-US"/>
              </w:rPr>
              <w:t>1.1.11.</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rPr>
                <w:color w:val="000000"/>
                <w:lang w:eastAsia="en-US"/>
              </w:rPr>
            </w:pPr>
            <w:r w:rsidRPr="00F858A1">
              <w:rPr>
                <w:color w:val="000000"/>
                <w:lang w:eastAsia="en-US"/>
              </w:rPr>
              <w:t>Sistēmas faktiskā gaismas plūsma, ieskaitot optikas zudumus, ne mazāka kā:</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hideMark/>
          </w:tcPr>
          <w:p w:rsidR="00F858A1" w:rsidRPr="00F858A1" w:rsidRDefault="00F858A1" w:rsidP="002502A2">
            <w:pPr>
              <w:ind w:left="194"/>
              <w:rPr>
                <w:color w:val="000000"/>
                <w:lang w:eastAsia="en-US"/>
              </w:rPr>
            </w:pPr>
            <w:r w:rsidRPr="00F858A1">
              <w:rPr>
                <w:color w:val="000000"/>
                <w:lang w:eastAsia="en-US"/>
              </w:rPr>
              <w:t>9700 Lm</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ind w:left="194"/>
              <w:rPr>
                <w:color w:val="000000"/>
                <w:lang w:eastAsia="en-US"/>
              </w:rPr>
            </w:pPr>
          </w:p>
        </w:tc>
      </w:tr>
      <w:tr w:rsidR="00F858A1" w:rsidRPr="00F858A1" w:rsidTr="002502A2">
        <w:trPr>
          <w:trHeight w:val="57"/>
          <w:jc w:val="center"/>
        </w:trPr>
        <w:tc>
          <w:tcPr>
            <w:tcW w:w="1045" w:type="dxa"/>
            <w:tcBorders>
              <w:top w:val="nil"/>
              <w:left w:val="single" w:sz="4" w:space="0" w:color="auto"/>
              <w:bottom w:val="single" w:sz="4" w:space="0" w:color="auto"/>
              <w:right w:val="single" w:sz="4" w:space="0" w:color="auto"/>
            </w:tcBorders>
            <w:vAlign w:val="center"/>
          </w:tcPr>
          <w:p w:rsidR="00F858A1" w:rsidRPr="00F858A1" w:rsidRDefault="00F858A1" w:rsidP="002502A2">
            <w:pPr>
              <w:ind w:right="-123"/>
              <w:jc w:val="center"/>
              <w:rPr>
                <w:color w:val="000000"/>
                <w:lang w:eastAsia="en-US"/>
              </w:rPr>
            </w:pPr>
            <w:r w:rsidRPr="00F858A1">
              <w:rPr>
                <w:spacing w:val="-1"/>
                <w:lang w:eastAsia="en-US"/>
              </w:rPr>
              <w:t>1.1.12.</w:t>
            </w:r>
          </w:p>
        </w:tc>
        <w:tc>
          <w:tcPr>
            <w:tcW w:w="2887" w:type="dxa"/>
            <w:tcBorders>
              <w:top w:val="nil"/>
              <w:left w:val="single" w:sz="4" w:space="0" w:color="auto"/>
              <w:bottom w:val="single" w:sz="4" w:space="0" w:color="auto"/>
              <w:right w:val="single" w:sz="4" w:space="0" w:color="auto"/>
            </w:tcBorders>
            <w:vAlign w:val="center"/>
            <w:hideMark/>
          </w:tcPr>
          <w:p w:rsidR="00F858A1" w:rsidRPr="00F858A1" w:rsidRDefault="00F858A1" w:rsidP="002502A2">
            <w:pPr>
              <w:rPr>
                <w:color w:val="000000"/>
                <w:lang w:eastAsia="en-US"/>
              </w:rPr>
            </w:pPr>
            <w:r w:rsidRPr="00F858A1">
              <w:rPr>
                <w:color w:val="000000"/>
                <w:lang w:eastAsia="en-US"/>
              </w:rPr>
              <w:t>Gaismas krāsas izšķirtspēja (CRI), ne mazāka kā:</w:t>
            </w:r>
          </w:p>
        </w:tc>
        <w:tc>
          <w:tcPr>
            <w:tcW w:w="3208" w:type="dxa"/>
            <w:tcBorders>
              <w:top w:val="nil"/>
              <w:left w:val="nil"/>
              <w:bottom w:val="single" w:sz="4" w:space="0" w:color="auto"/>
              <w:right w:val="single" w:sz="4" w:space="0" w:color="auto"/>
            </w:tcBorders>
            <w:shd w:val="clear" w:color="auto" w:fill="auto"/>
            <w:vAlign w:val="center"/>
            <w:hideMark/>
          </w:tcPr>
          <w:p w:rsidR="00F858A1" w:rsidRPr="00F858A1" w:rsidRDefault="00F858A1" w:rsidP="002502A2">
            <w:pPr>
              <w:ind w:left="194"/>
              <w:rPr>
                <w:color w:val="000000"/>
                <w:lang w:eastAsia="en-US"/>
              </w:rPr>
            </w:pPr>
            <w:r w:rsidRPr="00F858A1">
              <w:rPr>
                <w:color w:val="000000"/>
                <w:lang w:eastAsia="en-US"/>
              </w:rPr>
              <w:t>70%</w:t>
            </w:r>
          </w:p>
        </w:tc>
        <w:tc>
          <w:tcPr>
            <w:tcW w:w="2602" w:type="dxa"/>
            <w:tcBorders>
              <w:top w:val="nil"/>
              <w:left w:val="nil"/>
              <w:bottom w:val="single" w:sz="4" w:space="0" w:color="auto"/>
              <w:right w:val="single" w:sz="4" w:space="0" w:color="auto"/>
            </w:tcBorders>
            <w:vAlign w:val="center"/>
          </w:tcPr>
          <w:p w:rsidR="00F858A1" w:rsidRPr="00F858A1" w:rsidRDefault="00F858A1" w:rsidP="002502A2">
            <w:pPr>
              <w:ind w:left="194"/>
              <w:rPr>
                <w:color w:val="000000"/>
                <w:lang w:eastAsia="en-US"/>
              </w:rPr>
            </w:pPr>
          </w:p>
        </w:tc>
      </w:tr>
      <w:tr w:rsidR="00F858A1" w:rsidRPr="00F858A1" w:rsidTr="002502A2">
        <w:trPr>
          <w:trHeight w:val="57"/>
          <w:jc w:val="center"/>
        </w:trPr>
        <w:tc>
          <w:tcPr>
            <w:tcW w:w="1045" w:type="dxa"/>
            <w:tcBorders>
              <w:top w:val="nil"/>
              <w:left w:val="single" w:sz="4" w:space="0" w:color="auto"/>
              <w:bottom w:val="single" w:sz="4" w:space="0" w:color="auto"/>
              <w:right w:val="single" w:sz="4" w:space="0" w:color="auto"/>
            </w:tcBorders>
            <w:vAlign w:val="center"/>
          </w:tcPr>
          <w:p w:rsidR="00F858A1" w:rsidRPr="00F858A1" w:rsidRDefault="00F858A1" w:rsidP="002502A2">
            <w:pPr>
              <w:ind w:right="-123"/>
              <w:jc w:val="center"/>
              <w:rPr>
                <w:color w:val="000000"/>
                <w:lang w:eastAsia="en-US"/>
              </w:rPr>
            </w:pPr>
            <w:r w:rsidRPr="00F858A1">
              <w:rPr>
                <w:spacing w:val="-1"/>
                <w:lang w:eastAsia="en-US"/>
              </w:rPr>
              <w:t>1.1.13.</w:t>
            </w:r>
          </w:p>
        </w:tc>
        <w:tc>
          <w:tcPr>
            <w:tcW w:w="2887" w:type="dxa"/>
            <w:tcBorders>
              <w:top w:val="nil"/>
              <w:left w:val="single" w:sz="4" w:space="0" w:color="auto"/>
              <w:bottom w:val="single" w:sz="4" w:space="0" w:color="auto"/>
              <w:right w:val="single" w:sz="4" w:space="0" w:color="auto"/>
            </w:tcBorders>
            <w:vAlign w:val="center"/>
            <w:hideMark/>
          </w:tcPr>
          <w:p w:rsidR="00F858A1" w:rsidRPr="00F858A1" w:rsidRDefault="00F858A1" w:rsidP="002502A2">
            <w:pPr>
              <w:widowControl w:val="0"/>
              <w:autoSpaceDE w:val="0"/>
              <w:autoSpaceDN w:val="0"/>
              <w:adjustRightInd w:val="0"/>
              <w:ind w:right="119"/>
            </w:pPr>
            <w:r w:rsidRPr="00F858A1">
              <w:rPr>
                <w:spacing w:val="-1"/>
              </w:rPr>
              <w:t>A</w:t>
            </w:r>
            <w:r w:rsidRPr="00F858A1">
              <w:t>u</w:t>
            </w:r>
            <w:r w:rsidRPr="00F858A1">
              <w:rPr>
                <w:spacing w:val="1"/>
              </w:rPr>
              <w:t>t</w:t>
            </w:r>
            <w:r w:rsidRPr="00F858A1">
              <w:t>o</w:t>
            </w:r>
            <w:r w:rsidRPr="00F858A1">
              <w:rPr>
                <w:spacing w:val="-4"/>
              </w:rPr>
              <w:t>m</w:t>
            </w:r>
            <w:r w:rsidRPr="00F858A1">
              <w:t>ā</w:t>
            </w:r>
            <w:r w:rsidRPr="00F858A1">
              <w:rPr>
                <w:spacing w:val="1"/>
              </w:rPr>
              <w:t>ti</w:t>
            </w:r>
            <w:r w:rsidRPr="00F858A1">
              <w:t>s</w:t>
            </w:r>
            <w:r w:rsidRPr="00F858A1">
              <w:rPr>
                <w:spacing w:val="-2"/>
              </w:rPr>
              <w:t>k</w:t>
            </w:r>
            <w:r w:rsidRPr="00F858A1">
              <w:t>ās</w:t>
            </w:r>
            <w:r w:rsidRPr="00F858A1">
              <w:rPr>
                <w:spacing w:val="1"/>
              </w:rPr>
              <w:t xml:space="preserve"> </w:t>
            </w:r>
            <w:r w:rsidRPr="00F858A1">
              <w:rPr>
                <w:spacing w:val="-2"/>
              </w:rPr>
              <w:t>d</w:t>
            </w:r>
            <w:r w:rsidRPr="00F858A1">
              <w:rPr>
                <w:spacing w:val="1"/>
              </w:rPr>
              <w:t>i</w:t>
            </w:r>
            <w:r w:rsidRPr="00F858A1">
              <w:rPr>
                <w:spacing w:val="-4"/>
              </w:rPr>
              <w:t>mm</w:t>
            </w:r>
            <w:r w:rsidRPr="00F858A1">
              <w:t>ē</w:t>
            </w:r>
            <w:r w:rsidRPr="00F858A1">
              <w:rPr>
                <w:spacing w:val="1"/>
              </w:rPr>
              <w:t>š</w:t>
            </w:r>
            <w:r w:rsidRPr="00F858A1">
              <w:t xml:space="preserve">anas </w:t>
            </w:r>
            <w:r w:rsidRPr="00F858A1">
              <w:rPr>
                <w:spacing w:val="-1"/>
              </w:rPr>
              <w:t>si</w:t>
            </w:r>
            <w:r w:rsidRPr="00F858A1">
              <w:t>nh</w:t>
            </w:r>
            <w:r w:rsidRPr="00F858A1">
              <w:rPr>
                <w:spacing w:val="1"/>
              </w:rPr>
              <w:t>r</w:t>
            </w:r>
            <w:r w:rsidRPr="00F858A1">
              <w:t>o</w:t>
            </w:r>
            <w:r w:rsidRPr="00F858A1">
              <w:rPr>
                <w:spacing w:val="-2"/>
              </w:rPr>
              <w:t>n</w:t>
            </w:r>
            <w:r w:rsidRPr="00F858A1">
              <w:rPr>
                <w:spacing w:val="1"/>
              </w:rPr>
              <w:t>i</w:t>
            </w:r>
            <w:r w:rsidRPr="00F858A1">
              <w:rPr>
                <w:spacing w:val="-2"/>
              </w:rPr>
              <w:t>z</w:t>
            </w:r>
            <w:r w:rsidRPr="00F858A1">
              <w:t>āc</w:t>
            </w:r>
            <w:r w:rsidRPr="00F858A1">
              <w:rPr>
                <w:spacing w:val="-1"/>
              </w:rPr>
              <w:t>i</w:t>
            </w:r>
            <w:r w:rsidRPr="00F858A1">
              <w:rPr>
                <w:spacing w:val="1"/>
              </w:rPr>
              <w:t>j</w:t>
            </w:r>
            <w:r w:rsidRPr="00F858A1">
              <w:t>a:</w:t>
            </w:r>
          </w:p>
        </w:tc>
        <w:tc>
          <w:tcPr>
            <w:tcW w:w="3208" w:type="dxa"/>
            <w:tcBorders>
              <w:top w:val="nil"/>
              <w:left w:val="nil"/>
              <w:bottom w:val="single" w:sz="4" w:space="0" w:color="auto"/>
              <w:right w:val="single" w:sz="4" w:space="0" w:color="auto"/>
            </w:tcBorders>
            <w:vAlign w:val="center"/>
            <w:hideMark/>
          </w:tcPr>
          <w:p w:rsidR="00F858A1" w:rsidRPr="00F858A1" w:rsidRDefault="00F858A1" w:rsidP="002502A2">
            <w:pPr>
              <w:widowControl w:val="0"/>
              <w:autoSpaceDE w:val="0"/>
              <w:autoSpaceDN w:val="0"/>
              <w:adjustRightInd w:val="0"/>
              <w:ind w:left="194" w:right="141"/>
            </w:pPr>
            <w:r w:rsidRPr="00F858A1">
              <w:rPr>
                <w:spacing w:val="-1"/>
              </w:rPr>
              <w:t>A</w:t>
            </w:r>
            <w:r w:rsidRPr="00F858A1">
              <w:t>r</w:t>
            </w:r>
            <w:r w:rsidRPr="00F858A1">
              <w:rPr>
                <w:spacing w:val="1"/>
              </w:rPr>
              <w:t xml:space="preserve"> </w:t>
            </w:r>
            <w:r w:rsidRPr="00F858A1">
              <w:t>e</w:t>
            </w:r>
            <w:r w:rsidRPr="00F858A1">
              <w:rPr>
                <w:spacing w:val="-1"/>
              </w:rPr>
              <w:t>l</w:t>
            </w:r>
            <w:r w:rsidRPr="00F858A1">
              <w:t>e</w:t>
            </w:r>
            <w:r w:rsidRPr="00F858A1">
              <w:rPr>
                <w:spacing w:val="-2"/>
              </w:rPr>
              <w:t>k</w:t>
            </w:r>
            <w:r w:rsidRPr="00F858A1">
              <w:rPr>
                <w:spacing w:val="1"/>
              </w:rPr>
              <w:t>tr</w:t>
            </w:r>
            <w:r w:rsidRPr="00F858A1">
              <w:rPr>
                <w:spacing w:val="-1"/>
              </w:rPr>
              <w:t>i</w:t>
            </w:r>
            <w:r w:rsidRPr="00F858A1">
              <w:t>s</w:t>
            </w:r>
            <w:r w:rsidRPr="00F858A1">
              <w:rPr>
                <w:spacing w:val="-2"/>
              </w:rPr>
              <w:t>k</w:t>
            </w:r>
            <w:r w:rsidRPr="00F858A1">
              <w:t>ās</w:t>
            </w:r>
            <w:r w:rsidRPr="00F858A1">
              <w:rPr>
                <w:spacing w:val="1"/>
              </w:rPr>
              <w:t xml:space="preserve"> </w:t>
            </w:r>
            <w:r w:rsidRPr="00F858A1">
              <w:t>ba</w:t>
            </w:r>
            <w:r w:rsidRPr="00F858A1">
              <w:rPr>
                <w:spacing w:val="-1"/>
              </w:rPr>
              <w:t>r</w:t>
            </w:r>
            <w:r w:rsidRPr="00F858A1">
              <w:t>oš</w:t>
            </w:r>
            <w:r w:rsidRPr="00F858A1">
              <w:rPr>
                <w:spacing w:val="1"/>
              </w:rPr>
              <w:t>a</w:t>
            </w:r>
            <w:r w:rsidRPr="00F858A1">
              <w:rPr>
                <w:spacing w:val="-2"/>
              </w:rPr>
              <w:t>n</w:t>
            </w:r>
            <w:r w:rsidRPr="00F858A1">
              <w:t>as pade</w:t>
            </w:r>
            <w:r w:rsidRPr="00F858A1">
              <w:rPr>
                <w:spacing w:val="-2"/>
              </w:rPr>
              <w:t>v</w:t>
            </w:r>
            <w:r w:rsidRPr="00F858A1">
              <w:t>i</w:t>
            </w:r>
          </w:p>
        </w:tc>
        <w:tc>
          <w:tcPr>
            <w:tcW w:w="2602" w:type="dxa"/>
            <w:tcBorders>
              <w:top w:val="nil"/>
              <w:left w:val="nil"/>
              <w:bottom w:val="single" w:sz="4" w:space="0" w:color="auto"/>
              <w:right w:val="single" w:sz="4" w:space="0" w:color="auto"/>
            </w:tcBorders>
            <w:vAlign w:val="center"/>
          </w:tcPr>
          <w:p w:rsidR="00F858A1" w:rsidRPr="00F858A1" w:rsidRDefault="00F858A1" w:rsidP="002502A2">
            <w:pPr>
              <w:widowControl w:val="0"/>
              <w:autoSpaceDE w:val="0"/>
              <w:autoSpaceDN w:val="0"/>
              <w:adjustRightInd w:val="0"/>
              <w:ind w:left="194" w:right="141"/>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1.1.14.</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Gaismas plūsmas dimmēšanas iekārtas papildus prasības: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6B3BEF">
              <w:rPr>
                <w:spacing w:val="-1"/>
              </w:rPr>
              <w:t xml:space="preserve">CityLight Iekārta (atsevišķa specifikācija </w:t>
            </w:r>
            <w:r w:rsidRPr="00271495">
              <w:rPr>
                <w:spacing w:val="-1"/>
              </w:rPr>
              <w:t>tabula Nr</w:t>
            </w:r>
            <w:r w:rsidR="00271495" w:rsidRPr="00271495">
              <w:rPr>
                <w:spacing w:val="-1"/>
              </w:rPr>
              <w:t>.8</w:t>
            </w:r>
            <w:r w:rsidRPr="00271495">
              <w:rPr>
                <w:spacing w:val="-1"/>
              </w:rPr>
              <w:t>) ir</w:t>
            </w:r>
            <w:r w:rsidRPr="006B3BEF">
              <w:rPr>
                <w:spacing w:val="-1"/>
              </w:rPr>
              <w:t xml:space="preserve"> rūpnieciski integrēta gaismekļa k</w:t>
            </w:r>
            <w:bookmarkStart w:id="11" w:name="_GoBack"/>
            <w:bookmarkEnd w:id="11"/>
            <w:r w:rsidRPr="006B3BEF">
              <w:rPr>
                <w:spacing w:val="-1"/>
              </w:rPr>
              <w:t>orpusā gaismekļa ražošanas procesā</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1.1.15.</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Barošanas darba sprieguma diapazons, nominālais: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58A1" w:rsidRPr="00F858A1" w:rsidRDefault="00F858A1" w:rsidP="002502A2">
            <w:pPr>
              <w:widowControl w:val="0"/>
              <w:autoSpaceDE w:val="0"/>
              <w:autoSpaceDN w:val="0"/>
              <w:adjustRightInd w:val="0"/>
              <w:ind w:left="194" w:right="141"/>
            </w:pPr>
            <w:r w:rsidRPr="00F858A1">
              <w:t>200 ÷ 240V</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1.1.16.</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Elektroizolācijas drošības klase pēc EN-60598:</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I (pirmā)</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vMerge w:val="restart"/>
            <w:tcBorders>
              <w:top w:val="single" w:sz="4" w:space="0" w:color="000000"/>
              <w:left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1.1.17.</w:t>
            </w:r>
          </w:p>
        </w:tc>
        <w:tc>
          <w:tcPr>
            <w:tcW w:w="288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Izturība pret pārspriegumu, ne sliktāk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spriegums N/L – 2kV</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vMerge/>
            <w:tcBorders>
              <w:left w:val="single" w:sz="4" w:space="0" w:color="000000"/>
              <w:bottom w:val="single" w:sz="4" w:space="0" w:color="000000"/>
              <w:right w:val="single" w:sz="4" w:space="0" w:color="000000"/>
            </w:tcBorders>
            <w:vAlign w:val="center"/>
          </w:tcPr>
          <w:p w:rsidR="00F858A1" w:rsidRPr="00F858A1" w:rsidRDefault="00F858A1" w:rsidP="002502A2">
            <w:pPr>
              <w:ind w:left="720" w:right="-123"/>
              <w:jc w:val="center"/>
              <w:rPr>
                <w:spacing w:val="-1"/>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F858A1" w:rsidRPr="00F858A1" w:rsidRDefault="00F858A1" w:rsidP="002502A2">
            <w:pPr>
              <w:rPr>
                <w:spacing w:val="-1"/>
              </w:rPr>
            </w:pP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Maksimālais spriegums</w:t>
            </w:r>
          </w:p>
          <w:p w:rsidR="00F858A1" w:rsidRPr="00F858A1" w:rsidRDefault="002502A2" w:rsidP="002502A2">
            <w:pPr>
              <w:widowControl w:val="0"/>
              <w:autoSpaceDE w:val="0"/>
              <w:autoSpaceDN w:val="0"/>
              <w:adjustRightInd w:val="0"/>
              <w:ind w:left="194" w:right="141"/>
            </w:pPr>
            <w:r>
              <w:t xml:space="preserve">P/(N/L) – </w:t>
            </w:r>
            <w:r w:rsidR="00F858A1" w:rsidRPr="00F858A1">
              <w:t>6kV.</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t>1.1.18.</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19"/>
              <w:rPr>
                <w:spacing w:val="-1"/>
              </w:rPr>
            </w:pPr>
            <w:r w:rsidRPr="00F858A1">
              <w:rPr>
                <w:spacing w:val="-1"/>
              </w:rPr>
              <w:t>Kopējā elektriskā patērējamā jauda, ne vairāk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106 W</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spacing w:val="-1"/>
                <w:lang w:eastAsia="en-US"/>
              </w:rPr>
            </w:pPr>
            <w:r w:rsidRPr="00F858A1">
              <w:rPr>
                <w:spacing w:val="-1"/>
                <w:lang w:eastAsia="en-US"/>
              </w:rPr>
              <w:lastRenderedPageBreak/>
              <w:t>1.1.19.</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31"/>
            </w:pPr>
            <w:r w:rsidRPr="00F858A1">
              <w:rPr>
                <w:spacing w:val="-1"/>
              </w:rPr>
              <w:t>Gaismekļa barošanas bloka lietderības koeficients, ne mazāk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0,92</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right="-123"/>
              <w:jc w:val="center"/>
              <w:rPr>
                <w:lang w:eastAsia="en-US"/>
              </w:rPr>
            </w:pPr>
            <w:r w:rsidRPr="00F858A1">
              <w:rPr>
                <w:spacing w:val="-1"/>
                <w:lang w:eastAsia="en-US"/>
              </w:rPr>
              <w:t>1.1.20.</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right="131"/>
            </w:pPr>
            <w:r w:rsidRPr="00F858A1">
              <w:t>J</w:t>
            </w:r>
            <w:r w:rsidRPr="00F858A1">
              <w:rPr>
                <w:spacing w:val="1"/>
              </w:rPr>
              <w:t>a</w:t>
            </w:r>
            <w:r w:rsidRPr="00F858A1">
              <w:t>ud</w:t>
            </w:r>
            <w:r w:rsidRPr="00F858A1">
              <w:rPr>
                <w:spacing w:val="-2"/>
              </w:rPr>
              <w:t>a</w:t>
            </w:r>
            <w:r w:rsidRPr="00F858A1">
              <w:t xml:space="preserve">s </w:t>
            </w:r>
            <w:r w:rsidRPr="00F858A1">
              <w:rPr>
                <w:spacing w:val="1"/>
              </w:rPr>
              <w:t>f</w:t>
            </w:r>
            <w:r w:rsidRPr="00F858A1">
              <w:t>a</w:t>
            </w:r>
            <w:r w:rsidRPr="00F858A1">
              <w:rPr>
                <w:spacing w:val="-2"/>
              </w:rPr>
              <w:t>k</w:t>
            </w:r>
            <w:r w:rsidRPr="00F858A1">
              <w:rPr>
                <w:spacing w:val="1"/>
              </w:rPr>
              <w:t>t</w:t>
            </w:r>
            <w:r w:rsidRPr="00F858A1">
              <w:rPr>
                <w:spacing w:val="-2"/>
              </w:rPr>
              <w:t>o</w:t>
            </w:r>
            <w:r w:rsidRPr="00F858A1">
              <w:rPr>
                <w:spacing w:val="1"/>
              </w:rPr>
              <w:t>r</w:t>
            </w:r>
            <w:r w:rsidRPr="00F858A1">
              <w:t>s</w:t>
            </w:r>
            <w:r w:rsidRPr="00F858A1">
              <w:rPr>
                <w:spacing w:val="-2"/>
              </w:rPr>
              <w:t xml:space="preserve"> </w:t>
            </w:r>
            <w:r w:rsidRPr="00F858A1">
              <w:rPr>
                <w:spacing w:val="1"/>
              </w:rPr>
              <w:t>(</w:t>
            </w:r>
            <w:r w:rsidRPr="00F858A1">
              <w:rPr>
                <w:spacing w:val="-1"/>
              </w:rPr>
              <w:t>C</w:t>
            </w:r>
            <w:r w:rsidRPr="00F858A1">
              <w:t>os</w:t>
            </w:r>
            <w:r w:rsidRPr="00F858A1">
              <w:rPr>
                <w:spacing w:val="-2"/>
              </w:rPr>
              <w:t>φ</w:t>
            </w:r>
            <w:r w:rsidRPr="00F858A1">
              <w:rPr>
                <w:spacing w:val="1"/>
              </w:rPr>
              <w:t>), pie 100% noslodzes</w:t>
            </w:r>
            <w:r w:rsidRPr="00F858A1">
              <w:t>, ne</w:t>
            </w:r>
            <w:r w:rsidRPr="00F858A1">
              <w:rPr>
                <w:spacing w:val="-2"/>
              </w:rPr>
              <w:t xml:space="preserve"> </w:t>
            </w:r>
            <w:r w:rsidRPr="00F858A1">
              <w:rPr>
                <w:spacing w:val="-4"/>
              </w:rPr>
              <w:t>m</w:t>
            </w:r>
            <w:r w:rsidRPr="00F858A1">
              <w:rPr>
                <w:spacing w:val="3"/>
              </w:rPr>
              <w:t>a</w:t>
            </w:r>
            <w:r w:rsidRPr="00F858A1">
              <w:rPr>
                <w:spacing w:val="-2"/>
              </w:rPr>
              <w:t>z</w:t>
            </w:r>
            <w:r w:rsidRPr="00F858A1">
              <w:t xml:space="preserve">āk </w:t>
            </w:r>
            <w:r w:rsidRPr="00F858A1">
              <w:rPr>
                <w:spacing w:val="-2"/>
              </w:rPr>
              <w:t>k</w:t>
            </w:r>
            <w:r w:rsidRPr="00F858A1">
              <w:t>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F858A1" w:rsidRPr="00F858A1" w:rsidRDefault="00F858A1" w:rsidP="002502A2">
            <w:pPr>
              <w:widowControl w:val="0"/>
              <w:autoSpaceDE w:val="0"/>
              <w:autoSpaceDN w:val="0"/>
              <w:adjustRightInd w:val="0"/>
              <w:ind w:left="194" w:right="141"/>
            </w:pPr>
            <w:r w:rsidRPr="00F858A1">
              <w:t>0,95</w:t>
            </w:r>
          </w:p>
        </w:tc>
        <w:tc>
          <w:tcPr>
            <w:tcW w:w="2602" w:type="dxa"/>
            <w:tcBorders>
              <w:top w:val="single" w:sz="4" w:space="0" w:color="000000"/>
              <w:left w:val="single" w:sz="4" w:space="0" w:color="000000"/>
              <w:bottom w:val="single" w:sz="4" w:space="0" w:color="000000"/>
              <w:right w:val="single" w:sz="4" w:space="0" w:color="000000"/>
            </w:tcBorders>
            <w:vAlign w:val="center"/>
          </w:tcPr>
          <w:p w:rsidR="00F858A1" w:rsidRPr="00F858A1" w:rsidRDefault="00F858A1" w:rsidP="002502A2">
            <w:pPr>
              <w:widowControl w:val="0"/>
              <w:autoSpaceDE w:val="0"/>
              <w:autoSpaceDN w:val="0"/>
              <w:adjustRightInd w:val="0"/>
              <w:ind w:left="194" w:right="141"/>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1.1.21.</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Gaismekļu barošanas bloka papildus tehniskās prasības: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numPr>
                <w:ilvl w:val="0"/>
                <w:numId w:val="18"/>
              </w:numPr>
              <w:autoSpaceDE w:val="0"/>
              <w:autoSpaceDN w:val="0"/>
              <w:adjustRightInd w:val="0"/>
              <w:ind w:left="194" w:right="141" w:hanging="270"/>
              <w:jc w:val="both"/>
            </w:pPr>
            <w:r w:rsidRPr="00F858A1">
              <w:t>Programmējams barošanas bloks ar izejas strāvas programmēšanas funkciju;</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Vadības protokoli: 1-10V, DALI;</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Barošanas blokā iebūvēta automātiskās jaudas samazināšanas funkcija līdz 50% ar soli ne lielāku kā 1%  un ne mazāk kā 5-m laika intervāliem ar soli ne lielāku kā 15 minūtes.</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Pretendents nodrošina programmēšanu par saviem līdzekļiem pēc pasūtītāja norādītajiem parametriem.</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pPr>
          </w:p>
        </w:tc>
      </w:tr>
      <w:tr w:rsidR="00F858A1" w:rsidRPr="00F858A1" w:rsidTr="002502A2">
        <w:trPr>
          <w:trHeight w:val="713"/>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1.1.22.</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F2586">
            <w:pPr>
              <w:widowControl w:val="0"/>
              <w:autoSpaceDE w:val="0"/>
              <w:autoSpaceDN w:val="0"/>
              <w:adjustRightInd w:val="0"/>
              <w:ind w:right="131"/>
              <w:jc w:val="both"/>
              <w:rPr>
                <w:spacing w:val="-4"/>
              </w:rPr>
            </w:pPr>
            <w:r w:rsidRPr="00F858A1">
              <w:rPr>
                <w:spacing w:val="-4"/>
              </w:rPr>
              <w:t>Gaismas avota automātiska aizsardzība no</w:t>
            </w:r>
            <w:r w:rsidR="00FF2586">
              <w:rPr>
                <w:spacing w:val="-4"/>
              </w:rPr>
              <w:t xml:space="preserve"> </w:t>
            </w:r>
            <w:r w:rsidRPr="00F858A1">
              <w:rPr>
                <w:spacing w:val="-4"/>
              </w:rPr>
              <w:t>pārkarsēšanas: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1.1.23.</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1.1.24.</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kalpošanas laiks ne mazāk kā: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100 000h</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1.1.25.</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Papildus prasības: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Atverot gaismekļa korpusu, tiek pārtraukta tā elektrobarošanas padeve – „drošās apkalpošanas funkcija”;</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Gaismekļa konstrukcijā ir iestrādāts spiedienu izlīdzinošs mitruma/putekļu filtrs, kas novērš kondensāta veidošanos gaismekļa korpusā;</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t>Pi</w:t>
            </w:r>
            <w:r w:rsidRPr="00F858A1">
              <w:rPr>
                <w:spacing w:val="1"/>
              </w:rPr>
              <w:t>e</w:t>
            </w:r>
            <w:r w:rsidRPr="00F858A1">
              <w:rPr>
                <w:spacing w:val="-2"/>
              </w:rPr>
              <w:t>e</w:t>
            </w:r>
            <w:r w:rsidRPr="00F858A1">
              <w:rPr>
                <w:spacing w:val="1"/>
              </w:rPr>
              <w:t>j</w:t>
            </w:r>
            <w:r w:rsidRPr="00F858A1">
              <w:t xml:space="preserve">a </w:t>
            </w:r>
            <w:r w:rsidRPr="00F858A1">
              <w:rPr>
                <w:spacing w:val="-2"/>
              </w:rPr>
              <w:t>p</w:t>
            </w:r>
            <w:r w:rsidRPr="00F858A1">
              <w:rPr>
                <w:spacing w:val="1"/>
              </w:rPr>
              <w:t>i</w:t>
            </w:r>
            <w:r w:rsidRPr="00F858A1">
              <w:t xml:space="preserve">e </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a (gaismekļa atvēršana) b</w:t>
            </w:r>
            <w:r w:rsidRPr="00F858A1">
              <w:rPr>
                <w:spacing w:val="-2"/>
              </w:rPr>
              <w:t>e</w:t>
            </w:r>
            <w:r w:rsidRPr="00F858A1">
              <w:t>z</w:t>
            </w:r>
            <w:r w:rsidRPr="00F858A1">
              <w:rPr>
                <w:spacing w:val="-2"/>
              </w:rPr>
              <w:t xml:space="preserve"> </w:t>
            </w:r>
            <w:r w:rsidRPr="00F858A1">
              <w:rPr>
                <w:spacing w:val="1"/>
              </w:rPr>
              <w:t>i</w:t>
            </w:r>
            <w:r w:rsidRPr="00F858A1">
              <w:t>ns</w:t>
            </w:r>
            <w:r w:rsidRPr="00F858A1">
              <w:rPr>
                <w:spacing w:val="1"/>
              </w:rPr>
              <w:t>t</w:t>
            </w:r>
            <w:r w:rsidRPr="00F858A1">
              <w:rPr>
                <w:spacing w:val="-2"/>
              </w:rPr>
              <w:t>r</w:t>
            </w:r>
            <w:r w:rsidRPr="00F858A1">
              <w:t>u</w:t>
            </w:r>
            <w:r w:rsidRPr="00F858A1">
              <w:rPr>
                <w:spacing w:val="-4"/>
              </w:rPr>
              <w:t>m</w:t>
            </w:r>
            <w:r w:rsidRPr="00F858A1">
              <w:t>en</w:t>
            </w:r>
            <w:r w:rsidRPr="00F858A1">
              <w:rPr>
                <w:spacing w:val="1"/>
              </w:rPr>
              <w:t>t</w:t>
            </w:r>
            <w:r w:rsidRPr="00F858A1">
              <w:t>a</w:t>
            </w:r>
            <w:r w:rsidRPr="00F858A1">
              <w:rPr>
                <w:spacing w:val="1"/>
              </w:rPr>
              <w:t xml:space="preserve"> </w:t>
            </w:r>
            <w:r w:rsidRPr="00F858A1">
              <w:t>p</w:t>
            </w:r>
            <w:r w:rsidRPr="00F858A1">
              <w:rPr>
                <w:spacing w:val="1"/>
              </w:rPr>
              <w:t>i</w:t>
            </w:r>
            <w:r w:rsidRPr="00F858A1">
              <w:rPr>
                <w:spacing w:val="-2"/>
              </w:rPr>
              <w:t>e</w:t>
            </w:r>
            <w:r w:rsidRPr="00F858A1">
              <w:rPr>
                <w:spacing w:val="1"/>
              </w:rPr>
              <w:t>li</w:t>
            </w:r>
            <w:r w:rsidRPr="00F858A1">
              <w:rPr>
                <w:spacing w:val="-2"/>
              </w:rPr>
              <w:t>e</w:t>
            </w:r>
            <w:r w:rsidRPr="00F858A1">
              <w:rPr>
                <w:spacing w:val="1"/>
              </w:rPr>
              <w:t>t</w:t>
            </w:r>
            <w:r w:rsidRPr="00F858A1">
              <w:rPr>
                <w:spacing w:val="-2"/>
              </w:rPr>
              <w:t>o</w:t>
            </w:r>
            <w:r w:rsidRPr="00F858A1">
              <w:rPr>
                <w:spacing w:val="1"/>
              </w:rPr>
              <w:t>j</w:t>
            </w:r>
            <w:r w:rsidRPr="00F858A1">
              <w:t>u</w:t>
            </w:r>
            <w:r w:rsidRPr="00F858A1">
              <w:rPr>
                <w:spacing w:val="-4"/>
              </w:rPr>
              <w:t>m</w:t>
            </w:r>
            <w:r w:rsidRPr="00F858A1">
              <w:t>a, atvieglotai gaismekļa uzstādīšanai un apkalpošanai</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1.1.26.</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lastRenderedPageBreak/>
              <w:t>1.1.27.</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1.1.28.</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 xml:space="preserve">Gaismekļu ražotājrūpnīca ir sertificēta atbilstoši standartiem, ne mazāk kā </w:t>
            </w:r>
            <w:r w:rsidRPr="00F858A1">
              <w:rPr>
                <w:color w:val="000000"/>
              </w:rPr>
              <w:t>kvalitātes vadības sistēma ISO9001 vai ekvivalents</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r w:rsidR="00F858A1" w:rsidRPr="00F858A1" w:rsidTr="002502A2">
        <w:trPr>
          <w:trHeight w:val="57"/>
          <w:jc w:val="center"/>
        </w:trPr>
        <w:tc>
          <w:tcPr>
            <w:tcW w:w="104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1.1.29.</w:t>
            </w:r>
          </w:p>
        </w:tc>
        <w:tc>
          <w:tcPr>
            <w:tcW w:w="28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Gaismeklis ir sertificēts atbilstoši standartiem ENEC</w:t>
            </w:r>
          </w:p>
        </w:tc>
        <w:tc>
          <w:tcPr>
            <w:tcW w:w="32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6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bl>
    <w:p w:rsidR="00F858A1" w:rsidRPr="00F858A1" w:rsidRDefault="00F858A1" w:rsidP="00F858A1">
      <w:pPr>
        <w:jc w:val="both"/>
        <w:rPr>
          <w:kern w:val="1"/>
          <w:lang w:eastAsia="en-US"/>
        </w:rPr>
      </w:pPr>
      <w:r w:rsidRPr="00F858A1">
        <w:t xml:space="preserve">*Tehniskās specifikācijas </w:t>
      </w:r>
      <w:r w:rsidR="000E7FD4">
        <w:rPr>
          <w:kern w:val="1"/>
          <w:lang w:eastAsia="en-US"/>
        </w:rPr>
        <w:t>3.</w:t>
      </w:r>
      <w:r w:rsidRPr="00F858A1">
        <w:rPr>
          <w:kern w:val="1"/>
          <w:lang w:eastAsia="en-US"/>
        </w:rPr>
        <w:t>tabulā 4.kolonā „Piedāvājums” pozīcijās ar apzīmējumu „*” jānorāda piedāvājuma lapaspuse, kurā pievienots atbilstību apliecinošais dokuments, ņemot vērā Tehniskās specifikācijas 7.punktu „Dokumenti par preču atbilstību”</w:t>
      </w:r>
    </w:p>
    <w:p w:rsidR="00F858A1" w:rsidRPr="00F858A1" w:rsidRDefault="00F858A1" w:rsidP="00F858A1"/>
    <w:p w:rsidR="00F858A1" w:rsidRPr="00F858A1" w:rsidRDefault="00F858A1" w:rsidP="00F858A1">
      <w:pPr>
        <w:jc w:val="center"/>
        <w:rPr>
          <w:b/>
          <w:bCs/>
        </w:rPr>
      </w:pPr>
      <w:r w:rsidRPr="00F858A1">
        <w:rPr>
          <w:b/>
          <w:bCs/>
        </w:rPr>
        <w:t>Gaismeklis Nr.2 / Gaismekļu skaits 96 gab.</w:t>
      </w:r>
    </w:p>
    <w:p w:rsidR="00F858A1" w:rsidRPr="00F858A1" w:rsidRDefault="00F858A1" w:rsidP="00F858A1">
      <w:pPr>
        <w:jc w:val="center"/>
        <w:rPr>
          <w:b/>
        </w:rPr>
      </w:pPr>
      <w:r w:rsidRPr="00F858A1">
        <w:rPr>
          <w:b/>
        </w:rPr>
        <w:t>LED ielu gaismekļi līdz 79W</w:t>
      </w:r>
    </w:p>
    <w:p w:rsidR="00F858A1" w:rsidRPr="00F858A1" w:rsidRDefault="00F858A1" w:rsidP="00F858A1">
      <w:pPr>
        <w:rPr>
          <w:b/>
        </w:rPr>
      </w:pPr>
      <w:r w:rsidRPr="00F858A1">
        <w:rPr>
          <w:b/>
        </w:rPr>
        <w:t>4.tabula</w:t>
      </w:r>
    </w:p>
    <w:tbl>
      <w:tblPr>
        <w:tblW w:w="9782" w:type="dxa"/>
        <w:jc w:val="center"/>
        <w:tblLook w:val="04A0" w:firstRow="1" w:lastRow="0" w:firstColumn="1" w:lastColumn="0" w:noHBand="0" w:noVBand="1"/>
      </w:tblPr>
      <w:tblGrid>
        <w:gridCol w:w="1207"/>
        <w:gridCol w:w="2693"/>
        <w:gridCol w:w="3260"/>
        <w:gridCol w:w="2622"/>
      </w:tblGrid>
      <w:tr w:rsidR="00F858A1" w:rsidRPr="00F858A1" w:rsidTr="000E7FD4">
        <w:trPr>
          <w:trHeight w:val="57"/>
          <w:tblHeader/>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858A1" w:rsidRPr="00F858A1" w:rsidRDefault="00F858A1" w:rsidP="00F858A1">
            <w:pPr>
              <w:widowControl w:val="0"/>
              <w:autoSpaceDE w:val="0"/>
              <w:autoSpaceDN w:val="0"/>
              <w:adjustRightInd w:val="0"/>
              <w:ind w:right="-123"/>
              <w:rPr>
                <w:b/>
                <w:bCs/>
                <w:spacing w:val="1"/>
                <w:position w:val="-1"/>
              </w:rPr>
            </w:pPr>
            <w:r w:rsidRPr="00F858A1">
              <w:rPr>
                <w:b/>
                <w:bCs/>
                <w:spacing w:val="1"/>
                <w:position w:val="-1"/>
              </w:rPr>
              <w:t>Nr. p.k.</w:t>
            </w:r>
          </w:p>
        </w:tc>
        <w:tc>
          <w:tcPr>
            <w:tcW w:w="2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F858A1">
            <w:pPr>
              <w:widowControl w:val="0"/>
              <w:autoSpaceDE w:val="0"/>
              <w:autoSpaceDN w:val="0"/>
              <w:adjustRightInd w:val="0"/>
              <w:ind w:right="119"/>
              <w:jc w:val="center"/>
            </w:pPr>
            <w:r w:rsidRPr="00F858A1">
              <w:rPr>
                <w:b/>
                <w:bCs/>
                <w:spacing w:val="1"/>
                <w:position w:val="-1"/>
              </w:rPr>
              <w:t>Parametrs</w:t>
            </w:r>
          </w:p>
        </w:tc>
        <w:tc>
          <w:tcPr>
            <w:tcW w:w="3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F858A1">
            <w:pPr>
              <w:widowControl w:val="0"/>
              <w:autoSpaceDE w:val="0"/>
              <w:autoSpaceDN w:val="0"/>
              <w:adjustRightInd w:val="0"/>
              <w:ind w:left="194" w:right="141"/>
              <w:jc w:val="center"/>
            </w:pPr>
            <w:r w:rsidRPr="00F858A1">
              <w:rPr>
                <w:b/>
                <w:bCs/>
              </w:rPr>
              <w:t>Pieprasīts</w:t>
            </w:r>
          </w:p>
        </w:tc>
        <w:tc>
          <w:tcPr>
            <w:tcW w:w="26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F858A1" w:rsidRPr="00F858A1" w:rsidRDefault="00F858A1" w:rsidP="00F858A1">
            <w:pPr>
              <w:widowControl w:val="0"/>
              <w:autoSpaceDE w:val="0"/>
              <w:autoSpaceDN w:val="0"/>
              <w:adjustRightInd w:val="0"/>
              <w:ind w:left="194" w:right="141"/>
              <w:jc w:val="center"/>
              <w:rPr>
                <w:b/>
                <w:bCs/>
              </w:rPr>
            </w:pPr>
            <w:r w:rsidRPr="00F858A1">
              <w:rPr>
                <w:b/>
                <w:bCs/>
              </w:rPr>
              <w:t>Piedāvāts</w:t>
            </w: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 xml:space="preserve">a </w:t>
            </w:r>
            <w:r w:rsidRPr="00F858A1">
              <w:rPr>
                <w:spacing w:val="-1"/>
              </w:rPr>
              <w:t>t</w:t>
            </w:r>
            <w:r w:rsidRPr="00F858A1">
              <w:rPr>
                <w:spacing w:val="1"/>
              </w:rPr>
              <w:t>i</w:t>
            </w:r>
            <w:r w:rsidRPr="00F858A1">
              <w:t>p</w:t>
            </w:r>
            <w:r w:rsidRPr="00F858A1">
              <w:rPr>
                <w:spacing w:val="-2"/>
              </w:rPr>
              <w:t>s</w:t>
            </w:r>
            <w:r w:rsidRPr="00F858A1">
              <w:t>:</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w:t>
            </w:r>
            <w:r w:rsidRPr="00F858A1">
              <w:rPr>
                <w:spacing w:val="-1"/>
              </w:rPr>
              <w:t>E</w:t>
            </w:r>
            <w:r w:rsidRPr="00F858A1">
              <w:t>D</w:t>
            </w:r>
            <w:r w:rsidRPr="00F858A1">
              <w:rPr>
                <w:spacing w:val="-1"/>
              </w:rPr>
              <w:t xml:space="preserve"> </w:t>
            </w:r>
            <w:r w:rsidRPr="00F858A1">
              <w:rPr>
                <w:spacing w:val="1"/>
              </w:rPr>
              <w:t>(</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d</w:t>
            </w:r>
            <w:r w:rsidRPr="00F858A1">
              <w:rPr>
                <w:spacing w:val="1"/>
              </w:rPr>
              <w:t>i</w:t>
            </w:r>
            <w:r w:rsidRPr="00F858A1">
              <w:t>od</w:t>
            </w:r>
            <w:r w:rsidRPr="00F858A1">
              <w:rPr>
                <w:spacing w:val="-2"/>
              </w:rPr>
              <w:t>e</w:t>
            </w:r>
            <w:r w:rsidRPr="00F858A1">
              <w:t>s) Gaismas krāsas temperatūra 4000K</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right="-123"/>
              <w:rPr>
                <w:color w:val="000000"/>
                <w:lang w:eastAsia="en-US"/>
              </w:rPr>
            </w:pPr>
            <w:r w:rsidRPr="00F858A1">
              <w:rPr>
                <w:spacing w:val="-1"/>
                <w:lang w:eastAsia="en-US"/>
              </w:rPr>
              <w:t>1.1.2.</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Gaismas plūsmas veids: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Asimetriska ielas optika</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1.1.3.</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korpusa izpildījums: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Li</w:t>
            </w:r>
            <w:r w:rsidRPr="00F858A1">
              <w:rPr>
                <w:spacing w:val="1"/>
              </w:rPr>
              <w:t>e</w:t>
            </w:r>
            <w:r w:rsidRPr="00F858A1">
              <w:rPr>
                <w:spacing w:val="-1"/>
              </w:rPr>
              <w:t>t</w:t>
            </w:r>
            <w:r w:rsidRPr="00F858A1">
              <w:t xml:space="preserve">s </w:t>
            </w:r>
            <w:r w:rsidRPr="00F858A1">
              <w:rPr>
                <w:spacing w:val="-2"/>
              </w:rPr>
              <w:t>a</w:t>
            </w:r>
            <w:r w:rsidRPr="00F858A1">
              <w:rPr>
                <w:spacing w:val="1"/>
              </w:rPr>
              <w:t>l</w:t>
            </w:r>
            <w:r w:rsidRPr="00F858A1">
              <w:t>u</w:t>
            </w:r>
            <w:r w:rsidRPr="00F858A1">
              <w:rPr>
                <w:spacing w:val="-4"/>
              </w:rPr>
              <w:t>m</w:t>
            </w:r>
            <w:r w:rsidRPr="00F858A1">
              <w:rPr>
                <w:spacing w:val="1"/>
              </w:rPr>
              <w:t>ī</w:t>
            </w:r>
            <w:r w:rsidRPr="00F858A1">
              <w:t>n</w:t>
            </w:r>
            <w:r w:rsidRPr="00F858A1">
              <w:rPr>
                <w:spacing w:val="-1"/>
              </w:rPr>
              <w:t>i</w:t>
            </w:r>
            <w:r w:rsidRPr="00F858A1">
              <w:rPr>
                <w:spacing w:val="1"/>
              </w:rPr>
              <w:t>j</w:t>
            </w:r>
            <w:r w:rsidRPr="00F858A1">
              <w:t>s, krāsots pelēks</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1.1.4.</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aizsardzības klase (IP), ne mazāka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2"/>
              </w:rPr>
              <w:t>I</w:t>
            </w:r>
            <w:r w:rsidRPr="00F858A1">
              <w:t>P66</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2"/>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1.1.5.</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triecienizturības klase (IK), ne mazāka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4"/>
              </w:rPr>
              <w:t>I</w:t>
            </w:r>
            <w:r w:rsidRPr="00F858A1">
              <w:rPr>
                <w:spacing w:val="1"/>
              </w:rPr>
              <w:t>K</w:t>
            </w:r>
            <w:r w:rsidRPr="00F858A1">
              <w:t>08</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4"/>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1.1.6.</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e</w:t>
            </w:r>
            <w:r w:rsidRPr="00F858A1">
              <w:rPr>
                <w:spacing w:val="-2"/>
              </w:rPr>
              <w:t>k</w:t>
            </w:r>
            <w:r w:rsidRPr="00F858A1">
              <w:rPr>
                <w:spacing w:val="1"/>
              </w:rPr>
              <w:t>ļ</w:t>
            </w:r>
            <w:r w:rsidRPr="00F858A1">
              <w:t xml:space="preserve">a </w:t>
            </w:r>
            <w:r w:rsidRPr="00F858A1">
              <w:rPr>
                <w:spacing w:val="1"/>
              </w:rPr>
              <w:t>s</w:t>
            </w:r>
            <w:r w:rsidRPr="00F858A1">
              <w:rPr>
                <w:spacing w:val="-2"/>
              </w:rPr>
              <w:t>v</w:t>
            </w:r>
            <w:r w:rsidRPr="00F858A1">
              <w:t>a</w:t>
            </w:r>
            <w:r w:rsidRPr="00F858A1">
              <w:rPr>
                <w:spacing w:val="1"/>
              </w:rPr>
              <w:t>r</w:t>
            </w:r>
            <w:r w:rsidRPr="00F858A1">
              <w:t xml:space="preserve">s </w:t>
            </w:r>
            <w:r w:rsidRPr="00F858A1">
              <w:rPr>
                <w:spacing w:val="1"/>
              </w:rPr>
              <w:t>(</w:t>
            </w:r>
            <w:r w:rsidRPr="00F858A1">
              <w:rPr>
                <w:spacing w:val="-2"/>
              </w:rPr>
              <w:t>kg</w:t>
            </w:r>
            <w:r w:rsidRPr="00F858A1">
              <w:rPr>
                <w:spacing w:val="1"/>
              </w:rPr>
              <w:t>)</w:t>
            </w:r>
            <w:r w:rsidRPr="00F858A1">
              <w:t xml:space="preserve">, ne </w:t>
            </w:r>
            <w:r w:rsidRPr="00F858A1">
              <w:rPr>
                <w:spacing w:val="-1"/>
              </w:rPr>
              <w:t>li</w:t>
            </w:r>
            <w:r w:rsidRPr="00F858A1">
              <w:t>e</w:t>
            </w:r>
            <w:r w:rsidRPr="00F858A1">
              <w:rPr>
                <w:spacing w:val="1"/>
              </w:rPr>
              <w:t>l</w:t>
            </w:r>
            <w:r w:rsidRPr="00F858A1">
              <w:t>ā</w:t>
            </w:r>
            <w:r w:rsidRPr="00F858A1">
              <w:rPr>
                <w:spacing w:val="-2"/>
              </w:rPr>
              <w:t>k</w:t>
            </w:r>
            <w:r w:rsidRPr="00F858A1">
              <w:t xml:space="preserve">s </w:t>
            </w:r>
            <w:r w:rsidRPr="00F858A1">
              <w:rPr>
                <w:spacing w:val="-2"/>
              </w:rPr>
              <w:t>k</w:t>
            </w:r>
            <w:r w:rsidRPr="00F858A1">
              <w:t>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12 kg</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1.1.7.</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saderība ar balsta vai konsoles gala diametru, ne sliktāk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Pa tiešo uz balsta un uz sāna konsoles:</w:t>
            </w:r>
          </w:p>
          <w:p w:rsidR="00F858A1" w:rsidRPr="00F858A1" w:rsidRDefault="00F858A1" w:rsidP="00F858A1">
            <w:pPr>
              <w:widowControl w:val="0"/>
              <w:autoSpaceDE w:val="0"/>
              <w:autoSpaceDN w:val="0"/>
              <w:adjustRightInd w:val="0"/>
              <w:ind w:left="194" w:right="141"/>
              <w:jc w:val="both"/>
            </w:pPr>
            <w:r w:rsidRPr="00F858A1">
              <w:sym w:font="Symbol" w:char="F0C6"/>
            </w:r>
            <w:r w:rsidRPr="00F858A1">
              <w:t xml:space="preserve"> (diametrs) 40÷60mm</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1.1.8.</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Darba temperatūra, ne sliktāk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-40°C - +50°C</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1.1.9.</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stiprināšanas veids, ne sliktāk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Ar nerūsējoša tērauda skrūvēm</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1.1.10.</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color w:val="000000"/>
                <w:lang w:eastAsia="en-US"/>
              </w:rPr>
              <w:t>Gaismekļa efektivitāte, ne mazāka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90 Lm/W</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color w:val="000000"/>
                <w:lang w:eastAsia="en-US"/>
              </w:rPr>
            </w:pPr>
            <w:r w:rsidRPr="00F858A1">
              <w:rPr>
                <w:spacing w:val="-1"/>
                <w:lang w:eastAsia="en-US"/>
              </w:rPr>
              <w:t>1.1.11.</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Sistēmas faktiskā gaismas plūsma, ieskaitot optikas zudumus, ne mazāka kā:</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7400 Lm</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0E7FD4">
        <w:trPr>
          <w:trHeight w:val="57"/>
          <w:jc w:val="center"/>
        </w:trPr>
        <w:tc>
          <w:tcPr>
            <w:tcW w:w="1207"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1.1.12.</w:t>
            </w:r>
          </w:p>
        </w:tc>
        <w:tc>
          <w:tcPr>
            <w:tcW w:w="2693" w:type="dxa"/>
            <w:tcBorders>
              <w:top w:val="nil"/>
              <w:left w:val="single" w:sz="4" w:space="0" w:color="auto"/>
              <w:bottom w:val="single" w:sz="4" w:space="0" w:color="auto"/>
              <w:right w:val="single" w:sz="4" w:space="0" w:color="auto"/>
            </w:tcBorders>
            <w:hideMark/>
          </w:tcPr>
          <w:p w:rsidR="00F858A1" w:rsidRPr="00F858A1" w:rsidRDefault="00F858A1" w:rsidP="00F858A1">
            <w:pPr>
              <w:jc w:val="both"/>
              <w:rPr>
                <w:color w:val="000000"/>
                <w:lang w:eastAsia="en-US"/>
              </w:rPr>
            </w:pPr>
            <w:r w:rsidRPr="00F858A1">
              <w:rPr>
                <w:color w:val="000000"/>
                <w:lang w:eastAsia="en-US"/>
              </w:rPr>
              <w:t>Gaismas krāsas izšķirtspēja (CRI), ne mazāka kā:</w:t>
            </w:r>
          </w:p>
        </w:tc>
        <w:tc>
          <w:tcPr>
            <w:tcW w:w="3260" w:type="dxa"/>
            <w:tcBorders>
              <w:top w:val="nil"/>
              <w:left w:val="nil"/>
              <w:bottom w:val="single" w:sz="4" w:space="0" w:color="auto"/>
              <w:right w:val="single" w:sz="4" w:space="0" w:color="auto"/>
            </w:tcBorders>
            <w:shd w:val="clear" w:color="auto" w:fill="auto"/>
            <w:hideMark/>
          </w:tcPr>
          <w:p w:rsidR="00F858A1" w:rsidRPr="00F858A1" w:rsidRDefault="00F858A1" w:rsidP="00F858A1">
            <w:pPr>
              <w:ind w:left="194"/>
              <w:jc w:val="both"/>
              <w:rPr>
                <w:color w:val="000000"/>
                <w:lang w:eastAsia="en-US"/>
              </w:rPr>
            </w:pPr>
            <w:r w:rsidRPr="00F858A1">
              <w:rPr>
                <w:color w:val="000000"/>
                <w:lang w:eastAsia="en-US"/>
              </w:rPr>
              <w:t>70%</w:t>
            </w:r>
          </w:p>
        </w:tc>
        <w:tc>
          <w:tcPr>
            <w:tcW w:w="2622" w:type="dxa"/>
            <w:tcBorders>
              <w:top w:val="nil"/>
              <w:left w:val="nil"/>
              <w:bottom w:val="single" w:sz="4" w:space="0" w:color="auto"/>
              <w:right w:val="single" w:sz="4" w:space="0" w:color="auto"/>
            </w:tcBorders>
          </w:tcPr>
          <w:p w:rsidR="00F858A1" w:rsidRPr="00F858A1" w:rsidRDefault="00F858A1" w:rsidP="00F858A1">
            <w:pPr>
              <w:ind w:left="194"/>
              <w:jc w:val="both"/>
              <w:rPr>
                <w:color w:val="000000"/>
                <w:lang w:eastAsia="en-US"/>
              </w:rPr>
            </w:pPr>
          </w:p>
        </w:tc>
      </w:tr>
      <w:tr w:rsidR="00F858A1" w:rsidRPr="00F858A1" w:rsidTr="000E7FD4">
        <w:trPr>
          <w:trHeight w:val="57"/>
          <w:jc w:val="center"/>
        </w:trPr>
        <w:tc>
          <w:tcPr>
            <w:tcW w:w="1207"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1.1.13.</w:t>
            </w:r>
          </w:p>
        </w:tc>
        <w:tc>
          <w:tcPr>
            <w:tcW w:w="2693" w:type="dxa"/>
            <w:tcBorders>
              <w:top w:val="nil"/>
              <w:left w:val="single" w:sz="4" w:space="0" w:color="auto"/>
              <w:bottom w:val="single" w:sz="4" w:space="0" w:color="auto"/>
              <w:right w:val="single" w:sz="4" w:space="0" w:color="auto"/>
            </w:tcBorders>
            <w:hideMark/>
          </w:tcPr>
          <w:p w:rsidR="00F858A1" w:rsidRPr="00F858A1" w:rsidRDefault="00F858A1" w:rsidP="00F858A1">
            <w:pPr>
              <w:widowControl w:val="0"/>
              <w:autoSpaceDE w:val="0"/>
              <w:autoSpaceDN w:val="0"/>
              <w:adjustRightInd w:val="0"/>
              <w:ind w:right="119"/>
              <w:jc w:val="both"/>
            </w:pPr>
            <w:r w:rsidRPr="00F858A1">
              <w:rPr>
                <w:spacing w:val="-1"/>
              </w:rPr>
              <w:t>A</w:t>
            </w:r>
            <w:r w:rsidRPr="00F858A1">
              <w:t>u</w:t>
            </w:r>
            <w:r w:rsidRPr="00F858A1">
              <w:rPr>
                <w:spacing w:val="1"/>
              </w:rPr>
              <w:t>t</w:t>
            </w:r>
            <w:r w:rsidRPr="00F858A1">
              <w:t>o</w:t>
            </w:r>
            <w:r w:rsidRPr="00F858A1">
              <w:rPr>
                <w:spacing w:val="-4"/>
              </w:rPr>
              <w:t>m</w:t>
            </w:r>
            <w:r w:rsidRPr="00F858A1">
              <w:t>ā</w:t>
            </w:r>
            <w:r w:rsidRPr="00F858A1">
              <w:rPr>
                <w:spacing w:val="1"/>
              </w:rPr>
              <w:t>ti</w:t>
            </w:r>
            <w:r w:rsidRPr="00F858A1">
              <w:t>s</w:t>
            </w:r>
            <w:r w:rsidRPr="00F858A1">
              <w:rPr>
                <w:spacing w:val="-2"/>
              </w:rPr>
              <w:t>k</w:t>
            </w:r>
            <w:r w:rsidRPr="00F858A1">
              <w:t>ās</w:t>
            </w:r>
            <w:r w:rsidRPr="00F858A1">
              <w:rPr>
                <w:spacing w:val="1"/>
              </w:rPr>
              <w:t xml:space="preserve"> </w:t>
            </w:r>
            <w:r w:rsidRPr="00F858A1">
              <w:rPr>
                <w:spacing w:val="-2"/>
              </w:rPr>
              <w:t>d</w:t>
            </w:r>
            <w:r w:rsidRPr="00F858A1">
              <w:rPr>
                <w:spacing w:val="1"/>
              </w:rPr>
              <w:t>i</w:t>
            </w:r>
            <w:r w:rsidRPr="00F858A1">
              <w:rPr>
                <w:spacing w:val="-4"/>
              </w:rPr>
              <w:t>mm</w:t>
            </w:r>
            <w:r w:rsidRPr="00F858A1">
              <w:t>ē</w:t>
            </w:r>
            <w:r w:rsidRPr="00F858A1">
              <w:rPr>
                <w:spacing w:val="1"/>
              </w:rPr>
              <w:t>š</w:t>
            </w:r>
            <w:r w:rsidRPr="00F858A1">
              <w:t xml:space="preserve">anas </w:t>
            </w:r>
            <w:r w:rsidRPr="00F858A1">
              <w:rPr>
                <w:spacing w:val="-1"/>
              </w:rPr>
              <w:t>si</w:t>
            </w:r>
            <w:r w:rsidRPr="00F858A1">
              <w:t>nh</w:t>
            </w:r>
            <w:r w:rsidRPr="00F858A1">
              <w:rPr>
                <w:spacing w:val="1"/>
              </w:rPr>
              <w:t>r</w:t>
            </w:r>
            <w:r w:rsidRPr="00F858A1">
              <w:t>o</w:t>
            </w:r>
            <w:r w:rsidRPr="00F858A1">
              <w:rPr>
                <w:spacing w:val="-2"/>
              </w:rPr>
              <w:t>n</w:t>
            </w:r>
            <w:r w:rsidRPr="00F858A1">
              <w:rPr>
                <w:spacing w:val="1"/>
              </w:rPr>
              <w:t>i</w:t>
            </w:r>
            <w:r w:rsidRPr="00F858A1">
              <w:rPr>
                <w:spacing w:val="-2"/>
              </w:rPr>
              <w:t>z</w:t>
            </w:r>
            <w:r w:rsidRPr="00F858A1">
              <w:t>āc</w:t>
            </w:r>
            <w:r w:rsidRPr="00F858A1">
              <w:rPr>
                <w:spacing w:val="-1"/>
              </w:rPr>
              <w:t>i</w:t>
            </w:r>
            <w:r w:rsidRPr="00F858A1">
              <w:rPr>
                <w:spacing w:val="1"/>
              </w:rPr>
              <w:t>j</w:t>
            </w:r>
            <w:r w:rsidRPr="00F858A1">
              <w:t>a:</w:t>
            </w:r>
          </w:p>
        </w:tc>
        <w:tc>
          <w:tcPr>
            <w:tcW w:w="3260" w:type="dxa"/>
            <w:tcBorders>
              <w:top w:val="nil"/>
              <w:left w:val="nil"/>
              <w:bottom w:val="single" w:sz="4" w:space="0" w:color="auto"/>
              <w:right w:val="single" w:sz="4" w:space="0" w:color="auto"/>
            </w:tcBorders>
            <w:hideMark/>
          </w:tcPr>
          <w:p w:rsidR="00F858A1" w:rsidRPr="00F858A1" w:rsidRDefault="00F858A1" w:rsidP="00F858A1">
            <w:pPr>
              <w:widowControl w:val="0"/>
              <w:autoSpaceDE w:val="0"/>
              <w:autoSpaceDN w:val="0"/>
              <w:adjustRightInd w:val="0"/>
              <w:ind w:left="194" w:right="141"/>
              <w:jc w:val="both"/>
            </w:pPr>
            <w:r w:rsidRPr="00F858A1">
              <w:rPr>
                <w:spacing w:val="-1"/>
              </w:rPr>
              <w:t>A</w:t>
            </w:r>
            <w:r w:rsidRPr="00F858A1">
              <w:t>r</w:t>
            </w:r>
            <w:r w:rsidRPr="00F858A1">
              <w:rPr>
                <w:spacing w:val="1"/>
              </w:rPr>
              <w:t xml:space="preserve"> </w:t>
            </w:r>
            <w:r w:rsidRPr="00F858A1">
              <w:t>e</w:t>
            </w:r>
            <w:r w:rsidRPr="00F858A1">
              <w:rPr>
                <w:spacing w:val="-1"/>
              </w:rPr>
              <w:t>l</w:t>
            </w:r>
            <w:r w:rsidRPr="00F858A1">
              <w:t>e</w:t>
            </w:r>
            <w:r w:rsidRPr="00F858A1">
              <w:rPr>
                <w:spacing w:val="-2"/>
              </w:rPr>
              <w:t>k</w:t>
            </w:r>
            <w:r w:rsidRPr="00F858A1">
              <w:rPr>
                <w:spacing w:val="1"/>
              </w:rPr>
              <w:t>tr</w:t>
            </w:r>
            <w:r w:rsidRPr="00F858A1">
              <w:rPr>
                <w:spacing w:val="-1"/>
              </w:rPr>
              <w:t>i</w:t>
            </w:r>
            <w:r w:rsidRPr="00F858A1">
              <w:t>s</w:t>
            </w:r>
            <w:r w:rsidRPr="00F858A1">
              <w:rPr>
                <w:spacing w:val="-2"/>
              </w:rPr>
              <w:t>k</w:t>
            </w:r>
            <w:r w:rsidRPr="00F858A1">
              <w:t>ās</w:t>
            </w:r>
            <w:r w:rsidRPr="00F858A1">
              <w:rPr>
                <w:spacing w:val="1"/>
              </w:rPr>
              <w:t xml:space="preserve"> </w:t>
            </w:r>
            <w:r w:rsidRPr="00F858A1">
              <w:t>ba</w:t>
            </w:r>
            <w:r w:rsidRPr="00F858A1">
              <w:rPr>
                <w:spacing w:val="-1"/>
              </w:rPr>
              <w:t>r</w:t>
            </w:r>
            <w:r w:rsidRPr="00F858A1">
              <w:t>oš</w:t>
            </w:r>
            <w:r w:rsidRPr="00F858A1">
              <w:rPr>
                <w:spacing w:val="1"/>
              </w:rPr>
              <w:t>a</w:t>
            </w:r>
            <w:r w:rsidRPr="00F858A1">
              <w:rPr>
                <w:spacing w:val="-2"/>
              </w:rPr>
              <w:t>n</w:t>
            </w:r>
            <w:r w:rsidRPr="00F858A1">
              <w:t>as pade</w:t>
            </w:r>
            <w:r w:rsidRPr="00F858A1">
              <w:rPr>
                <w:spacing w:val="-2"/>
              </w:rPr>
              <w:t>v</w:t>
            </w:r>
            <w:r w:rsidRPr="00F858A1">
              <w:t>i</w:t>
            </w:r>
          </w:p>
        </w:tc>
        <w:tc>
          <w:tcPr>
            <w:tcW w:w="2622" w:type="dxa"/>
            <w:tcBorders>
              <w:top w:val="nil"/>
              <w:left w:val="nil"/>
              <w:bottom w:val="single" w:sz="4" w:space="0" w:color="auto"/>
              <w:right w:val="single" w:sz="4" w:space="0" w:color="auto"/>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1.1.14.</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Gaismas plūsmas dimmēšanas iekārtas papildus prasības: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CityLight Iekārta (atsevišķa specifikācija tabula Nr.8)</w:t>
            </w:r>
            <w:r w:rsidRPr="00F858A1">
              <w:rPr>
                <w:color w:val="FF0000"/>
                <w:spacing w:val="-1"/>
              </w:rPr>
              <w:t xml:space="preserve"> </w:t>
            </w:r>
            <w:r w:rsidRPr="00F858A1">
              <w:rPr>
                <w:spacing w:val="-1"/>
              </w:rPr>
              <w:t>ir rūpnieciski integrēta gaismekļa korpusā gaismekļa ražošanas procesā</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1.1.15.</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Barošanas darba sprieguma diapazons, nominālais: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200 ÷ 240V</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1.1.16.</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Elektroizolācijas drošības klase pēc EN-60598:</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I (pirmā)</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vMerge w:val="restart"/>
            <w:tcBorders>
              <w:top w:val="single" w:sz="4" w:space="0" w:color="000000"/>
              <w:left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1.1.17.</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Izturība pret pārspriegumu, ne sliktāk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spriegums N/L – 2kV</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vMerge/>
            <w:tcBorders>
              <w:left w:val="single" w:sz="4" w:space="0" w:color="000000"/>
              <w:bottom w:val="single" w:sz="4" w:space="0" w:color="000000"/>
              <w:right w:val="single" w:sz="4" w:space="0" w:color="000000"/>
            </w:tcBorders>
          </w:tcPr>
          <w:p w:rsidR="00F858A1" w:rsidRPr="00F858A1" w:rsidRDefault="00F858A1" w:rsidP="00F858A1">
            <w:pPr>
              <w:ind w:left="720" w:right="-123"/>
              <w:rPr>
                <w:spacing w:val="-1"/>
              </w:rPr>
            </w:pPr>
          </w:p>
        </w:tc>
        <w:tc>
          <w:tcPr>
            <w:tcW w:w="2693" w:type="dxa"/>
            <w:vMerge/>
            <w:tcBorders>
              <w:top w:val="single" w:sz="4" w:space="0" w:color="000000"/>
              <w:left w:val="single" w:sz="4" w:space="0" w:color="000000"/>
              <w:bottom w:val="single" w:sz="4" w:space="0" w:color="000000"/>
              <w:right w:val="single" w:sz="4" w:space="0" w:color="000000"/>
            </w:tcBorders>
            <w:hideMark/>
          </w:tcPr>
          <w:p w:rsidR="00F858A1" w:rsidRPr="00F858A1" w:rsidRDefault="00F858A1" w:rsidP="00F858A1">
            <w:pPr>
              <w:jc w:val="both"/>
              <w:rPr>
                <w:spacing w:val="-1"/>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Maksimālais spriegums</w:t>
            </w:r>
          </w:p>
          <w:p w:rsidR="00F858A1" w:rsidRPr="00F858A1" w:rsidRDefault="00F858A1" w:rsidP="00F858A1">
            <w:pPr>
              <w:widowControl w:val="0"/>
              <w:autoSpaceDE w:val="0"/>
              <w:autoSpaceDN w:val="0"/>
              <w:adjustRightInd w:val="0"/>
              <w:ind w:left="194" w:right="141"/>
              <w:jc w:val="both"/>
            </w:pPr>
            <w:r w:rsidRPr="00F858A1">
              <w:t>P/(N/L) -  6kV.</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1.1.18.</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Kopējā elektriskā patērējamā jauda, ne vairāk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79 W</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1.1.19.</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barošanas bloka lietderības koeficients, ne mazāk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0,92</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1.1.20.</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J</w:t>
            </w:r>
            <w:r w:rsidRPr="00F858A1">
              <w:rPr>
                <w:spacing w:val="1"/>
              </w:rPr>
              <w:t>a</w:t>
            </w:r>
            <w:r w:rsidRPr="00F858A1">
              <w:t>ud</w:t>
            </w:r>
            <w:r w:rsidRPr="00F858A1">
              <w:rPr>
                <w:spacing w:val="-2"/>
              </w:rPr>
              <w:t>a</w:t>
            </w:r>
            <w:r w:rsidRPr="00F858A1">
              <w:t xml:space="preserve">s </w:t>
            </w:r>
            <w:r w:rsidRPr="00F858A1">
              <w:rPr>
                <w:spacing w:val="1"/>
              </w:rPr>
              <w:t>f</w:t>
            </w:r>
            <w:r w:rsidRPr="00F858A1">
              <w:t>a</w:t>
            </w:r>
            <w:r w:rsidRPr="00F858A1">
              <w:rPr>
                <w:spacing w:val="-2"/>
              </w:rPr>
              <w:t>k</w:t>
            </w:r>
            <w:r w:rsidRPr="00F858A1">
              <w:rPr>
                <w:spacing w:val="1"/>
              </w:rPr>
              <w:t>t</w:t>
            </w:r>
            <w:r w:rsidRPr="00F858A1">
              <w:rPr>
                <w:spacing w:val="-2"/>
              </w:rPr>
              <w:t>o</w:t>
            </w:r>
            <w:r w:rsidRPr="00F858A1">
              <w:rPr>
                <w:spacing w:val="1"/>
              </w:rPr>
              <w:t>r</w:t>
            </w:r>
            <w:r w:rsidRPr="00F858A1">
              <w:t>s</w:t>
            </w:r>
            <w:r w:rsidRPr="00F858A1">
              <w:rPr>
                <w:spacing w:val="-2"/>
              </w:rPr>
              <w:t xml:space="preserve"> </w:t>
            </w:r>
            <w:r w:rsidRPr="00F858A1">
              <w:rPr>
                <w:spacing w:val="1"/>
              </w:rPr>
              <w:t>(</w:t>
            </w:r>
            <w:r w:rsidRPr="00F858A1">
              <w:rPr>
                <w:spacing w:val="-1"/>
              </w:rPr>
              <w:t>C</w:t>
            </w:r>
            <w:r w:rsidRPr="00F858A1">
              <w:t>os</w:t>
            </w:r>
            <w:r w:rsidRPr="00F858A1">
              <w:rPr>
                <w:spacing w:val="-2"/>
              </w:rPr>
              <w:t>φ</w:t>
            </w:r>
            <w:r w:rsidRPr="00F858A1">
              <w:rPr>
                <w:spacing w:val="1"/>
              </w:rPr>
              <w:t>), pie 100% noslodzes</w:t>
            </w:r>
            <w:r w:rsidRPr="00F858A1">
              <w:t>, ne</w:t>
            </w:r>
            <w:r w:rsidRPr="00F858A1">
              <w:rPr>
                <w:spacing w:val="-2"/>
              </w:rPr>
              <w:t xml:space="preserve"> </w:t>
            </w:r>
            <w:r w:rsidRPr="00F858A1">
              <w:rPr>
                <w:spacing w:val="-4"/>
              </w:rPr>
              <w:t>m</w:t>
            </w:r>
            <w:r w:rsidRPr="00F858A1">
              <w:rPr>
                <w:spacing w:val="3"/>
              </w:rPr>
              <w:t>a</w:t>
            </w:r>
            <w:r w:rsidRPr="00F858A1">
              <w:rPr>
                <w:spacing w:val="-2"/>
              </w:rPr>
              <w:t>z</w:t>
            </w:r>
            <w:r w:rsidRPr="00F858A1">
              <w:t xml:space="preserve">āk </w:t>
            </w:r>
            <w:r w:rsidRPr="00F858A1">
              <w:rPr>
                <w:spacing w:val="-2"/>
              </w:rPr>
              <w:t>k</w:t>
            </w:r>
            <w:r w:rsidRPr="00F858A1">
              <w:t>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0,95</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1.1.21.</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Gaismekļu barošanas bloka papildus tehniskās prasības: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numPr>
                <w:ilvl w:val="0"/>
                <w:numId w:val="18"/>
              </w:numPr>
              <w:autoSpaceDE w:val="0"/>
              <w:autoSpaceDN w:val="0"/>
              <w:adjustRightInd w:val="0"/>
              <w:ind w:left="194" w:right="141" w:hanging="270"/>
              <w:jc w:val="both"/>
            </w:pPr>
            <w:r w:rsidRPr="00F858A1">
              <w:t>Programmējams barošanas bloks ar izejas strāvas programmēšanas funkciju;</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Vadības protokoli: 1-10V, DALI;</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Barošanas blokā iebūvēta automātiskās jaudas samazināšanas funkcija līdz 50% ar soli ne lielāku kā 1%  un ne mazāk kā 5-m laika intervāliem ar soli ne lielāku kā 15 minūtes.</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Pretendents nodrošina programmēšanu par saviem līdzekļiem pēc pasūtītāja norādītajiem parametriem.</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pPr>
          </w:p>
        </w:tc>
      </w:tr>
      <w:tr w:rsidR="00F858A1" w:rsidRPr="00F858A1" w:rsidTr="000E7FD4">
        <w:trPr>
          <w:trHeight w:val="713"/>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1.1.22.</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1.1.23.</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1.1.24.</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kalpošanas laiks ne mazāk kā: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100 000h</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1.1.25.</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Papildus prasības: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 xml:space="preserve">Atverot gaismekļa korpusu, tiek pārtraukta tā elektrobarošanas padeve – </w:t>
            </w:r>
            <w:r w:rsidRPr="00F858A1">
              <w:rPr>
                <w:spacing w:val="1"/>
              </w:rPr>
              <w:lastRenderedPageBreak/>
              <w:t>„drošās apkalpošanas funkcija”;</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Gaismekļa konstrukcijā ir iestrādāts spiedienu izlīdzinošs mitruma/putekļu filtrs, kas novērš kondensāta veidošanos gaismekļa korpusā;</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t>Pi</w:t>
            </w:r>
            <w:r w:rsidRPr="00F858A1">
              <w:rPr>
                <w:spacing w:val="1"/>
              </w:rPr>
              <w:t>e</w:t>
            </w:r>
            <w:r w:rsidRPr="00F858A1">
              <w:rPr>
                <w:spacing w:val="-2"/>
              </w:rPr>
              <w:t>e</w:t>
            </w:r>
            <w:r w:rsidRPr="00F858A1">
              <w:rPr>
                <w:spacing w:val="1"/>
              </w:rPr>
              <w:t>j</w:t>
            </w:r>
            <w:r w:rsidRPr="00F858A1">
              <w:t xml:space="preserve">a </w:t>
            </w:r>
            <w:r w:rsidRPr="00F858A1">
              <w:rPr>
                <w:spacing w:val="-2"/>
              </w:rPr>
              <w:t>p</w:t>
            </w:r>
            <w:r w:rsidRPr="00F858A1">
              <w:rPr>
                <w:spacing w:val="1"/>
              </w:rPr>
              <w:t>i</w:t>
            </w:r>
            <w:r w:rsidRPr="00F858A1">
              <w:t xml:space="preserve">e </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a (gaismekļa atvēršana) b</w:t>
            </w:r>
            <w:r w:rsidRPr="00F858A1">
              <w:rPr>
                <w:spacing w:val="-2"/>
              </w:rPr>
              <w:t>e</w:t>
            </w:r>
            <w:r w:rsidRPr="00F858A1">
              <w:t>z</w:t>
            </w:r>
            <w:r w:rsidRPr="00F858A1">
              <w:rPr>
                <w:spacing w:val="-2"/>
              </w:rPr>
              <w:t xml:space="preserve"> </w:t>
            </w:r>
            <w:r w:rsidRPr="00F858A1">
              <w:rPr>
                <w:spacing w:val="1"/>
              </w:rPr>
              <w:t>i</w:t>
            </w:r>
            <w:r w:rsidRPr="00F858A1">
              <w:t>ns</w:t>
            </w:r>
            <w:r w:rsidRPr="00F858A1">
              <w:rPr>
                <w:spacing w:val="1"/>
              </w:rPr>
              <w:t>t</w:t>
            </w:r>
            <w:r w:rsidRPr="00F858A1">
              <w:rPr>
                <w:spacing w:val="-2"/>
              </w:rPr>
              <w:t>r</w:t>
            </w:r>
            <w:r w:rsidRPr="00F858A1">
              <w:t>u</w:t>
            </w:r>
            <w:r w:rsidRPr="00F858A1">
              <w:rPr>
                <w:spacing w:val="-4"/>
              </w:rPr>
              <w:t>m</w:t>
            </w:r>
            <w:r w:rsidRPr="00F858A1">
              <w:t>en</w:t>
            </w:r>
            <w:r w:rsidRPr="00F858A1">
              <w:rPr>
                <w:spacing w:val="1"/>
              </w:rPr>
              <w:t>t</w:t>
            </w:r>
            <w:r w:rsidRPr="00F858A1">
              <w:t>a</w:t>
            </w:r>
            <w:r w:rsidRPr="00F858A1">
              <w:rPr>
                <w:spacing w:val="1"/>
              </w:rPr>
              <w:t xml:space="preserve"> </w:t>
            </w:r>
            <w:r w:rsidRPr="00F858A1">
              <w:t>p</w:t>
            </w:r>
            <w:r w:rsidRPr="00F858A1">
              <w:rPr>
                <w:spacing w:val="1"/>
              </w:rPr>
              <w:t>i</w:t>
            </w:r>
            <w:r w:rsidRPr="00F858A1">
              <w:rPr>
                <w:spacing w:val="-2"/>
              </w:rPr>
              <w:t>e</w:t>
            </w:r>
            <w:r w:rsidRPr="00F858A1">
              <w:rPr>
                <w:spacing w:val="1"/>
              </w:rPr>
              <w:t>li</w:t>
            </w:r>
            <w:r w:rsidRPr="00F858A1">
              <w:rPr>
                <w:spacing w:val="-2"/>
              </w:rPr>
              <w:t>e</w:t>
            </w:r>
            <w:r w:rsidRPr="00F858A1">
              <w:rPr>
                <w:spacing w:val="1"/>
              </w:rPr>
              <w:t>t</w:t>
            </w:r>
            <w:r w:rsidRPr="00F858A1">
              <w:rPr>
                <w:spacing w:val="-2"/>
              </w:rPr>
              <w:t>o</w:t>
            </w:r>
            <w:r w:rsidRPr="00F858A1">
              <w:rPr>
                <w:spacing w:val="1"/>
              </w:rPr>
              <w:t>j</w:t>
            </w:r>
            <w:r w:rsidRPr="00F858A1">
              <w:t>u</w:t>
            </w:r>
            <w:r w:rsidRPr="00F858A1">
              <w:rPr>
                <w:spacing w:val="-4"/>
              </w:rPr>
              <w:t>m</w:t>
            </w:r>
            <w:r w:rsidRPr="00F858A1">
              <w:t>a, atvieglotai gaismekļa uzstādīšanai un apkalpošanai</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1.1.26.</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1.1.27.</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1.1.28.</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 xml:space="preserve">Gaismekļu ražotājrūpnīca ir sertificēta atbilstoši standartiem, ne mazāk kā </w:t>
            </w:r>
            <w:r w:rsidRPr="00F858A1">
              <w:rPr>
                <w:color w:val="000000"/>
              </w:rPr>
              <w:t>kvalitātes vadības sistēma ISO9001 vai ekvivalents:</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r w:rsidR="00F858A1" w:rsidRPr="00F858A1" w:rsidTr="000E7FD4">
        <w:trPr>
          <w:trHeight w:val="57"/>
          <w:jc w:val="center"/>
        </w:trPr>
        <w:tc>
          <w:tcPr>
            <w:tcW w:w="1207"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1.1.29.</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Gaismeklis ir sertificēts atbilstoši standartiem ENEC</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62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bl>
    <w:p w:rsidR="00F858A1" w:rsidRPr="00F858A1" w:rsidRDefault="00F858A1" w:rsidP="00F858A1">
      <w:pPr>
        <w:jc w:val="both"/>
        <w:rPr>
          <w:kern w:val="1"/>
          <w:lang w:eastAsia="en-US"/>
        </w:rPr>
      </w:pPr>
      <w:r w:rsidRPr="00F858A1">
        <w:t xml:space="preserve">*Tehniskās specifikācijas </w:t>
      </w:r>
      <w:r w:rsidRPr="00F858A1">
        <w:rPr>
          <w:kern w:val="1"/>
          <w:lang w:eastAsia="en-US"/>
        </w:rPr>
        <w:t>4. tabulā 4.kolonā „Piedāvājums” pozīcijās ar apzīmējumu „*” jānorāda piedāvājuma lapaspuse, kurā pievienots atbilstību apliecinošais dokuments, ņemot vērā Tehniskās specifikācijas 7.punktu „Dokumenti par preču atbilstību”</w:t>
      </w:r>
    </w:p>
    <w:p w:rsidR="00F858A1" w:rsidRPr="00F858A1" w:rsidRDefault="00F858A1" w:rsidP="00F858A1">
      <w:pPr>
        <w:jc w:val="both"/>
      </w:pPr>
    </w:p>
    <w:p w:rsidR="00F858A1" w:rsidRPr="00F858A1" w:rsidRDefault="00F858A1" w:rsidP="00F858A1">
      <w:pPr>
        <w:jc w:val="center"/>
        <w:rPr>
          <w:b/>
          <w:bCs/>
        </w:rPr>
      </w:pPr>
      <w:r w:rsidRPr="00F858A1">
        <w:rPr>
          <w:b/>
          <w:bCs/>
        </w:rPr>
        <w:t>Gaismeklis Nr.3 / Gaismekļu skaits 184 gab.</w:t>
      </w:r>
    </w:p>
    <w:p w:rsidR="00F858A1" w:rsidRPr="00F858A1" w:rsidRDefault="00F858A1" w:rsidP="00F858A1">
      <w:pPr>
        <w:jc w:val="center"/>
        <w:rPr>
          <w:b/>
        </w:rPr>
      </w:pPr>
      <w:r w:rsidRPr="00F858A1">
        <w:rPr>
          <w:b/>
        </w:rPr>
        <w:t>LED ielu gaismekļi līdz 68 W</w:t>
      </w:r>
    </w:p>
    <w:p w:rsidR="00F858A1" w:rsidRPr="00F858A1" w:rsidRDefault="00F858A1" w:rsidP="00F858A1">
      <w:pPr>
        <w:rPr>
          <w:b/>
        </w:rPr>
      </w:pPr>
      <w:r w:rsidRPr="00F858A1">
        <w:rPr>
          <w:b/>
        </w:rPr>
        <w:t>5.tabula</w:t>
      </w:r>
    </w:p>
    <w:tbl>
      <w:tblPr>
        <w:tblW w:w="9817" w:type="dxa"/>
        <w:jc w:val="center"/>
        <w:tblLook w:val="04A0" w:firstRow="1" w:lastRow="0" w:firstColumn="1" w:lastColumn="0" w:noHBand="0" w:noVBand="1"/>
      </w:tblPr>
      <w:tblGrid>
        <w:gridCol w:w="781"/>
        <w:gridCol w:w="3082"/>
        <w:gridCol w:w="3119"/>
        <w:gridCol w:w="2835"/>
      </w:tblGrid>
      <w:tr w:rsidR="00F858A1" w:rsidRPr="00F858A1" w:rsidTr="000E7FD4">
        <w:trPr>
          <w:trHeight w:val="57"/>
          <w:tblHeader/>
          <w:jc w:val="center"/>
        </w:trPr>
        <w:tc>
          <w:tcPr>
            <w:tcW w:w="7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0E7FD4">
            <w:pPr>
              <w:widowControl w:val="0"/>
              <w:autoSpaceDE w:val="0"/>
              <w:autoSpaceDN w:val="0"/>
              <w:adjustRightInd w:val="0"/>
              <w:ind w:right="-123"/>
              <w:jc w:val="center"/>
              <w:rPr>
                <w:b/>
                <w:bCs/>
                <w:spacing w:val="1"/>
                <w:position w:val="-1"/>
              </w:rPr>
            </w:pPr>
            <w:r w:rsidRPr="00F858A1">
              <w:rPr>
                <w:b/>
                <w:bCs/>
                <w:spacing w:val="1"/>
                <w:position w:val="-1"/>
              </w:rPr>
              <w:t>Nr. p.k.</w:t>
            </w:r>
          </w:p>
        </w:tc>
        <w:tc>
          <w:tcPr>
            <w:tcW w:w="308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0E7FD4">
            <w:pPr>
              <w:widowControl w:val="0"/>
              <w:autoSpaceDE w:val="0"/>
              <w:autoSpaceDN w:val="0"/>
              <w:adjustRightInd w:val="0"/>
              <w:ind w:right="119"/>
              <w:jc w:val="center"/>
            </w:pPr>
            <w:r w:rsidRPr="00F858A1">
              <w:rPr>
                <w:b/>
                <w:bCs/>
                <w:spacing w:val="1"/>
                <w:position w:val="-1"/>
              </w:rPr>
              <w:t>Parametrs</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0E7FD4">
            <w:pPr>
              <w:widowControl w:val="0"/>
              <w:autoSpaceDE w:val="0"/>
              <w:autoSpaceDN w:val="0"/>
              <w:adjustRightInd w:val="0"/>
              <w:ind w:left="194" w:right="141"/>
              <w:jc w:val="center"/>
            </w:pPr>
            <w:r w:rsidRPr="00F858A1">
              <w:rPr>
                <w:b/>
                <w:bCs/>
              </w:rPr>
              <w:t>Pieprasīts</w:t>
            </w:r>
          </w:p>
        </w:tc>
        <w:tc>
          <w:tcPr>
            <w:tcW w:w="28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0E7FD4">
            <w:pPr>
              <w:widowControl w:val="0"/>
              <w:autoSpaceDE w:val="0"/>
              <w:autoSpaceDN w:val="0"/>
              <w:adjustRightInd w:val="0"/>
              <w:ind w:left="194" w:right="141"/>
              <w:jc w:val="center"/>
              <w:rPr>
                <w:b/>
                <w:bCs/>
              </w:rPr>
            </w:pPr>
            <w:r w:rsidRPr="00F858A1">
              <w:rPr>
                <w:b/>
                <w:bCs/>
              </w:rPr>
              <w:t>Piedāvāts</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 xml:space="preserve">a </w:t>
            </w:r>
            <w:r w:rsidRPr="00F858A1">
              <w:rPr>
                <w:spacing w:val="-1"/>
              </w:rPr>
              <w:t>t</w:t>
            </w:r>
            <w:r w:rsidRPr="00F858A1">
              <w:rPr>
                <w:spacing w:val="1"/>
              </w:rPr>
              <w:t>i</w:t>
            </w:r>
            <w:r w:rsidRPr="00F858A1">
              <w:t>p</w:t>
            </w:r>
            <w:r w:rsidRPr="00F858A1">
              <w:rPr>
                <w:spacing w:val="-2"/>
              </w:rPr>
              <w:t>s</w:t>
            </w:r>
            <w:r w:rsidRPr="00F858A1">
              <w:t>:</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w:t>
            </w:r>
            <w:r w:rsidRPr="00F858A1">
              <w:rPr>
                <w:spacing w:val="-1"/>
              </w:rPr>
              <w:t>E</w:t>
            </w:r>
            <w:r w:rsidRPr="00F858A1">
              <w:t>D</w:t>
            </w:r>
            <w:r w:rsidRPr="00F858A1">
              <w:rPr>
                <w:spacing w:val="-1"/>
              </w:rPr>
              <w:t xml:space="preserve"> </w:t>
            </w:r>
            <w:r w:rsidRPr="00F858A1">
              <w:rPr>
                <w:spacing w:val="1"/>
              </w:rPr>
              <w:t>(</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d</w:t>
            </w:r>
            <w:r w:rsidRPr="00F858A1">
              <w:rPr>
                <w:spacing w:val="1"/>
              </w:rPr>
              <w:t>i</w:t>
            </w:r>
            <w:r w:rsidRPr="00F858A1">
              <w:t>od</w:t>
            </w:r>
            <w:r w:rsidRPr="00F858A1">
              <w:rPr>
                <w:spacing w:val="-2"/>
              </w:rPr>
              <w:t>e</w:t>
            </w:r>
            <w:r w:rsidRPr="00F858A1">
              <w:t>s) Gaismas krāsas temperatūra 4000K</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right="-123"/>
              <w:rPr>
                <w:color w:val="000000"/>
                <w:lang w:eastAsia="en-US"/>
              </w:rPr>
            </w:pPr>
            <w:r w:rsidRPr="00F858A1">
              <w:rPr>
                <w:spacing w:val="-1"/>
                <w:lang w:eastAsia="en-US"/>
              </w:rPr>
              <w:t>1.1.2.</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Gaismas plūsmas veids: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Asimetriska ielas optika</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1.1.3.</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korpusa izpildījums: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Li</w:t>
            </w:r>
            <w:r w:rsidRPr="00F858A1">
              <w:rPr>
                <w:spacing w:val="1"/>
              </w:rPr>
              <w:t>e</w:t>
            </w:r>
            <w:r w:rsidRPr="00F858A1">
              <w:rPr>
                <w:spacing w:val="-1"/>
              </w:rPr>
              <w:t>t</w:t>
            </w:r>
            <w:r w:rsidRPr="00F858A1">
              <w:t xml:space="preserve">s </w:t>
            </w:r>
            <w:r w:rsidRPr="00F858A1">
              <w:rPr>
                <w:spacing w:val="-2"/>
              </w:rPr>
              <w:t>a</w:t>
            </w:r>
            <w:r w:rsidRPr="00F858A1">
              <w:rPr>
                <w:spacing w:val="1"/>
              </w:rPr>
              <w:t>l</w:t>
            </w:r>
            <w:r w:rsidRPr="00F858A1">
              <w:t>u</w:t>
            </w:r>
            <w:r w:rsidRPr="00F858A1">
              <w:rPr>
                <w:spacing w:val="-4"/>
              </w:rPr>
              <w:t>m</w:t>
            </w:r>
            <w:r w:rsidRPr="00F858A1">
              <w:rPr>
                <w:spacing w:val="1"/>
              </w:rPr>
              <w:t>ī</w:t>
            </w:r>
            <w:r w:rsidRPr="00F858A1">
              <w:t>n</w:t>
            </w:r>
            <w:r w:rsidRPr="00F858A1">
              <w:rPr>
                <w:spacing w:val="-1"/>
              </w:rPr>
              <w:t>i</w:t>
            </w:r>
            <w:r w:rsidRPr="00F858A1">
              <w:rPr>
                <w:spacing w:val="1"/>
              </w:rPr>
              <w:t>j</w:t>
            </w:r>
            <w:r w:rsidRPr="00F858A1">
              <w:t>s, krāsots pelēks</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1.1.4.</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aizsardzības klase (IP), ne mazāka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2"/>
              </w:rPr>
              <w:t>I</w:t>
            </w:r>
            <w:r w:rsidRPr="00F858A1">
              <w:t>P66</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2"/>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1.1.5.</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triecienizturības klase (IK), ne mazāka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4"/>
              </w:rPr>
              <w:t>I</w:t>
            </w:r>
            <w:r w:rsidRPr="00F858A1">
              <w:rPr>
                <w:spacing w:val="1"/>
              </w:rPr>
              <w:t>K</w:t>
            </w:r>
            <w:r w:rsidRPr="00F858A1">
              <w:t>08</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4"/>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1.1.6.</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e</w:t>
            </w:r>
            <w:r w:rsidRPr="00F858A1">
              <w:rPr>
                <w:spacing w:val="-2"/>
              </w:rPr>
              <w:t>k</w:t>
            </w:r>
            <w:r w:rsidRPr="00F858A1">
              <w:rPr>
                <w:spacing w:val="1"/>
              </w:rPr>
              <w:t>ļ</w:t>
            </w:r>
            <w:r w:rsidRPr="00F858A1">
              <w:t xml:space="preserve">a </w:t>
            </w:r>
            <w:r w:rsidRPr="00F858A1">
              <w:rPr>
                <w:spacing w:val="1"/>
              </w:rPr>
              <w:t>s</w:t>
            </w:r>
            <w:r w:rsidRPr="00F858A1">
              <w:rPr>
                <w:spacing w:val="-2"/>
              </w:rPr>
              <w:t>v</w:t>
            </w:r>
            <w:r w:rsidRPr="00F858A1">
              <w:t>a</w:t>
            </w:r>
            <w:r w:rsidRPr="00F858A1">
              <w:rPr>
                <w:spacing w:val="1"/>
              </w:rPr>
              <w:t>r</w:t>
            </w:r>
            <w:r w:rsidRPr="00F858A1">
              <w:t xml:space="preserve">s </w:t>
            </w:r>
            <w:r w:rsidRPr="00F858A1">
              <w:rPr>
                <w:spacing w:val="1"/>
              </w:rPr>
              <w:t>(</w:t>
            </w:r>
            <w:r w:rsidRPr="00F858A1">
              <w:rPr>
                <w:spacing w:val="-2"/>
              </w:rPr>
              <w:t>kg</w:t>
            </w:r>
            <w:r w:rsidRPr="00F858A1">
              <w:rPr>
                <w:spacing w:val="1"/>
              </w:rPr>
              <w:t>)</w:t>
            </w:r>
            <w:r w:rsidRPr="00F858A1">
              <w:t xml:space="preserve">, ne </w:t>
            </w:r>
            <w:r w:rsidRPr="00F858A1">
              <w:rPr>
                <w:spacing w:val="-1"/>
              </w:rPr>
              <w:t>li</w:t>
            </w:r>
            <w:r w:rsidRPr="00F858A1">
              <w:t>e</w:t>
            </w:r>
            <w:r w:rsidRPr="00F858A1">
              <w:rPr>
                <w:spacing w:val="1"/>
              </w:rPr>
              <w:t>l</w:t>
            </w:r>
            <w:r w:rsidRPr="00F858A1">
              <w:t>ā</w:t>
            </w:r>
            <w:r w:rsidRPr="00F858A1">
              <w:rPr>
                <w:spacing w:val="-2"/>
              </w:rPr>
              <w:t>k</w:t>
            </w:r>
            <w:r w:rsidRPr="00F858A1">
              <w:t xml:space="preserve">s </w:t>
            </w:r>
            <w:r w:rsidRPr="00F858A1">
              <w:rPr>
                <w:spacing w:val="-2"/>
              </w:rPr>
              <w:t>k</w:t>
            </w:r>
            <w:r w:rsidRPr="00F858A1">
              <w:t>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12 kg</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1.1.7.</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 xml:space="preserve">Gaismekļa saderība ar balsta </w:t>
            </w:r>
            <w:r w:rsidRPr="00F858A1">
              <w:rPr>
                <w:spacing w:val="-1"/>
              </w:rPr>
              <w:lastRenderedPageBreak/>
              <w:t>vai konsoles gala diametru, ne sliktāk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lastRenderedPageBreak/>
              <w:t xml:space="preserve">Pa tiešo uz balsta un uz sāna </w:t>
            </w:r>
            <w:r w:rsidRPr="00F858A1">
              <w:lastRenderedPageBreak/>
              <w:t>konsoles:</w:t>
            </w:r>
          </w:p>
          <w:p w:rsidR="00F858A1" w:rsidRPr="00F858A1" w:rsidRDefault="00F858A1" w:rsidP="00F858A1">
            <w:pPr>
              <w:widowControl w:val="0"/>
              <w:autoSpaceDE w:val="0"/>
              <w:autoSpaceDN w:val="0"/>
              <w:adjustRightInd w:val="0"/>
              <w:ind w:left="194" w:right="141"/>
              <w:jc w:val="both"/>
            </w:pPr>
            <w:r w:rsidRPr="00F858A1">
              <w:sym w:font="Symbol" w:char="F0C6"/>
            </w:r>
            <w:r w:rsidRPr="00F858A1">
              <w:t xml:space="preserve"> (diametrs) 40÷60mm</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1.1.8.</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Darba temperatūra, ne sliktāk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-40°C - +50°C</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1.1.9.</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stiprināšanas veids, ne sliktāk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Ar nerūsējoša tērauda skrūvēm</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1.1.10.</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color w:val="000000"/>
                <w:lang w:eastAsia="en-US"/>
              </w:rPr>
              <w:t>Gaismekļa efektivitāte, ne mazāka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90 Lm/W</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color w:val="000000"/>
                <w:lang w:eastAsia="en-US"/>
              </w:rPr>
            </w:pPr>
            <w:r w:rsidRPr="00F858A1">
              <w:rPr>
                <w:spacing w:val="-1"/>
                <w:lang w:eastAsia="en-US"/>
              </w:rPr>
              <w:t>1.1.11.</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Sistēmas faktiskā gaismas plūsma, ieskaitot optikas zudumus, ne mazāka kā:</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6200 Lm</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1.1.12.</w:t>
            </w:r>
          </w:p>
        </w:tc>
        <w:tc>
          <w:tcPr>
            <w:tcW w:w="3082" w:type="dxa"/>
            <w:tcBorders>
              <w:top w:val="nil"/>
              <w:left w:val="single" w:sz="4" w:space="0" w:color="auto"/>
              <w:bottom w:val="single" w:sz="4" w:space="0" w:color="auto"/>
              <w:right w:val="single" w:sz="4" w:space="0" w:color="auto"/>
            </w:tcBorders>
            <w:hideMark/>
          </w:tcPr>
          <w:p w:rsidR="00F858A1" w:rsidRPr="00F858A1" w:rsidRDefault="00F858A1" w:rsidP="00F858A1">
            <w:pPr>
              <w:jc w:val="both"/>
              <w:rPr>
                <w:color w:val="000000"/>
                <w:lang w:eastAsia="en-US"/>
              </w:rPr>
            </w:pPr>
            <w:r w:rsidRPr="00F858A1">
              <w:rPr>
                <w:color w:val="000000"/>
                <w:lang w:eastAsia="en-US"/>
              </w:rPr>
              <w:t>Gaismas krāsas izšķirtspēja (CRI), ne mazāka kā:</w:t>
            </w:r>
          </w:p>
        </w:tc>
        <w:tc>
          <w:tcPr>
            <w:tcW w:w="3119" w:type="dxa"/>
            <w:tcBorders>
              <w:top w:val="nil"/>
              <w:left w:val="nil"/>
              <w:bottom w:val="single" w:sz="4" w:space="0" w:color="auto"/>
              <w:right w:val="single" w:sz="4" w:space="0" w:color="auto"/>
            </w:tcBorders>
            <w:shd w:val="clear" w:color="auto" w:fill="auto"/>
            <w:hideMark/>
          </w:tcPr>
          <w:p w:rsidR="00F858A1" w:rsidRPr="00F858A1" w:rsidRDefault="00F858A1" w:rsidP="00F858A1">
            <w:pPr>
              <w:ind w:left="194"/>
              <w:jc w:val="both"/>
              <w:rPr>
                <w:color w:val="000000"/>
                <w:lang w:eastAsia="en-US"/>
              </w:rPr>
            </w:pPr>
            <w:r w:rsidRPr="00F858A1">
              <w:rPr>
                <w:color w:val="000000"/>
                <w:lang w:eastAsia="en-US"/>
              </w:rPr>
              <w:t>70%</w:t>
            </w:r>
          </w:p>
        </w:tc>
        <w:tc>
          <w:tcPr>
            <w:tcW w:w="2835" w:type="dxa"/>
            <w:tcBorders>
              <w:top w:val="nil"/>
              <w:left w:val="nil"/>
              <w:bottom w:val="single" w:sz="4" w:space="0" w:color="auto"/>
              <w:right w:val="single" w:sz="4" w:space="0" w:color="auto"/>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1.1.13.</w:t>
            </w:r>
          </w:p>
        </w:tc>
        <w:tc>
          <w:tcPr>
            <w:tcW w:w="3082" w:type="dxa"/>
            <w:tcBorders>
              <w:top w:val="nil"/>
              <w:left w:val="single" w:sz="4" w:space="0" w:color="auto"/>
              <w:bottom w:val="single" w:sz="4" w:space="0" w:color="auto"/>
              <w:right w:val="single" w:sz="4" w:space="0" w:color="auto"/>
            </w:tcBorders>
            <w:hideMark/>
          </w:tcPr>
          <w:p w:rsidR="00F858A1" w:rsidRPr="00F858A1" w:rsidRDefault="00F858A1" w:rsidP="00F858A1">
            <w:pPr>
              <w:widowControl w:val="0"/>
              <w:autoSpaceDE w:val="0"/>
              <w:autoSpaceDN w:val="0"/>
              <w:adjustRightInd w:val="0"/>
              <w:ind w:right="119"/>
              <w:jc w:val="both"/>
            </w:pPr>
            <w:r w:rsidRPr="00F858A1">
              <w:rPr>
                <w:spacing w:val="-1"/>
              </w:rPr>
              <w:t>A</w:t>
            </w:r>
            <w:r w:rsidRPr="00F858A1">
              <w:t>u</w:t>
            </w:r>
            <w:r w:rsidRPr="00F858A1">
              <w:rPr>
                <w:spacing w:val="1"/>
              </w:rPr>
              <w:t>t</w:t>
            </w:r>
            <w:r w:rsidRPr="00F858A1">
              <w:t>o</w:t>
            </w:r>
            <w:r w:rsidRPr="00F858A1">
              <w:rPr>
                <w:spacing w:val="-4"/>
              </w:rPr>
              <w:t>m</w:t>
            </w:r>
            <w:r w:rsidRPr="00F858A1">
              <w:t>ā</w:t>
            </w:r>
            <w:r w:rsidRPr="00F858A1">
              <w:rPr>
                <w:spacing w:val="1"/>
              </w:rPr>
              <w:t>ti</w:t>
            </w:r>
            <w:r w:rsidRPr="00F858A1">
              <w:t>s</w:t>
            </w:r>
            <w:r w:rsidRPr="00F858A1">
              <w:rPr>
                <w:spacing w:val="-2"/>
              </w:rPr>
              <w:t>k</w:t>
            </w:r>
            <w:r w:rsidRPr="00F858A1">
              <w:t>ās</w:t>
            </w:r>
            <w:r w:rsidRPr="00F858A1">
              <w:rPr>
                <w:spacing w:val="1"/>
              </w:rPr>
              <w:t xml:space="preserve"> </w:t>
            </w:r>
            <w:r w:rsidRPr="00F858A1">
              <w:rPr>
                <w:spacing w:val="-2"/>
              </w:rPr>
              <w:t>d</w:t>
            </w:r>
            <w:r w:rsidRPr="00F858A1">
              <w:rPr>
                <w:spacing w:val="1"/>
              </w:rPr>
              <w:t>i</w:t>
            </w:r>
            <w:r w:rsidRPr="00F858A1">
              <w:rPr>
                <w:spacing w:val="-4"/>
              </w:rPr>
              <w:t>mm</w:t>
            </w:r>
            <w:r w:rsidRPr="00F858A1">
              <w:t>ē</w:t>
            </w:r>
            <w:r w:rsidRPr="00F858A1">
              <w:rPr>
                <w:spacing w:val="1"/>
              </w:rPr>
              <w:t>š</w:t>
            </w:r>
            <w:r w:rsidRPr="00F858A1">
              <w:t xml:space="preserve">anas </w:t>
            </w:r>
            <w:r w:rsidRPr="00F858A1">
              <w:rPr>
                <w:spacing w:val="-1"/>
              </w:rPr>
              <w:t>si</w:t>
            </w:r>
            <w:r w:rsidRPr="00F858A1">
              <w:t>nh</w:t>
            </w:r>
            <w:r w:rsidRPr="00F858A1">
              <w:rPr>
                <w:spacing w:val="1"/>
              </w:rPr>
              <w:t>r</w:t>
            </w:r>
            <w:r w:rsidRPr="00F858A1">
              <w:t>o</w:t>
            </w:r>
            <w:r w:rsidRPr="00F858A1">
              <w:rPr>
                <w:spacing w:val="-2"/>
              </w:rPr>
              <w:t>n</w:t>
            </w:r>
            <w:r w:rsidRPr="00F858A1">
              <w:rPr>
                <w:spacing w:val="1"/>
              </w:rPr>
              <w:t>i</w:t>
            </w:r>
            <w:r w:rsidRPr="00F858A1">
              <w:rPr>
                <w:spacing w:val="-2"/>
              </w:rPr>
              <w:t>z</w:t>
            </w:r>
            <w:r w:rsidRPr="00F858A1">
              <w:t>āc</w:t>
            </w:r>
            <w:r w:rsidRPr="00F858A1">
              <w:rPr>
                <w:spacing w:val="-1"/>
              </w:rPr>
              <w:t>i</w:t>
            </w:r>
            <w:r w:rsidRPr="00F858A1">
              <w:rPr>
                <w:spacing w:val="1"/>
              </w:rPr>
              <w:t>j</w:t>
            </w:r>
            <w:r w:rsidRPr="00F858A1">
              <w:t>a:</w:t>
            </w:r>
          </w:p>
        </w:tc>
        <w:tc>
          <w:tcPr>
            <w:tcW w:w="3119" w:type="dxa"/>
            <w:tcBorders>
              <w:top w:val="nil"/>
              <w:left w:val="nil"/>
              <w:bottom w:val="single" w:sz="4" w:space="0" w:color="auto"/>
              <w:right w:val="single" w:sz="4" w:space="0" w:color="auto"/>
            </w:tcBorders>
            <w:hideMark/>
          </w:tcPr>
          <w:p w:rsidR="00F858A1" w:rsidRPr="00F858A1" w:rsidRDefault="00F858A1" w:rsidP="00F858A1">
            <w:pPr>
              <w:widowControl w:val="0"/>
              <w:autoSpaceDE w:val="0"/>
              <w:autoSpaceDN w:val="0"/>
              <w:adjustRightInd w:val="0"/>
              <w:ind w:left="194" w:right="141"/>
              <w:jc w:val="both"/>
            </w:pPr>
            <w:r w:rsidRPr="00F858A1">
              <w:rPr>
                <w:spacing w:val="-1"/>
              </w:rPr>
              <w:t>A</w:t>
            </w:r>
            <w:r w:rsidRPr="00F858A1">
              <w:t>r</w:t>
            </w:r>
            <w:r w:rsidRPr="00F858A1">
              <w:rPr>
                <w:spacing w:val="1"/>
              </w:rPr>
              <w:t xml:space="preserve"> </w:t>
            </w:r>
            <w:r w:rsidRPr="00F858A1">
              <w:t>e</w:t>
            </w:r>
            <w:r w:rsidRPr="00F858A1">
              <w:rPr>
                <w:spacing w:val="-1"/>
              </w:rPr>
              <w:t>l</w:t>
            </w:r>
            <w:r w:rsidRPr="00F858A1">
              <w:t>e</w:t>
            </w:r>
            <w:r w:rsidRPr="00F858A1">
              <w:rPr>
                <w:spacing w:val="-2"/>
              </w:rPr>
              <w:t>k</w:t>
            </w:r>
            <w:r w:rsidRPr="00F858A1">
              <w:rPr>
                <w:spacing w:val="1"/>
              </w:rPr>
              <w:t>tr</w:t>
            </w:r>
            <w:r w:rsidRPr="00F858A1">
              <w:rPr>
                <w:spacing w:val="-1"/>
              </w:rPr>
              <w:t>i</w:t>
            </w:r>
            <w:r w:rsidRPr="00F858A1">
              <w:t>s</w:t>
            </w:r>
            <w:r w:rsidRPr="00F858A1">
              <w:rPr>
                <w:spacing w:val="-2"/>
              </w:rPr>
              <w:t>k</w:t>
            </w:r>
            <w:r w:rsidRPr="00F858A1">
              <w:t>ās</w:t>
            </w:r>
            <w:r w:rsidRPr="00F858A1">
              <w:rPr>
                <w:spacing w:val="1"/>
              </w:rPr>
              <w:t xml:space="preserve"> </w:t>
            </w:r>
            <w:r w:rsidRPr="00F858A1">
              <w:t>ba</w:t>
            </w:r>
            <w:r w:rsidRPr="00F858A1">
              <w:rPr>
                <w:spacing w:val="-1"/>
              </w:rPr>
              <w:t>r</w:t>
            </w:r>
            <w:r w:rsidRPr="00F858A1">
              <w:t>oš</w:t>
            </w:r>
            <w:r w:rsidRPr="00F858A1">
              <w:rPr>
                <w:spacing w:val="1"/>
              </w:rPr>
              <w:t>a</w:t>
            </w:r>
            <w:r w:rsidRPr="00F858A1">
              <w:rPr>
                <w:spacing w:val="-2"/>
              </w:rPr>
              <w:t>n</w:t>
            </w:r>
            <w:r w:rsidRPr="00F858A1">
              <w:t>as pade</w:t>
            </w:r>
            <w:r w:rsidRPr="00F858A1">
              <w:rPr>
                <w:spacing w:val="-2"/>
              </w:rPr>
              <w:t>v</w:t>
            </w:r>
            <w:r w:rsidRPr="00F858A1">
              <w:t>i</w:t>
            </w:r>
          </w:p>
        </w:tc>
        <w:tc>
          <w:tcPr>
            <w:tcW w:w="2835" w:type="dxa"/>
            <w:tcBorders>
              <w:top w:val="nil"/>
              <w:left w:val="nil"/>
              <w:bottom w:val="single" w:sz="4" w:space="0" w:color="auto"/>
              <w:right w:val="single" w:sz="4" w:space="0" w:color="auto"/>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1.1.14.</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Gaismas plūsmas dimmēšanas iekārtas papildus prasības: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CityLight Iekārta (atsevišķa specifikācija tabula Nr.8)</w:t>
            </w:r>
            <w:r w:rsidRPr="00F858A1">
              <w:rPr>
                <w:color w:val="FF0000"/>
                <w:spacing w:val="-1"/>
              </w:rPr>
              <w:t xml:space="preserve"> </w:t>
            </w:r>
            <w:r w:rsidRPr="00F858A1">
              <w:rPr>
                <w:spacing w:val="-1"/>
              </w:rPr>
              <w:t>ir rūpnieciski integrēta gaismekļa korpusā gaismekļa ražošanas procesā</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1.1.15.</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Barošanas darba sprieguma diapazons, nominālais: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200 ÷ 240V</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1.1.16.</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Elektroizolācijas drošības klase pēc EN-60598:</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I (pirmā)</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val="restart"/>
            <w:tcBorders>
              <w:top w:val="single" w:sz="4" w:space="0" w:color="000000"/>
              <w:left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1.1.17.</w:t>
            </w:r>
          </w:p>
        </w:tc>
        <w:tc>
          <w:tcPr>
            <w:tcW w:w="308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Izturība pret pārspriegumu, ne sliktāk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spriegums N/L – 2kV</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tcBorders>
              <w:left w:val="single" w:sz="4" w:space="0" w:color="000000"/>
              <w:bottom w:val="single" w:sz="4" w:space="0" w:color="000000"/>
              <w:right w:val="single" w:sz="4" w:space="0" w:color="000000"/>
            </w:tcBorders>
          </w:tcPr>
          <w:p w:rsidR="00F858A1" w:rsidRPr="00F858A1" w:rsidRDefault="00F858A1" w:rsidP="00F858A1">
            <w:pPr>
              <w:ind w:left="720" w:right="-123"/>
              <w:rPr>
                <w:spacing w:val="-1"/>
              </w:rPr>
            </w:pPr>
          </w:p>
        </w:tc>
        <w:tc>
          <w:tcPr>
            <w:tcW w:w="3082" w:type="dxa"/>
            <w:vMerge/>
            <w:tcBorders>
              <w:top w:val="single" w:sz="4" w:space="0" w:color="000000"/>
              <w:left w:val="single" w:sz="4" w:space="0" w:color="000000"/>
              <w:bottom w:val="single" w:sz="4" w:space="0" w:color="000000"/>
              <w:right w:val="single" w:sz="4" w:space="0" w:color="000000"/>
            </w:tcBorders>
            <w:hideMark/>
          </w:tcPr>
          <w:p w:rsidR="00F858A1" w:rsidRPr="00F858A1" w:rsidRDefault="00F858A1" w:rsidP="00F858A1">
            <w:pPr>
              <w:jc w:val="both"/>
              <w:rPr>
                <w:spacing w:val="-1"/>
              </w:rPr>
            </w:pP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Maksimālais spriegums</w:t>
            </w:r>
          </w:p>
          <w:p w:rsidR="00F858A1" w:rsidRPr="00F858A1" w:rsidRDefault="00F858A1" w:rsidP="00F858A1">
            <w:pPr>
              <w:widowControl w:val="0"/>
              <w:autoSpaceDE w:val="0"/>
              <w:autoSpaceDN w:val="0"/>
              <w:adjustRightInd w:val="0"/>
              <w:ind w:left="194" w:right="141"/>
              <w:jc w:val="both"/>
            </w:pPr>
            <w:r w:rsidRPr="00F858A1">
              <w:t>P/(N/L) -  6kV.</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1.1.18.</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Kopējā elektriskā patērējamā jauda, ne vairāk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68 W</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1.1.19.</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barošanas bloka lietderības koeficients, ne mazāk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0,92</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1.1.20.</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J</w:t>
            </w:r>
            <w:r w:rsidRPr="00F858A1">
              <w:rPr>
                <w:spacing w:val="1"/>
              </w:rPr>
              <w:t>a</w:t>
            </w:r>
            <w:r w:rsidRPr="00F858A1">
              <w:t>ud</w:t>
            </w:r>
            <w:r w:rsidRPr="00F858A1">
              <w:rPr>
                <w:spacing w:val="-2"/>
              </w:rPr>
              <w:t>a</w:t>
            </w:r>
            <w:r w:rsidRPr="00F858A1">
              <w:t xml:space="preserve">s </w:t>
            </w:r>
            <w:r w:rsidRPr="00F858A1">
              <w:rPr>
                <w:spacing w:val="1"/>
              </w:rPr>
              <w:t>f</w:t>
            </w:r>
            <w:r w:rsidRPr="00F858A1">
              <w:t>a</w:t>
            </w:r>
            <w:r w:rsidRPr="00F858A1">
              <w:rPr>
                <w:spacing w:val="-2"/>
              </w:rPr>
              <w:t>k</w:t>
            </w:r>
            <w:r w:rsidRPr="00F858A1">
              <w:rPr>
                <w:spacing w:val="1"/>
              </w:rPr>
              <w:t>t</w:t>
            </w:r>
            <w:r w:rsidRPr="00F858A1">
              <w:rPr>
                <w:spacing w:val="-2"/>
              </w:rPr>
              <w:t>o</w:t>
            </w:r>
            <w:r w:rsidRPr="00F858A1">
              <w:rPr>
                <w:spacing w:val="1"/>
              </w:rPr>
              <w:t>r</w:t>
            </w:r>
            <w:r w:rsidRPr="00F858A1">
              <w:t>s</w:t>
            </w:r>
            <w:r w:rsidRPr="00F858A1">
              <w:rPr>
                <w:spacing w:val="-2"/>
              </w:rPr>
              <w:t xml:space="preserve"> </w:t>
            </w:r>
            <w:r w:rsidRPr="00F858A1">
              <w:rPr>
                <w:spacing w:val="1"/>
              </w:rPr>
              <w:t>(</w:t>
            </w:r>
            <w:r w:rsidRPr="00F858A1">
              <w:rPr>
                <w:spacing w:val="-1"/>
              </w:rPr>
              <w:t>C</w:t>
            </w:r>
            <w:r w:rsidRPr="00F858A1">
              <w:t>os</w:t>
            </w:r>
            <w:r w:rsidRPr="00F858A1">
              <w:rPr>
                <w:spacing w:val="-2"/>
              </w:rPr>
              <w:t>φ</w:t>
            </w:r>
            <w:r w:rsidRPr="00F858A1">
              <w:rPr>
                <w:spacing w:val="1"/>
              </w:rPr>
              <w:t>), pie 100% noslodzes</w:t>
            </w:r>
            <w:r w:rsidRPr="00F858A1">
              <w:t>, ne</w:t>
            </w:r>
            <w:r w:rsidRPr="00F858A1">
              <w:rPr>
                <w:spacing w:val="-2"/>
              </w:rPr>
              <w:t xml:space="preserve"> </w:t>
            </w:r>
            <w:r w:rsidRPr="00F858A1">
              <w:rPr>
                <w:spacing w:val="-4"/>
              </w:rPr>
              <w:t>m</w:t>
            </w:r>
            <w:r w:rsidRPr="00F858A1">
              <w:rPr>
                <w:spacing w:val="3"/>
              </w:rPr>
              <w:t>a</w:t>
            </w:r>
            <w:r w:rsidRPr="00F858A1">
              <w:rPr>
                <w:spacing w:val="-2"/>
              </w:rPr>
              <w:t>z</w:t>
            </w:r>
            <w:r w:rsidRPr="00F858A1">
              <w:t xml:space="preserve">āk </w:t>
            </w:r>
            <w:r w:rsidRPr="00F858A1">
              <w:rPr>
                <w:spacing w:val="-2"/>
              </w:rPr>
              <w:t>k</w:t>
            </w:r>
            <w:r w:rsidRPr="00F858A1">
              <w:t>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0,95</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1.1.21.</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Gaismekļu barošanas bloka papildus tehniskās prasības: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numPr>
                <w:ilvl w:val="0"/>
                <w:numId w:val="18"/>
              </w:numPr>
              <w:autoSpaceDE w:val="0"/>
              <w:autoSpaceDN w:val="0"/>
              <w:adjustRightInd w:val="0"/>
              <w:ind w:left="194" w:right="141" w:hanging="270"/>
              <w:jc w:val="both"/>
            </w:pPr>
            <w:r w:rsidRPr="00F858A1">
              <w:t>Programmējams barošanas bloks ar izejas strāvas programmēšanas funkciju;</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Vadības protokoli: 1-10V, DALI;</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Barošanas blokā iebūvēta automātiskās jaudas samazināšanas funkcija līdz 50% ar soli ne lielāku kā 1%  un ne mazāk kā 5-m laika intervāliem ar soli ne lielāku kā 15 minūtes.</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 xml:space="preserve">Pretendents nodrošina </w:t>
            </w:r>
            <w:r w:rsidRPr="00F858A1">
              <w:lastRenderedPageBreak/>
              <w:t>programmēšanu par saviem līdzekļiem pēc pasūtītāja norādītajiem parametriem.</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pPr>
          </w:p>
        </w:tc>
      </w:tr>
      <w:tr w:rsidR="00F858A1" w:rsidRPr="00F858A1" w:rsidTr="00D152A0">
        <w:trPr>
          <w:trHeight w:val="713"/>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1.1.22.</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1.1.23.</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1.1.24.</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kalpošanas laiks ne mazāk kā: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100 000h</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1.1.25.</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Papildus prasības: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Atverot gaismekļa korpusu, tiek pārtraukta tā elektrobarošanas padeve – „drošās apkalpošanas funkcija”;</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Gaismekļa konstrukcijā ir iestrādāts spiedienu izlīdzinošs mitruma/putekļu filtrs, kas novērš kondensāta veidošanos gaismekļa korpusā;</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t>Pi</w:t>
            </w:r>
            <w:r w:rsidRPr="00F858A1">
              <w:rPr>
                <w:spacing w:val="1"/>
              </w:rPr>
              <w:t>e</w:t>
            </w:r>
            <w:r w:rsidRPr="00F858A1">
              <w:rPr>
                <w:spacing w:val="-2"/>
              </w:rPr>
              <w:t>e</w:t>
            </w:r>
            <w:r w:rsidRPr="00F858A1">
              <w:rPr>
                <w:spacing w:val="1"/>
              </w:rPr>
              <w:t>j</w:t>
            </w:r>
            <w:r w:rsidRPr="00F858A1">
              <w:t xml:space="preserve">a </w:t>
            </w:r>
            <w:r w:rsidRPr="00F858A1">
              <w:rPr>
                <w:spacing w:val="-2"/>
              </w:rPr>
              <w:t>p</w:t>
            </w:r>
            <w:r w:rsidRPr="00F858A1">
              <w:rPr>
                <w:spacing w:val="1"/>
              </w:rPr>
              <w:t>i</w:t>
            </w:r>
            <w:r w:rsidRPr="00F858A1">
              <w:t xml:space="preserve">e </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a (gaismekļa atvēršana) b</w:t>
            </w:r>
            <w:r w:rsidRPr="00F858A1">
              <w:rPr>
                <w:spacing w:val="-2"/>
              </w:rPr>
              <w:t>e</w:t>
            </w:r>
            <w:r w:rsidRPr="00F858A1">
              <w:t>z</w:t>
            </w:r>
            <w:r w:rsidRPr="00F858A1">
              <w:rPr>
                <w:spacing w:val="-2"/>
              </w:rPr>
              <w:t xml:space="preserve"> </w:t>
            </w:r>
            <w:r w:rsidRPr="00F858A1">
              <w:rPr>
                <w:spacing w:val="1"/>
              </w:rPr>
              <w:t>i</w:t>
            </w:r>
            <w:r w:rsidRPr="00F858A1">
              <w:t>ns</w:t>
            </w:r>
            <w:r w:rsidRPr="00F858A1">
              <w:rPr>
                <w:spacing w:val="1"/>
              </w:rPr>
              <w:t>t</w:t>
            </w:r>
            <w:r w:rsidRPr="00F858A1">
              <w:rPr>
                <w:spacing w:val="-2"/>
              </w:rPr>
              <w:t>r</w:t>
            </w:r>
            <w:r w:rsidRPr="00F858A1">
              <w:t>u</w:t>
            </w:r>
            <w:r w:rsidRPr="00F858A1">
              <w:rPr>
                <w:spacing w:val="-4"/>
              </w:rPr>
              <w:t>m</w:t>
            </w:r>
            <w:r w:rsidRPr="00F858A1">
              <w:t>en</w:t>
            </w:r>
            <w:r w:rsidRPr="00F858A1">
              <w:rPr>
                <w:spacing w:val="1"/>
              </w:rPr>
              <w:t>t</w:t>
            </w:r>
            <w:r w:rsidRPr="00F858A1">
              <w:t>a</w:t>
            </w:r>
            <w:r w:rsidRPr="00F858A1">
              <w:rPr>
                <w:spacing w:val="1"/>
              </w:rPr>
              <w:t xml:space="preserve"> </w:t>
            </w:r>
            <w:r w:rsidRPr="00F858A1">
              <w:t>p</w:t>
            </w:r>
            <w:r w:rsidRPr="00F858A1">
              <w:rPr>
                <w:spacing w:val="1"/>
              </w:rPr>
              <w:t>i</w:t>
            </w:r>
            <w:r w:rsidRPr="00F858A1">
              <w:rPr>
                <w:spacing w:val="-2"/>
              </w:rPr>
              <w:t>e</w:t>
            </w:r>
            <w:r w:rsidRPr="00F858A1">
              <w:rPr>
                <w:spacing w:val="1"/>
              </w:rPr>
              <w:t>li</w:t>
            </w:r>
            <w:r w:rsidRPr="00F858A1">
              <w:rPr>
                <w:spacing w:val="-2"/>
              </w:rPr>
              <w:t>e</w:t>
            </w:r>
            <w:r w:rsidRPr="00F858A1">
              <w:rPr>
                <w:spacing w:val="1"/>
              </w:rPr>
              <w:t>t</w:t>
            </w:r>
            <w:r w:rsidRPr="00F858A1">
              <w:rPr>
                <w:spacing w:val="-2"/>
              </w:rPr>
              <w:t>o</w:t>
            </w:r>
            <w:r w:rsidRPr="00F858A1">
              <w:rPr>
                <w:spacing w:val="1"/>
              </w:rPr>
              <w:t>j</w:t>
            </w:r>
            <w:r w:rsidRPr="00F858A1">
              <w:t>u</w:t>
            </w:r>
            <w:r w:rsidRPr="00F858A1">
              <w:rPr>
                <w:spacing w:val="-4"/>
              </w:rPr>
              <w:t>m</w:t>
            </w:r>
            <w:r w:rsidRPr="00F858A1">
              <w:t>a, atvieglotai gaismekļa uzstādīšanai un apkalpošanai</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1.1.26.</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1.1.27.</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1.1.28.</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 xml:space="preserve">Gaismekļu ražotājrūpnīca ir sertificēta atbilstoši standartiem, ne mazāk kā </w:t>
            </w:r>
            <w:r w:rsidRPr="00F858A1">
              <w:rPr>
                <w:color w:val="000000"/>
              </w:rPr>
              <w:t>kvalitātes vadības sistēma ISO9001 vai ekvivalents</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1.1.29.</w:t>
            </w:r>
          </w:p>
        </w:tc>
        <w:tc>
          <w:tcPr>
            <w:tcW w:w="30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Gaismeklis ir sertificēts atbilstoši standartiem ENEC</w:t>
            </w:r>
          </w:p>
        </w:tc>
        <w:tc>
          <w:tcPr>
            <w:tcW w:w="3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2835"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bl>
    <w:p w:rsidR="00F858A1" w:rsidRPr="00F858A1" w:rsidRDefault="00F858A1" w:rsidP="00F858A1">
      <w:pPr>
        <w:jc w:val="both"/>
        <w:rPr>
          <w:b/>
        </w:rPr>
      </w:pPr>
      <w:r w:rsidRPr="00F858A1">
        <w:t xml:space="preserve">*Tehniskās specifikācijas </w:t>
      </w:r>
      <w:r w:rsidRPr="00F858A1">
        <w:rPr>
          <w:kern w:val="1"/>
          <w:lang w:eastAsia="en-US"/>
        </w:rPr>
        <w:t>5.tabulā 4.kolonā „Piedāvājums” pozīcijās ar apzīmējumu „*” jānorāda piedāvājuma lapaspuse, kurā pievienots atbilstību apliecinošais dokuments, ņemot vērā Tehniskās specifikācijas 7.punktu „Dokumenti par preču atbilstību”</w:t>
      </w:r>
    </w:p>
    <w:p w:rsidR="00F858A1" w:rsidRPr="00F858A1" w:rsidRDefault="00F858A1" w:rsidP="006A5A21">
      <w:pPr>
        <w:rPr>
          <w:bCs/>
        </w:rPr>
      </w:pPr>
    </w:p>
    <w:p w:rsidR="00F858A1" w:rsidRPr="00F858A1" w:rsidRDefault="00F858A1" w:rsidP="00F858A1">
      <w:pPr>
        <w:jc w:val="center"/>
        <w:rPr>
          <w:b/>
          <w:bCs/>
        </w:rPr>
      </w:pPr>
      <w:r w:rsidRPr="00F858A1">
        <w:rPr>
          <w:b/>
          <w:bCs/>
        </w:rPr>
        <w:t>Gaismeklis Nr.4 / Gaismekļu skaits 129 gab.</w:t>
      </w:r>
    </w:p>
    <w:p w:rsidR="00F858A1" w:rsidRPr="00F858A1" w:rsidRDefault="00F858A1" w:rsidP="00F858A1">
      <w:pPr>
        <w:jc w:val="center"/>
        <w:rPr>
          <w:b/>
        </w:rPr>
      </w:pPr>
      <w:r w:rsidRPr="00F858A1">
        <w:rPr>
          <w:b/>
        </w:rPr>
        <w:t>LED ielu gaismekļi līdz 56W</w:t>
      </w:r>
    </w:p>
    <w:p w:rsidR="00F858A1" w:rsidRPr="00F858A1" w:rsidRDefault="00F858A1" w:rsidP="00F858A1">
      <w:pPr>
        <w:rPr>
          <w:b/>
        </w:rPr>
      </w:pPr>
      <w:r w:rsidRPr="00F858A1">
        <w:rPr>
          <w:b/>
        </w:rPr>
        <w:t>6.tabula</w:t>
      </w:r>
    </w:p>
    <w:tbl>
      <w:tblPr>
        <w:tblW w:w="9817" w:type="dxa"/>
        <w:jc w:val="center"/>
        <w:tblLook w:val="04A0" w:firstRow="1" w:lastRow="0" w:firstColumn="1" w:lastColumn="0" w:noHBand="0" w:noVBand="1"/>
      </w:tblPr>
      <w:tblGrid>
        <w:gridCol w:w="781"/>
        <w:gridCol w:w="2941"/>
        <w:gridCol w:w="2976"/>
        <w:gridCol w:w="3119"/>
      </w:tblGrid>
      <w:tr w:rsidR="00F858A1" w:rsidRPr="00F858A1" w:rsidTr="00043231">
        <w:trPr>
          <w:trHeight w:val="57"/>
          <w:tblHeader/>
          <w:jc w:val="center"/>
        </w:trPr>
        <w:tc>
          <w:tcPr>
            <w:tcW w:w="7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043231">
            <w:pPr>
              <w:widowControl w:val="0"/>
              <w:autoSpaceDE w:val="0"/>
              <w:autoSpaceDN w:val="0"/>
              <w:adjustRightInd w:val="0"/>
              <w:ind w:right="-123"/>
              <w:jc w:val="center"/>
              <w:rPr>
                <w:b/>
                <w:bCs/>
                <w:spacing w:val="1"/>
                <w:position w:val="-1"/>
              </w:rPr>
            </w:pPr>
            <w:r w:rsidRPr="00F858A1">
              <w:rPr>
                <w:b/>
                <w:bCs/>
                <w:spacing w:val="1"/>
                <w:position w:val="-1"/>
              </w:rPr>
              <w:lastRenderedPageBreak/>
              <w:t>Nr. p.k.</w:t>
            </w:r>
          </w:p>
        </w:tc>
        <w:tc>
          <w:tcPr>
            <w:tcW w:w="29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043231">
            <w:pPr>
              <w:widowControl w:val="0"/>
              <w:autoSpaceDE w:val="0"/>
              <w:autoSpaceDN w:val="0"/>
              <w:adjustRightInd w:val="0"/>
              <w:ind w:right="119"/>
              <w:jc w:val="center"/>
            </w:pPr>
            <w:r w:rsidRPr="00F858A1">
              <w:rPr>
                <w:b/>
                <w:bCs/>
                <w:spacing w:val="1"/>
                <w:position w:val="-1"/>
              </w:rPr>
              <w:t>Parametrs</w:t>
            </w:r>
          </w:p>
        </w:tc>
        <w:tc>
          <w:tcPr>
            <w:tcW w:w="29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043231">
            <w:pPr>
              <w:widowControl w:val="0"/>
              <w:autoSpaceDE w:val="0"/>
              <w:autoSpaceDN w:val="0"/>
              <w:adjustRightInd w:val="0"/>
              <w:ind w:left="194" w:right="141"/>
              <w:jc w:val="center"/>
            </w:pPr>
            <w:r w:rsidRPr="00F858A1">
              <w:rPr>
                <w:b/>
                <w:bCs/>
              </w:rPr>
              <w:t>Pieprasīts</w:t>
            </w:r>
          </w:p>
        </w:tc>
        <w:tc>
          <w:tcPr>
            <w:tcW w:w="3119"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043231">
            <w:pPr>
              <w:widowControl w:val="0"/>
              <w:autoSpaceDE w:val="0"/>
              <w:autoSpaceDN w:val="0"/>
              <w:adjustRightInd w:val="0"/>
              <w:ind w:left="194" w:right="141"/>
              <w:jc w:val="center"/>
              <w:rPr>
                <w:b/>
                <w:bCs/>
              </w:rPr>
            </w:pPr>
            <w:r w:rsidRPr="00F858A1">
              <w:rPr>
                <w:b/>
                <w:bCs/>
              </w:rPr>
              <w:t>Piedāvāts</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 xml:space="preserve">a </w:t>
            </w:r>
            <w:r w:rsidRPr="00F858A1">
              <w:rPr>
                <w:spacing w:val="-1"/>
              </w:rPr>
              <w:t>t</w:t>
            </w:r>
            <w:r w:rsidRPr="00F858A1">
              <w:rPr>
                <w:spacing w:val="1"/>
              </w:rPr>
              <w:t>i</w:t>
            </w:r>
            <w:r w:rsidRPr="00F858A1">
              <w:t>p</w:t>
            </w:r>
            <w:r w:rsidRPr="00F858A1">
              <w:rPr>
                <w:spacing w:val="-2"/>
              </w:rPr>
              <w:t>s</w:t>
            </w:r>
            <w:r w:rsidRPr="00F858A1">
              <w:t>:</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w:t>
            </w:r>
            <w:r w:rsidRPr="00F858A1">
              <w:rPr>
                <w:spacing w:val="-1"/>
              </w:rPr>
              <w:t>E</w:t>
            </w:r>
            <w:r w:rsidRPr="00F858A1">
              <w:t>D</w:t>
            </w:r>
            <w:r w:rsidRPr="00F858A1">
              <w:rPr>
                <w:spacing w:val="-1"/>
              </w:rPr>
              <w:t xml:space="preserve"> </w:t>
            </w:r>
            <w:r w:rsidRPr="00F858A1">
              <w:rPr>
                <w:spacing w:val="1"/>
              </w:rPr>
              <w:t>(</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d</w:t>
            </w:r>
            <w:r w:rsidRPr="00F858A1">
              <w:rPr>
                <w:spacing w:val="1"/>
              </w:rPr>
              <w:t>i</w:t>
            </w:r>
            <w:r w:rsidRPr="00F858A1">
              <w:t>od</w:t>
            </w:r>
            <w:r w:rsidRPr="00F858A1">
              <w:rPr>
                <w:spacing w:val="-2"/>
              </w:rPr>
              <w:t>e</w:t>
            </w:r>
            <w:r w:rsidRPr="00F858A1">
              <w:t>s) Gaismas krāsas temperatūra 4000K</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right="-123"/>
              <w:rPr>
                <w:color w:val="000000"/>
                <w:lang w:eastAsia="en-US"/>
              </w:rPr>
            </w:pPr>
            <w:r w:rsidRPr="00F858A1">
              <w:rPr>
                <w:spacing w:val="-1"/>
                <w:lang w:eastAsia="en-US"/>
              </w:rPr>
              <w:t>1.1.2.</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Gaismas plūsmas veids: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Asimetriska ielas optika</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1.1.3.</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korpusa izpildījums: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Li</w:t>
            </w:r>
            <w:r w:rsidRPr="00F858A1">
              <w:rPr>
                <w:spacing w:val="1"/>
              </w:rPr>
              <w:t>e</w:t>
            </w:r>
            <w:r w:rsidRPr="00F858A1">
              <w:rPr>
                <w:spacing w:val="-1"/>
              </w:rPr>
              <w:t>t</w:t>
            </w:r>
            <w:r w:rsidRPr="00F858A1">
              <w:t xml:space="preserve">s </w:t>
            </w:r>
            <w:r w:rsidRPr="00F858A1">
              <w:rPr>
                <w:spacing w:val="-2"/>
              </w:rPr>
              <w:t>a</w:t>
            </w:r>
            <w:r w:rsidRPr="00F858A1">
              <w:rPr>
                <w:spacing w:val="1"/>
              </w:rPr>
              <w:t>l</w:t>
            </w:r>
            <w:r w:rsidRPr="00F858A1">
              <w:t>u</w:t>
            </w:r>
            <w:r w:rsidRPr="00F858A1">
              <w:rPr>
                <w:spacing w:val="-4"/>
              </w:rPr>
              <w:t>m</w:t>
            </w:r>
            <w:r w:rsidRPr="00F858A1">
              <w:rPr>
                <w:spacing w:val="1"/>
              </w:rPr>
              <w:t>ī</w:t>
            </w:r>
            <w:r w:rsidRPr="00F858A1">
              <w:t>n</w:t>
            </w:r>
            <w:r w:rsidRPr="00F858A1">
              <w:rPr>
                <w:spacing w:val="-1"/>
              </w:rPr>
              <w:t>i</w:t>
            </w:r>
            <w:r w:rsidRPr="00F858A1">
              <w:rPr>
                <w:spacing w:val="1"/>
              </w:rPr>
              <w:t>j</w:t>
            </w:r>
            <w:r w:rsidRPr="00F858A1">
              <w:t>s, krāsots pelēks</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1.1.4.</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aizsardzības klase (IP), ne mazāka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2"/>
              </w:rPr>
              <w:t>I</w:t>
            </w:r>
            <w:r w:rsidRPr="00F858A1">
              <w:t>P66</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2"/>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1.1.5.</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triecienizturības klase (IK), ne mazāka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4"/>
              </w:rPr>
              <w:t>I</w:t>
            </w:r>
            <w:r w:rsidRPr="00F858A1">
              <w:rPr>
                <w:spacing w:val="1"/>
              </w:rPr>
              <w:t>K</w:t>
            </w:r>
            <w:r w:rsidRPr="00F858A1">
              <w:t>08</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4"/>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1.1.6.</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e</w:t>
            </w:r>
            <w:r w:rsidRPr="00F858A1">
              <w:rPr>
                <w:spacing w:val="-2"/>
              </w:rPr>
              <w:t>k</w:t>
            </w:r>
            <w:r w:rsidRPr="00F858A1">
              <w:rPr>
                <w:spacing w:val="1"/>
              </w:rPr>
              <w:t>ļ</w:t>
            </w:r>
            <w:r w:rsidRPr="00F858A1">
              <w:t xml:space="preserve">a </w:t>
            </w:r>
            <w:r w:rsidRPr="00F858A1">
              <w:rPr>
                <w:spacing w:val="1"/>
              </w:rPr>
              <w:t>s</w:t>
            </w:r>
            <w:r w:rsidRPr="00F858A1">
              <w:rPr>
                <w:spacing w:val="-2"/>
              </w:rPr>
              <w:t>v</w:t>
            </w:r>
            <w:r w:rsidRPr="00F858A1">
              <w:t>a</w:t>
            </w:r>
            <w:r w:rsidRPr="00F858A1">
              <w:rPr>
                <w:spacing w:val="1"/>
              </w:rPr>
              <w:t>r</w:t>
            </w:r>
            <w:r w:rsidRPr="00F858A1">
              <w:t xml:space="preserve">s </w:t>
            </w:r>
            <w:r w:rsidRPr="00F858A1">
              <w:rPr>
                <w:spacing w:val="1"/>
              </w:rPr>
              <w:t>(</w:t>
            </w:r>
            <w:r w:rsidRPr="00F858A1">
              <w:rPr>
                <w:spacing w:val="-2"/>
              </w:rPr>
              <w:t>kg</w:t>
            </w:r>
            <w:r w:rsidRPr="00F858A1">
              <w:rPr>
                <w:spacing w:val="1"/>
              </w:rPr>
              <w:t>)</w:t>
            </w:r>
            <w:r w:rsidRPr="00F858A1">
              <w:t xml:space="preserve">, ne </w:t>
            </w:r>
            <w:r w:rsidRPr="00F858A1">
              <w:rPr>
                <w:spacing w:val="-1"/>
              </w:rPr>
              <w:t>li</w:t>
            </w:r>
            <w:r w:rsidRPr="00F858A1">
              <w:t>e</w:t>
            </w:r>
            <w:r w:rsidRPr="00F858A1">
              <w:rPr>
                <w:spacing w:val="1"/>
              </w:rPr>
              <w:t>l</w:t>
            </w:r>
            <w:r w:rsidRPr="00F858A1">
              <w:t>ā</w:t>
            </w:r>
            <w:r w:rsidRPr="00F858A1">
              <w:rPr>
                <w:spacing w:val="-2"/>
              </w:rPr>
              <w:t>k</w:t>
            </w:r>
            <w:r w:rsidRPr="00F858A1">
              <w:t xml:space="preserve">s </w:t>
            </w:r>
            <w:r w:rsidRPr="00F858A1">
              <w:rPr>
                <w:spacing w:val="-2"/>
              </w:rPr>
              <w:t>k</w:t>
            </w:r>
            <w:r w:rsidRPr="00F858A1">
              <w:t>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12 kg</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1.1.7.</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saderība ar balsta vai konsoles gala diametru, ne sliktāk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Pa tiešo uz balsta un uz sāna konsoles:</w:t>
            </w:r>
          </w:p>
          <w:p w:rsidR="00F858A1" w:rsidRPr="00F858A1" w:rsidRDefault="00F858A1" w:rsidP="00F858A1">
            <w:pPr>
              <w:widowControl w:val="0"/>
              <w:autoSpaceDE w:val="0"/>
              <w:autoSpaceDN w:val="0"/>
              <w:adjustRightInd w:val="0"/>
              <w:ind w:left="194" w:right="141"/>
              <w:jc w:val="both"/>
            </w:pPr>
            <w:r w:rsidRPr="00F858A1">
              <w:sym w:font="Symbol" w:char="F0C6"/>
            </w:r>
            <w:r w:rsidRPr="00F858A1">
              <w:t xml:space="preserve"> (diametrs) 40÷60mm</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1.1.8.</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Darba temperatūra, ne sliktāk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-40°C - +50°C</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1.1.9.</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stiprināšanas veids, ne sliktāk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Ar nerūsējoša tērauda skrūvēm</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1.1.10.</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color w:val="000000"/>
                <w:lang w:eastAsia="en-US"/>
              </w:rPr>
              <w:t>Gaismekļa efektivitāte, ne mazāka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90 Lm/W</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color w:val="000000"/>
                <w:lang w:eastAsia="en-US"/>
              </w:rPr>
            </w:pPr>
            <w:r w:rsidRPr="00F858A1">
              <w:rPr>
                <w:spacing w:val="-1"/>
                <w:lang w:eastAsia="en-US"/>
              </w:rPr>
              <w:t>1.1.11.</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Sistēmas faktiskā gaismas plūsma, ieskaitot optikas zudumus, ne mazāka kā:</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5200 Lm</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1.1.12.</w:t>
            </w:r>
          </w:p>
        </w:tc>
        <w:tc>
          <w:tcPr>
            <w:tcW w:w="2941" w:type="dxa"/>
            <w:tcBorders>
              <w:top w:val="nil"/>
              <w:left w:val="single" w:sz="4" w:space="0" w:color="auto"/>
              <w:bottom w:val="single" w:sz="4" w:space="0" w:color="auto"/>
              <w:right w:val="single" w:sz="4" w:space="0" w:color="auto"/>
            </w:tcBorders>
            <w:hideMark/>
          </w:tcPr>
          <w:p w:rsidR="00F858A1" w:rsidRPr="00F858A1" w:rsidRDefault="00F858A1" w:rsidP="00F858A1">
            <w:pPr>
              <w:jc w:val="both"/>
              <w:rPr>
                <w:color w:val="000000"/>
                <w:lang w:eastAsia="en-US"/>
              </w:rPr>
            </w:pPr>
            <w:r w:rsidRPr="00F858A1">
              <w:rPr>
                <w:color w:val="000000"/>
                <w:lang w:eastAsia="en-US"/>
              </w:rPr>
              <w:t>Gaismas krāsas izšķirtspēja (CRI), ne mazāka kā:</w:t>
            </w:r>
          </w:p>
        </w:tc>
        <w:tc>
          <w:tcPr>
            <w:tcW w:w="2976" w:type="dxa"/>
            <w:tcBorders>
              <w:top w:val="nil"/>
              <w:left w:val="nil"/>
              <w:bottom w:val="single" w:sz="4" w:space="0" w:color="auto"/>
              <w:right w:val="single" w:sz="4" w:space="0" w:color="auto"/>
            </w:tcBorders>
            <w:shd w:val="clear" w:color="auto" w:fill="auto"/>
            <w:hideMark/>
          </w:tcPr>
          <w:p w:rsidR="00F858A1" w:rsidRPr="00F858A1" w:rsidRDefault="00F858A1" w:rsidP="00F858A1">
            <w:pPr>
              <w:ind w:left="194"/>
              <w:jc w:val="both"/>
              <w:rPr>
                <w:color w:val="000000"/>
                <w:lang w:eastAsia="en-US"/>
              </w:rPr>
            </w:pPr>
            <w:r w:rsidRPr="00F858A1">
              <w:rPr>
                <w:color w:val="000000"/>
                <w:lang w:eastAsia="en-US"/>
              </w:rPr>
              <w:t>70%</w:t>
            </w:r>
          </w:p>
        </w:tc>
        <w:tc>
          <w:tcPr>
            <w:tcW w:w="3119" w:type="dxa"/>
            <w:tcBorders>
              <w:top w:val="nil"/>
              <w:left w:val="nil"/>
              <w:bottom w:val="single" w:sz="4" w:space="0" w:color="auto"/>
              <w:right w:val="single" w:sz="4" w:space="0" w:color="auto"/>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1.1.13.</w:t>
            </w:r>
          </w:p>
        </w:tc>
        <w:tc>
          <w:tcPr>
            <w:tcW w:w="2941" w:type="dxa"/>
            <w:tcBorders>
              <w:top w:val="nil"/>
              <w:left w:val="single" w:sz="4" w:space="0" w:color="auto"/>
              <w:bottom w:val="single" w:sz="4" w:space="0" w:color="auto"/>
              <w:right w:val="single" w:sz="4" w:space="0" w:color="auto"/>
            </w:tcBorders>
            <w:hideMark/>
          </w:tcPr>
          <w:p w:rsidR="00F858A1" w:rsidRPr="00F858A1" w:rsidRDefault="00F858A1" w:rsidP="00F858A1">
            <w:pPr>
              <w:widowControl w:val="0"/>
              <w:autoSpaceDE w:val="0"/>
              <w:autoSpaceDN w:val="0"/>
              <w:adjustRightInd w:val="0"/>
              <w:ind w:right="119"/>
              <w:jc w:val="both"/>
            </w:pPr>
            <w:r w:rsidRPr="00F858A1">
              <w:rPr>
                <w:spacing w:val="-1"/>
              </w:rPr>
              <w:t>A</w:t>
            </w:r>
            <w:r w:rsidRPr="00F858A1">
              <w:t>u</w:t>
            </w:r>
            <w:r w:rsidRPr="00F858A1">
              <w:rPr>
                <w:spacing w:val="1"/>
              </w:rPr>
              <w:t>t</w:t>
            </w:r>
            <w:r w:rsidRPr="00F858A1">
              <w:t>o</w:t>
            </w:r>
            <w:r w:rsidRPr="00F858A1">
              <w:rPr>
                <w:spacing w:val="-4"/>
              </w:rPr>
              <w:t>m</w:t>
            </w:r>
            <w:r w:rsidRPr="00F858A1">
              <w:t>ā</w:t>
            </w:r>
            <w:r w:rsidRPr="00F858A1">
              <w:rPr>
                <w:spacing w:val="1"/>
              </w:rPr>
              <w:t>ti</w:t>
            </w:r>
            <w:r w:rsidRPr="00F858A1">
              <w:t>s</w:t>
            </w:r>
            <w:r w:rsidRPr="00F858A1">
              <w:rPr>
                <w:spacing w:val="-2"/>
              </w:rPr>
              <w:t>k</w:t>
            </w:r>
            <w:r w:rsidRPr="00F858A1">
              <w:t>ās</w:t>
            </w:r>
            <w:r w:rsidRPr="00F858A1">
              <w:rPr>
                <w:spacing w:val="1"/>
              </w:rPr>
              <w:t xml:space="preserve"> </w:t>
            </w:r>
            <w:r w:rsidRPr="00F858A1">
              <w:rPr>
                <w:spacing w:val="-2"/>
              </w:rPr>
              <w:t>d</w:t>
            </w:r>
            <w:r w:rsidRPr="00F858A1">
              <w:rPr>
                <w:spacing w:val="1"/>
              </w:rPr>
              <w:t>i</w:t>
            </w:r>
            <w:r w:rsidRPr="00F858A1">
              <w:rPr>
                <w:spacing w:val="-4"/>
              </w:rPr>
              <w:t>mm</w:t>
            </w:r>
            <w:r w:rsidRPr="00F858A1">
              <w:t>ē</w:t>
            </w:r>
            <w:r w:rsidRPr="00F858A1">
              <w:rPr>
                <w:spacing w:val="1"/>
              </w:rPr>
              <w:t>š</w:t>
            </w:r>
            <w:r w:rsidRPr="00F858A1">
              <w:t xml:space="preserve">anas </w:t>
            </w:r>
            <w:r w:rsidRPr="00F858A1">
              <w:rPr>
                <w:spacing w:val="-1"/>
              </w:rPr>
              <w:t>si</w:t>
            </w:r>
            <w:r w:rsidRPr="00F858A1">
              <w:t>nh</w:t>
            </w:r>
            <w:r w:rsidRPr="00F858A1">
              <w:rPr>
                <w:spacing w:val="1"/>
              </w:rPr>
              <w:t>r</w:t>
            </w:r>
            <w:r w:rsidRPr="00F858A1">
              <w:t>o</w:t>
            </w:r>
            <w:r w:rsidRPr="00F858A1">
              <w:rPr>
                <w:spacing w:val="-2"/>
              </w:rPr>
              <w:t>n</w:t>
            </w:r>
            <w:r w:rsidRPr="00F858A1">
              <w:rPr>
                <w:spacing w:val="1"/>
              </w:rPr>
              <w:t>i</w:t>
            </w:r>
            <w:r w:rsidRPr="00F858A1">
              <w:rPr>
                <w:spacing w:val="-2"/>
              </w:rPr>
              <w:t>z</w:t>
            </w:r>
            <w:r w:rsidRPr="00F858A1">
              <w:t>āc</w:t>
            </w:r>
            <w:r w:rsidRPr="00F858A1">
              <w:rPr>
                <w:spacing w:val="-1"/>
              </w:rPr>
              <w:t>i</w:t>
            </w:r>
            <w:r w:rsidRPr="00F858A1">
              <w:rPr>
                <w:spacing w:val="1"/>
              </w:rPr>
              <w:t>j</w:t>
            </w:r>
            <w:r w:rsidRPr="00F858A1">
              <w:t>a:</w:t>
            </w:r>
          </w:p>
        </w:tc>
        <w:tc>
          <w:tcPr>
            <w:tcW w:w="2976" w:type="dxa"/>
            <w:tcBorders>
              <w:top w:val="nil"/>
              <w:left w:val="nil"/>
              <w:bottom w:val="single" w:sz="4" w:space="0" w:color="auto"/>
              <w:right w:val="single" w:sz="4" w:space="0" w:color="auto"/>
            </w:tcBorders>
            <w:hideMark/>
          </w:tcPr>
          <w:p w:rsidR="00F858A1" w:rsidRPr="00F858A1" w:rsidRDefault="00F858A1" w:rsidP="00F858A1">
            <w:pPr>
              <w:widowControl w:val="0"/>
              <w:autoSpaceDE w:val="0"/>
              <w:autoSpaceDN w:val="0"/>
              <w:adjustRightInd w:val="0"/>
              <w:ind w:left="194" w:right="141"/>
              <w:jc w:val="both"/>
            </w:pPr>
            <w:r w:rsidRPr="00F858A1">
              <w:rPr>
                <w:spacing w:val="-1"/>
              </w:rPr>
              <w:t>A</w:t>
            </w:r>
            <w:r w:rsidRPr="00F858A1">
              <w:t>r</w:t>
            </w:r>
            <w:r w:rsidRPr="00F858A1">
              <w:rPr>
                <w:spacing w:val="1"/>
              </w:rPr>
              <w:t xml:space="preserve"> </w:t>
            </w:r>
            <w:r w:rsidRPr="00F858A1">
              <w:t>e</w:t>
            </w:r>
            <w:r w:rsidRPr="00F858A1">
              <w:rPr>
                <w:spacing w:val="-1"/>
              </w:rPr>
              <w:t>l</w:t>
            </w:r>
            <w:r w:rsidRPr="00F858A1">
              <w:t>e</w:t>
            </w:r>
            <w:r w:rsidRPr="00F858A1">
              <w:rPr>
                <w:spacing w:val="-2"/>
              </w:rPr>
              <w:t>k</w:t>
            </w:r>
            <w:r w:rsidRPr="00F858A1">
              <w:rPr>
                <w:spacing w:val="1"/>
              </w:rPr>
              <w:t>tr</w:t>
            </w:r>
            <w:r w:rsidRPr="00F858A1">
              <w:rPr>
                <w:spacing w:val="-1"/>
              </w:rPr>
              <w:t>i</w:t>
            </w:r>
            <w:r w:rsidRPr="00F858A1">
              <w:t>s</w:t>
            </w:r>
            <w:r w:rsidRPr="00F858A1">
              <w:rPr>
                <w:spacing w:val="-2"/>
              </w:rPr>
              <w:t>k</w:t>
            </w:r>
            <w:r w:rsidRPr="00F858A1">
              <w:t>ās</w:t>
            </w:r>
            <w:r w:rsidRPr="00F858A1">
              <w:rPr>
                <w:spacing w:val="1"/>
              </w:rPr>
              <w:t xml:space="preserve"> </w:t>
            </w:r>
            <w:r w:rsidRPr="00F858A1">
              <w:t>ba</w:t>
            </w:r>
            <w:r w:rsidRPr="00F858A1">
              <w:rPr>
                <w:spacing w:val="-1"/>
              </w:rPr>
              <w:t>r</w:t>
            </w:r>
            <w:r w:rsidRPr="00F858A1">
              <w:t>oš</w:t>
            </w:r>
            <w:r w:rsidRPr="00F858A1">
              <w:rPr>
                <w:spacing w:val="1"/>
              </w:rPr>
              <w:t>a</w:t>
            </w:r>
            <w:r w:rsidRPr="00F858A1">
              <w:rPr>
                <w:spacing w:val="-2"/>
              </w:rPr>
              <w:t>n</w:t>
            </w:r>
            <w:r w:rsidRPr="00F858A1">
              <w:t>as pade</w:t>
            </w:r>
            <w:r w:rsidRPr="00F858A1">
              <w:rPr>
                <w:spacing w:val="-2"/>
              </w:rPr>
              <w:t>v</w:t>
            </w:r>
            <w:r w:rsidRPr="00F858A1">
              <w:t>i</w:t>
            </w:r>
          </w:p>
        </w:tc>
        <w:tc>
          <w:tcPr>
            <w:tcW w:w="3119" w:type="dxa"/>
            <w:tcBorders>
              <w:top w:val="nil"/>
              <w:left w:val="nil"/>
              <w:bottom w:val="single" w:sz="4" w:space="0" w:color="auto"/>
              <w:right w:val="single" w:sz="4" w:space="0" w:color="auto"/>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1.1.14.</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Gaismas plūsmas dimmēšanas iekārtas papildus prasības: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CityLight Iekārta (atsevišķa specifikācija tabula Nr.8)</w:t>
            </w:r>
            <w:r w:rsidRPr="00F858A1">
              <w:rPr>
                <w:color w:val="FF0000"/>
                <w:spacing w:val="-1"/>
              </w:rPr>
              <w:t xml:space="preserve"> </w:t>
            </w:r>
            <w:r w:rsidRPr="00F858A1">
              <w:rPr>
                <w:spacing w:val="-1"/>
              </w:rPr>
              <w:t>ir rūpnieciski integrēta gaismekļa korpusā gaismekļa ražošanas procesā</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1.1.15.</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Barošanas darba sprieguma diapazons, nominālais: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200 ÷ 240V</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1.1.16.</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Elektroizolācijas drošības klase pēc EN-60598:</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I (pirmā)</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val="restart"/>
            <w:tcBorders>
              <w:top w:val="single" w:sz="4" w:space="0" w:color="000000"/>
              <w:left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1.1.17.</w:t>
            </w:r>
          </w:p>
        </w:tc>
        <w:tc>
          <w:tcPr>
            <w:tcW w:w="29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Izturība pret pārspriegumu, ne sliktāk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spriegums N/L – 2kV</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tcBorders>
              <w:left w:val="single" w:sz="4" w:space="0" w:color="000000"/>
              <w:bottom w:val="single" w:sz="4" w:space="0" w:color="000000"/>
              <w:right w:val="single" w:sz="4" w:space="0" w:color="000000"/>
            </w:tcBorders>
          </w:tcPr>
          <w:p w:rsidR="00F858A1" w:rsidRPr="00F858A1" w:rsidRDefault="00F858A1" w:rsidP="00F858A1">
            <w:pPr>
              <w:ind w:left="720" w:right="-123"/>
              <w:rPr>
                <w:spacing w:val="-1"/>
              </w:rPr>
            </w:pPr>
          </w:p>
        </w:tc>
        <w:tc>
          <w:tcPr>
            <w:tcW w:w="2941" w:type="dxa"/>
            <w:vMerge/>
            <w:tcBorders>
              <w:top w:val="single" w:sz="4" w:space="0" w:color="000000"/>
              <w:left w:val="single" w:sz="4" w:space="0" w:color="000000"/>
              <w:bottom w:val="single" w:sz="4" w:space="0" w:color="000000"/>
              <w:right w:val="single" w:sz="4" w:space="0" w:color="000000"/>
            </w:tcBorders>
            <w:hideMark/>
          </w:tcPr>
          <w:p w:rsidR="00F858A1" w:rsidRPr="00F858A1" w:rsidRDefault="00F858A1" w:rsidP="00F858A1">
            <w:pPr>
              <w:jc w:val="both"/>
              <w:rPr>
                <w:spacing w:val="-1"/>
              </w:rPr>
            </w:pP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Maksimālais spriegums</w:t>
            </w:r>
          </w:p>
          <w:p w:rsidR="00F858A1" w:rsidRPr="00F858A1" w:rsidRDefault="00F858A1" w:rsidP="00F858A1">
            <w:pPr>
              <w:widowControl w:val="0"/>
              <w:autoSpaceDE w:val="0"/>
              <w:autoSpaceDN w:val="0"/>
              <w:adjustRightInd w:val="0"/>
              <w:ind w:left="194" w:right="141"/>
              <w:jc w:val="both"/>
            </w:pPr>
            <w:r w:rsidRPr="00F858A1">
              <w:t>P/(N/L) -  6kV.</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1.1.18.</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Kopējā elektriskā patērējamā jauda, ne vairāk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56 W</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1.1.19.</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barošanas bloka lietderības koeficients, ne mazāk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0,92</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1.1.20.</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J</w:t>
            </w:r>
            <w:r w:rsidRPr="00F858A1">
              <w:rPr>
                <w:spacing w:val="1"/>
              </w:rPr>
              <w:t>a</w:t>
            </w:r>
            <w:r w:rsidRPr="00F858A1">
              <w:t>ud</w:t>
            </w:r>
            <w:r w:rsidRPr="00F858A1">
              <w:rPr>
                <w:spacing w:val="-2"/>
              </w:rPr>
              <w:t>a</w:t>
            </w:r>
            <w:r w:rsidRPr="00F858A1">
              <w:t xml:space="preserve">s </w:t>
            </w:r>
            <w:r w:rsidRPr="00F858A1">
              <w:rPr>
                <w:spacing w:val="1"/>
              </w:rPr>
              <w:t>f</w:t>
            </w:r>
            <w:r w:rsidRPr="00F858A1">
              <w:t>a</w:t>
            </w:r>
            <w:r w:rsidRPr="00F858A1">
              <w:rPr>
                <w:spacing w:val="-2"/>
              </w:rPr>
              <w:t>k</w:t>
            </w:r>
            <w:r w:rsidRPr="00F858A1">
              <w:rPr>
                <w:spacing w:val="1"/>
              </w:rPr>
              <w:t>t</w:t>
            </w:r>
            <w:r w:rsidRPr="00F858A1">
              <w:rPr>
                <w:spacing w:val="-2"/>
              </w:rPr>
              <w:t>o</w:t>
            </w:r>
            <w:r w:rsidRPr="00F858A1">
              <w:rPr>
                <w:spacing w:val="1"/>
              </w:rPr>
              <w:t>r</w:t>
            </w:r>
            <w:r w:rsidRPr="00F858A1">
              <w:t>s</w:t>
            </w:r>
            <w:r w:rsidRPr="00F858A1">
              <w:rPr>
                <w:spacing w:val="-2"/>
              </w:rPr>
              <w:t xml:space="preserve"> </w:t>
            </w:r>
            <w:r w:rsidRPr="00F858A1">
              <w:rPr>
                <w:spacing w:val="1"/>
              </w:rPr>
              <w:t>(</w:t>
            </w:r>
            <w:r w:rsidRPr="00F858A1">
              <w:rPr>
                <w:spacing w:val="-1"/>
              </w:rPr>
              <w:t>C</w:t>
            </w:r>
            <w:r w:rsidRPr="00F858A1">
              <w:t>os</w:t>
            </w:r>
            <w:r w:rsidRPr="00F858A1">
              <w:rPr>
                <w:spacing w:val="-2"/>
              </w:rPr>
              <w:t>φ</w:t>
            </w:r>
            <w:r w:rsidRPr="00F858A1">
              <w:rPr>
                <w:spacing w:val="1"/>
              </w:rPr>
              <w:t>), pie 100% noslodzes</w:t>
            </w:r>
            <w:r w:rsidRPr="00F858A1">
              <w:t>, ne</w:t>
            </w:r>
            <w:r w:rsidRPr="00F858A1">
              <w:rPr>
                <w:spacing w:val="-2"/>
              </w:rPr>
              <w:t xml:space="preserve"> </w:t>
            </w:r>
            <w:r w:rsidRPr="00F858A1">
              <w:rPr>
                <w:spacing w:val="-4"/>
              </w:rPr>
              <w:t>m</w:t>
            </w:r>
            <w:r w:rsidRPr="00F858A1">
              <w:rPr>
                <w:spacing w:val="3"/>
              </w:rPr>
              <w:t>a</w:t>
            </w:r>
            <w:r w:rsidRPr="00F858A1">
              <w:rPr>
                <w:spacing w:val="-2"/>
              </w:rPr>
              <w:t>z</w:t>
            </w:r>
            <w:r w:rsidRPr="00F858A1">
              <w:t xml:space="preserve">āk </w:t>
            </w:r>
            <w:r w:rsidRPr="00F858A1">
              <w:rPr>
                <w:spacing w:val="-2"/>
              </w:rPr>
              <w:lastRenderedPageBreak/>
              <w:t>k</w:t>
            </w:r>
            <w:r w:rsidRPr="00F858A1">
              <w:t>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lastRenderedPageBreak/>
              <w:t>0,95</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lastRenderedPageBreak/>
              <w:t>1.1.21.</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Gaismekļu barošanas bloka papildus tehniskās prasības: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numPr>
                <w:ilvl w:val="0"/>
                <w:numId w:val="18"/>
              </w:numPr>
              <w:autoSpaceDE w:val="0"/>
              <w:autoSpaceDN w:val="0"/>
              <w:adjustRightInd w:val="0"/>
              <w:ind w:left="194" w:right="141" w:hanging="270"/>
              <w:jc w:val="both"/>
            </w:pPr>
            <w:r w:rsidRPr="00F858A1">
              <w:t>Programmējams barošanas bloks ar izejas strāvas programmēšanas funkciju;</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Vadības protokoli: 1-10V, DALI;</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Barošanas blokā iebūvēta automātiskās jaudas samazināšanas funkcija līdz 50% ar soli ne lielāku kā 1%  un ne mazāk kā 5-m laika intervāliem ar soli ne lielāku kā 15 minūtes.</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Pretendents nodrošina programmēšanu par saviem līdzekļiem pēc pasūtītāja norādītajiem parametriem.</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pPr>
          </w:p>
        </w:tc>
      </w:tr>
      <w:tr w:rsidR="00F858A1" w:rsidRPr="00F858A1" w:rsidTr="00D152A0">
        <w:trPr>
          <w:trHeight w:val="713"/>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1.1.22.</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1.1.23.</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1.1.24.</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kalpošanas laiks ne mazāk kā: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100 000h</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1.1.25.</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Papildus prasības: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Atverot gaismekļa korpusu, tiek pārtraukta tā elektrobarošanas padeve – „drošās apkalpošanas funkcija”;</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Gaismekļa konstrukcijā ir iestrādāts spiedienu izlīdzinošs mitruma/putekļu filtrs, kas novērš kondensāta veidošanos gaismekļa korpusā;</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t>Pi</w:t>
            </w:r>
            <w:r w:rsidRPr="00F858A1">
              <w:rPr>
                <w:spacing w:val="1"/>
              </w:rPr>
              <w:t>e</w:t>
            </w:r>
            <w:r w:rsidRPr="00F858A1">
              <w:rPr>
                <w:spacing w:val="-2"/>
              </w:rPr>
              <w:t>e</w:t>
            </w:r>
            <w:r w:rsidRPr="00F858A1">
              <w:rPr>
                <w:spacing w:val="1"/>
              </w:rPr>
              <w:t>j</w:t>
            </w:r>
            <w:r w:rsidRPr="00F858A1">
              <w:t xml:space="preserve">a </w:t>
            </w:r>
            <w:r w:rsidRPr="00F858A1">
              <w:rPr>
                <w:spacing w:val="-2"/>
              </w:rPr>
              <w:t>p</w:t>
            </w:r>
            <w:r w:rsidRPr="00F858A1">
              <w:rPr>
                <w:spacing w:val="1"/>
              </w:rPr>
              <w:t>i</w:t>
            </w:r>
            <w:r w:rsidRPr="00F858A1">
              <w:t xml:space="preserve">e </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a (gaismekļa atvēršana) b</w:t>
            </w:r>
            <w:r w:rsidRPr="00F858A1">
              <w:rPr>
                <w:spacing w:val="-2"/>
              </w:rPr>
              <w:t>e</w:t>
            </w:r>
            <w:r w:rsidRPr="00F858A1">
              <w:t>z</w:t>
            </w:r>
            <w:r w:rsidRPr="00F858A1">
              <w:rPr>
                <w:spacing w:val="-2"/>
              </w:rPr>
              <w:t xml:space="preserve"> </w:t>
            </w:r>
            <w:r w:rsidRPr="00F858A1">
              <w:rPr>
                <w:spacing w:val="1"/>
              </w:rPr>
              <w:t>i</w:t>
            </w:r>
            <w:r w:rsidRPr="00F858A1">
              <w:t>ns</w:t>
            </w:r>
            <w:r w:rsidRPr="00F858A1">
              <w:rPr>
                <w:spacing w:val="1"/>
              </w:rPr>
              <w:t>t</w:t>
            </w:r>
            <w:r w:rsidRPr="00F858A1">
              <w:rPr>
                <w:spacing w:val="-2"/>
              </w:rPr>
              <w:t>r</w:t>
            </w:r>
            <w:r w:rsidRPr="00F858A1">
              <w:t>u</w:t>
            </w:r>
            <w:r w:rsidRPr="00F858A1">
              <w:rPr>
                <w:spacing w:val="-4"/>
              </w:rPr>
              <w:t>m</w:t>
            </w:r>
            <w:r w:rsidRPr="00F858A1">
              <w:t>en</w:t>
            </w:r>
            <w:r w:rsidRPr="00F858A1">
              <w:rPr>
                <w:spacing w:val="1"/>
              </w:rPr>
              <w:t>t</w:t>
            </w:r>
            <w:r w:rsidRPr="00F858A1">
              <w:t>a</w:t>
            </w:r>
            <w:r w:rsidRPr="00F858A1">
              <w:rPr>
                <w:spacing w:val="1"/>
              </w:rPr>
              <w:t xml:space="preserve"> </w:t>
            </w:r>
            <w:r w:rsidRPr="00F858A1">
              <w:t>p</w:t>
            </w:r>
            <w:r w:rsidRPr="00F858A1">
              <w:rPr>
                <w:spacing w:val="1"/>
              </w:rPr>
              <w:t>i</w:t>
            </w:r>
            <w:r w:rsidRPr="00F858A1">
              <w:rPr>
                <w:spacing w:val="-2"/>
              </w:rPr>
              <w:t>e</w:t>
            </w:r>
            <w:r w:rsidRPr="00F858A1">
              <w:rPr>
                <w:spacing w:val="1"/>
              </w:rPr>
              <w:t>li</w:t>
            </w:r>
            <w:r w:rsidRPr="00F858A1">
              <w:rPr>
                <w:spacing w:val="-2"/>
              </w:rPr>
              <w:t>e</w:t>
            </w:r>
            <w:r w:rsidRPr="00F858A1">
              <w:rPr>
                <w:spacing w:val="1"/>
              </w:rPr>
              <w:t>t</w:t>
            </w:r>
            <w:r w:rsidRPr="00F858A1">
              <w:rPr>
                <w:spacing w:val="-2"/>
              </w:rPr>
              <w:t>o</w:t>
            </w:r>
            <w:r w:rsidRPr="00F858A1">
              <w:rPr>
                <w:spacing w:val="1"/>
              </w:rPr>
              <w:t>j</w:t>
            </w:r>
            <w:r w:rsidRPr="00F858A1">
              <w:t>u</w:t>
            </w:r>
            <w:r w:rsidRPr="00F858A1">
              <w:rPr>
                <w:spacing w:val="-4"/>
              </w:rPr>
              <w:t>m</w:t>
            </w:r>
            <w:r w:rsidRPr="00F858A1">
              <w:t>a, atvieglotai gaismekļa uzstādīšanai un apkalpošanai</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1.1.26.</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1.1.27.</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 xml:space="preserve">a </w:t>
            </w:r>
            <w:r w:rsidRPr="00F858A1">
              <w:lastRenderedPageBreak/>
              <w:t>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lastRenderedPageBreak/>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lastRenderedPageBreak/>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lastRenderedPageBreak/>
              <w:t>1.1.28.</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 xml:space="preserve">Gaismekļu ražotājrūpnīca ir sertificēta atbilstoši standartiem, ne mazāk kā </w:t>
            </w:r>
            <w:r w:rsidRPr="00F858A1">
              <w:rPr>
                <w:color w:val="000000"/>
              </w:rPr>
              <w:t>kvalitātes vadības sistēma ISO9001 vai ekvivalents</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1.1.29.</w:t>
            </w:r>
          </w:p>
        </w:tc>
        <w:tc>
          <w:tcPr>
            <w:tcW w:w="29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Gaismeklis ir sertificēts atbilstoši standartiem ENEC</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3119"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bl>
    <w:p w:rsidR="00F858A1" w:rsidRPr="00F858A1" w:rsidRDefault="00F858A1" w:rsidP="00F858A1">
      <w:pPr>
        <w:jc w:val="both"/>
        <w:rPr>
          <w:kern w:val="1"/>
          <w:lang w:eastAsia="en-US"/>
        </w:rPr>
      </w:pPr>
      <w:r w:rsidRPr="00F858A1">
        <w:t xml:space="preserve">*Tehniskās specifikācijas </w:t>
      </w:r>
      <w:r w:rsidRPr="00F858A1">
        <w:rPr>
          <w:kern w:val="1"/>
          <w:lang w:eastAsia="en-US"/>
        </w:rPr>
        <w:t>6.tabulā 4.kolonā „Piedāvājums” pozīcijās ar apzīmējumu „*” jānorāda piedāvājuma lapaspuse, kurā pievienots atbilstību apliecinošais dokuments, ņemot vērā Tehniskās specifikācijas 7.punktu „Dokumenti par preču atbilstību”</w:t>
      </w:r>
    </w:p>
    <w:p w:rsidR="00F858A1" w:rsidRPr="00F858A1" w:rsidRDefault="00F858A1" w:rsidP="00F858A1">
      <w:pPr>
        <w:jc w:val="both"/>
      </w:pPr>
    </w:p>
    <w:p w:rsidR="00F858A1" w:rsidRPr="00F858A1" w:rsidRDefault="00F858A1" w:rsidP="00F858A1">
      <w:pPr>
        <w:jc w:val="center"/>
        <w:rPr>
          <w:b/>
          <w:bCs/>
        </w:rPr>
      </w:pPr>
      <w:r w:rsidRPr="00F858A1">
        <w:rPr>
          <w:b/>
          <w:bCs/>
        </w:rPr>
        <w:t>Gaismeklis Nr.5 / Gaismekļu skaits 45 gab.</w:t>
      </w:r>
    </w:p>
    <w:p w:rsidR="00F858A1" w:rsidRPr="00F858A1" w:rsidRDefault="00F858A1" w:rsidP="00F858A1">
      <w:pPr>
        <w:jc w:val="center"/>
        <w:rPr>
          <w:b/>
        </w:rPr>
      </w:pPr>
      <w:r w:rsidRPr="00F858A1">
        <w:rPr>
          <w:b/>
        </w:rPr>
        <w:t>LED ielu gaismekļi līdz 42 W</w:t>
      </w:r>
    </w:p>
    <w:p w:rsidR="00F858A1" w:rsidRPr="00F858A1" w:rsidRDefault="00F858A1" w:rsidP="00F858A1">
      <w:pPr>
        <w:rPr>
          <w:b/>
        </w:rPr>
      </w:pPr>
      <w:r w:rsidRPr="00F858A1">
        <w:rPr>
          <w:b/>
        </w:rPr>
        <w:t>7.tabula</w:t>
      </w:r>
    </w:p>
    <w:tbl>
      <w:tblPr>
        <w:tblW w:w="9817" w:type="dxa"/>
        <w:jc w:val="center"/>
        <w:tblLook w:val="04A0" w:firstRow="1" w:lastRow="0" w:firstColumn="1" w:lastColumn="0" w:noHBand="0" w:noVBand="1"/>
      </w:tblPr>
      <w:tblGrid>
        <w:gridCol w:w="781"/>
        <w:gridCol w:w="2657"/>
        <w:gridCol w:w="2977"/>
        <w:gridCol w:w="3402"/>
      </w:tblGrid>
      <w:tr w:rsidR="00F858A1" w:rsidRPr="00F858A1" w:rsidTr="00826145">
        <w:trPr>
          <w:trHeight w:val="57"/>
          <w:tblHeader/>
          <w:jc w:val="center"/>
        </w:trPr>
        <w:tc>
          <w:tcPr>
            <w:tcW w:w="7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826145">
            <w:pPr>
              <w:widowControl w:val="0"/>
              <w:autoSpaceDE w:val="0"/>
              <w:autoSpaceDN w:val="0"/>
              <w:adjustRightInd w:val="0"/>
              <w:ind w:right="-123"/>
              <w:jc w:val="center"/>
              <w:rPr>
                <w:b/>
                <w:bCs/>
                <w:spacing w:val="1"/>
                <w:position w:val="-1"/>
              </w:rPr>
            </w:pPr>
            <w:r w:rsidRPr="00F858A1">
              <w:rPr>
                <w:b/>
                <w:bCs/>
                <w:spacing w:val="1"/>
                <w:position w:val="-1"/>
              </w:rPr>
              <w:t>Nr. p.k.</w:t>
            </w:r>
          </w:p>
        </w:tc>
        <w:tc>
          <w:tcPr>
            <w:tcW w:w="265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826145">
            <w:pPr>
              <w:widowControl w:val="0"/>
              <w:autoSpaceDE w:val="0"/>
              <w:autoSpaceDN w:val="0"/>
              <w:adjustRightInd w:val="0"/>
              <w:ind w:right="119"/>
              <w:jc w:val="center"/>
            </w:pPr>
            <w:r w:rsidRPr="00F858A1">
              <w:rPr>
                <w:b/>
                <w:bCs/>
                <w:spacing w:val="1"/>
                <w:position w:val="-1"/>
              </w:rPr>
              <w:t>Parametrs</w:t>
            </w:r>
          </w:p>
        </w:tc>
        <w:tc>
          <w:tcPr>
            <w:tcW w:w="297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0" w:type="dxa"/>
              <w:bottom w:w="0" w:type="dxa"/>
              <w:right w:w="0" w:type="dxa"/>
            </w:tcMar>
            <w:vAlign w:val="center"/>
            <w:hideMark/>
          </w:tcPr>
          <w:p w:rsidR="00F858A1" w:rsidRPr="00F858A1" w:rsidRDefault="00F858A1" w:rsidP="00826145">
            <w:pPr>
              <w:widowControl w:val="0"/>
              <w:autoSpaceDE w:val="0"/>
              <w:autoSpaceDN w:val="0"/>
              <w:adjustRightInd w:val="0"/>
              <w:ind w:left="194" w:right="141"/>
              <w:jc w:val="center"/>
            </w:pPr>
            <w:r w:rsidRPr="00F858A1">
              <w:rPr>
                <w:b/>
                <w:bCs/>
              </w:rPr>
              <w:t>Pieprasīts</w:t>
            </w:r>
          </w:p>
        </w:tc>
        <w:tc>
          <w:tcPr>
            <w:tcW w:w="340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826145">
            <w:pPr>
              <w:widowControl w:val="0"/>
              <w:autoSpaceDE w:val="0"/>
              <w:autoSpaceDN w:val="0"/>
              <w:adjustRightInd w:val="0"/>
              <w:ind w:left="194" w:right="141"/>
              <w:jc w:val="center"/>
              <w:rPr>
                <w:b/>
                <w:bCs/>
              </w:rPr>
            </w:pPr>
            <w:r w:rsidRPr="00F858A1">
              <w:rPr>
                <w:b/>
                <w:bCs/>
              </w:rPr>
              <w:t>Piedāvāts</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 xml:space="preserve">a </w:t>
            </w:r>
            <w:r w:rsidRPr="00F858A1">
              <w:rPr>
                <w:spacing w:val="-1"/>
              </w:rPr>
              <w:t>t</w:t>
            </w:r>
            <w:r w:rsidRPr="00F858A1">
              <w:rPr>
                <w:spacing w:val="1"/>
              </w:rPr>
              <w:t>i</w:t>
            </w:r>
            <w:r w:rsidRPr="00F858A1">
              <w:t>p</w:t>
            </w:r>
            <w:r w:rsidRPr="00F858A1">
              <w:rPr>
                <w:spacing w:val="-2"/>
              </w:rPr>
              <w:t>s</w:t>
            </w:r>
            <w:r w:rsidRPr="00F858A1">
              <w:t>:</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w:t>
            </w:r>
            <w:r w:rsidRPr="00F858A1">
              <w:rPr>
                <w:spacing w:val="-1"/>
              </w:rPr>
              <w:t>E</w:t>
            </w:r>
            <w:r w:rsidRPr="00F858A1">
              <w:t>D</w:t>
            </w:r>
            <w:r w:rsidRPr="00F858A1">
              <w:rPr>
                <w:spacing w:val="-1"/>
              </w:rPr>
              <w:t xml:space="preserve"> </w:t>
            </w:r>
            <w:r w:rsidRPr="00F858A1">
              <w:rPr>
                <w:spacing w:val="1"/>
              </w:rPr>
              <w:t>(</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d</w:t>
            </w:r>
            <w:r w:rsidRPr="00F858A1">
              <w:rPr>
                <w:spacing w:val="1"/>
              </w:rPr>
              <w:t>i</w:t>
            </w:r>
            <w:r w:rsidRPr="00F858A1">
              <w:t>od</w:t>
            </w:r>
            <w:r w:rsidRPr="00F858A1">
              <w:rPr>
                <w:spacing w:val="-2"/>
              </w:rPr>
              <w:t>e</w:t>
            </w:r>
            <w:r w:rsidRPr="00F858A1">
              <w:t>s) Gaismas krāsas temperatūra 4000K</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right="-123"/>
              <w:rPr>
                <w:color w:val="000000"/>
                <w:lang w:eastAsia="en-US"/>
              </w:rPr>
            </w:pPr>
            <w:r w:rsidRPr="00F858A1">
              <w:rPr>
                <w:spacing w:val="-1"/>
                <w:lang w:eastAsia="en-US"/>
              </w:rPr>
              <w:t>1.1.2.</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Gaismas plūsmas veids: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Asimetriska ielas optika</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1.1.3.</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korpusa izpildījums: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Li</w:t>
            </w:r>
            <w:r w:rsidRPr="00F858A1">
              <w:rPr>
                <w:spacing w:val="1"/>
              </w:rPr>
              <w:t>e</w:t>
            </w:r>
            <w:r w:rsidRPr="00F858A1">
              <w:rPr>
                <w:spacing w:val="-1"/>
              </w:rPr>
              <w:t>t</w:t>
            </w:r>
            <w:r w:rsidRPr="00F858A1">
              <w:t xml:space="preserve">s </w:t>
            </w:r>
            <w:r w:rsidRPr="00F858A1">
              <w:rPr>
                <w:spacing w:val="-2"/>
              </w:rPr>
              <w:t>a</w:t>
            </w:r>
            <w:r w:rsidRPr="00F858A1">
              <w:rPr>
                <w:spacing w:val="1"/>
              </w:rPr>
              <w:t>l</w:t>
            </w:r>
            <w:r w:rsidRPr="00F858A1">
              <w:t>u</w:t>
            </w:r>
            <w:r w:rsidRPr="00F858A1">
              <w:rPr>
                <w:spacing w:val="-4"/>
              </w:rPr>
              <w:t>m</w:t>
            </w:r>
            <w:r w:rsidRPr="00F858A1">
              <w:rPr>
                <w:spacing w:val="1"/>
              </w:rPr>
              <w:t>ī</w:t>
            </w:r>
            <w:r w:rsidRPr="00F858A1">
              <w:t>n</w:t>
            </w:r>
            <w:r w:rsidRPr="00F858A1">
              <w:rPr>
                <w:spacing w:val="-1"/>
              </w:rPr>
              <w:t>i</w:t>
            </w:r>
            <w:r w:rsidRPr="00F858A1">
              <w:rPr>
                <w:spacing w:val="1"/>
              </w:rPr>
              <w:t>j</w:t>
            </w:r>
            <w:r w:rsidRPr="00F858A1">
              <w:t>s, krāsots pelēks</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1.1.4.</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aizsardzības klase (IP), ne mazāka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2"/>
              </w:rPr>
              <w:t>I</w:t>
            </w:r>
            <w:r w:rsidRPr="00F858A1">
              <w:t>P66</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2"/>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1.1.5.</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Gaismekļa triecienizturības klase (IK), ne mazāka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4"/>
              </w:rPr>
              <w:t>I</w:t>
            </w:r>
            <w:r w:rsidRPr="00F858A1">
              <w:rPr>
                <w:spacing w:val="1"/>
              </w:rPr>
              <w:t>K</w:t>
            </w:r>
            <w:r w:rsidRPr="00F858A1">
              <w:t>08</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4"/>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1.1.6.</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spacing w:val="-1"/>
              </w:rPr>
              <w:t>G</w:t>
            </w:r>
            <w:r w:rsidRPr="00F858A1">
              <w:t>a</w:t>
            </w:r>
            <w:r w:rsidRPr="00F858A1">
              <w:rPr>
                <w:spacing w:val="1"/>
              </w:rPr>
              <w:t>i</w:t>
            </w:r>
            <w:r w:rsidRPr="00F858A1">
              <w:t>s</w:t>
            </w:r>
            <w:r w:rsidRPr="00F858A1">
              <w:rPr>
                <w:spacing w:val="-3"/>
              </w:rPr>
              <w:t>m</w:t>
            </w:r>
            <w:r w:rsidRPr="00F858A1">
              <w:t>e</w:t>
            </w:r>
            <w:r w:rsidRPr="00F858A1">
              <w:rPr>
                <w:spacing w:val="-2"/>
              </w:rPr>
              <w:t>k</w:t>
            </w:r>
            <w:r w:rsidRPr="00F858A1">
              <w:rPr>
                <w:spacing w:val="1"/>
              </w:rPr>
              <w:t>ļ</w:t>
            </w:r>
            <w:r w:rsidRPr="00F858A1">
              <w:t xml:space="preserve">a </w:t>
            </w:r>
            <w:r w:rsidRPr="00F858A1">
              <w:rPr>
                <w:spacing w:val="1"/>
              </w:rPr>
              <w:t>s</w:t>
            </w:r>
            <w:r w:rsidRPr="00F858A1">
              <w:rPr>
                <w:spacing w:val="-2"/>
              </w:rPr>
              <w:t>v</w:t>
            </w:r>
            <w:r w:rsidRPr="00F858A1">
              <w:t>a</w:t>
            </w:r>
            <w:r w:rsidRPr="00F858A1">
              <w:rPr>
                <w:spacing w:val="1"/>
              </w:rPr>
              <w:t>r</w:t>
            </w:r>
            <w:r w:rsidRPr="00F858A1">
              <w:t xml:space="preserve">s </w:t>
            </w:r>
            <w:r w:rsidRPr="00F858A1">
              <w:rPr>
                <w:spacing w:val="1"/>
              </w:rPr>
              <w:t>(</w:t>
            </w:r>
            <w:r w:rsidRPr="00F858A1">
              <w:rPr>
                <w:spacing w:val="-2"/>
              </w:rPr>
              <w:t>kg</w:t>
            </w:r>
            <w:r w:rsidRPr="00F858A1">
              <w:rPr>
                <w:spacing w:val="1"/>
              </w:rPr>
              <w:t>)</w:t>
            </w:r>
            <w:r w:rsidRPr="00F858A1">
              <w:t xml:space="preserve">, ne </w:t>
            </w:r>
            <w:r w:rsidRPr="00F858A1">
              <w:rPr>
                <w:spacing w:val="-1"/>
              </w:rPr>
              <w:t>li</w:t>
            </w:r>
            <w:r w:rsidRPr="00F858A1">
              <w:t>e</w:t>
            </w:r>
            <w:r w:rsidRPr="00F858A1">
              <w:rPr>
                <w:spacing w:val="1"/>
              </w:rPr>
              <w:t>l</w:t>
            </w:r>
            <w:r w:rsidRPr="00F858A1">
              <w:t>ā</w:t>
            </w:r>
            <w:r w:rsidRPr="00F858A1">
              <w:rPr>
                <w:spacing w:val="-2"/>
              </w:rPr>
              <w:t>k</w:t>
            </w:r>
            <w:r w:rsidRPr="00F858A1">
              <w:t xml:space="preserve">s </w:t>
            </w:r>
            <w:r w:rsidRPr="00F858A1">
              <w:rPr>
                <w:spacing w:val="-2"/>
              </w:rPr>
              <w:t>k</w:t>
            </w:r>
            <w:r w:rsidRPr="00F858A1">
              <w:t>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12 kg</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1.1.7.</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saderība ar balsta vai konsoles gala diametru, ne sliktāk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Pa tiešo uz balsta un uz sāna konsoles:</w:t>
            </w:r>
          </w:p>
          <w:p w:rsidR="00F858A1" w:rsidRPr="00F858A1" w:rsidRDefault="00F858A1" w:rsidP="00F858A1">
            <w:pPr>
              <w:widowControl w:val="0"/>
              <w:autoSpaceDE w:val="0"/>
              <w:autoSpaceDN w:val="0"/>
              <w:adjustRightInd w:val="0"/>
              <w:ind w:left="194" w:right="141"/>
              <w:jc w:val="both"/>
            </w:pPr>
            <w:r w:rsidRPr="00F858A1">
              <w:sym w:font="Symbol" w:char="F0C6"/>
            </w:r>
            <w:r w:rsidRPr="00F858A1">
              <w:t xml:space="preserve"> (diametrs) 40÷60mm</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1.1.8.</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Darba temperatūra, ne sliktāk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-40°C - +50°C</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1.1.9.</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Gaismekļa stiprināšanas veids, ne sliktāk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Ar nerūsējoša tērauda skrūvēm</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1.1.10.</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pPr>
            <w:r w:rsidRPr="00F858A1">
              <w:rPr>
                <w:color w:val="000000"/>
                <w:lang w:eastAsia="en-US"/>
              </w:rPr>
              <w:t>Gaismekļa efektivitāte, ne mazāka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90 Lm/W</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color w:val="000000"/>
                <w:lang w:eastAsia="en-US"/>
              </w:rPr>
            </w:pPr>
            <w:r w:rsidRPr="00F858A1">
              <w:rPr>
                <w:spacing w:val="-1"/>
                <w:lang w:eastAsia="en-US"/>
              </w:rPr>
              <w:t>1.1.11.</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jc w:val="both"/>
              <w:rPr>
                <w:color w:val="000000"/>
                <w:lang w:eastAsia="en-US"/>
              </w:rPr>
            </w:pPr>
            <w:r w:rsidRPr="00F858A1">
              <w:rPr>
                <w:color w:val="000000"/>
                <w:lang w:eastAsia="en-US"/>
              </w:rPr>
              <w:t>Sistēmas faktiskā gaismas plūsma, ieskaitot optikas zudumus, ne mazāka kā:</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hideMark/>
          </w:tcPr>
          <w:p w:rsidR="00F858A1" w:rsidRPr="00F858A1" w:rsidRDefault="00F858A1" w:rsidP="00F858A1">
            <w:pPr>
              <w:ind w:left="194"/>
              <w:jc w:val="both"/>
              <w:rPr>
                <w:color w:val="000000"/>
                <w:lang w:eastAsia="en-US"/>
              </w:rPr>
            </w:pPr>
            <w:r w:rsidRPr="00F858A1">
              <w:rPr>
                <w:color w:val="000000"/>
                <w:lang w:eastAsia="en-US"/>
              </w:rPr>
              <w:t>3800 Lm</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1.1.12.</w:t>
            </w:r>
          </w:p>
        </w:tc>
        <w:tc>
          <w:tcPr>
            <w:tcW w:w="2657" w:type="dxa"/>
            <w:tcBorders>
              <w:top w:val="nil"/>
              <w:left w:val="single" w:sz="4" w:space="0" w:color="auto"/>
              <w:bottom w:val="single" w:sz="4" w:space="0" w:color="auto"/>
              <w:right w:val="single" w:sz="4" w:space="0" w:color="auto"/>
            </w:tcBorders>
            <w:hideMark/>
          </w:tcPr>
          <w:p w:rsidR="00F858A1" w:rsidRPr="00F858A1" w:rsidRDefault="00F858A1" w:rsidP="00F858A1">
            <w:pPr>
              <w:jc w:val="both"/>
              <w:rPr>
                <w:color w:val="000000"/>
                <w:lang w:eastAsia="en-US"/>
              </w:rPr>
            </w:pPr>
            <w:r w:rsidRPr="00F858A1">
              <w:rPr>
                <w:color w:val="000000"/>
                <w:lang w:eastAsia="en-US"/>
              </w:rPr>
              <w:t>Gaismas krāsas izšķirtspēja (CRI), ne mazāka kā:</w:t>
            </w:r>
          </w:p>
        </w:tc>
        <w:tc>
          <w:tcPr>
            <w:tcW w:w="2977" w:type="dxa"/>
            <w:tcBorders>
              <w:top w:val="nil"/>
              <w:left w:val="nil"/>
              <w:bottom w:val="single" w:sz="4" w:space="0" w:color="auto"/>
              <w:right w:val="single" w:sz="4" w:space="0" w:color="auto"/>
            </w:tcBorders>
            <w:shd w:val="clear" w:color="auto" w:fill="auto"/>
            <w:hideMark/>
          </w:tcPr>
          <w:p w:rsidR="00F858A1" w:rsidRPr="00F858A1" w:rsidRDefault="00F858A1" w:rsidP="00F858A1">
            <w:pPr>
              <w:ind w:left="194"/>
              <w:jc w:val="both"/>
              <w:rPr>
                <w:color w:val="000000"/>
                <w:lang w:eastAsia="en-US"/>
              </w:rPr>
            </w:pPr>
            <w:r w:rsidRPr="00F858A1">
              <w:rPr>
                <w:color w:val="000000"/>
                <w:lang w:eastAsia="en-US"/>
              </w:rPr>
              <w:t>70%</w:t>
            </w:r>
          </w:p>
        </w:tc>
        <w:tc>
          <w:tcPr>
            <w:tcW w:w="3402" w:type="dxa"/>
            <w:tcBorders>
              <w:top w:val="nil"/>
              <w:left w:val="nil"/>
              <w:bottom w:val="single" w:sz="4" w:space="0" w:color="auto"/>
              <w:right w:val="single" w:sz="4" w:space="0" w:color="auto"/>
            </w:tcBorders>
          </w:tcPr>
          <w:p w:rsidR="00F858A1" w:rsidRPr="00F858A1" w:rsidRDefault="00F858A1" w:rsidP="00F858A1">
            <w:pPr>
              <w:ind w:left="194"/>
              <w:jc w:val="both"/>
              <w:rPr>
                <w:color w:val="000000"/>
                <w:lang w:eastAsia="en-US"/>
              </w:rPr>
            </w:pPr>
          </w:p>
        </w:tc>
      </w:tr>
      <w:tr w:rsidR="00F858A1" w:rsidRPr="00F858A1" w:rsidTr="00D152A0">
        <w:trPr>
          <w:trHeight w:val="57"/>
          <w:jc w:val="center"/>
        </w:trPr>
        <w:tc>
          <w:tcPr>
            <w:tcW w:w="781" w:type="dxa"/>
            <w:tcBorders>
              <w:top w:val="nil"/>
              <w:left w:val="single" w:sz="4" w:space="0" w:color="auto"/>
              <w:bottom w:val="single" w:sz="4" w:space="0" w:color="auto"/>
              <w:right w:val="single" w:sz="4" w:space="0" w:color="auto"/>
            </w:tcBorders>
          </w:tcPr>
          <w:p w:rsidR="00F858A1" w:rsidRPr="00F858A1" w:rsidRDefault="00F858A1" w:rsidP="00F858A1">
            <w:pPr>
              <w:ind w:right="-123"/>
              <w:rPr>
                <w:color w:val="000000"/>
                <w:lang w:eastAsia="en-US"/>
              </w:rPr>
            </w:pPr>
            <w:r w:rsidRPr="00F858A1">
              <w:rPr>
                <w:spacing w:val="-1"/>
                <w:lang w:eastAsia="en-US"/>
              </w:rPr>
              <w:t>1.1.13.</w:t>
            </w:r>
          </w:p>
        </w:tc>
        <w:tc>
          <w:tcPr>
            <w:tcW w:w="2657" w:type="dxa"/>
            <w:tcBorders>
              <w:top w:val="nil"/>
              <w:left w:val="single" w:sz="4" w:space="0" w:color="auto"/>
              <w:bottom w:val="single" w:sz="4" w:space="0" w:color="auto"/>
              <w:right w:val="single" w:sz="4" w:space="0" w:color="auto"/>
            </w:tcBorders>
            <w:hideMark/>
          </w:tcPr>
          <w:p w:rsidR="00F858A1" w:rsidRPr="00F858A1" w:rsidRDefault="00F858A1" w:rsidP="00F858A1">
            <w:pPr>
              <w:widowControl w:val="0"/>
              <w:autoSpaceDE w:val="0"/>
              <w:autoSpaceDN w:val="0"/>
              <w:adjustRightInd w:val="0"/>
              <w:ind w:right="119"/>
              <w:jc w:val="both"/>
            </w:pPr>
            <w:r w:rsidRPr="00F858A1">
              <w:rPr>
                <w:spacing w:val="-1"/>
              </w:rPr>
              <w:t>A</w:t>
            </w:r>
            <w:r w:rsidRPr="00F858A1">
              <w:t>u</w:t>
            </w:r>
            <w:r w:rsidRPr="00F858A1">
              <w:rPr>
                <w:spacing w:val="1"/>
              </w:rPr>
              <w:t>t</w:t>
            </w:r>
            <w:r w:rsidRPr="00F858A1">
              <w:t>o</w:t>
            </w:r>
            <w:r w:rsidRPr="00F858A1">
              <w:rPr>
                <w:spacing w:val="-4"/>
              </w:rPr>
              <w:t>m</w:t>
            </w:r>
            <w:r w:rsidRPr="00F858A1">
              <w:t>ā</w:t>
            </w:r>
            <w:r w:rsidRPr="00F858A1">
              <w:rPr>
                <w:spacing w:val="1"/>
              </w:rPr>
              <w:t>ti</w:t>
            </w:r>
            <w:r w:rsidRPr="00F858A1">
              <w:t>s</w:t>
            </w:r>
            <w:r w:rsidRPr="00F858A1">
              <w:rPr>
                <w:spacing w:val="-2"/>
              </w:rPr>
              <w:t>k</w:t>
            </w:r>
            <w:r w:rsidRPr="00F858A1">
              <w:t>ās</w:t>
            </w:r>
            <w:r w:rsidRPr="00F858A1">
              <w:rPr>
                <w:spacing w:val="1"/>
              </w:rPr>
              <w:t xml:space="preserve"> </w:t>
            </w:r>
            <w:r w:rsidRPr="00F858A1">
              <w:rPr>
                <w:spacing w:val="-2"/>
              </w:rPr>
              <w:t>d</w:t>
            </w:r>
            <w:r w:rsidRPr="00F858A1">
              <w:rPr>
                <w:spacing w:val="1"/>
              </w:rPr>
              <w:t>i</w:t>
            </w:r>
            <w:r w:rsidRPr="00F858A1">
              <w:rPr>
                <w:spacing w:val="-4"/>
              </w:rPr>
              <w:t>mm</w:t>
            </w:r>
            <w:r w:rsidRPr="00F858A1">
              <w:t>ē</w:t>
            </w:r>
            <w:r w:rsidRPr="00F858A1">
              <w:rPr>
                <w:spacing w:val="1"/>
              </w:rPr>
              <w:t>š</w:t>
            </w:r>
            <w:r w:rsidRPr="00F858A1">
              <w:t xml:space="preserve">anas </w:t>
            </w:r>
            <w:r w:rsidRPr="00F858A1">
              <w:rPr>
                <w:spacing w:val="-1"/>
              </w:rPr>
              <w:lastRenderedPageBreak/>
              <w:t>si</w:t>
            </w:r>
            <w:r w:rsidRPr="00F858A1">
              <w:t>nh</w:t>
            </w:r>
            <w:r w:rsidRPr="00F858A1">
              <w:rPr>
                <w:spacing w:val="1"/>
              </w:rPr>
              <w:t>r</w:t>
            </w:r>
            <w:r w:rsidRPr="00F858A1">
              <w:t>o</w:t>
            </w:r>
            <w:r w:rsidRPr="00F858A1">
              <w:rPr>
                <w:spacing w:val="-2"/>
              </w:rPr>
              <w:t>n</w:t>
            </w:r>
            <w:r w:rsidRPr="00F858A1">
              <w:rPr>
                <w:spacing w:val="1"/>
              </w:rPr>
              <w:t>i</w:t>
            </w:r>
            <w:r w:rsidRPr="00F858A1">
              <w:rPr>
                <w:spacing w:val="-2"/>
              </w:rPr>
              <w:t>z</w:t>
            </w:r>
            <w:r w:rsidRPr="00F858A1">
              <w:t>āc</w:t>
            </w:r>
            <w:r w:rsidRPr="00F858A1">
              <w:rPr>
                <w:spacing w:val="-1"/>
              </w:rPr>
              <w:t>i</w:t>
            </w:r>
            <w:r w:rsidRPr="00F858A1">
              <w:rPr>
                <w:spacing w:val="1"/>
              </w:rPr>
              <w:t>j</w:t>
            </w:r>
            <w:r w:rsidRPr="00F858A1">
              <w:t>a:</w:t>
            </w:r>
          </w:p>
        </w:tc>
        <w:tc>
          <w:tcPr>
            <w:tcW w:w="2977" w:type="dxa"/>
            <w:tcBorders>
              <w:top w:val="nil"/>
              <w:left w:val="nil"/>
              <w:bottom w:val="single" w:sz="4" w:space="0" w:color="auto"/>
              <w:right w:val="single" w:sz="4" w:space="0" w:color="auto"/>
            </w:tcBorders>
            <w:hideMark/>
          </w:tcPr>
          <w:p w:rsidR="00F858A1" w:rsidRPr="00F858A1" w:rsidRDefault="00F858A1" w:rsidP="00F858A1">
            <w:pPr>
              <w:widowControl w:val="0"/>
              <w:autoSpaceDE w:val="0"/>
              <w:autoSpaceDN w:val="0"/>
              <w:adjustRightInd w:val="0"/>
              <w:ind w:left="194" w:right="141"/>
              <w:jc w:val="both"/>
            </w:pPr>
            <w:r w:rsidRPr="00F858A1">
              <w:rPr>
                <w:spacing w:val="-1"/>
              </w:rPr>
              <w:lastRenderedPageBreak/>
              <w:t>A</w:t>
            </w:r>
            <w:r w:rsidRPr="00F858A1">
              <w:t>r</w:t>
            </w:r>
            <w:r w:rsidRPr="00F858A1">
              <w:rPr>
                <w:spacing w:val="1"/>
              </w:rPr>
              <w:t xml:space="preserve"> </w:t>
            </w:r>
            <w:r w:rsidRPr="00F858A1">
              <w:t>e</w:t>
            </w:r>
            <w:r w:rsidRPr="00F858A1">
              <w:rPr>
                <w:spacing w:val="-1"/>
              </w:rPr>
              <w:t>l</w:t>
            </w:r>
            <w:r w:rsidRPr="00F858A1">
              <w:t>e</w:t>
            </w:r>
            <w:r w:rsidRPr="00F858A1">
              <w:rPr>
                <w:spacing w:val="-2"/>
              </w:rPr>
              <w:t>k</w:t>
            </w:r>
            <w:r w:rsidRPr="00F858A1">
              <w:rPr>
                <w:spacing w:val="1"/>
              </w:rPr>
              <w:t>tr</w:t>
            </w:r>
            <w:r w:rsidRPr="00F858A1">
              <w:rPr>
                <w:spacing w:val="-1"/>
              </w:rPr>
              <w:t>i</w:t>
            </w:r>
            <w:r w:rsidRPr="00F858A1">
              <w:t>s</w:t>
            </w:r>
            <w:r w:rsidRPr="00F858A1">
              <w:rPr>
                <w:spacing w:val="-2"/>
              </w:rPr>
              <w:t>k</w:t>
            </w:r>
            <w:r w:rsidRPr="00F858A1">
              <w:t>ās</w:t>
            </w:r>
            <w:r w:rsidRPr="00F858A1">
              <w:rPr>
                <w:spacing w:val="1"/>
              </w:rPr>
              <w:t xml:space="preserve"> </w:t>
            </w:r>
            <w:r w:rsidRPr="00F858A1">
              <w:t>ba</w:t>
            </w:r>
            <w:r w:rsidRPr="00F858A1">
              <w:rPr>
                <w:spacing w:val="-1"/>
              </w:rPr>
              <w:t>r</w:t>
            </w:r>
            <w:r w:rsidRPr="00F858A1">
              <w:t>oš</w:t>
            </w:r>
            <w:r w:rsidRPr="00F858A1">
              <w:rPr>
                <w:spacing w:val="1"/>
              </w:rPr>
              <w:t>a</w:t>
            </w:r>
            <w:r w:rsidRPr="00F858A1">
              <w:rPr>
                <w:spacing w:val="-2"/>
              </w:rPr>
              <w:t>n</w:t>
            </w:r>
            <w:r w:rsidRPr="00F858A1">
              <w:t>as pade</w:t>
            </w:r>
            <w:r w:rsidRPr="00F858A1">
              <w:rPr>
                <w:spacing w:val="-2"/>
              </w:rPr>
              <w:t>v</w:t>
            </w:r>
            <w:r w:rsidRPr="00F858A1">
              <w:t>i</w:t>
            </w:r>
          </w:p>
        </w:tc>
        <w:tc>
          <w:tcPr>
            <w:tcW w:w="3402" w:type="dxa"/>
            <w:tcBorders>
              <w:top w:val="nil"/>
              <w:left w:val="nil"/>
              <w:bottom w:val="single" w:sz="4" w:space="0" w:color="auto"/>
              <w:right w:val="single" w:sz="4" w:space="0" w:color="auto"/>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1.1.14.</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Gaismas plūsmas dimmēšanas iekārtas papildus prasības: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rPr>
                <w:spacing w:val="-1"/>
              </w:rPr>
              <w:t>CityLight Iekārta (atsevišķa specifikācija tabula Nr.8)</w:t>
            </w:r>
            <w:r w:rsidRPr="00F858A1">
              <w:rPr>
                <w:color w:val="FF0000"/>
                <w:spacing w:val="-1"/>
              </w:rPr>
              <w:t xml:space="preserve"> </w:t>
            </w:r>
            <w:r w:rsidRPr="00F858A1">
              <w:rPr>
                <w:spacing w:val="-1"/>
              </w:rPr>
              <w:t>ir rūpnieciski integrēta gaismekļa korpusā gaismekļa ražošanas procesā</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1.1.15.</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Barošanas darba sprieguma diapazons, nominālais: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200 ÷ 240V</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1.1.16.</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Elektroizolācijas drošības klase pēc EN-60598:</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I (pirmā)</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val="restart"/>
            <w:tcBorders>
              <w:top w:val="single" w:sz="4" w:space="0" w:color="000000"/>
              <w:left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1.1.17.</w:t>
            </w:r>
          </w:p>
        </w:tc>
        <w:tc>
          <w:tcPr>
            <w:tcW w:w="26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Izturība pret pārspriegumu, ne sliktāk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spriegums N/L – 2kV</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vMerge/>
            <w:tcBorders>
              <w:left w:val="single" w:sz="4" w:space="0" w:color="000000"/>
              <w:bottom w:val="single" w:sz="4" w:space="0" w:color="000000"/>
              <w:right w:val="single" w:sz="4" w:space="0" w:color="000000"/>
            </w:tcBorders>
          </w:tcPr>
          <w:p w:rsidR="00F858A1" w:rsidRPr="00F858A1" w:rsidRDefault="00F858A1" w:rsidP="00F858A1">
            <w:pPr>
              <w:ind w:left="720" w:right="-123"/>
              <w:rPr>
                <w:spacing w:val="-1"/>
              </w:rPr>
            </w:pPr>
          </w:p>
        </w:tc>
        <w:tc>
          <w:tcPr>
            <w:tcW w:w="2657" w:type="dxa"/>
            <w:vMerge/>
            <w:tcBorders>
              <w:top w:val="single" w:sz="4" w:space="0" w:color="000000"/>
              <w:left w:val="single" w:sz="4" w:space="0" w:color="000000"/>
              <w:bottom w:val="single" w:sz="4" w:space="0" w:color="000000"/>
              <w:right w:val="single" w:sz="4" w:space="0" w:color="000000"/>
            </w:tcBorders>
            <w:hideMark/>
          </w:tcPr>
          <w:p w:rsidR="00F858A1" w:rsidRPr="00F858A1" w:rsidRDefault="00F858A1" w:rsidP="00F858A1">
            <w:pPr>
              <w:jc w:val="both"/>
              <w:rPr>
                <w:spacing w:val="-1"/>
              </w:rPr>
            </w:pP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Maksimālais spriegums</w:t>
            </w:r>
          </w:p>
          <w:p w:rsidR="00F858A1" w:rsidRPr="00F858A1" w:rsidRDefault="00F858A1" w:rsidP="00F858A1">
            <w:pPr>
              <w:widowControl w:val="0"/>
              <w:autoSpaceDE w:val="0"/>
              <w:autoSpaceDN w:val="0"/>
              <w:adjustRightInd w:val="0"/>
              <w:ind w:left="194" w:right="141"/>
              <w:jc w:val="both"/>
            </w:pPr>
            <w:r w:rsidRPr="00F858A1">
              <w:t>P/(N/L) -  6kV.</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1.1.18.</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19"/>
              <w:jc w:val="both"/>
              <w:rPr>
                <w:spacing w:val="-1"/>
              </w:rPr>
            </w:pPr>
            <w:r w:rsidRPr="00F858A1">
              <w:rPr>
                <w:spacing w:val="-1"/>
              </w:rPr>
              <w:t>Kopējā elektriskā patērējamā jauda, ne vairāk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42 W</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1.1.19.</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Gaismekļa barošanas bloka lietderības koeficients, ne mazāk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0,92</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1.1.20.</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J</w:t>
            </w:r>
            <w:r w:rsidRPr="00F858A1">
              <w:rPr>
                <w:spacing w:val="1"/>
              </w:rPr>
              <w:t>a</w:t>
            </w:r>
            <w:r w:rsidRPr="00F858A1">
              <w:t>ud</w:t>
            </w:r>
            <w:r w:rsidRPr="00F858A1">
              <w:rPr>
                <w:spacing w:val="-2"/>
              </w:rPr>
              <w:t>a</w:t>
            </w:r>
            <w:r w:rsidRPr="00F858A1">
              <w:t xml:space="preserve">s </w:t>
            </w:r>
            <w:r w:rsidRPr="00F858A1">
              <w:rPr>
                <w:spacing w:val="1"/>
              </w:rPr>
              <w:t>f</w:t>
            </w:r>
            <w:r w:rsidRPr="00F858A1">
              <w:t>a</w:t>
            </w:r>
            <w:r w:rsidRPr="00F858A1">
              <w:rPr>
                <w:spacing w:val="-2"/>
              </w:rPr>
              <w:t>k</w:t>
            </w:r>
            <w:r w:rsidRPr="00F858A1">
              <w:rPr>
                <w:spacing w:val="1"/>
              </w:rPr>
              <w:t>t</w:t>
            </w:r>
            <w:r w:rsidRPr="00F858A1">
              <w:rPr>
                <w:spacing w:val="-2"/>
              </w:rPr>
              <w:t>o</w:t>
            </w:r>
            <w:r w:rsidRPr="00F858A1">
              <w:rPr>
                <w:spacing w:val="1"/>
              </w:rPr>
              <w:t>r</w:t>
            </w:r>
            <w:r w:rsidRPr="00F858A1">
              <w:t>s</w:t>
            </w:r>
            <w:r w:rsidRPr="00F858A1">
              <w:rPr>
                <w:spacing w:val="-2"/>
              </w:rPr>
              <w:t xml:space="preserve"> </w:t>
            </w:r>
            <w:r w:rsidRPr="00F858A1">
              <w:rPr>
                <w:spacing w:val="1"/>
              </w:rPr>
              <w:t>(</w:t>
            </w:r>
            <w:r w:rsidRPr="00F858A1">
              <w:rPr>
                <w:spacing w:val="-1"/>
              </w:rPr>
              <w:t>C</w:t>
            </w:r>
            <w:r w:rsidRPr="00F858A1">
              <w:t>os</w:t>
            </w:r>
            <w:r w:rsidRPr="00F858A1">
              <w:rPr>
                <w:spacing w:val="-2"/>
              </w:rPr>
              <w:t>φ</w:t>
            </w:r>
            <w:r w:rsidRPr="00F858A1">
              <w:rPr>
                <w:spacing w:val="1"/>
              </w:rPr>
              <w:t>), pie 100% noslodzes</w:t>
            </w:r>
            <w:r w:rsidRPr="00F858A1">
              <w:t>, ne</w:t>
            </w:r>
            <w:r w:rsidRPr="00F858A1">
              <w:rPr>
                <w:spacing w:val="-2"/>
              </w:rPr>
              <w:t xml:space="preserve"> </w:t>
            </w:r>
            <w:r w:rsidRPr="00F858A1">
              <w:rPr>
                <w:spacing w:val="-4"/>
              </w:rPr>
              <w:t>m</w:t>
            </w:r>
            <w:r w:rsidRPr="00F858A1">
              <w:rPr>
                <w:spacing w:val="3"/>
              </w:rPr>
              <w:t>a</w:t>
            </w:r>
            <w:r w:rsidRPr="00F858A1">
              <w:rPr>
                <w:spacing w:val="-2"/>
              </w:rPr>
              <w:t>z</w:t>
            </w:r>
            <w:r w:rsidRPr="00F858A1">
              <w:t xml:space="preserve">āk </w:t>
            </w:r>
            <w:r w:rsidRPr="00F858A1">
              <w:rPr>
                <w:spacing w:val="-2"/>
              </w:rPr>
              <w:t>k</w:t>
            </w:r>
            <w:r w:rsidRPr="00F858A1">
              <w:t>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0,95</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1.1.21.</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t>Gaismekļu barošanas bloka papildus tehniskās prasības: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numPr>
                <w:ilvl w:val="0"/>
                <w:numId w:val="18"/>
              </w:numPr>
              <w:autoSpaceDE w:val="0"/>
              <w:autoSpaceDN w:val="0"/>
              <w:adjustRightInd w:val="0"/>
              <w:ind w:left="194" w:right="141" w:hanging="270"/>
              <w:jc w:val="both"/>
            </w:pPr>
            <w:r w:rsidRPr="00F858A1">
              <w:t>Programmējams barošanas bloks ar izejas strāvas programmēšanas funkciju;</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Vadības protokoli: 1-10V, DALI;</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Barošanas blokā iebūvēta automātiskās jaudas samazināšanas funkcija līdz 50% ar soli ne lielāku kā 1%  un ne mazāk kā 5-m laika intervāliem ar soli ne lielāku kā 15 minūtes.</w:t>
            </w:r>
          </w:p>
          <w:p w:rsidR="00F858A1" w:rsidRPr="00F858A1" w:rsidRDefault="00F858A1" w:rsidP="00F858A1">
            <w:pPr>
              <w:widowControl w:val="0"/>
              <w:numPr>
                <w:ilvl w:val="0"/>
                <w:numId w:val="18"/>
              </w:numPr>
              <w:autoSpaceDE w:val="0"/>
              <w:autoSpaceDN w:val="0"/>
              <w:adjustRightInd w:val="0"/>
              <w:ind w:left="194" w:right="141" w:hanging="270"/>
              <w:jc w:val="both"/>
            </w:pPr>
            <w:r w:rsidRPr="00F858A1">
              <w:t>Pretendents nodrošina programmēšanu par saviem līdzekļiem pēc pasūtītāja norādītajiem parametriem.</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pPr>
          </w:p>
        </w:tc>
      </w:tr>
      <w:tr w:rsidR="00F858A1" w:rsidRPr="00F858A1" w:rsidTr="00D152A0">
        <w:trPr>
          <w:trHeight w:val="713"/>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1.1.22.</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lang w:eastAsia="en-US"/>
              </w:rPr>
            </w:pPr>
            <w:r w:rsidRPr="00F858A1">
              <w:rPr>
                <w:spacing w:val="-1"/>
                <w:lang w:eastAsia="en-US"/>
              </w:rPr>
              <w:t>1.1.23.</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1.1.24.</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 xml:space="preserve">Gaismekļa kalpošanas </w:t>
            </w:r>
            <w:r w:rsidRPr="00F858A1">
              <w:rPr>
                <w:spacing w:val="-1"/>
              </w:rPr>
              <w:lastRenderedPageBreak/>
              <w:t>laiks ne mazāk kā: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lastRenderedPageBreak/>
              <w:t>100 000h</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lastRenderedPageBreak/>
              <w:t>1.1.25.</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Papildus prasības: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Atverot gaismekļa korpusu, tiek pārtraukta tā elektrobarošanas padeve – „drošās apkalpošanas funkcija”;</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rPr>
                <w:spacing w:val="1"/>
              </w:rPr>
              <w:t>Gaismekļa konstrukcijā ir iestrādāts spiedienu izlīdzinošs mitruma/putekļu filtrs, kas novērš kondensāta veidošanos gaismekļa korpusā;</w:t>
            </w:r>
          </w:p>
          <w:p w:rsidR="00F858A1" w:rsidRPr="00F858A1" w:rsidRDefault="00F858A1" w:rsidP="00F858A1">
            <w:pPr>
              <w:widowControl w:val="0"/>
              <w:numPr>
                <w:ilvl w:val="0"/>
                <w:numId w:val="19"/>
              </w:numPr>
              <w:autoSpaceDE w:val="0"/>
              <w:autoSpaceDN w:val="0"/>
              <w:adjustRightInd w:val="0"/>
              <w:ind w:left="194" w:right="141" w:hanging="258"/>
              <w:jc w:val="both"/>
              <w:rPr>
                <w:spacing w:val="1"/>
              </w:rPr>
            </w:pPr>
            <w:r w:rsidRPr="00F858A1">
              <w:t>Pi</w:t>
            </w:r>
            <w:r w:rsidRPr="00F858A1">
              <w:rPr>
                <w:spacing w:val="1"/>
              </w:rPr>
              <w:t>e</w:t>
            </w:r>
            <w:r w:rsidRPr="00F858A1">
              <w:rPr>
                <w:spacing w:val="-2"/>
              </w:rPr>
              <w:t>e</w:t>
            </w:r>
            <w:r w:rsidRPr="00F858A1">
              <w:rPr>
                <w:spacing w:val="1"/>
              </w:rPr>
              <w:t>j</w:t>
            </w:r>
            <w:r w:rsidRPr="00F858A1">
              <w:t xml:space="preserve">a </w:t>
            </w:r>
            <w:r w:rsidRPr="00F858A1">
              <w:rPr>
                <w:spacing w:val="-2"/>
              </w:rPr>
              <w:t>p</w:t>
            </w:r>
            <w:r w:rsidRPr="00F858A1">
              <w:rPr>
                <w:spacing w:val="1"/>
              </w:rPr>
              <w:t>i</w:t>
            </w:r>
            <w:r w:rsidRPr="00F858A1">
              <w:t xml:space="preserve">e </w:t>
            </w:r>
            <w:r w:rsidRPr="00F858A1">
              <w:rPr>
                <w:spacing w:val="-2"/>
              </w:rPr>
              <w:t>g</w:t>
            </w:r>
            <w:r w:rsidRPr="00F858A1">
              <w:t>a</w:t>
            </w:r>
            <w:r w:rsidRPr="00F858A1">
              <w:rPr>
                <w:spacing w:val="-1"/>
              </w:rPr>
              <w:t>i</w:t>
            </w:r>
            <w:r w:rsidRPr="00F858A1">
              <w:t>s</w:t>
            </w:r>
            <w:r w:rsidRPr="00F858A1">
              <w:rPr>
                <w:spacing w:val="-3"/>
              </w:rPr>
              <w:t>m</w:t>
            </w:r>
            <w:r w:rsidRPr="00F858A1">
              <w:t>as</w:t>
            </w:r>
            <w:r w:rsidRPr="00F858A1">
              <w:rPr>
                <w:spacing w:val="1"/>
              </w:rPr>
              <w:t xml:space="preserve"> </w:t>
            </w:r>
            <w:r w:rsidRPr="00F858A1">
              <w:t>a</w:t>
            </w:r>
            <w:r w:rsidRPr="00F858A1">
              <w:rPr>
                <w:spacing w:val="-2"/>
              </w:rPr>
              <w:t>v</w:t>
            </w:r>
            <w:r w:rsidRPr="00F858A1">
              <w:t>o</w:t>
            </w:r>
            <w:r w:rsidRPr="00F858A1">
              <w:rPr>
                <w:spacing w:val="1"/>
              </w:rPr>
              <w:t>t</w:t>
            </w:r>
            <w:r w:rsidRPr="00F858A1">
              <w:t>a (gaismekļa atvēršana) b</w:t>
            </w:r>
            <w:r w:rsidRPr="00F858A1">
              <w:rPr>
                <w:spacing w:val="-2"/>
              </w:rPr>
              <w:t>e</w:t>
            </w:r>
            <w:r w:rsidRPr="00F858A1">
              <w:t>z</w:t>
            </w:r>
            <w:r w:rsidRPr="00F858A1">
              <w:rPr>
                <w:spacing w:val="-2"/>
              </w:rPr>
              <w:t xml:space="preserve"> </w:t>
            </w:r>
            <w:r w:rsidRPr="00F858A1">
              <w:rPr>
                <w:spacing w:val="1"/>
              </w:rPr>
              <w:t>i</w:t>
            </w:r>
            <w:r w:rsidRPr="00F858A1">
              <w:t>ns</w:t>
            </w:r>
            <w:r w:rsidRPr="00F858A1">
              <w:rPr>
                <w:spacing w:val="1"/>
              </w:rPr>
              <w:t>t</w:t>
            </w:r>
            <w:r w:rsidRPr="00F858A1">
              <w:rPr>
                <w:spacing w:val="-2"/>
              </w:rPr>
              <w:t>r</w:t>
            </w:r>
            <w:r w:rsidRPr="00F858A1">
              <w:t>u</w:t>
            </w:r>
            <w:r w:rsidRPr="00F858A1">
              <w:rPr>
                <w:spacing w:val="-4"/>
              </w:rPr>
              <w:t>m</w:t>
            </w:r>
            <w:r w:rsidRPr="00F858A1">
              <w:t>en</w:t>
            </w:r>
            <w:r w:rsidRPr="00F858A1">
              <w:rPr>
                <w:spacing w:val="1"/>
              </w:rPr>
              <w:t>t</w:t>
            </w:r>
            <w:r w:rsidRPr="00F858A1">
              <w:t>a</w:t>
            </w:r>
            <w:r w:rsidRPr="00F858A1">
              <w:rPr>
                <w:spacing w:val="1"/>
              </w:rPr>
              <w:t xml:space="preserve"> </w:t>
            </w:r>
            <w:r w:rsidRPr="00F858A1">
              <w:t>p</w:t>
            </w:r>
            <w:r w:rsidRPr="00F858A1">
              <w:rPr>
                <w:spacing w:val="1"/>
              </w:rPr>
              <w:t>i</w:t>
            </w:r>
            <w:r w:rsidRPr="00F858A1">
              <w:rPr>
                <w:spacing w:val="-2"/>
              </w:rPr>
              <w:t>e</w:t>
            </w:r>
            <w:r w:rsidRPr="00F858A1">
              <w:rPr>
                <w:spacing w:val="1"/>
              </w:rPr>
              <w:t>li</w:t>
            </w:r>
            <w:r w:rsidRPr="00F858A1">
              <w:rPr>
                <w:spacing w:val="-2"/>
              </w:rPr>
              <w:t>e</w:t>
            </w:r>
            <w:r w:rsidRPr="00F858A1">
              <w:rPr>
                <w:spacing w:val="1"/>
              </w:rPr>
              <w:t>t</w:t>
            </w:r>
            <w:r w:rsidRPr="00F858A1">
              <w:rPr>
                <w:spacing w:val="-2"/>
              </w:rPr>
              <w:t>o</w:t>
            </w:r>
            <w:r w:rsidRPr="00F858A1">
              <w:rPr>
                <w:spacing w:val="1"/>
              </w:rPr>
              <w:t>j</w:t>
            </w:r>
            <w:r w:rsidRPr="00F858A1">
              <w:t>u</w:t>
            </w:r>
            <w:r w:rsidRPr="00F858A1">
              <w:rPr>
                <w:spacing w:val="-4"/>
              </w:rPr>
              <w:t>m</w:t>
            </w:r>
            <w:r w:rsidRPr="00F858A1">
              <w:t>a, atvieglotai gaismekļa uzstādīšanai un apkalpošanai</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360" w:right="141"/>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1.1.26.</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rPr>
                <w:spacing w:val="-4"/>
              </w:rPr>
            </w:pPr>
            <w:r w:rsidRPr="00F858A1">
              <w:rPr>
                <w:spacing w:val="-4"/>
              </w:rPr>
              <w:t>Gaismas avota automātiska aizsardzība no</w:t>
            </w:r>
          </w:p>
          <w:p w:rsidR="00F858A1" w:rsidRPr="00F858A1" w:rsidRDefault="00F858A1" w:rsidP="00F858A1">
            <w:pPr>
              <w:widowControl w:val="0"/>
              <w:autoSpaceDE w:val="0"/>
              <w:autoSpaceDN w:val="0"/>
              <w:adjustRightInd w:val="0"/>
              <w:ind w:right="131"/>
              <w:jc w:val="both"/>
              <w:rPr>
                <w:spacing w:val="-4"/>
              </w:rPr>
            </w:pPr>
            <w:r w:rsidRPr="00F858A1">
              <w:rPr>
                <w:spacing w:val="-4"/>
              </w:rPr>
              <w:t>pārkarsēšanas: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ind w:left="194" w:right="141" w:hanging="258"/>
              <w:jc w:val="both"/>
              <w:rPr>
                <w:spacing w:val="1"/>
              </w:rPr>
            </w:pPr>
            <w:r w:rsidRPr="00F858A1">
              <w:rPr>
                <w:spacing w:val="1"/>
              </w:rPr>
              <w:t xml:space="preserve">     Ar gaismas avota patērējamās jaudas samazināšanos</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ind w:left="194" w:right="141" w:hanging="258"/>
              <w:jc w:val="both"/>
              <w:rPr>
                <w:spacing w:val="1"/>
              </w:rPr>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1.1.27.</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31"/>
              <w:jc w:val="both"/>
            </w:pPr>
            <w:r w:rsidRPr="00F858A1">
              <w:rPr>
                <w:spacing w:val="-1"/>
              </w:rPr>
              <w:t>A</w:t>
            </w:r>
            <w:r w:rsidRPr="00F858A1">
              <w:rPr>
                <w:spacing w:val="1"/>
              </w:rPr>
              <w:t>i</w:t>
            </w:r>
            <w:r w:rsidRPr="00F858A1">
              <w:rPr>
                <w:spacing w:val="-2"/>
              </w:rPr>
              <w:t>z</w:t>
            </w:r>
            <w:r w:rsidRPr="00F858A1">
              <w:t>s</w:t>
            </w:r>
            <w:r w:rsidRPr="00F858A1">
              <w:rPr>
                <w:spacing w:val="1"/>
              </w:rPr>
              <w:t>ar</w:t>
            </w:r>
            <w:r w:rsidRPr="00F858A1">
              <w:t>d</w:t>
            </w:r>
            <w:r w:rsidRPr="00F858A1">
              <w:rPr>
                <w:spacing w:val="-2"/>
              </w:rPr>
              <w:t>z</w:t>
            </w:r>
            <w:r w:rsidRPr="00F858A1">
              <w:rPr>
                <w:spacing w:val="1"/>
              </w:rPr>
              <w:t>ī</w:t>
            </w:r>
            <w:r w:rsidRPr="00F858A1">
              <w:t xml:space="preserve">ba </w:t>
            </w:r>
            <w:r w:rsidRPr="00F858A1">
              <w:rPr>
                <w:spacing w:val="-2"/>
              </w:rPr>
              <w:t>n</w:t>
            </w:r>
            <w:r w:rsidRPr="00F858A1">
              <w:t>o p</w:t>
            </w:r>
            <w:r w:rsidRPr="00F858A1">
              <w:rPr>
                <w:spacing w:val="-1"/>
              </w:rPr>
              <w:t>i</w:t>
            </w:r>
            <w:r w:rsidRPr="00F858A1">
              <w:t>e</w:t>
            </w:r>
            <w:r w:rsidRPr="00F858A1">
              <w:rPr>
                <w:spacing w:val="1"/>
              </w:rPr>
              <w:t>s</w:t>
            </w:r>
            <w:r w:rsidRPr="00F858A1">
              <w:rPr>
                <w:spacing w:val="-2"/>
              </w:rPr>
              <w:t>ā</w:t>
            </w:r>
            <w:r w:rsidRPr="00F858A1">
              <w:rPr>
                <w:spacing w:val="1"/>
              </w:rPr>
              <w:t>r</w:t>
            </w:r>
            <w:r w:rsidRPr="00F858A1">
              <w:t>ņ</w:t>
            </w:r>
            <w:r w:rsidRPr="00F858A1">
              <w:rPr>
                <w:spacing w:val="-2"/>
              </w:rPr>
              <w:t>o</w:t>
            </w:r>
            <w:r w:rsidRPr="00F858A1">
              <w:rPr>
                <w:spacing w:val="1"/>
              </w:rPr>
              <w:t>j</w:t>
            </w:r>
            <w:r w:rsidRPr="00F858A1">
              <w:rPr>
                <w:spacing w:val="-2"/>
              </w:rPr>
              <w:t>u</w:t>
            </w:r>
            <w:r w:rsidRPr="00F858A1">
              <w:rPr>
                <w:spacing w:val="-4"/>
              </w:rPr>
              <w:t>m</w:t>
            </w:r>
            <w:r w:rsidRPr="00F858A1">
              <w:t>a ar</w:t>
            </w:r>
            <w:r w:rsidRPr="00F858A1">
              <w:rPr>
                <w:spacing w:val="1"/>
              </w:rPr>
              <w:t xml:space="preserve"> </w:t>
            </w:r>
            <w:r w:rsidRPr="00F858A1">
              <w:rPr>
                <w:spacing w:val="-2"/>
              </w:rPr>
              <w:t>g</w:t>
            </w:r>
            <w:r w:rsidRPr="00F858A1">
              <w:t>a</w:t>
            </w:r>
            <w:r w:rsidRPr="00F858A1">
              <w:rPr>
                <w:spacing w:val="1"/>
              </w:rPr>
              <w:t>i</w:t>
            </w:r>
            <w:r w:rsidRPr="00F858A1">
              <w:t>s</w:t>
            </w:r>
            <w:r w:rsidRPr="00F858A1">
              <w:rPr>
                <w:spacing w:val="-3"/>
              </w:rPr>
              <w:t>m</w:t>
            </w:r>
            <w:r w:rsidRPr="00F858A1">
              <w:t>u, ne s</w:t>
            </w:r>
            <w:r w:rsidRPr="00F858A1">
              <w:rPr>
                <w:spacing w:val="1"/>
              </w:rPr>
              <w:t>li</w:t>
            </w:r>
            <w:r w:rsidRPr="00F858A1">
              <w:rPr>
                <w:spacing w:val="-2"/>
              </w:rPr>
              <w:t>k</w:t>
            </w:r>
            <w:r w:rsidRPr="00F858A1">
              <w:rPr>
                <w:spacing w:val="1"/>
              </w:rPr>
              <w:t>t</w:t>
            </w:r>
            <w:r w:rsidRPr="00F858A1">
              <w:t>āk</w:t>
            </w:r>
            <w:r w:rsidRPr="00F858A1">
              <w:rPr>
                <w:spacing w:val="-2"/>
              </w:rPr>
              <w:t xml:space="preserve"> k</w:t>
            </w:r>
            <w:r w:rsidRPr="00F858A1">
              <w:t>ā:</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right="141"/>
              <w:jc w:val="both"/>
            </w:pPr>
            <w:r w:rsidRPr="00F858A1">
              <w:t xml:space="preserve">0 </w:t>
            </w:r>
            <w:r w:rsidRPr="00F858A1">
              <w:rPr>
                <w:spacing w:val="-2"/>
              </w:rPr>
              <w:t>k</w:t>
            </w:r>
            <w:r w:rsidRPr="00F858A1">
              <w:t>ande</w:t>
            </w:r>
            <w:r w:rsidRPr="00F858A1">
              <w:rPr>
                <w:spacing w:val="1"/>
              </w:rPr>
              <w:t>l</w:t>
            </w:r>
            <w:r w:rsidRPr="00F858A1">
              <w:rPr>
                <w:spacing w:val="-2"/>
              </w:rPr>
              <w:t>a</w:t>
            </w:r>
            <w:r w:rsidRPr="00F858A1">
              <w:t xml:space="preserve">s </w:t>
            </w:r>
            <w:r w:rsidRPr="00F858A1">
              <w:rPr>
                <w:spacing w:val="-2"/>
              </w:rPr>
              <w:t>g</w:t>
            </w:r>
            <w:r w:rsidRPr="00F858A1">
              <w:t>a</w:t>
            </w:r>
            <w:r w:rsidRPr="00F858A1">
              <w:rPr>
                <w:spacing w:val="1"/>
              </w:rPr>
              <w:t>i</w:t>
            </w:r>
            <w:r w:rsidRPr="00F858A1">
              <w:t>s</w:t>
            </w:r>
            <w:r w:rsidRPr="00F858A1">
              <w:rPr>
                <w:spacing w:val="-3"/>
              </w:rPr>
              <w:t>m</w:t>
            </w:r>
            <w:r w:rsidRPr="00F858A1">
              <w:t xml:space="preserve">as </w:t>
            </w:r>
            <w:r w:rsidRPr="00F858A1">
              <w:rPr>
                <w:spacing w:val="1"/>
              </w:rPr>
              <w:t>i</w:t>
            </w:r>
            <w:r w:rsidRPr="00F858A1">
              <w:rPr>
                <w:spacing w:val="-2"/>
              </w:rPr>
              <w:t>z</w:t>
            </w:r>
            <w:r w:rsidRPr="00F858A1">
              <w:t>s</w:t>
            </w:r>
            <w:r w:rsidRPr="00F858A1">
              <w:rPr>
                <w:spacing w:val="1"/>
              </w:rPr>
              <w:t>t</w:t>
            </w:r>
            <w:r w:rsidRPr="00F858A1">
              <w:t>a</w:t>
            </w:r>
            <w:r w:rsidRPr="00F858A1">
              <w:rPr>
                <w:spacing w:val="-1"/>
              </w:rPr>
              <w:t>r</w:t>
            </w:r>
            <w:r w:rsidRPr="00F858A1">
              <w:rPr>
                <w:spacing w:val="-2"/>
              </w:rPr>
              <w:t>o</w:t>
            </w:r>
            <w:r w:rsidRPr="00F858A1">
              <w:rPr>
                <w:spacing w:val="3"/>
              </w:rPr>
              <w:t>j</w:t>
            </w:r>
            <w:r w:rsidRPr="00F858A1">
              <w:t>u</w:t>
            </w:r>
            <w:r w:rsidRPr="00F858A1">
              <w:rPr>
                <w:spacing w:val="-4"/>
              </w:rPr>
              <w:t>m</w:t>
            </w:r>
            <w:r w:rsidRPr="00F858A1">
              <w:t xml:space="preserve">s </w:t>
            </w:r>
            <w:r w:rsidRPr="00F858A1">
              <w:rPr>
                <w:spacing w:val="-2"/>
              </w:rPr>
              <w:t>v</w:t>
            </w:r>
            <w:r w:rsidRPr="00F858A1">
              <w:rPr>
                <w:spacing w:val="1"/>
              </w:rPr>
              <w:t>ir</w:t>
            </w:r>
            <w:r w:rsidRPr="00F858A1">
              <w:t>s 90°</w:t>
            </w:r>
            <w:r w:rsidRPr="00F858A1">
              <w:rPr>
                <w:spacing w:val="-1"/>
              </w:rPr>
              <w:t xml:space="preserve"> </w:t>
            </w:r>
            <w:r w:rsidRPr="00F858A1">
              <w:t>no ap</w:t>
            </w:r>
            <w:r w:rsidRPr="00F858A1">
              <w:rPr>
                <w:spacing w:val="-2"/>
              </w:rPr>
              <w:t>g</w:t>
            </w:r>
            <w:r w:rsidRPr="00F858A1">
              <w:t>a</w:t>
            </w:r>
            <w:r w:rsidRPr="00F858A1">
              <w:rPr>
                <w:spacing w:val="1"/>
              </w:rPr>
              <w:t>i</w:t>
            </w:r>
            <w:r w:rsidRPr="00F858A1">
              <w:t>s</w:t>
            </w:r>
            <w:r w:rsidRPr="00F858A1">
              <w:rPr>
                <w:spacing w:val="-3"/>
              </w:rPr>
              <w:t>m</w:t>
            </w:r>
            <w:r w:rsidRPr="00F858A1">
              <w:t>o</w:t>
            </w:r>
            <w:r w:rsidRPr="00F858A1">
              <w:rPr>
                <w:spacing w:val="3"/>
              </w:rPr>
              <w:t>j</w:t>
            </w:r>
            <w:r w:rsidRPr="00F858A1">
              <w:t>a</w:t>
            </w:r>
            <w:r w:rsidRPr="00F858A1">
              <w:rPr>
                <w:spacing w:val="-3"/>
              </w:rPr>
              <w:t>m</w:t>
            </w:r>
            <w:r w:rsidRPr="00F858A1">
              <w:t>ās</w:t>
            </w:r>
            <w:r w:rsidRPr="00F858A1">
              <w:rPr>
                <w:spacing w:val="1"/>
              </w:rPr>
              <w:t xml:space="preserve"> </w:t>
            </w:r>
            <w:r w:rsidRPr="00F858A1">
              <w:rPr>
                <w:spacing w:val="-2"/>
              </w:rPr>
              <w:t>v</w:t>
            </w:r>
            <w:r w:rsidRPr="00F858A1">
              <w:rPr>
                <w:spacing w:val="1"/>
              </w:rPr>
              <w:t>ir</w:t>
            </w:r>
            <w:r w:rsidRPr="00F858A1">
              <w:t>s</w:t>
            </w:r>
            <w:r w:rsidRPr="00F858A1">
              <w:rPr>
                <w:spacing w:val="-3"/>
              </w:rPr>
              <w:t>m</w:t>
            </w:r>
            <w:r w:rsidRPr="00F858A1">
              <w:t>as</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right="141"/>
              <w:jc w:val="both"/>
            </w:pP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4"/>
                <w:lang w:eastAsia="en-US"/>
              </w:rPr>
            </w:pPr>
            <w:r w:rsidRPr="00F858A1">
              <w:rPr>
                <w:spacing w:val="-1"/>
                <w:lang w:eastAsia="en-US"/>
              </w:rPr>
              <w:t>1.1.28.</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 xml:space="preserve">Gaismekļu ražotājrūpnīca ir sertificēta atbilstoši standartiem, ne mazāk kā </w:t>
            </w:r>
            <w:r w:rsidRPr="00F858A1">
              <w:rPr>
                <w:color w:val="000000"/>
              </w:rPr>
              <w:t>kvalitātes vadības sistēma ISO9001 vai ekvivalents</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r w:rsidR="00F858A1" w:rsidRPr="00F858A1" w:rsidTr="00D152A0">
        <w:trPr>
          <w:trHeight w:val="57"/>
          <w:jc w:val="center"/>
        </w:trPr>
        <w:tc>
          <w:tcPr>
            <w:tcW w:w="781"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right="-123"/>
              <w:rPr>
                <w:spacing w:val="-1"/>
                <w:lang w:eastAsia="en-US"/>
              </w:rPr>
            </w:pPr>
            <w:r w:rsidRPr="00F858A1">
              <w:rPr>
                <w:spacing w:val="-1"/>
                <w:lang w:eastAsia="en-US"/>
              </w:rPr>
              <w:t>1.1.29.</w:t>
            </w:r>
          </w:p>
        </w:tc>
        <w:tc>
          <w:tcPr>
            <w:tcW w:w="26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right="142"/>
              <w:jc w:val="both"/>
              <w:rPr>
                <w:spacing w:val="-1"/>
              </w:rPr>
            </w:pPr>
            <w:r w:rsidRPr="00F858A1">
              <w:rPr>
                <w:spacing w:val="-1"/>
              </w:rPr>
              <w:t>Gaismeklis ir sertificēts atbilstoši standartiem ENEC</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858A1" w:rsidRPr="00F858A1" w:rsidRDefault="00F858A1" w:rsidP="00F858A1">
            <w:pPr>
              <w:widowControl w:val="0"/>
              <w:autoSpaceDE w:val="0"/>
              <w:autoSpaceDN w:val="0"/>
              <w:adjustRightInd w:val="0"/>
              <w:ind w:left="194"/>
              <w:jc w:val="both"/>
            </w:pPr>
            <w:r w:rsidRPr="00F858A1">
              <w:t>Jā</w:t>
            </w:r>
          </w:p>
        </w:tc>
        <w:tc>
          <w:tcPr>
            <w:tcW w:w="3402" w:type="dxa"/>
            <w:tcBorders>
              <w:top w:val="single" w:sz="4" w:space="0" w:color="000000"/>
              <w:left w:val="single" w:sz="4" w:space="0" w:color="000000"/>
              <w:bottom w:val="single" w:sz="4" w:space="0" w:color="000000"/>
              <w:right w:val="single" w:sz="4" w:space="0" w:color="000000"/>
            </w:tcBorders>
          </w:tcPr>
          <w:p w:rsidR="00F858A1" w:rsidRPr="00F858A1" w:rsidRDefault="00F858A1" w:rsidP="00F858A1">
            <w:pPr>
              <w:widowControl w:val="0"/>
              <w:autoSpaceDE w:val="0"/>
              <w:autoSpaceDN w:val="0"/>
              <w:adjustRightInd w:val="0"/>
              <w:ind w:left="194"/>
              <w:jc w:val="both"/>
            </w:pPr>
            <w:r w:rsidRPr="00F858A1">
              <w:t>*</w:t>
            </w:r>
          </w:p>
        </w:tc>
      </w:tr>
    </w:tbl>
    <w:p w:rsidR="00F858A1" w:rsidRDefault="00F858A1" w:rsidP="00F858A1">
      <w:pPr>
        <w:jc w:val="both"/>
        <w:rPr>
          <w:kern w:val="1"/>
          <w:lang w:eastAsia="en-US"/>
        </w:rPr>
      </w:pPr>
      <w:r w:rsidRPr="00F858A1">
        <w:t xml:space="preserve">*Tehniskās specifikācijas </w:t>
      </w:r>
      <w:r w:rsidRPr="00F858A1">
        <w:rPr>
          <w:kern w:val="1"/>
          <w:lang w:eastAsia="en-US"/>
        </w:rPr>
        <w:t>7.tabulā 4.kolonā „Piedāvājums” pozīcijās ar apzīmējumu „*” jānorāda piedāvājuma lapaspuse, kurā pievienots atbilstību apliecinošais dokuments, ņemot vērā Tehniskās specifikācijas 7.punktu „Dokumenti par preču atbilstību”</w:t>
      </w:r>
    </w:p>
    <w:p w:rsidR="00E92735" w:rsidRPr="00F858A1" w:rsidRDefault="00E92735" w:rsidP="00F858A1">
      <w:pPr>
        <w:jc w:val="both"/>
        <w:rPr>
          <w:kern w:val="1"/>
          <w:lang w:eastAsia="en-US"/>
        </w:rPr>
      </w:pPr>
    </w:p>
    <w:p w:rsidR="00F858A1" w:rsidRPr="00F858A1" w:rsidRDefault="00F858A1" w:rsidP="00E92735">
      <w:pPr>
        <w:numPr>
          <w:ilvl w:val="0"/>
          <w:numId w:val="12"/>
        </w:numPr>
        <w:tabs>
          <w:tab w:val="clear" w:pos="450"/>
          <w:tab w:val="num" w:pos="567"/>
        </w:tabs>
        <w:ind w:left="567" w:hanging="567"/>
        <w:rPr>
          <w:bCs/>
          <w:sz w:val="28"/>
          <w:szCs w:val="28"/>
        </w:rPr>
      </w:pPr>
      <w:r w:rsidRPr="00F858A1">
        <w:rPr>
          <w:b/>
          <w:bCs/>
          <w:caps/>
          <w:sz w:val="28"/>
          <w:szCs w:val="28"/>
        </w:rPr>
        <w:t>I</w:t>
      </w:r>
      <w:r w:rsidRPr="00F858A1">
        <w:rPr>
          <w:b/>
          <w:sz w:val="28"/>
          <w:szCs w:val="28"/>
        </w:rPr>
        <w:t>elu apgaismojuma vadības sistēmas tehniskas prasības</w:t>
      </w:r>
    </w:p>
    <w:p w:rsidR="00E92735" w:rsidRPr="004D1695" w:rsidRDefault="00E92735" w:rsidP="00F858A1">
      <w:pPr>
        <w:jc w:val="center"/>
      </w:pPr>
    </w:p>
    <w:p w:rsidR="00F858A1" w:rsidRPr="00F858A1" w:rsidRDefault="00F858A1" w:rsidP="00F858A1">
      <w:pPr>
        <w:jc w:val="center"/>
        <w:rPr>
          <w:b/>
        </w:rPr>
      </w:pPr>
      <w:r w:rsidRPr="00F858A1">
        <w:rPr>
          <w:b/>
        </w:rPr>
        <w:t>Ielu apgaismojuma vadības sistēma</w:t>
      </w:r>
    </w:p>
    <w:p w:rsidR="00F858A1" w:rsidRPr="00F858A1" w:rsidRDefault="00F858A1" w:rsidP="00F858A1">
      <w:pPr>
        <w:rPr>
          <w:b/>
        </w:rPr>
      </w:pPr>
      <w:r w:rsidRPr="00F858A1">
        <w:rPr>
          <w:b/>
        </w:rPr>
        <w:t>8.tabula</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
        <w:gridCol w:w="4059"/>
        <w:gridCol w:w="2410"/>
        <w:gridCol w:w="2126"/>
      </w:tblGrid>
      <w:tr w:rsidR="00F858A1" w:rsidRPr="00F858A1" w:rsidTr="00F53159">
        <w:trPr>
          <w:trHeight w:val="385"/>
        </w:trPr>
        <w:tc>
          <w:tcPr>
            <w:tcW w:w="903" w:type="dxa"/>
            <w:gridSpan w:val="2"/>
            <w:shd w:val="clear" w:color="auto" w:fill="C6D9F1" w:themeFill="text2" w:themeFillTint="33"/>
            <w:vAlign w:val="center"/>
          </w:tcPr>
          <w:p w:rsidR="00F858A1" w:rsidRPr="00F858A1" w:rsidRDefault="00F858A1" w:rsidP="00F53159">
            <w:pPr>
              <w:autoSpaceDE w:val="0"/>
              <w:autoSpaceDN w:val="0"/>
              <w:adjustRightInd w:val="0"/>
              <w:ind w:left="-373" w:firstLine="373"/>
              <w:jc w:val="center"/>
              <w:rPr>
                <w:rFonts w:eastAsia="Calibri"/>
                <w:color w:val="000000"/>
              </w:rPr>
            </w:pPr>
            <w:r w:rsidRPr="00F858A1">
              <w:rPr>
                <w:rFonts w:eastAsia="Calibri"/>
                <w:b/>
                <w:bCs/>
                <w:color w:val="000000"/>
              </w:rPr>
              <w:t>Nr.</w:t>
            </w:r>
          </w:p>
        </w:tc>
        <w:tc>
          <w:tcPr>
            <w:tcW w:w="4059" w:type="dxa"/>
            <w:shd w:val="clear" w:color="auto" w:fill="C6D9F1" w:themeFill="text2" w:themeFillTint="33"/>
            <w:vAlign w:val="center"/>
          </w:tcPr>
          <w:p w:rsidR="00F858A1" w:rsidRPr="00F858A1" w:rsidRDefault="00F858A1" w:rsidP="00F53159">
            <w:pPr>
              <w:autoSpaceDE w:val="0"/>
              <w:autoSpaceDN w:val="0"/>
              <w:adjustRightInd w:val="0"/>
              <w:ind w:left="-373" w:firstLine="373"/>
              <w:jc w:val="center"/>
              <w:rPr>
                <w:rFonts w:eastAsia="Calibri"/>
                <w:color w:val="000000"/>
              </w:rPr>
            </w:pPr>
            <w:r w:rsidRPr="00F858A1">
              <w:rPr>
                <w:rFonts w:eastAsia="Calibri"/>
                <w:b/>
                <w:bCs/>
                <w:color w:val="000000"/>
              </w:rPr>
              <w:t>Parametrs</w:t>
            </w:r>
          </w:p>
        </w:tc>
        <w:tc>
          <w:tcPr>
            <w:tcW w:w="2410" w:type="dxa"/>
            <w:shd w:val="clear" w:color="auto" w:fill="C6D9F1" w:themeFill="text2" w:themeFillTint="33"/>
            <w:vAlign w:val="center"/>
          </w:tcPr>
          <w:p w:rsidR="00F858A1" w:rsidRPr="00F858A1" w:rsidRDefault="00F858A1" w:rsidP="00F53159">
            <w:pPr>
              <w:autoSpaceDE w:val="0"/>
              <w:autoSpaceDN w:val="0"/>
              <w:adjustRightInd w:val="0"/>
              <w:ind w:left="-373" w:firstLine="373"/>
              <w:jc w:val="center"/>
              <w:rPr>
                <w:rFonts w:eastAsia="Calibri"/>
                <w:color w:val="000000"/>
              </w:rPr>
            </w:pPr>
            <w:r w:rsidRPr="00F858A1">
              <w:rPr>
                <w:rFonts w:eastAsia="Calibri"/>
                <w:b/>
                <w:bCs/>
                <w:color w:val="000000"/>
              </w:rPr>
              <w:t>Pieprasīts</w:t>
            </w:r>
          </w:p>
        </w:tc>
        <w:tc>
          <w:tcPr>
            <w:tcW w:w="2126" w:type="dxa"/>
            <w:shd w:val="clear" w:color="auto" w:fill="C6D9F1" w:themeFill="text2" w:themeFillTint="33"/>
            <w:vAlign w:val="center"/>
          </w:tcPr>
          <w:p w:rsidR="00F858A1" w:rsidRPr="00F858A1" w:rsidRDefault="00F858A1" w:rsidP="00F53159">
            <w:pPr>
              <w:autoSpaceDE w:val="0"/>
              <w:autoSpaceDN w:val="0"/>
              <w:adjustRightInd w:val="0"/>
              <w:ind w:left="-373" w:firstLine="373"/>
              <w:jc w:val="center"/>
              <w:rPr>
                <w:rFonts w:eastAsia="Calibri"/>
                <w:color w:val="000000"/>
              </w:rPr>
            </w:pPr>
            <w:r w:rsidRPr="00F858A1">
              <w:rPr>
                <w:rFonts w:eastAsia="Calibri"/>
                <w:b/>
                <w:bCs/>
                <w:color w:val="000000"/>
              </w:rPr>
              <w:t>Piedāvāts</w:t>
            </w:r>
          </w:p>
        </w:tc>
      </w:tr>
      <w:tr w:rsidR="00F858A1" w:rsidRPr="00F858A1" w:rsidTr="00D152A0">
        <w:trPr>
          <w:trHeight w:val="179"/>
        </w:trPr>
        <w:tc>
          <w:tcPr>
            <w:tcW w:w="903" w:type="dxa"/>
            <w:gridSpan w:val="2"/>
          </w:tcPr>
          <w:p w:rsidR="00F858A1" w:rsidRPr="00F858A1" w:rsidRDefault="00F858A1" w:rsidP="00F858A1">
            <w:pPr>
              <w:autoSpaceDE w:val="0"/>
              <w:autoSpaceDN w:val="0"/>
              <w:adjustRightInd w:val="0"/>
              <w:ind w:left="-373" w:firstLine="373"/>
              <w:jc w:val="center"/>
              <w:rPr>
                <w:rFonts w:eastAsia="Calibri"/>
                <w:i/>
                <w:color w:val="000000"/>
                <w:sz w:val="20"/>
                <w:szCs w:val="20"/>
              </w:rPr>
            </w:pPr>
            <w:r w:rsidRPr="00F858A1">
              <w:rPr>
                <w:rFonts w:eastAsia="Calibri"/>
                <w:i/>
                <w:color w:val="000000"/>
                <w:sz w:val="20"/>
                <w:szCs w:val="20"/>
              </w:rPr>
              <w:t>1</w:t>
            </w:r>
          </w:p>
        </w:tc>
        <w:tc>
          <w:tcPr>
            <w:tcW w:w="4059" w:type="dxa"/>
          </w:tcPr>
          <w:p w:rsidR="00F858A1" w:rsidRPr="00F858A1" w:rsidRDefault="00F858A1" w:rsidP="00F858A1">
            <w:pPr>
              <w:autoSpaceDE w:val="0"/>
              <w:autoSpaceDN w:val="0"/>
              <w:adjustRightInd w:val="0"/>
              <w:ind w:left="-373" w:firstLine="373"/>
              <w:jc w:val="center"/>
              <w:rPr>
                <w:rFonts w:eastAsia="Calibri"/>
                <w:i/>
                <w:color w:val="000000"/>
                <w:sz w:val="20"/>
                <w:szCs w:val="20"/>
              </w:rPr>
            </w:pPr>
            <w:r w:rsidRPr="00F858A1">
              <w:rPr>
                <w:rFonts w:eastAsia="Calibri"/>
                <w:i/>
                <w:color w:val="000000"/>
                <w:sz w:val="20"/>
                <w:szCs w:val="20"/>
              </w:rPr>
              <w:t>2</w:t>
            </w:r>
          </w:p>
        </w:tc>
        <w:tc>
          <w:tcPr>
            <w:tcW w:w="2410" w:type="dxa"/>
          </w:tcPr>
          <w:p w:rsidR="00F858A1" w:rsidRPr="00F858A1" w:rsidRDefault="00F858A1" w:rsidP="00F858A1">
            <w:pPr>
              <w:autoSpaceDE w:val="0"/>
              <w:autoSpaceDN w:val="0"/>
              <w:adjustRightInd w:val="0"/>
              <w:ind w:left="-373" w:firstLine="373"/>
              <w:jc w:val="center"/>
              <w:rPr>
                <w:rFonts w:eastAsia="Calibri"/>
                <w:i/>
                <w:color w:val="000000"/>
                <w:sz w:val="20"/>
                <w:szCs w:val="20"/>
              </w:rPr>
            </w:pPr>
            <w:r w:rsidRPr="00F858A1">
              <w:rPr>
                <w:rFonts w:eastAsia="Calibri"/>
                <w:i/>
                <w:color w:val="000000"/>
                <w:sz w:val="20"/>
                <w:szCs w:val="20"/>
              </w:rPr>
              <w:t>3</w:t>
            </w:r>
          </w:p>
        </w:tc>
        <w:tc>
          <w:tcPr>
            <w:tcW w:w="2126" w:type="dxa"/>
          </w:tcPr>
          <w:p w:rsidR="00F858A1" w:rsidRPr="00F858A1" w:rsidRDefault="00F858A1" w:rsidP="00F858A1">
            <w:pPr>
              <w:autoSpaceDE w:val="0"/>
              <w:autoSpaceDN w:val="0"/>
              <w:adjustRightInd w:val="0"/>
              <w:ind w:left="-373" w:firstLine="373"/>
              <w:jc w:val="center"/>
              <w:rPr>
                <w:rFonts w:eastAsia="Calibri"/>
                <w:i/>
                <w:color w:val="000000"/>
                <w:sz w:val="20"/>
                <w:szCs w:val="20"/>
              </w:rPr>
            </w:pPr>
            <w:r w:rsidRPr="00F858A1">
              <w:rPr>
                <w:rFonts w:eastAsia="Calibri"/>
                <w:i/>
                <w:color w:val="000000"/>
                <w:sz w:val="20"/>
                <w:szCs w:val="20"/>
              </w:rPr>
              <w:t>4</w:t>
            </w:r>
          </w:p>
        </w:tc>
      </w:tr>
      <w:tr w:rsidR="00F858A1" w:rsidRPr="00F858A1" w:rsidTr="00D152A0">
        <w:trPr>
          <w:trHeight w:val="107"/>
        </w:trPr>
        <w:tc>
          <w:tcPr>
            <w:tcW w:w="7372" w:type="dxa"/>
            <w:gridSpan w:val="4"/>
          </w:tcPr>
          <w:p w:rsidR="00F858A1" w:rsidRPr="00F858A1" w:rsidRDefault="00F858A1" w:rsidP="00C859EC">
            <w:pPr>
              <w:autoSpaceDE w:val="0"/>
              <w:autoSpaceDN w:val="0"/>
              <w:adjustRightInd w:val="0"/>
              <w:spacing w:before="120" w:after="120"/>
              <w:rPr>
                <w:rFonts w:eastAsia="Calibri"/>
                <w:color w:val="000000"/>
              </w:rPr>
            </w:pPr>
            <w:r w:rsidRPr="00F858A1">
              <w:rPr>
                <w:rFonts w:eastAsia="Calibri"/>
                <w:b/>
                <w:bCs/>
                <w:color w:val="000000"/>
              </w:rPr>
              <w:t xml:space="preserve">1. Ielu apgaismojuma vadības sistēmas funkcija </w:t>
            </w:r>
          </w:p>
        </w:tc>
        <w:tc>
          <w:tcPr>
            <w:tcW w:w="2126" w:type="dxa"/>
          </w:tcPr>
          <w:p w:rsidR="00F858A1" w:rsidRPr="00F858A1" w:rsidRDefault="00F858A1" w:rsidP="00F858A1">
            <w:pPr>
              <w:autoSpaceDE w:val="0"/>
              <w:autoSpaceDN w:val="0"/>
              <w:adjustRightInd w:val="0"/>
              <w:rPr>
                <w:rFonts w:eastAsia="Calibri"/>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1.1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Savietojamība ar esošo CITYLIGHT apgaismojuma vadības tālvadības sistēmu (AVTS):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lastRenderedPageBreak/>
              <w:t xml:space="preserve">1.2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Katrai ielu apgaismojuma gaismeklim ir atsevišķs kontrolieris, kas uzstādāms gaismeklī vai esošajos balstos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1.3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Katram gaismeklim uzstāda atsevišķu segmenta kontrolieri (datu koncentratoram), esošajās vai no jauna uzstādāmajās sadalēs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1.4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Gaismekļu un segmentu kontrolieri komandu un datu apmaiņu veic pa esošajiem vai no jauna izbūvējamajiem četru dzīslu barošanas kabeļiem;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1.5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Segmentu kontrolieru un AVTS programmas komandu un datu apmaiņa notiek pielietojot GPRS/GSM sakaru kanālu ar fiksētu maksu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1.6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Datu apmaiņa starp segmentu kontrolieri un AVTS programmu ir ne retāk kā vienu reizi 3 minūtēs;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1.7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Ielu apgaismojuma vadības sistēma ir centralizēta (segmentu kontrolieri strādā atkarīgi no AVTS programmas);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1.8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Ielu apgaismojuma vadības sistēmas minimālais ieviešanas posms ir viens armatūras kontrolieris, vai segmenta kontrolieris.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1.9.</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Segmentu kontrolierim jāvar vadīt (ieslēgt izslēgt) neatkarīgi vismaz 3 kontaktori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1.10</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Datu apmaiņa starp gaismas kontrolieri un segmentu kontrolieri pie notiekumiem, bet ne retāk kā reizi stundā</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1.11</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Segmentu kontroliera laika sinhronizācija ar AVTS programmu ne retāk kā reizi dienā</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07"/>
        </w:trPr>
        <w:tc>
          <w:tcPr>
            <w:tcW w:w="7372" w:type="dxa"/>
            <w:gridSpan w:val="4"/>
          </w:tcPr>
          <w:p w:rsidR="00F858A1" w:rsidRPr="00F858A1" w:rsidRDefault="00F858A1" w:rsidP="00C859EC">
            <w:pPr>
              <w:autoSpaceDE w:val="0"/>
              <w:autoSpaceDN w:val="0"/>
              <w:adjustRightInd w:val="0"/>
              <w:spacing w:before="120" w:after="120"/>
              <w:rPr>
                <w:rFonts w:eastAsia="Calibri"/>
                <w:color w:val="000000"/>
              </w:rPr>
            </w:pPr>
            <w:r w:rsidRPr="00F858A1">
              <w:rPr>
                <w:rFonts w:eastAsia="Calibri"/>
                <w:b/>
                <w:bCs/>
                <w:color w:val="000000"/>
              </w:rPr>
              <w:t>2. Ielu apgaismojuma gaismekļu kontroliera funkcijas parametri</w:t>
            </w:r>
          </w:p>
        </w:tc>
        <w:tc>
          <w:tcPr>
            <w:tcW w:w="2126" w:type="dxa"/>
          </w:tcPr>
          <w:p w:rsidR="00F858A1" w:rsidRPr="00F858A1" w:rsidRDefault="00F858A1" w:rsidP="00F858A1">
            <w:pPr>
              <w:autoSpaceDE w:val="0"/>
              <w:autoSpaceDN w:val="0"/>
              <w:adjustRightInd w:val="0"/>
              <w:rPr>
                <w:rFonts w:eastAsia="Calibri"/>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2.1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ieslēgt/ izslēgt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2.2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dimmēt armatūras gaismas plūsmu robežās 20-100%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2.3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vadīt armatūru ar 1-10V signālu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2.4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vadīt armatūru ar DALI signālu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2.5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vadīt armatūru ar PWM signālu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2.6</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saņemt un pārraidīt datus no ārējā sensora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2.7</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Funkcija attālināmi maināmi dimmēšanas līmeņi no AVTS reālajā laikā</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lastRenderedPageBreak/>
              <w:t>2.8</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uzkrāt un pārraidīt datus par pieslēgtās armatūras stāvokli: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2.9</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bojājumu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2.10</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patērēto elektroenerģiju kWh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2.11</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uzstādīto jaudu kW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2.12</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strāvas stiprumu A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2.13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spriegumu V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2.14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reaktīvās jaudas kompensējošā kondensātora bojājumu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2.15 </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Funkcija uzrādīt armatūras reālas darba stundas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rFonts w:eastAsia="Calibri"/>
                <w:color w:val="000000"/>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2.16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Visi mērījumi tiek veikti ar kļūdu ne lielāku par 1% no vērtības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2.17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Komunikācija starp gaismekļa kontrolieri un segmenta kontrolieri notiek izmantojot powerline komunikāciju CENELEC A/B/C standartos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2.18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Enerģijas pašpatēriņš gaidīšanas režīmā mazāks par 1 VA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2.19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Enerģijas pašpatēriņš darba režīmā mazāks par 3,5 VA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2.20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Barošanas spriegums V (± 10 %)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230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2.21</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Frekvence Hz (± 2 %)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50/60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2.22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Izturība pret pārspriegumu atbilstoši LVS EN 61037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2.23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Izolācijas klase II; (B klase)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2.24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Mitruma un putekļu aizsardzības klase(ar montāžas kārbu) ne mazāka par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IP65</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2.25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Maksimālā komutācijas strāva A ne mazāka</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6</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2.26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Darba temperatūra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-25 +70 (uzgl.temp.-40 +85)</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2.27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Izmēri mm (W/H/D), ne lielāki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160x50x30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07"/>
        </w:trPr>
        <w:tc>
          <w:tcPr>
            <w:tcW w:w="7372" w:type="dxa"/>
            <w:gridSpan w:val="4"/>
          </w:tcPr>
          <w:p w:rsidR="00F858A1" w:rsidRPr="00F858A1" w:rsidRDefault="00F858A1" w:rsidP="00C859EC">
            <w:pPr>
              <w:autoSpaceDE w:val="0"/>
              <w:autoSpaceDN w:val="0"/>
              <w:adjustRightInd w:val="0"/>
              <w:spacing w:before="120" w:after="120"/>
              <w:rPr>
                <w:color w:val="000000"/>
                <w:lang w:eastAsia="en-US"/>
              </w:rPr>
            </w:pPr>
            <w:r w:rsidRPr="00F858A1">
              <w:rPr>
                <w:b/>
                <w:bCs/>
                <w:color w:val="000000"/>
                <w:lang w:eastAsia="en-US"/>
              </w:rPr>
              <w:t>3. Ielu apgaismojuma segmenta kontroliera funkc</w:t>
            </w:r>
            <w:r w:rsidR="00C859EC">
              <w:rPr>
                <w:b/>
                <w:bCs/>
                <w:color w:val="000000"/>
                <w:lang w:eastAsia="en-US"/>
              </w:rPr>
              <w:t>ijas un tehniskā specifikācija:</w:t>
            </w:r>
          </w:p>
        </w:tc>
        <w:tc>
          <w:tcPr>
            <w:tcW w:w="2126" w:type="dxa"/>
          </w:tcPr>
          <w:p w:rsidR="00F858A1" w:rsidRPr="00F858A1" w:rsidRDefault="00F858A1" w:rsidP="00F858A1">
            <w:pPr>
              <w:autoSpaceDE w:val="0"/>
              <w:autoSpaceDN w:val="0"/>
              <w:adjustRightInd w:val="0"/>
              <w:rPr>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3.1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Vada ne mazāk par 350 gab. ielu apgaismojuma gaismekļu kontrolierus centralizēti pēc uzdotā (pasūtītāja izstrādātā) vadības algoritma;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Saglabā un arhivē šādus datus par katru ielu apgaismojuma armatūru un visām pieslēgtajām armatūrām kopumā reālajā laikā:</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9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3.2.1.</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ieslēgts, izslēgts,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2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3.2.2</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darba režīms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6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3.2.3.</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bojājums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9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3.2.4.</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patērētā enerģija kWh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3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lastRenderedPageBreak/>
              <w:t>3.2.5.</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uzstādītā jauda kW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3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3.2.6.</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strāva 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7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3.2.7.</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spriegums V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3.2.8.</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reaktīvās jaudas kompensējošā kondensatora bojājums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9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3.2.9.</w:t>
            </w:r>
          </w:p>
        </w:tc>
        <w:tc>
          <w:tcPr>
            <w:tcW w:w="4111" w:type="dxa"/>
            <w:gridSpan w:val="2"/>
          </w:tcPr>
          <w:p w:rsidR="00F858A1" w:rsidRPr="00F858A1" w:rsidRDefault="00F858A1" w:rsidP="00F858A1">
            <w:pPr>
              <w:numPr>
                <w:ilvl w:val="0"/>
                <w:numId w:val="17"/>
              </w:numPr>
              <w:autoSpaceDE w:val="0"/>
              <w:autoSpaceDN w:val="0"/>
              <w:adjustRightInd w:val="0"/>
              <w:ind w:hanging="544"/>
              <w:contextualSpacing/>
              <w:rPr>
                <w:color w:val="000000"/>
              </w:rPr>
            </w:pPr>
            <w:r w:rsidRPr="00F858A1">
              <w:rPr>
                <w:color w:val="000000"/>
              </w:rPr>
              <w:t xml:space="preserve">darba stundas 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3.3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Pārraida datu arhīvu un AVTS programmu pielietojot GPRS/GSM sakaru kanālu ne retāk kā vienu reizi 3 minūtēs, vai pēc lietotāja pieprasījuma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62"/>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3.4</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Saņem datus no AVTS par ieslēgšanās/ izslēgšanās laikiem katra gaismekļa dimmēšanās profilu ne retāk kā reizi dienā</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3.5</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Segmentu kontroliera un AVTS programmas komandu un datu apmaiņai notiek izmantojot GPRS/GSM modēmu (850/900/1800/1900 MHz, data transfer GPRS Multislot Class 10) TCP/IP;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3.6 </w:t>
            </w:r>
          </w:p>
          <w:p w:rsidR="00F858A1" w:rsidRPr="00F858A1" w:rsidRDefault="00F858A1" w:rsidP="00F858A1">
            <w:pPr>
              <w:autoSpaceDE w:val="0"/>
              <w:autoSpaceDN w:val="0"/>
              <w:adjustRightInd w:val="0"/>
              <w:rPr>
                <w:color w:val="000000"/>
                <w:lang w:eastAsia="en-US"/>
              </w:rPr>
            </w:pP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Komunikācijai starp gaismekļa kontrolieri un segmenta kontrolieri notiek saskaņā ar CEN EN 13321-1, un divvirzienu powerline komunikācija ar gaismekļa kontrolieri saskaņā ar LVS EN 50065-1: 2002 frekvence B.</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3.7</w:t>
            </w:r>
          </w:p>
          <w:p w:rsidR="00F858A1" w:rsidRPr="00F858A1" w:rsidRDefault="00F858A1" w:rsidP="00F858A1">
            <w:pPr>
              <w:autoSpaceDE w:val="0"/>
              <w:autoSpaceDN w:val="0"/>
              <w:adjustRightInd w:val="0"/>
              <w:rPr>
                <w:color w:val="000000"/>
                <w:lang w:eastAsia="en-US"/>
              </w:rPr>
            </w:pP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Segmentu kontrolierī iebūvēts sinhronizējams reālā laika pulkstenis ar rezerves bateriju tā uzturēšanai, astronomiskais kalendārs, kā arī iespējams sinhronizēt laiku ar AVTS programmu;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3.8</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Segmentkontrolierī iebūvēts akumulators datu pārraides nodrošināsanai</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700 mAh</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3.9</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Attālināmi maināma segmenta kontroliera programmatūra Over-the-air programming (OTA)</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01"/>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3.10</w:t>
            </w:r>
            <w:r w:rsidR="00C859EC">
              <w:rPr>
                <w:rFonts w:eastAsia="Calibri"/>
                <w:color w:val="000000"/>
              </w:rPr>
              <w:t>.</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S</w:t>
            </w:r>
            <w:r w:rsidR="00C859EC">
              <w:rPr>
                <w:rFonts w:eastAsia="Calibri"/>
                <w:color w:val="000000"/>
              </w:rPr>
              <w:t>egmentu kontroliera aprīkojums:</w:t>
            </w:r>
          </w:p>
        </w:tc>
        <w:tc>
          <w:tcPr>
            <w:tcW w:w="2410" w:type="dxa"/>
          </w:tcPr>
          <w:p w:rsidR="00F858A1" w:rsidRPr="00F858A1" w:rsidRDefault="00F858A1" w:rsidP="00F858A1">
            <w:pPr>
              <w:autoSpaceDE w:val="0"/>
              <w:autoSpaceDN w:val="0"/>
              <w:adjustRightInd w:val="0"/>
              <w:jc w:val="center"/>
              <w:rPr>
                <w:color w:val="000000"/>
                <w:lang w:eastAsia="en-US"/>
              </w:rPr>
            </w:pP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5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3.10.1</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RS-485 interfeis;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3.10.2</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divas optiski atdalītas, brīvi programmējamas digitālās ieejas;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3.10.3</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ne mazāk kā trīs sprieguma mērīšanas ieejas ar precizitāti ne mazāka kā +/- 1%</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3.10.4</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vismaz četras strāvas transformatoru pieslēgšanas ieejas ieejas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3.10.5</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ne mazāk kā trīs, brīvi programmējamas releju izejas;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684"/>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lastRenderedPageBreak/>
              <w:t>3.10.6</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papildus ieeja ( S0) papildus mērinstrumentiem( saskaņā ar LVS EN 43 864:2005).</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6"/>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3.10.7</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4 -20 mA ieeja</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3.10.8</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jānodrošina iespēja mērīt strāva līdz 30 aizejošām neatkarīgām līnijām</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3.11</w:t>
            </w:r>
          </w:p>
          <w:p w:rsidR="00F858A1" w:rsidRPr="00F858A1" w:rsidRDefault="00F858A1" w:rsidP="00F858A1">
            <w:pPr>
              <w:autoSpaceDE w:val="0"/>
              <w:autoSpaceDN w:val="0"/>
              <w:adjustRightInd w:val="0"/>
              <w:rPr>
                <w:color w:val="000000"/>
                <w:lang w:eastAsia="en-US"/>
              </w:rPr>
            </w:pP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Enerģijas pašpatēriņš gaidīšanas režīmā VA ne lielāks par: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3</w:t>
            </w:r>
          </w:p>
          <w:p w:rsidR="00F858A1" w:rsidRPr="00F858A1" w:rsidRDefault="00F858A1" w:rsidP="00F858A1">
            <w:pPr>
              <w:autoSpaceDE w:val="0"/>
              <w:autoSpaceDN w:val="0"/>
              <w:adjustRightInd w:val="0"/>
              <w:jc w:val="center"/>
              <w:rPr>
                <w:color w:val="000000"/>
                <w:lang w:eastAsia="en-US"/>
              </w:rPr>
            </w:pP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3.12</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Enerģijas pašpatēriņš raidīšanas režīmā VA ne lielāks par: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5</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4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3.13</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Barošanas spriegums V (-10 % / +30% )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230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8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3.14</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Frekvence Hz (+2 % / -2 %)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50/60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20"/>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3.15</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Izturība pret pārspriegumu - atbilstoši LVS EN 61037;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p w:rsidR="00F858A1" w:rsidRPr="00F858A1" w:rsidRDefault="00F858A1" w:rsidP="00F858A1">
            <w:pPr>
              <w:autoSpaceDE w:val="0"/>
              <w:autoSpaceDN w:val="0"/>
              <w:adjustRightInd w:val="0"/>
              <w:jc w:val="center"/>
              <w:rPr>
                <w:color w:val="000000"/>
                <w:lang w:eastAsia="en-US"/>
              </w:rPr>
            </w:pP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28"/>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3.16</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Izolācijas klase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II (B klase)</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6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3.17</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Aizsardzības klase, ne mazāka par: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IP 20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9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3.18</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Darba temperatūra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–40 °C to + 65 °C;</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29"/>
        </w:trPr>
        <w:tc>
          <w:tcPr>
            <w:tcW w:w="851" w:type="dxa"/>
          </w:tcPr>
          <w:p w:rsidR="00F858A1" w:rsidRPr="00F858A1" w:rsidRDefault="00F858A1" w:rsidP="00F858A1">
            <w:pPr>
              <w:autoSpaceDE w:val="0"/>
              <w:autoSpaceDN w:val="0"/>
              <w:adjustRightInd w:val="0"/>
              <w:rPr>
                <w:rFonts w:eastAsia="Calibri"/>
                <w:color w:val="000000"/>
              </w:rPr>
            </w:pPr>
            <w:r w:rsidRPr="00F858A1">
              <w:rPr>
                <w:rFonts w:eastAsia="Calibri"/>
                <w:color w:val="000000"/>
              </w:rPr>
              <w:t>3.19</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Izmēri mm (W/H/D), ne lielāki par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160/90/50</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63"/>
        </w:trPr>
        <w:tc>
          <w:tcPr>
            <w:tcW w:w="7372" w:type="dxa"/>
            <w:gridSpan w:val="4"/>
          </w:tcPr>
          <w:p w:rsidR="00F858A1" w:rsidRPr="00F858A1" w:rsidRDefault="00F858A1" w:rsidP="00C859EC">
            <w:pPr>
              <w:autoSpaceDE w:val="0"/>
              <w:autoSpaceDN w:val="0"/>
              <w:adjustRightInd w:val="0"/>
              <w:spacing w:before="120" w:after="120"/>
              <w:rPr>
                <w:color w:val="000000"/>
                <w:lang w:eastAsia="en-US"/>
              </w:rPr>
            </w:pPr>
            <w:r w:rsidRPr="00F858A1">
              <w:rPr>
                <w:b/>
                <w:bCs/>
                <w:color w:val="000000"/>
                <w:lang w:eastAsia="en-US"/>
              </w:rPr>
              <w:t>4. SCADA programmas funkcijas un tehniskie parametri</w:t>
            </w:r>
          </w:p>
        </w:tc>
        <w:tc>
          <w:tcPr>
            <w:tcW w:w="2126" w:type="dxa"/>
          </w:tcPr>
          <w:p w:rsidR="00F858A1" w:rsidRPr="00F858A1" w:rsidRDefault="00F858A1" w:rsidP="00F858A1">
            <w:pPr>
              <w:autoSpaceDE w:val="0"/>
              <w:autoSpaceDN w:val="0"/>
              <w:adjustRightInd w:val="0"/>
              <w:rPr>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Trīs līmeņu autorizēta lietotāju piekļuve sistēmai, ar iespēju noteikt katram lietotājam pieejamās funkcijas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p w:rsidR="00F858A1" w:rsidRPr="00F858A1" w:rsidRDefault="00F858A1" w:rsidP="00F858A1">
            <w:pPr>
              <w:autoSpaceDE w:val="0"/>
              <w:autoSpaceDN w:val="0"/>
              <w:adjustRightInd w:val="0"/>
              <w:jc w:val="center"/>
              <w:rPr>
                <w:color w:val="000000"/>
                <w:lang w:eastAsia="en-US"/>
              </w:rPr>
            </w:pP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52"/>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w:t>
            </w:r>
          </w:p>
        </w:tc>
        <w:tc>
          <w:tcPr>
            <w:tcW w:w="4111" w:type="dxa"/>
            <w:gridSpan w:val="2"/>
          </w:tcPr>
          <w:p w:rsidR="00F858A1" w:rsidRPr="00F858A1" w:rsidRDefault="00F858A1" w:rsidP="00F858A1">
            <w:pPr>
              <w:autoSpaceDE w:val="0"/>
              <w:autoSpaceDN w:val="0"/>
              <w:adjustRightInd w:val="0"/>
              <w:rPr>
                <w:rFonts w:eastAsia="Calibri"/>
                <w:color w:val="000000"/>
              </w:rPr>
            </w:pPr>
            <w:r w:rsidRPr="00F858A1">
              <w:rPr>
                <w:rFonts w:eastAsia="Calibri"/>
                <w:color w:val="000000"/>
              </w:rPr>
              <w:t xml:space="preserve">Attēlojamie stāvokļi un parametri par katru gaismekli, izceļot atkāpes: </w:t>
            </w:r>
          </w:p>
          <w:p w:rsidR="00F858A1" w:rsidRPr="00F858A1" w:rsidRDefault="00F858A1" w:rsidP="00F858A1">
            <w:pPr>
              <w:autoSpaceDE w:val="0"/>
              <w:autoSpaceDN w:val="0"/>
              <w:adjustRightInd w:val="0"/>
              <w:rPr>
                <w:color w:val="000000"/>
                <w:lang w:eastAsia="en-US"/>
              </w:rPr>
            </w:pP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3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4.2.1</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uzstādītā jauda W </w:t>
            </w:r>
          </w:p>
        </w:tc>
        <w:tc>
          <w:tcPr>
            <w:tcW w:w="2410" w:type="dxa"/>
          </w:tcPr>
          <w:p w:rsidR="00F858A1" w:rsidRPr="00F858A1" w:rsidRDefault="00F858A1" w:rsidP="00F858A1">
            <w:pPr>
              <w:autoSpaceDE w:val="0"/>
              <w:autoSpaceDN w:val="0"/>
              <w:adjustRightInd w:val="0"/>
              <w:jc w:val="center"/>
              <w:rPr>
                <w:rFonts w:eastAsia="Calibri"/>
                <w:color w:val="000000"/>
              </w:rPr>
            </w:pPr>
            <w:r w:rsidRPr="00F858A1">
              <w:rPr>
                <w:rFonts w:eastAsia="Calibri"/>
                <w:color w:val="000000"/>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7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4.2.2</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caurplūstošā strāva 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0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4.2.3</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pievadītais spriegums V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9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4.2.4</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cosφ jaudas koeficents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34"/>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4.2.5</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darba stundas h</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6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4.2.6</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enerģijas patēriņš kWh</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47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4.2.7</w:t>
            </w:r>
          </w:p>
        </w:tc>
        <w:tc>
          <w:tcPr>
            <w:tcW w:w="4111" w:type="dxa"/>
            <w:gridSpan w:val="2"/>
          </w:tcPr>
          <w:p w:rsidR="00F858A1" w:rsidRPr="00F858A1" w:rsidRDefault="00F858A1" w:rsidP="00F858A1">
            <w:pPr>
              <w:numPr>
                <w:ilvl w:val="0"/>
                <w:numId w:val="17"/>
              </w:numPr>
              <w:autoSpaceDE w:val="0"/>
              <w:autoSpaceDN w:val="0"/>
              <w:adjustRightInd w:val="0"/>
              <w:rPr>
                <w:rFonts w:eastAsia="Calibri"/>
                <w:color w:val="000000"/>
              </w:rPr>
            </w:pPr>
            <w:r w:rsidRPr="00F858A1">
              <w:rPr>
                <w:rFonts w:eastAsia="Calibri"/>
                <w:color w:val="000000"/>
              </w:rPr>
              <w:t xml:space="preserve">ieslēgts/izslēgts/dimmēšanas līmenis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Fiksē un arhivē stāvokļa un parametru izmaiņas par katru gaismekli reālajā laikā, izceļot atkāpes:</w:t>
            </w:r>
          </w:p>
        </w:tc>
        <w:tc>
          <w:tcPr>
            <w:tcW w:w="2410" w:type="dxa"/>
          </w:tcPr>
          <w:p w:rsidR="00F858A1" w:rsidRPr="00F858A1" w:rsidRDefault="00F858A1" w:rsidP="00F858A1">
            <w:pPr>
              <w:autoSpaceDE w:val="0"/>
              <w:autoSpaceDN w:val="0"/>
              <w:adjustRightInd w:val="0"/>
              <w:jc w:val="center"/>
              <w:rPr>
                <w:color w:val="000000"/>
                <w:lang w:eastAsia="en-US"/>
              </w:rPr>
            </w:pP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9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4.3.1</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uzstādītā jauda W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4.3.2</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caurplūstošā strāva 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4.3.3</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pievadītais spriegums V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26"/>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4.3.4</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cosφ jaudas koeficents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5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4.3.5</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darba stundas 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9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4.3.6</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enerģijas patēriņš kWh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4.3.7</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ieslēgts/izslēgts/dimmēšanas līmenis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Attēlo stāvokli un parametrus par katru elektroapgādes un vadības punktu, izceļot atkāpes: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1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lastRenderedPageBreak/>
              <w:t>4.4.1</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uzstādītā jauda W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1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4.4.2</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caurplūstošā strāva 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4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4.4.3</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pievadītais spriegums V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7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4.4.4</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cosφ jaudas koeficents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1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4.4.5</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darba stundas 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4.4.6</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enerģijas patēriņš kWh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8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4.4.7</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ieslēgts/izslēgts/dimmēšanas līmenis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Fiksē un arhivē stāvokļa un parametru izmaiņas par katru elektroapgādes un vadības punktu reālajā laikā, izceļot atkāpes: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4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4.5.1</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uzstādītā jauda W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17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4.5.2</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caurplūstošā strāva 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21"/>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4.5.3</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pievadītais spriegums V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4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4.5.4</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cosφ jaudas koeficents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9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4.5.5</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darba stundas 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15"/>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4.5.6</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enerģijas patēriņš kWh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4.5.7</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ieslēgts/izslēgts/dimmēšanas līmenis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4.6</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Katra ielu apgaismošanas gaismeklis un elektroapgādes un vadības punkts SCADA programmā pozicionēts uz ģeogrāfiskās kartes.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4.7</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Iespēja mainīt kartes mērogu programmā (samazināt, palielināt, tuvināt atsevišķus apgabalus):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4.8</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Iespēja kartē redzēt katra gaismekļa stāvokli (ieslēgts/izslēgts/dimmēšanas līmeni/bojājumus)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57"/>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4.9</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Iespēja gaismekļus dalīt grupās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4.10</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Iespēja veidot gaismekļu dimmēšanas programmas un uzstādīt tās gaismekļu grupām</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4.11</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Iespēja uzstādīt atšķirīgas dimmēšanas programmas atsevišķiem datumiem (piemēram, svētku dienām)</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4.12</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programma nodrošina divvirzienu komunikācija ar segmentu kontrolieri (datu un notikumu informācijas saņemšanu/slēgšanās algoritma ielādi (izmaiņu veikšana)) ar datu apmaiņas intervālu ne retāk kā reizi 3 minūtēs.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4.13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programma nodrošina iespēju reālā laikā pieveinoties elektroapgādes un vadības punktam un vadīt vai pārbaudīt līnijā esošās iekārtas.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lastRenderedPageBreak/>
              <w:t xml:space="preserve">4.14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programma pēc lietotāja pieprasījuma attēlo datu un notikumu arhīvu par brīvi izvēlētu ielu apgaismošanas armatūru un elektroapgādes un vadības punktu kopumu (ielas, parki, laukumi, rajoni)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4.15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programma veido datu un notikumu arhīvu, kas pēc lietotāja pierasījuma ir atēlojami grafiski vai datu tabulā par brīvi izvēlētu laika periodu, sistēmas darbības laikā brīvi izvēlētos laika posmos gada garumā.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9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4.16</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Atskaites</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262"/>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4.16.1</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iespēja visām atskaitēm izvēlēties periodu (gadi, mēneši, dienas, izvēlēties atsevišķi nedēļas dienu/-as (piem.: sestdiena vai svētdiena), stundas, minūtes – no/līdz) un apstāšanās intervālus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4.16.2</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iespēja visas pieejamās atskaites sagatavot  „html”, „pdf” un „xls” formātos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4.16.3</w:t>
            </w:r>
          </w:p>
        </w:tc>
        <w:tc>
          <w:tcPr>
            <w:tcW w:w="4111" w:type="dxa"/>
            <w:gridSpan w:val="2"/>
          </w:tcPr>
          <w:p w:rsidR="00F858A1" w:rsidRPr="00F858A1" w:rsidRDefault="00F858A1" w:rsidP="00F858A1">
            <w:pPr>
              <w:numPr>
                <w:ilvl w:val="0"/>
                <w:numId w:val="17"/>
              </w:numPr>
              <w:autoSpaceDE w:val="0"/>
              <w:autoSpaceDN w:val="0"/>
              <w:adjustRightInd w:val="0"/>
              <w:contextualSpacing/>
              <w:rPr>
                <w:color w:val="000000"/>
              </w:rPr>
            </w:pPr>
            <w:r w:rsidRPr="00F858A1">
              <w:rPr>
                <w:color w:val="000000"/>
              </w:rPr>
              <w:t xml:space="preserve">iespēja salīdzināt divus periodus, grafiskā attēlā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4.17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Uzdoto parametru un stāvokļa izmaiņu gadījumā SCADA programma sūta trauksmes un avārijas ziņojumus ( E mail vai/un SMS)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523"/>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4.18</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sistēma lietojama izmantojot web server funkcionalitāti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Jā</w:t>
            </w:r>
          </w:p>
        </w:tc>
        <w:tc>
          <w:tcPr>
            <w:tcW w:w="2126" w:type="dxa"/>
          </w:tcPr>
          <w:p w:rsidR="00F858A1" w:rsidRPr="00F858A1" w:rsidRDefault="00F858A1" w:rsidP="00F858A1">
            <w:pPr>
              <w:autoSpaceDE w:val="0"/>
              <w:autoSpaceDN w:val="0"/>
              <w:adjustRightInd w:val="0"/>
              <w:rPr>
                <w:color w:val="000000"/>
                <w:lang w:eastAsia="en-US"/>
              </w:rPr>
            </w:pPr>
          </w:p>
        </w:tc>
      </w:tr>
      <w:tr w:rsidR="00F858A1" w:rsidRPr="00F858A1" w:rsidTr="00D152A0">
        <w:trPr>
          <w:trHeight w:val="319"/>
        </w:trPr>
        <w:tc>
          <w:tcPr>
            <w:tcW w:w="851" w:type="dxa"/>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4.19 </w:t>
            </w:r>
          </w:p>
        </w:tc>
        <w:tc>
          <w:tcPr>
            <w:tcW w:w="4111" w:type="dxa"/>
            <w:gridSpan w:val="2"/>
          </w:tcPr>
          <w:p w:rsidR="00F858A1" w:rsidRPr="00F858A1" w:rsidRDefault="00F858A1" w:rsidP="00F858A1">
            <w:pPr>
              <w:autoSpaceDE w:val="0"/>
              <w:autoSpaceDN w:val="0"/>
              <w:adjustRightInd w:val="0"/>
              <w:rPr>
                <w:color w:val="000000"/>
                <w:lang w:eastAsia="en-US"/>
              </w:rPr>
            </w:pPr>
            <w:r w:rsidRPr="00F858A1">
              <w:rPr>
                <w:color w:val="000000"/>
                <w:lang w:eastAsia="en-US"/>
              </w:rPr>
              <w:t xml:space="preserve">SCADA sistēmas valoda: </w:t>
            </w:r>
          </w:p>
        </w:tc>
        <w:tc>
          <w:tcPr>
            <w:tcW w:w="2410" w:type="dxa"/>
          </w:tcPr>
          <w:p w:rsidR="00F858A1" w:rsidRPr="00F858A1" w:rsidRDefault="00F858A1" w:rsidP="00F858A1">
            <w:pPr>
              <w:autoSpaceDE w:val="0"/>
              <w:autoSpaceDN w:val="0"/>
              <w:adjustRightInd w:val="0"/>
              <w:jc w:val="center"/>
              <w:rPr>
                <w:color w:val="000000"/>
                <w:lang w:eastAsia="en-US"/>
              </w:rPr>
            </w:pPr>
            <w:r w:rsidRPr="00F858A1">
              <w:rPr>
                <w:color w:val="000000"/>
                <w:lang w:eastAsia="en-US"/>
              </w:rPr>
              <w:t>Latviešu</w:t>
            </w:r>
          </w:p>
        </w:tc>
        <w:tc>
          <w:tcPr>
            <w:tcW w:w="2126" w:type="dxa"/>
          </w:tcPr>
          <w:p w:rsidR="00F858A1" w:rsidRPr="00F858A1" w:rsidRDefault="00F858A1" w:rsidP="00F858A1">
            <w:pPr>
              <w:autoSpaceDE w:val="0"/>
              <w:autoSpaceDN w:val="0"/>
              <w:adjustRightInd w:val="0"/>
              <w:rPr>
                <w:color w:val="000000"/>
                <w:lang w:eastAsia="en-US"/>
              </w:rPr>
            </w:pPr>
          </w:p>
        </w:tc>
      </w:tr>
    </w:tbl>
    <w:p w:rsidR="00F858A1" w:rsidRPr="00F858A1" w:rsidRDefault="00F858A1" w:rsidP="003153F4">
      <w:pPr>
        <w:rPr>
          <w:bCs/>
          <w:caps/>
        </w:rPr>
      </w:pPr>
    </w:p>
    <w:p w:rsidR="00F858A1" w:rsidRPr="00F858A1" w:rsidRDefault="00F858A1" w:rsidP="003153F4">
      <w:pPr>
        <w:numPr>
          <w:ilvl w:val="0"/>
          <w:numId w:val="12"/>
        </w:numPr>
        <w:tabs>
          <w:tab w:val="clear" w:pos="450"/>
          <w:tab w:val="num" w:pos="567"/>
        </w:tabs>
        <w:ind w:left="567" w:hanging="567"/>
        <w:rPr>
          <w:b/>
          <w:bCs/>
          <w:caps/>
        </w:rPr>
      </w:pPr>
      <w:r w:rsidRPr="00F858A1">
        <w:rPr>
          <w:b/>
          <w:bCs/>
        </w:rPr>
        <w:t xml:space="preserve">Apgaismojuma aprēķini un gaismekļu fotometrijas faili </w:t>
      </w:r>
    </w:p>
    <w:p w:rsidR="00F858A1" w:rsidRPr="00F858A1" w:rsidRDefault="00F858A1" w:rsidP="00F858A1">
      <w:pPr>
        <w:shd w:val="clear" w:color="auto" w:fill="FFFFFF"/>
        <w:tabs>
          <w:tab w:val="left" w:leader="underscore" w:pos="1464"/>
          <w:tab w:val="left" w:leader="underscore" w:pos="3533"/>
        </w:tabs>
        <w:ind w:right="71"/>
        <w:jc w:val="both"/>
      </w:pPr>
      <w:r w:rsidRPr="00F858A1">
        <w:t>Pretendents Pasūtītājam elektroniskā veidā datu nesējā iesniedz:</w:t>
      </w:r>
    </w:p>
    <w:p w:rsidR="00BA2ECF" w:rsidRDefault="00F858A1" w:rsidP="00BA2ECF">
      <w:pPr>
        <w:numPr>
          <w:ilvl w:val="1"/>
          <w:numId w:val="12"/>
        </w:numPr>
        <w:tabs>
          <w:tab w:val="clear" w:pos="1080"/>
          <w:tab w:val="num" w:pos="567"/>
        </w:tabs>
        <w:spacing w:after="120"/>
        <w:ind w:left="567" w:hanging="567"/>
        <w:jc w:val="both"/>
      </w:pPr>
      <w:r w:rsidRPr="00F858A1">
        <w:rPr>
          <w:bCs/>
        </w:rPr>
        <w:t>Gaismekļu fotometriskos failus</w:t>
      </w:r>
      <w:r w:rsidRPr="00F858A1">
        <w:rPr>
          <w:b/>
          <w:bCs/>
        </w:rPr>
        <w:t xml:space="preserve"> </w:t>
      </w:r>
      <w:r w:rsidRPr="00F858A1">
        <w:t>*.ldt vai *.ies formātā par katru piedāvāto gaismekļu modeli, kas ietver gaismekļu izstarotās gaismas leņķi horizontālā un vertikālā plaknē, kopējo gaismas plūsmu (Lm), gaismas temperatūru (Kelvini) un citu nepieciešamo informāciju, lai pasūtītājs spētu izvērtēt pretendenta piedāvāto gaismekļu atbilstību.</w:t>
      </w:r>
    </w:p>
    <w:p w:rsidR="00F858A1" w:rsidRDefault="00F858A1" w:rsidP="00D272F2">
      <w:pPr>
        <w:numPr>
          <w:ilvl w:val="1"/>
          <w:numId w:val="12"/>
        </w:numPr>
        <w:tabs>
          <w:tab w:val="clear" w:pos="1080"/>
          <w:tab w:val="num" w:pos="567"/>
        </w:tabs>
        <w:ind w:left="567" w:hanging="567"/>
        <w:jc w:val="both"/>
      </w:pPr>
      <w:r w:rsidRPr="00F858A1">
        <w:t>Pretendenta gaismekļu apgaismojuma plānošanas aprēķinus (fotometriskos)</w:t>
      </w:r>
      <w:r w:rsidR="00BA2ECF">
        <w:t xml:space="preserve"> *.pdf  un *.dlx formātā.</w:t>
      </w:r>
      <w:r w:rsidRPr="00F858A1">
        <w:t xml:space="preserve"> Aprēķini attēlo pretendenta piedāvāto gaismekļu izstaroto gaismu līguma izpildes vietā un gaismekļu atbilstību norādītajai Me un S klasei līguma izpildes vietā. Pretendents nedrīkst mainīt nolikumam pievienotajos aprēķinos norādītos parametrus – jebkādas parametru izmaiņas būs pamats piedāvājuma noraidīšanai. Aprēķinus sagatavot izmantojot Tehniskās specifikācijas pielikumā pievienotos *.dlx (Dialux) aprēķinu failus.</w:t>
      </w:r>
    </w:p>
    <w:p w:rsidR="00D272F2" w:rsidRPr="00F858A1" w:rsidRDefault="00D272F2" w:rsidP="00D272F2">
      <w:pPr>
        <w:jc w:val="both"/>
      </w:pPr>
    </w:p>
    <w:p w:rsidR="00F858A1" w:rsidRPr="00F858A1" w:rsidRDefault="00F858A1" w:rsidP="00D272F2">
      <w:pPr>
        <w:numPr>
          <w:ilvl w:val="0"/>
          <w:numId w:val="12"/>
        </w:numPr>
        <w:ind w:left="448" w:hanging="448"/>
        <w:rPr>
          <w:b/>
          <w:bCs/>
        </w:rPr>
      </w:pPr>
      <w:r w:rsidRPr="00F858A1">
        <w:rPr>
          <w:rFonts w:ascii="Times New Roman Bold" w:hAnsi="Times New Roman Bold"/>
          <w:b/>
          <w:bCs/>
        </w:rPr>
        <w:t>Garantijas</w:t>
      </w:r>
      <w:r w:rsidRPr="00F858A1">
        <w:rPr>
          <w:b/>
          <w:bCs/>
        </w:rPr>
        <w:t xml:space="preserve"> termiņš</w:t>
      </w:r>
    </w:p>
    <w:p w:rsidR="00BA2ECF" w:rsidRDefault="00F858A1" w:rsidP="00BA2ECF">
      <w:pPr>
        <w:numPr>
          <w:ilvl w:val="1"/>
          <w:numId w:val="12"/>
        </w:numPr>
        <w:tabs>
          <w:tab w:val="clear" w:pos="1080"/>
          <w:tab w:val="num" w:pos="567"/>
        </w:tabs>
        <w:spacing w:before="100" w:beforeAutospacing="1" w:afterAutospacing="1"/>
        <w:ind w:left="567" w:hanging="567"/>
        <w:jc w:val="both"/>
        <w:rPr>
          <w:b/>
          <w:bCs/>
        </w:rPr>
      </w:pPr>
      <w:r w:rsidRPr="00F858A1">
        <w:t>Garantijas termiņš gaismekļiem ir 5 (pieci) gadi no Darbu pieņemšanas - nodošanas akta parakstīšanas dienas.</w:t>
      </w:r>
    </w:p>
    <w:p w:rsidR="00BA2ECF" w:rsidRDefault="00F858A1" w:rsidP="00BA2ECF">
      <w:pPr>
        <w:numPr>
          <w:ilvl w:val="1"/>
          <w:numId w:val="12"/>
        </w:numPr>
        <w:tabs>
          <w:tab w:val="clear" w:pos="1080"/>
          <w:tab w:val="num" w:pos="567"/>
        </w:tabs>
        <w:spacing w:before="100" w:beforeAutospacing="1" w:afterAutospacing="1"/>
        <w:ind w:left="567" w:hanging="567"/>
        <w:jc w:val="both"/>
        <w:rPr>
          <w:b/>
          <w:bCs/>
        </w:rPr>
      </w:pPr>
      <w:r w:rsidRPr="00F858A1">
        <w:lastRenderedPageBreak/>
        <w:t>Darbu kvalitātes garantija ir 5 (pieci) gadi Darbu pieņemšanas - nodošanas akta parakstīšanas dienas.</w:t>
      </w:r>
    </w:p>
    <w:p w:rsidR="00BA2ECF" w:rsidRDefault="00F858A1" w:rsidP="00BA2ECF">
      <w:pPr>
        <w:numPr>
          <w:ilvl w:val="1"/>
          <w:numId w:val="12"/>
        </w:numPr>
        <w:tabs>
          <w:tab w:val="clear" w:pos="1080"/>
          <w:tab w:val="num" w:pos="567"/>
        </w:tabs>
        <w:spacing w:before="100" w:beforeAutospacing="1" w:afterAutospacing="1"/>
        <w:ind w:left="567" w:hanging="567"/>
        <w:jc w:val="both"/>
        <w:rPr>
          <w:b/>
          <w:bCs/>
        </w:rPr>
      </w:pPr>
      <w:r w:rsidRPr="00F858A1">
        <w:t>Garantijas laiks izmantotajiem būvniecības materiāliem un iekārtām ir to ražotāju noteiktais un apstiprinātais ar ražotāja rakstisku apliecinājumu.</w:t>
      </w:r>
    </w:p>
    <w:p w:rsidR="00BA2ECF" w:rsidRDefault="00F858A1" w:rsidP="00BA2ECF">
      <w:pPr>
        <w:numPr>
          <w:ilvl w:val="1"/>
          <w:numId w:val="12"/>
        </w:numPr>
        <w:tabs>
          <w:tab w:val="clear" w:pos="1080"/>
          <w:tab w:val="num" w:pos="567"/>
        </w:tabs>
        <w:ind w:left="567" w:hanging="567"/>
        <w:jc w:val="both"/>
        <w:rPr>
          <w:b/>
          <w:bCs/>
        </w:rPr>
      </w:pPr>
      <w:r w:rsidRPr="00F858A1">
        <w:t>Garantijas laiks ielu apgaismojuma vadības blokiem un gaismekļu vadības blokiem ir noteikts: ne mazāk kā 3 (trīs) gadi, no Darbu pieņemšanas - nodošanas akta parakstīšanas dienas.</w:t>
      </w:r>
    </w:p>
    <w:p w:rsidR="00BA2ECF" w:rsidRPr="00F858A1" w:rsidRDefault="00BA2ECF" w:rsidP="00BA2ECF">
      <w:pPr>
        <w:jc w:val="both"/>
        <w:rPr>
          <w:bCs/>
        </w:rPr>
      </w:pPr>
    </w:p>
    <w:p w:rsidR="00F858A1" w:rsidRPr="00F858A1" w:rsidRDefault="00F858A1" w:rsidP="00BA2ECF">
      <w:pPr>
        <w:numPr>
          <w:ilvl w:val="0"/>
          <w:numId w:val="12"/>
        </w:numPr>
        <w:tabs>
          <w:tab w:val="clear" w:pos="450"/>
          <w:tab w:val="num" w:pos="567"/>
        </w:tabs>
        <w:ind w:left="567" w:hanging="567"/>
        <w:rPr>
          <w:b/>
          <w:bCs/>
        </w:rPr>
      </w:pPr>
      <w:r w:rsidRPr="00F858A1">
        <w:rPr>
          <w:b/>
          <w:bCs/>
        </w:rPr>
        <w:t>Dokumenti par preču atbilstību</w:t>
      </w:r>
    </w:p>
    <w:p w:rsidR="00F858A1" w:rsidRPr="00F858A1" w:rsidRDefault="00F858A1" w:rsidP="00F858A1">
      <w:pPr>
        <w:jc w:val="both"/>
        <w:rPr>
          <w:i/>
          <w:sz w:val="18"/>
          <w:szCs w:val="18"/>
        </w:rPr>
      </w:pPr>
      <w:r w:rsidRPr="00F858A1">
        <w:t>Pretendents piedāvājumā iesniedz pasūtītājam zemāk minētos dokumentus</w:t>
      </w:r>
      <w:r w:rsidR="00D272F2">
        <w:t xml:space="preserve"> par piedāvātajiem gaismekļiem:</w:t>
      </w:r>
    </w:p>
    <w:p w:rsidR="00F858A1" w:rsidRPr="00F858A1" w:rsidRDefault="00F858A1" w:rsidP="00BF6F46">
      <w:pPr>
        <w:numPr>
          <w:ilvl w:val="1"/>
          <w:numId w:val="12"/>
        </w:numPr>
        <w:tabs>
          <w:tab w:val="clear" w:pos="1080"/>
          <w:tab w:val="num" w:pos="567"/>
        </w:tabs>
        <w:ind w:left="567" w:hanging="567"/>
      </w:pPr>
      <w:r w:rsidRPr="00F858A1">
        <w:rPr>
          <w:color w:val="000000" w:themeColor="text1"/>
          <w:shd w:val="clear" w:color="auto" w:fill="FFFFFF"/>
        </w:rPr>
        <w:t>Akreditētas atbilstības novērtēšanas iestādes izsniegts</w:t>
      </w:r>
      <w:r w:rsidRPr="00F858A1">
        <w:rPr>
          <w:color w:val="000000" w:themeColor="text1"/>
        </w:rPr>
        <w:t xml:space="preserve"> ENEC sertifikāts</w:t>
      </w:r>
      <w:r w:rsidRPr="00F858A1">
        <w:t xml:space="preserve">. </w:t>
      </w:r>
    </w:p>
    <w:p w:rsidR="00F858A1" w:rsidRPr="00F858A1" w:rsidRDefault="00F858A1" w:rsidP="00BF6F46">
      <w:pPr>
        <w:widowControl w:val="0"/>
        <w:suppressAutoHyphens/>
        <w:autoSpaceDE w:val="0"/>
        <w:autoSpaceDN w:val="0"/>
        <w:adjustRightInd w:val="0"/>
        <w:ind w:right="71"/>
        <w:jc w:val="both"/>
      </w:pPr>
      <w:r w:rsidRPr="00F858A1">
        <w:t xml:space="preserve">Gaismekļiem ir jābūt ar ENEC marķējumu: </w:t>
      </w:r>
      <w:r w:rsidRPr="00F858A1">
        <w:rPr>
          <w:noProof/>
        </w:rPr>
        <w:drawing>
          <wp:inline distT="0" distB="0" distL="0" distR="0" wp14:anchorId="04835CB4" wp14:editId="3E881293">
            <wp:extent cx="247650" cy="247650"/>
            <wp:effectExtent l="19050" t="0" r="0" b="0"/>
            <wp:docPr id="1" name="Picture 1" descr="http://mareli-bg.com/index/files/2011/11/en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eli-bg.com/index/files/2011/11/enec-logo.jpg"/>
                    <pic:cNvPicPr>
                      <a:picLocks noChangeAspect="1" noChangeArrowheads="1"/>
                    </pic:cNvPicPr>
                  </pic:nvPicPr>
                  <pic:blipFill>
                    <a:blip r:embed="rId8" cstate="print"/>
                    <a:srcRect/>
                    <a:stretch>
                      <a:fillRect/>
                    </a:stretch>
                  </pic:blipFill>
                  <pic:spPr bwMode="auto">
                    <a:xfrm>
                      <a:off x="0" y="0"/>
                      <a:ext cx="247728" cy="247728"/>
                    </a:xfrm>
                    <a:prstGeom prst="rect">
                      <a:avLst/>
                    </a:prstGeom>
                    <a:noFill/>
                    <a:ln w="9525">
                      <a:noFill/>
                      <a:miter lim="800000"/>
                      <a:headEnd/>
                      <a:tailEnd/>
                    </a:ln>
                  </pic:spPr>
                </pic:pic>
              </a:graphicData>
            </a:graphic>
          </wp:inline>
        </w:drawing>
      </w:r>
      <w:r w:rsidRPr="00F858A1">
        <w:t xml:space="preserve">. </w:t>
      </w:r>
    </w:p>
    <w:p w:rsidR="00F858A1" w:rsidRPr="00F858A1" w:rsidRDefault="00F858A1" w:rsidP="00BF6F46">
      <w:pPr>
        <w:widowControl w:val="0"/>
        <w:suppressAutoHyphens/>
        <w:autoSpaceDE w:val="0"/>
        <w:autoSpaceDN w:val="0"/>
        <w:adjustRightInd w:val="0"/>
        <w:ind w:right="71"/>
        <w:jc w:val="both"/>
      </w:pPr>
      <w:r w:rsidRPr="00F858A1">
        <w:t>ENEC ir elektrisko produktu kvalitātes zīme, kas apliecina atbilstību Eiropas Savienības drošības standartiem. ENEC sertifikātā ir jābūt norādei par gaismekļu atbilstību vismaz šādiem standartiem:</w:t>
      </w:r>
    </w:p>
    <w:p w:rsidR="00F858A1" w:rsidRPr="00F858A1" w:rsidRDefault="00F858A1" w:rsidP="00BF6F46">
      <w:pPr>
        <w:widowControl w:val="0"/>
        <w:suppressAutoHyphens/>
        <w:autoSpaceDE w:val="0"/>
        <w:autoSpaceDN w:val="0"/>
        <w:adjustRightInd w:val="0"/>
        <w:ind w:right="71"/>
        <w:jc w:val="center"/>
        <w:rPr>
          <w:lang w:eastAsia="en-US"/>
        </w:rPr>
      </w:pPr>
      <w:r w:rsidRPr="00F858A1">
        <w:rPr>
          <w:lang w:eastAsia="en-US"/>
        </w:rPr>
        <w:t>EN 62031:2008</w:t>
      </w:r>
    </w:p>
    <w:p w:rsidR="00F858A1" w:rsidRPr="00F858A1" w:rsidRDefault="00F858A1" w:rsidP="00BF6F46">
      <w:pPr>
        <w:widowControl w:val="0"/>
        <w:suppressAutoHyphens/>
        <w:autoSpaceDE w:val="0"/>
        <w:autoSpaceDN w:val="0"/>
        <w:adjustRightInd w:val="0"/>
        <w:ind w:right="71"/>
        <w:jc w:val="center"/>
        <w:rPr>
          <w:lang w:eastAsia="en-US"/>
        </w:rPr>
      </w:pPr>
      <w:r w:rsidRPr="00F858A1">
        <w:rPr>
          <w:lang w:eastAsia="en-US"/>
        </w:rPr>
        <w:t>EN 62471:2008</w:t>
      </w:r>
    </w:p>
    <w:p w:rsidR="00F858A1" w:rsidRPr="00F858A1" w:rsidRDefault="00F858A1" w:rsidP="00BF6F46">
      <w:pPr>
        <w:widowControl w:val="0"/>
        <w:suppressAutoHyphens/>
        <w:autoSpaceDE w:val="0"/>
        <w:autoSpaceDN w:val="0"/>
        <w:adjustRightInd w:val="0"/>
        <w:ind w:right="71"/>
        <w:jc w:val="center"/>
        <w:rPr>
          <w:lang w:eastAsia="en-US"/>
        </w:rPr>
      </w:pPr>
      <w:r w:rsidRPr="00F858A1">
        <w:rPr>
          <w:lang w:eastAsia="en-US"/>
        </w:rPr>
        <w:t>EN 60598-1:2008+A11:2009</w:t>
      </w:r>
    </w:p>
    <w:p w:rsidR="00F858A1" w:rsidRPr="00F858A1" w:rsidRDefault="00F858A1" w:rsidP="00BF6F46">
      <w:pPr>
        <w:widowControl w:val="0"/>
        <w:suppressAutoHyphens/>
        <w:autoSpaceDE w:val="0"/>
        <w:autoSpaceDN w:val="0"/>
        <w:adjustRightInd w:val="0"/>
        <w:ind w:right="71"/>
        <w:jc w:val="center"/>
        <w:rPr>
          <w:lang w:eastAsia="en-US"/>
        </w:rPr>
      </w:pPr>
      <w:r w:rsidRPr="00F858A1">
        <w:rPr>
          <w:lang w:eastAsia="en-US"/>
        </w:rPr>
        <w:t>EN 60598-2-3:2003+A1:2011</w:t>
      </w:r>
    </w:p>
    <w:p w:rsidR="00F858A1" w:rsidRDefault="00F858A1" w:rsidP="00BF6F46">
      <w:pPr>
        <w:widowControl w:val="0"/>
        <w:suppressAutoHyphens/>
        <w:autoSpaceDE w:val="0"/>
        <w:autoSpaceDN w:val="0"/>
        <w:adjustRightInd w:val="0"/>
        <w:ind w:right="71"/>
        <w:jc w:val="both"/>
        <w:rPr>
          <w:color w:val="000000" w:themeColor="text1"/>
          <w:lang w:eastAsia="en-US"/>
        </w:rPr>
      </w:pPr>
      <w:r w:rsidRPr="00F858A1">
        <w:rPr>
          <w:color w:val="000000" w:themeColor="text1"/>
          <w:lang w:eastAsia="en-US"/>
        </w:rPr>
        <w:t>Šo dokumentu pretendentam ir tiesības iesniegt tikai angļu valodā bez tulkojuma.</w:t>
      </w:r>
    </w:p>
    <w:p w:rsidR="00BF6F46" w:rsidRPr="00F858A1" w:rsidRDefault="00BF6F46" w:rsidP="00BF6F46">
      <w:pPr>
        <w:widowControl w:val="0"/>
        <w:suppressAutoHyphens/>
        <w:autoSpaceDE w:val="0"/>
        <w:autoSpaceDN w:val="0"/>
        <w:adjustRightInd w:val="0"/>
        <w:ind w:right="71"/>
        <w:jc w:val="both"/>
        <w:rPr>
          <w:color w:val="000000" w:themeColor="text1"/>
          <w:lang w:eastAsia="en-US"/>
        </w:rPr>
      </w:pPr>
    </w:p>
    <w:p w:rsidR="00F858A1" w:rsidRPr="00F858A1" w:rsidRDefault="00F858A1" w:rsidP="00BF6F46">
      <w:pPr>
        <w:numPr>
          <w:ilvl w:val="1"/>
          <w:numId w:val="12"/>
        </w:numPr>
        <w:tabs>
          <w:tab w:val="clear" w:pos="1080"/>
          <w:tab w:val="num" w:pos="567"/>
        </w:tabs>
        <w:ind w:left="567" w:hanging="567"/>
        <w:jc w:val="both"/>
      </w:pPr>
      <w:r w:rsidRPr="00F858A1">
        <w:t xml:space="preserve">Ražotāja vai ražotāja pilnvarota pārstāvja izsniegta CE atbilstības deklarācija. Gaismekļiem ir jābūt ar CE marķējumu. CE atbilstības deklarācijā ir jābūt norādei par gaismekļu atbilstību </w:t>
      </w:r>
      <w:r w:rsidRPr="00F858A1">
        <w:rPr>
          <w:color w:val="000000"/>
        </w:rPr>
        <w:t xml:space="preserve">ES direktīvai Nr.2004/108/EK (elektromagnētiskā savietojamība), </w:t>
      </w:r>
      <w:r w:rsidRPr="00F858A1">
        <w:t xml:space="preserve">ES direktīvai Nr.2006/95/EK (Zemsprieguma direktīva), ES direktīvai </w:t>
      </w:r>
      <w:r w:rsidRPr="00F858A1">
        <w:rPr>
          <w:bCs/>
          <w:color w:val="000000"/>
          <w:shd w:val="clear" w:color="auto" w:fill="FFFFFF"/>
        </w:rPr>
        <w:t xml:space="preserve">2011/65/ES (RoHS direktīva) </w:t>
      </w:r>
      <w:r w:rsidRPr="00F858A1">
        <w:t>un vismaz šādiem Latvijas standartiem:</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60598-2-3:2003 + A1:2011</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60598-1:2009 + A11:2009</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61547:2010</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55015:2013</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61000-3-2:2015</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61000-3-3:2013</w:t>
      </w:r>
    </w:p>
    <w:p w:rsidR="00F858A1" w:rsidRPr="00F858A1" w:rsidRDefault="00F858A1" w:rsidP="00BF6F46">
      <w:pPr>
        <w:widowControl w:val="0"/>
        <w:suppressAutoHyphens/>
        <w:autoSpaceDE w:val="0"/>
        <w:autoSpaceDN w:val="0"/>
        <w:adjustRightInd w:val="0"/>
        <w:ind w:right="71"/>
        <w:jc w:val="center"/>
        <w:rPr>
          <w:color w:val="000000"/>
        </w:rPr>
      </w:pPr>
      <w:r w:rsidRPr="00F858A1">
        <w:rPr>
          <w:color w:val="000000"/>
        </w:rPr>
        <w:t>LVS EN 61347-2-13:2007</w:t>
      </w:r>
    </w:p>
    <w:p w:rsidR="00F858A1" w:rsidRDefault="00F858A1" w:rsidP="00BF6F46">
      <w:pPr>
        <w:widowControl w:val="0"/>
        <w:suppressAutoHyphens/>
        <w:autoSpaceDE w:val="0"/>
        <w:autoSpaceDN w:val="0"/>
        <w:adjustRightInd w:val="0"/>
        <w:ind w:right="71"/>
        <w:jc w:val="both"/>
        <w:rPr>
          <w:color w:val="000000" w:themeColor="text1"/>
        </w:rPr>
      </w:pPr>
      <w:r w:rsidRPr="00F858A1">
        <w:rPr>
          <w:color w:val="000000" w:themeColor="text1"/>
        </w:rPr>
        <w:t>Šo dokumentu pretendentam atļauts iesniegt jebkurā valodā, pievienojot tulkojumu latviešu valodā.</w:t>
      </w:r>
    </w:p>
    <w:p w:rsidR="00BF6F46" w:rsidRPr="00F858A1" w:rsidRDefault="00BF6F46" w:rsidP="00BF6F46">
      <w:pPr>
        <w:widowControl w:val="0"/>
        <w:suppressAutoHyphens/>
        <w:autoSpaceDE w:val="0"/>
        <w:autoSpaceDN w:val="0"/>
        <w:adjustRightInd w:val="0"/>
        <w:ind w:right="71"/>
        <w:jc w:val="both"/>
      </w:pPr>
    </w:p>
    <w:p w:rsidR="00BF6F46" w:rsidRDefault="00F858A1" w:rsidP="00BF6F46">
      <w:pPr>
        <w:numPr>
          <w:ilvl w:val="1"/>
          <w:numId w:val="12"/>
        </w:numPr>
        <w:tabs>
          <w:tab w:val="clear" w:pos="1080"/>
          <w:tab w:val="num" w:pos="567"/>
        </w:tabs>
        <w:ind w:left="567" w:hanging="567"/>
        <w:jc w:val="both"/>
      </w:pPr>
      <w:r w:rsidRPr="00F858A1">
        <w:rPr>
          <w:color w:val="000000" w:themeColor="text1"/>
          <w:shd w:val="clear" w:color="auto" w:fill="FFFFFF"/>
        </w:rPr>
        <w:t>Akreditētas atbilstības novērtēšanas iestādes izsniegts</w:t>
      </w:r>
      <w:r w:rsidRPr="00F858A1">
        <w:rPr>
          <w:color w:val="000000" w:themeColor="text1"/>
        </w:rPr>
        <w:t xml:space="preserve"> sertifikāts par atbilstību RoHS direktīvai</w:t>
      </w:r>
      <w:r w:rsidRPr="00F858A1">
        <w:t>.</w:t>
      </w:r>
      <w:r w:rsidRPr="00F858A1">
        <w:rPr>
          <w:b/>
        </w:rPr>
        <w:t xml:space="preserve"> </w:t>
      </w:r>
      <w:r w:rsidRPr="00F858A1">
        <w:t xml:space="preserve">Sertifikātā ir jābūt norādei par gaismekļu atbilstību ES direktīvai </w:t>
      </w:r>
      <w:r w:rsidRPr="00F858A1">
        <w:rPr>
          <w:bCs/>
          <w:color w:val="000000"/>
          <w:shd w:val="clear" w:color="auto" w:fill="FFFFFF"/>
        </w:rPr>
        <w:t>2011/65/ES (RoHS direktīva).</w:t>
      </w:r>
      <w:r w:rsidRPr="00F858A1">
        <w:rPr>
          <w:color w:val="000000" w:themeColor="text1"/>
        </w:rPr>
        <w:t xml:space="preserve"> Šo dokumentu pretendentam ir tiesības iesniegt tikai angļu valodā bez tulkojuma. </w:t>
      </w:r>
    </w:p>
    <w:p w:rsidR="00BF6F46" w:rsidRPr="00BF6F46" w:rsidRDefault="00F858A1" w:rsidP="00BF6F46">
      <w:pPr>
        <w:numPr>
          <w:ilvl w:val="1"/>
          <w:numId w:val="12"/>
        </w:numPr>
        <w:tabs>
          <w:tab w:val="clear" w:pos="1080"/>
          <w:tab w:val="num" w:pos="567"/>
        </w:tabs>
        <w:ind w:left="567" w:hanging="567"/>
        <w:jc w:val="both"/>
      </w:pPr>
      <w:r w:rsidRPr="00F858A1">
        <w:rPr>
          <w:color w:val="000000" w:themeColor="text1"/>
          <w:shd w:val="clear" w:color="auto" w:fill="FFFFFF"/>
        </w:rPr>
        <w:t>IP klases testa protokols.</w:t>
      </w:r>
      <w:r w:rsidRPr="00F858A1">
        <w:rPr>
          <w:b/>
          <w:color w:val="000000" w:themeColor="text1"/>
          <w:shd w:val="clear" w:color="auto" w:fill="FFFFFF"/>
        </w:rPr>
        <w:t xml:space="preserve"> </w:t>
      </w:r>
      <w:r w:rsidRPr="00F858A1">
        <w:rPr>
          <w:color w:val="000000" w:themeColor="text1"/>
          <w:shd w:val="clear" w:color="auto" w:fill="FFFFFF"/>
        </w:rPr>
        <w:t>Akreditētas atbilstības novērtēšanas iestādes izsniegts</w:t>
      </w:r>
      <w:r w:rsidRPr="00F858A1">
        <w:rPr>
          <w:color w:val="000000" w:themeColor="text1"/>
        </w:rPr>
        <w:t xml:space="preserve"> gaismekļu </w:t>
      </w:r>
      <w:r w:rsidRPr="00BF6F46">
        <w:rPr>
          <w:bCs/>
          <w:color w:val="000000"/>
          <w:shd w:val="clear" w:color="auto" w:fill="FFFFFF"/>
        </w:rPr>
        <w:t>IP klasi (aizsardzība pret apkārtējās vides iedarbību)</w:t>
      </w:r>
      <w:r w:rsidRPr="00BF6F46">
        <w:rPr>
          <w:rFonts w:eastAsia="Calibri"/>
          <w:b/>
          <w:bCs/>
          <w:color w:val="000000"/>
          <w:shd w:val="clear" w:color="auto" w:fill="FFFFFF"/>
        </w:rPr>
        <w:t> </w:t>
      </w:r>
      <w:r w:rsidRPr="00BF6F46">
        <w:rPr>
          <w:rFonts w:eastAsia="Calibri"/>
          <w:bCs/>
          <w:color w:val="000000"/>
          <w:shd w:val="clear" w:color="auto" w:fill="FFFFFF"/>
        </w:rPr>
        <w:t xml:space="preserve">apliecinošs gaismekļu testa protokols. </w:t>
      </w:r>
      <w:r w:rsidRPr="00F858A1">
        <w:rPr>
          <w:color w:val="000000" w:themeColor="text1"/>
        </w:rPr>
        <w:t>Šo dokumentu pretendentam ir tiesības iesniegt ti</w:t>
      </w:r>
      <w:r w:rsidR="00BF6F46">
        <w:rPr>
          <w:color w:val="000000" w:themeColor="text1"/>
        </w:rPr>
        <w:t>kai angļu valodā bez tulkojuma.</w:t>
      </w:r>
    </w:p>
    <w:p w:rsidR="00BF6F46" w:rsidRPr="00BF6F46" w:rsidRDefault="00F858A1" w:rsidP="00BF6F46">
      <w:pPr>
        <w:numPr>
          <w:ilvl w:val="1"/>
          <w:numId w:val="12"/>
        </w:numPr>
        <w:tabs>
          <w:tab w:val="clear" w:pos="1080"/>
          <w:tab w:val="num" w:pos="567"/>
        </w:tabs>
        <w:ind w:left="567" w:hanging="567"/>
        <w:jc w:val="both"/>
      </w:pPr>
      <w:r w:rsidRPr="00F858A1">
        <w:rPr>
          <w:color w:val="000000" w:themeColor="text1"/>
          <w:shd w:val="clear" w:color="auto" w:fill="FFFFFF"/>
        </w:rPr>
        <w:t>IK klases testa protokols. Akreditētas atbilstības novērtēšanas iestādes izsniegts</w:t>
      </w:r>
      <w:r w:rsidRPr="00F858A1">
        <w:rPr>
          <w:color w:val="000000" w:themeColor="text1"/>
        </w:rPr>
        <w:t xml:space="preserve"> gaismekļu </w:t>
      </w:r>
      <w:r w:rsidRPr="00BF6F46">
        <w:rPr>
          <w:bCs/>
          <w:color w:val="000000"/>
          <w:shd w:val="clear" w:color="auto" w:fill="FFFFFF"/>
        </w:rPr>
        <w:t>IK klasi (triecienizturība)</w:t>
      </w:r>
      <w:r w:rsidRPr="00BF6F46">
        <w:rPr>
          <w:rFonts w:eastAsia="Calibri"/>
          <w:bCs/>
          <w:color w:val="000000"/>
          <w:shd w:val="clear" w:color="auto" w:fill="FFFFFF"/>
        </w:rPr>
        <w:t> apliecinošs gaismekļu testa protokols.</w:t>
      </w:r>
      <w:r w:rsidRPr="00F858A1">
        <w:rPr>
          <w:color w:val="000000" w:themeColor="text1"/>
        </w:rPr>
        <w:t xml:space="preserve"> Šo dokumentu pretendentam ir tiesības iesniegt ti</w:t>
      </w:r>
      <w:r w:rsidR="00BF6F46">
        <w:rPr>
          <w:color w:val="000000" w:themeColor="text1"/>
        </w:rPr>
        <w:t>kai angļu valodā bez tulkojuma.</w:t>
      </w:r>
    </w:p>
    <w:p w:rsidR="00BF6F46" w:rsidRDefault="00F858A1" w:rsidP="00BF6F46">
      <w:pPr>
        <w:numPr>
          <w:ilvl w:val="1"/>
          <w:numId w:val="12"/>
        </w:numPr>
        <w:tabs>
          <w:tab w:val="clear" w:pos="1080"/>
          <w:tab w:val="num" w:pos="567"/>
        </w:tabs>
        <w:ind w:left="567" w:hanging="567"/>
        <w:jc w:val="both"/>
      </w:pPr>
      <w:r w:rsidRPr="00F858A1">
        <w:rPr>
          <w:bCs/>
        </w:rPr>
        <w:t>Gaismekļu ražotāja rūpnīcas izsniegtas tehniskās specifikācijas. Katra piedāvātā</w:t>
      </w:r>
      <w:r w:rsidRPr="00F858A1">
        <w:t xml:space="preserve"> gaismekļa modeļa tehniskā specifikācijā ir iekļauta informācija par gaismekļa atbilstību visiem šīs tehniskās specifikācijas 1.punktā minētajiem gaismekļu tehniskiem rādītājiem, kā arī </w:t>
      </w:r>
      <w:r w:rsidRPr="00F858A1">
        <w:lastRenderedPageBreak/>
        <w:t xml:space="preserve">iekļauts vai pievienots gaismekļa attēls. </w:t>
      </w:r>
      <w:r w:rsidRPr="00F858A1">
        <w:rPr>
          <w:color w:val="000000" w:themeColor="text1"/>
        </w:rPr>
        <w:t>Šo dokumentu pretendentam atļauts iesniegt jebkurā valodā, pievienojot tulkojumu latviešu valodā.</w:t>
      </w:r>
    </w:p>
    <w:p w:rsidR="00F858A1" w:rsidRPr="00F858A1" w:rsidRDefault="00F858A1" w:rsidP="00BF6F46">
      <w:pPr>
        <w:ind w:left="567"/>
        <w:jc w:val="both"/>
      </w:pPr>
      <w:r w:rsidRPr="00F858A1">
        <w:t xml:space="preserve">Par šim punktam atbilstošu tiks uzskatītas tikai piedāvāto gaismekļu ražotāja rūpnīcas izsniegtas tehniskās specifikācijas – t.i. (a) gaismekļu ražotāja rūpnīcas parakstītas tehniskās specifikācijas vai (b) gaismekļu ražotāja rūpnīcas tehniskās specifikācijas izdruka, ievērojot, ka gaismekļu ražotāja rūpnīcas tehniskā specifikācijā vai pretendenta piedāvājumā ietverta norāde uz precīzu gaismekļu ražotāja rūpnīcas mājas lapas adresi (hipersaiti), kur pretendenta iesniegtās tehniskās specifikācijas ir publicētas un kur pasūtītājs var pārbaudīt pretendenta iesniegto tehnisko specifikāciju atbilstību ražotāja publicētajām tehniskām specifikācijām. </w:t>
      </w:r>
    </w:p>
    <w:p w:rsidR="00BF6F46" w:rsidRDefault="00F858A1" w:rsidP="00BF6F46">
      <w:pPr>
        <w:numPr>
          <w:ilvl w:val="1"/>
          <w:numId w:val="12"/>
        </w:numPr>
        <w:tabs>
          <w:tab w:val="clear" w:pos="1080"/>
          <w:tab w:val="num" w:pos="567"/>
        </w:tabs>
        <w:ind w:left="567" w:hanging="567"/>
        <w:jc w:val="both"/>
      </w:pPr>
      <w:r w:rsidRPr="00F858A1">
        <w:t xml:space="preserve">Gaismekļu ražotāja rūpnīcas izsniegtas montāžas instrukcijas. Katra piedāvātā gaismekļa modeļa montāžas instrukcijā soli pa solim ir iekļauta informācija par gaismekļa uzstādīšanu. </w:t>
      </w:r>
      <w:r w:rsidRPr="00F858A1">
        <w:rPr>
          <w:color w:val="000000" w:themeColor="text1"/>
        </w:rPr>
        <w:t>Šo dokumentu pretendentam atļauts iesniegt jebkurā valodā, pievienojot tulkojumu latviešu valodā.</w:t>
      </w:r>
    </w:p>
    <w:p w:rsidR="00BF6F46" w:rsidRDefault="00F858A1" w:rsidP="00BF6F46">
      <w:pPr>
        <w:numPr>
          <w:ilvl w:val="1"/>
          <w:numId w:val="12"/>
        </w:numPr>
        <w:tabs>
          <w:tab w:val="clear" w:pos="1080"/>
          <w:tab w:val="num" w:pos="567"/>
        </w:tabs>
        <w:ind w:left="567" w:hanging="567"/>
        <w:jc w:val="both"/>
      </w:pPr>
      <w:r w:rsidRPr="00F858A1">
        <w:t>Gaismekļu ražotāja rūpnīcas izsniegts apliecinājums (oriģināls) par pretendentam pieejamiem gaismekļiem. Apliecinājumā gaismekļu ražotāja rūpnīca apliecina, ka nodrošina vai nodrošinās pretendentam gaismekļu piegādi tādā apjomā un tādos termiņos, lai pretendents spētu izpildīt iepirkuma līguma prasības iepirkuma līgumā noteiktā termiņā.</w:t>
      </w:r>
      <w:r w:rsidRPr="00F858A1">
        <w:rPr>
          <w:color w:val="000000" w:themeColor="text1"/>
        </w:rPr>
        <w:t xml:space="preserve"> Šo dokumentu pretendentam atļauts iesniegt jebkurā valodā, pievienojot tulkojumu latviešu valodā.</w:t>
      </w:r>
    </w:p>
    <w:p w:rsidR="00BF6F46" w:rsidRPr="00BF6F46" w:rsidRDefault="00F858A1" w:rsidP="00BF6F46">
      <w:pPr>
        <w:numPr>
          <w:ilvl w:val="1"/>
          <w:numId w:val="12"/>
        </w:numPr>
        <w:tabs>
          <w:tab w:val="clear" w:pos="1080"/>
          <w:tab w:val="num" w:pos="567"/>
        </w:tabs>
        <w:ind w:left="567" w:hanging="567"/>
        <w:jc w:val="both"/>
      </w:pPr>
      <w:r w:rsidRPr="00F858A1">
        <w:rPr>
          <w:bCs/>
        </w:rPr>
        <w:t>EMC tests. Akreditētas atbilstības novērtēšanas iestādes izsniegts gaismekļu</w:t>
      </w:r>
      <w:r w:rsidRPr="00F858A1">
        <w:rPr>
          <w:color w:val="000000" w:themeColor="text1"/>
        </w:rPr>
        <w:t xml:space="preserve"> elektromagnētiskās savietojamības novērtējums (</w:t>
      </w:r>
      <w:r w:rsidRPr="00F858A1">
        <w:t>EMC tests).</w:t>
      </w:r>
      <w:r w:rsidRPr="00F858A1">
        <w:rPr>
          <w:color w:val="000000" w:themeColor="text1"/>
        </w:rPr>
        <w:t xml:space="preserve"> Šo dokumentu pretendentam ir tiesības iesniegt ti</w:t>
      </w:r>
      <w:r w:rsidR="00BF6F46">
        <w:rPr>
          <w:color w:val="000000" w:themeColor="text1"/>
        </w:rPr>
        <w:t>kai angļu valodā bez tulkojuma.</w:t>
      </w:r>
    </w:p>
    <w:p w:rsidR="00BF6F46" w:rsidRDefault="00F858A1" w:rsidP="00BF6F46">
      <w:pPr>
        <w:numPr>
          <w:ilvl w:val="1"/>
          <w:numId w:val="12"/>
        </w:numPr>
        <w:tabs>
          <w:tab w:val="clear" w:pos="1080"/>
          <w:tab w:val="num" w:pos="567"/>
        </w:tabs>
        <w:ind w:left="567" w:hanging="567"/>
        <w:jc w:val="both"/>
      </w:pPr>
      <w:r w:rsidRPr="00F858A1">
        <w:rPr>
          <w:color w:val="000000" w:themeColor="text1"/>
          <w:shd w:val="clear" w:color="auto" w:fill="FFFFFF"/>
        </w:rPr>
        <w:t>Trieciena tests un vibrācijas tests.</w:t>
      </w:r>
      <w:r w:rsidRPr="00F858A1">
        <w:rPr>
          <w:b/>
          <w:color w:val="000000" w:themeColor="text1"/>
          <w:shd w:val="clear" w:color="auto" w:fill="FFFFFF"/>
        </w:rPr>
        <w:t xml:space="preserve"> </w:t>
      </w:r>
      <w:r w:rsidRPr="00F858A1">
        <w:rPr>
          <w:color w:val="000000" w:themeColor="text1"/>
          <w:shd w:val="clear" w:color="auto" w:fill="FFFFFF"/>
        </w:rPr>
        <w:t>Akreditētas atbilstības novērtēšanas iestādes izsniegts</w:t>
      </w:r>
      <w:r w:rsidRPr="00F858A1">
        <w:rPr>
          <w:color w:val="000000" w:themeColor="text1"/>
        </w:rPr>
        <w:t xml:space="preserve"> gaismekļu trieciena tests (</w:t>
      </w:r>
      <w:r w:rsidRPr="00F858A1">
        <w:rPr>
          <w:color w:val="000000" w:themeColor="text1"/>
          <w:shd w:val="clear" w:color="auto" w:fill="FFFFFF"/>
        </w:rPr>
        <w:t>Shock test) saskaņā ar standartu EN 60068-2-27</w:t>
      </w:r>
      <w:r w:rsidRPr="00F858A1">
        <w:rPr>
          <w:color w:val="000000" w:themeColor="text1"/>
        </w:rPr>
        <w:t xml:space="preserve"> un vibrācijas tests (</w:t>
      </w:r>
      <w:r w:rsidRPr="00F858A1">
        <w:rPr>
          <w:color w:val="000000" w:themeColor="text1"/>
          <w:shd w:val="clear" w:color="auto" w:fill="FFFFFF"/>
        </w:rPr>
        <w:t>Vibration (sinusoidal) test)</w:t>
      </w:r>
      <w:r w:rsidRPr="00F858A1">
        <w:rPr>
          <w:color w:val="000000" w:themeColor="text1"/>
        </w:rPr>
        <w:t xml:space="preserve"> </w:t>
      </w:r>
      <w:r w:rsidRPr="00F858A1">
        <w:t>saskaņā ar standartu EN 60068-2-6.</w:t>
      </w:r>
      <w:r w:rsidRPr="00F858A1">
        <w:rPr>
          <w:color w:val="000000" w:themeColor="text1"/>
        </w:rPr>
        <w:t xml:space="preserve"> Šo dokumentu pretendentam ir tiesības iesniegt tikai angļu valodā bez tulkojuma.</w:t>
      </w:r>
    </w:p>
    <w:p w:rsidR="00BF6F46" w:rsidRDefault="00F858A1" w:rsidP="00BF6F46">
      <w:pPr>
        <w:numPr>
          <w:ilvl w:val="1"/>
          <w:numId w:val="12"/>
        </w:numPr>
        <w:tabs>
          <w:tab w:val="clear" w:pos="1080"/>
          <w:tab w:val="num" w:pos="567"/>
        </w:tabs>
        <w:ind w:left="567" w:hanging="567"/>
        <w:jc w:val="both"/>
      </w:pPr>
      <w:r w:rsidRPr="00F858A1">
        <w:rPr>
          <w:color w:val="000000"/>
        </w:rPr>
        <w:t>LM-79-08 testa protokoli.</w:t>
      </w:r>
      <w:r w:rsidRPr="00F858A1">
        <w:rPr>
          <w:b/>
          <w:color w:val="000000"/>
        </w:rPr>
        <w:t xml:space="preserve"> </w:t>
      </w:r>
      <w:r w:rsidRPr="00F858A1">
        <w:rPr>
          <w:color w:val="000000" w:themeColor="text1"/>
        </w:rPr>
        <w:t>Katra piedāvāta gaismekļu modeļa LM-79-08 testa protokols. Šo dokumentu pretendentam ir tiesības iesniegt tikai angļu valodā bez tulkojuma.</w:t>
      </w:r>
    </w:p>
    <w:p w:rsidR="00F858A1" w:rsidRPr="00BF6F46" w:rsidRDefault="00F858A1" w:rsidP="00BF6F46">
      <w:pPr>
        <w:numPr>
          <w:ilvl w:val="1"/>
          <w:numId w:val="12"/>
        </w:numPr>
        <w:tabs>
          <w:tab w:val="clear" w:pos="1080"/>
          <w:tab w:val="num" w:pos="567"/>
        </w:tabs>
        <w:ind w:left="567" w:hanging="567"/>
        <w:jc w:val="both"/>
      </w:pPr>
      <w:r w:rsidRPr="00F858A1">
        <w:rPr>
          <w:color w:val="000000"/>
        </w:rPr>
        <w:t>TM-21 testa protokoli.</w:t>
      </w:r>
      <w:r w:rsidRPr="00F858A1">
        <w:rPr>
          <w:b/>
          <w:color w:val="000000"/>
        </w:rPr>
        <w:t xml:space="preserve"> </w:t>
      </w:r>
      <w:r w:rsidRPr="00F858A1">
        <w:rPr>
          <w:color w:val="000000" w:themeColor="text1"/>
        </w:rPr>
        <w:t>Katra piedāvāta gaismekļu modeļa TM-21 testa protokols (par katru piedāvāto gaismekļu modeļa veidu uz konkrēto gaismekļu jaudu). Šo dokumentu pretendentam ir tiesības iesniegt tikai angļu valodā bez tulkojuma.</w:t>
      </w:r>
    </w:p>
    <w:p w:rsidR="00BF6F46" w:rsidRPr="00F858A1" w:rsidRDefault="00BF6F46" w:rsidP="00BF6F46">
      <w:pPr>
        <w:jc w:val="both"/>
      </w:pPr>
    </w:p>
    <w:p w:rsidR="00F858A1" w:rsidRPr="00BF6F46" w:rsidRDefault="00F858A1" w:rsidP="00BF6F46">
      <w:pPr>
        <w:numPr>
          <w:ilvl w:val="0"/>
          <w:numId w:val="12"/>
        </w:numPr>
        <w:tabs>
          <w:tab w:val="clear" w:pos="450"/>
          <w:tab w:val="num" w:pos="567"/>
        </w:tabs>
        <w:ind w:left="567" w:hanging="567"/>
        <w:jc w:val="both"/>
        <w:rPr>
          <w:b/>
          <w:bCs/>
        </w:rPr>
      </w:pPr>
      <w:r w:rsidRPr="00F858A1">
        <w:rPr>
          <w:b/>
          <w:bCs/>
        </w:rPr>
        <w:t xml:space="preserve">Preču paraugi </w:t>
      </w:r>
      <w:r w:rsidRPr="00F858A1">
        <w:rPr>
          <w:bCs/>
        </w:rPr>
        <w:t xml:space="preserve">– </w:t>
      </w:r>
      <w:r w:rsidRPr="00F858A1">
        <w:t>Pasūtītājs var lūgt, lai pretendents iesniedz pasūtītājam piedāvāto gaismekļu paraugus (piecus no katra piedāvātā modeļa). Pretendents gaismekļu paraugus iesniedz pasūtītājam ne vēlāk kā 5 (piecu) dienu laikā</w:t>
      </w:r>
      <w:r w:rsidRPr="00F858A1">
        <w:rPr>
          <w:color w:val="FF0000"/>
        </w:rPr>
        <w:t xml:space="preserve"> </w:t>
      </w:r>
      <w:r w:rsidRPr="00F858A1">
        <w:t>pēc pieprasījuma saņemšanas. Ja pretendenta iesniegtie preču paraugi neatbilst nolikumam vai pretendenta piedāvājumam, iepirkuma komisija lemj par pretendenta izslēgšanu no turpmākas dalības iepirkumā. Pasūtītājs atgriež pretendentiem iesniegtos gaismekļu paraugus ne vēlāk kā 5 (piecu) dienu laikā pēc lēmuma par iep</w:t>
      </w:r>
      <w:r w:rsidR="00BF6F46">
        <w:t>irkuma rezultātiem pieņemšanas.</w:t>
      </w:r>
    </w:p>
    <w:p w:rsidR="00BF6F46" w:rsidRPr="00F858A1" w:rsidRDefault="00BF6F46" w:rsidP="00BF6F46">
      <w:pPr>
        <w:jc w:val="both"/>
        <w:rPr>
          <w:bCs/>
        </w:rPr>
      </w:pPr>
    </w:p>
    <w:p w:rsidR="00F858A1" w:rsidRPr="00F858A1" w:rsidRDefault="00F858A1" w:rsidP="00BF6F46">
      <w:pPr>
        <w:numPr>
          <w:ilvl w:val="0"/>
          <w:numId w:val="12"/>
        </w:numPr>
        <w:tabs>
          <w:tab w:val="clear" w:pos="450"/>
          <w:tab w:val="num" w:pos="567"/>
        </w:tabs>
        <w:ind w:left="567" w:hanging="567"/>
        <w:rPr>
          <w:b/>
        </w:rPr>
      </w:pPr>
      <w:r w:rsidRPr="00F858A1">
        <w:rPr>
          <w:b/>
        </w:rPr>
        <w:t>Darbu daudzumu saraksts</w:t>
      </w:r>
    </w:p>
    <w:p w:rsidR="00F858A1" w:rsidRPr="00F858A1" w:rsidRDefault="00F858A1" w:rsidP="00F858A1">
      <w:pPr>
        <w:jc w:val="both"/>
        <w:rPr>
          <w:b/>
        </w:rPr>
      </w:pPr>
      <w:r w:rsidRPr="00F858A1">
        <w:rPr>
          <w:b/>
        </w:rPr>
        <w:t>10.tabula</w:t>
      </w:r>
    </w:p>
    <w:tbl>
      <w:tblPr>
        <w:tblW w:w="9484" w:type="dxa"/>
        <w:tblLayout w:type="fixed"/>
        <w:tblLook w:val="0000" w:firstRow="0" w:lastRow="0" w:firstColumn="0" w:lastColumn="0" w:noHBand="0" w:noVBand="0"/>
      </w:tblPr>
      <w:tblGrid>
        <w:gridCol w:w="696"/>
        <w:gridCol w:w="6075"/>
        <w:gridCol w:w="1417"/>
        <w:gridCol w:w="1296"/>
      </w:tblGrid>
      <w:tr w:rsidR="00F858A1" w:rsidRPr="00F858A1" w:rsidTr="00BF6F46">
        <w:trPr>
          <w:trHeight w:val="473"/>
        </w:trPr>
        <w:tc>
          <w:tcPr>
            <w:tcW w:w="696" w:type="dxa"/>
            <w:tcBorders>
              <w:top w:val="single" w:sz="4" w:space="0" w:color="000000"/>
              <w:left w:val="single" w:sz="4" w:space="0" w:color="000000"/>
              <w:bottom w:val="single" w:sz="4" w:space="0" w:color="000000"/>
            </w:tcBorders>
            <w:shd w:val="clear" w:color="auto" w:fill="C6D9F1" w:themeFill="text2" w:themeFillTint="33"/>
            <w:vAlign w:val="center"/>
          </w:tcPr>
          <w:p w:rsidR="00F858A1" w:rsidRPr="00F858A1" w:rsidRDefault="00F858A1" w:rsidP="00F858A1">
            <w:pPr>
              <w:jc w:val="center"/>
              <w:rPr>
                <w:b/>
                <w:bCs/>
                <w:sz w:val="22"/>
                <w:szCs w:val="22"/>
              </w:rPr>
            </w:pPr>
            <w:r w:rsidRPr="00F858A1">
              <w:rPr>
                <w:b/>
                <w:bCs/>
                <w:sz w:val="22"/>
                <w:szCs w:val="22"/>
              </w:rPr>
              <w:t>Nr. p.k.</w:t>
            </w:r>
          </w:p>
        </w:tc>
        <w:tc>
          <w:tcPr>
            <w:tcW w:w="6075" w:type="dxa"/>
            <w:tcBorders>
              <w:top w:val="single" w:sz="4" w:space="0" w:color="000000"/>
              <w:left w:val="single" w:sz="4" w:space="0" w:color="000000"/>
              <w:bottom w:val="single" w:sz="4" w:space="0" w:color="000000"/>
            </w:tcBorders>
            <w:shd w:val="clear" w:color="auto" w:fill="C6D9F1" w:themeFill="text2" w:themeFillTint="33"/>
            <w:vAlign w:val="center"/>
          </w:tcPr>
          <w:p w:rsidR="00F858A1" w:rsidRPr="00F858A1" w:rsidRDefault="00F858A1" w:rsidP="00F858A1">
            <w:pPr>
              <w:jc w:val="center"/>
              <w:rPr>
                <w:b/>
                <w:bCs/>
                <w:sz w:val="22"/>
                <w:szCs w:val="22"/>
              </w:rPr>
            </w:pPr>
            <w:r w:rsidRPr="00F858A1">
              <w:rPr>
                <w:b/>
                <w:bCs/>
                <w:sz w:val="22"/>
                <w:szCs w:val="22"/>
              </w:rPr>
              <w:t>Darbu un izdevumu nosaukums</w:t>
            </w:r>
          </w:p>
        </w:tc>
        <w:tc>
          <w:tcPr>
            <w:tcW w:w="1417" w:type="dxa"/>
            <w:tcBorders>
              <w:top w:val="single" w:sz="4" w:space="0" w:color="000000"/>
              <w:left w:val="single" w:sz="4" w:space="0" w:color="000000"/>
              <w:bottom w:val="single" w:sz="4" w:space="0" w:color="000000"/>
            </w:tcBorders>
            <w:shd w:val="clear" w:color="auto" w:fill="C6D9F1" w:themeFill="text2" w:themeFillTint="33"/>
            <w:vAlign w:val="center"/>
          </w:tcPr>
          <w:p w:rsidR="00F858A1" w:rsidRPr="00F858A1" w:rsidRDefault="00F858A1" w:rsidP="00F858A1">
            <w:pPr>
              <w:jc w:val="center"/>
              <w:rPr>
                <w:b/>
                <w:bCs/>
                <w:sz w:val="22"/>
                <w:szCs w:val="22"/>
              </w:rPr>
            </w:pPr>
            <w:r w:rsidRPr="00F858A1">
              <w:rPr>
                <w:b/>
                <w:bCs/>
                <w:sz w:val="22"/>
                <w:szCs w:val="22"/>
              </w:rPr>
              <w:t xml:space="preserve">Mērvienība </w:t>
            </w:r>
          </w:p>
        </w:tc>
        <w:tc>
          <w:tcPr>
            <w:tcW w:w="12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F858A1" w:rsidRPr="00F858A1" w:rsidRDefault="00F858A1" w:rsidP="00F858A1">
            <w:pPr>
              <w:jc w:val="center"/>
              <w:rPr>
                <w:b/>
                <w:bCs/>
                <w:sz w:val="22"/>
                <w:szCs w:val="22"/>
              </w:rPr>
            </w:pPr>
            <w:r w:rsidRPr="00F858A1">
              <w:rPr>
                <w:b/>
                <w:bCs/>
                <w:sz w:val="22"/>
                <w:szCs w:val="22"/>
              </w:rPr>
              <w:t>Daudzums</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center"/>
          </w:tcPr>
          <w:p w:rsidR="00F858A1" w:rsidRPr="00F858A1" w:rsidRDefault="00F858A1" w:rsidP="00F858A1">
            <w:pPr>
              <w:rPr>
                <w:b/>
                <w:bCs/>
              </w:rPr>
            </w:pPr>
            <w:r w:rsidRPr="00F858A1">
              <w:rPr>
                <w:b/>
                <w:bCs/>
              </w:rPr>
              <w:t> </w:t>
            </w:r>
          </w:p>
        </w:tc>
        <w:tc>
          <w:tcPr>
            <w:tcW w:w="6075" w:type="dxa"/>
            <w:tcBorders>
              <w:left w:val="single" w:sz="4" w:space="0" w:color="000000"/>
              <w:bottom w:val="single" w:sz="4" w:space="0" w:color="000000"/>
            </w:tcBorders>
            <w:shd w:val="clear" w:color="auto" w:fill="FFFFFF"/>
            <w:vAlign w:val="center"/>
          </w:tcPr>
          <w:p w:rsidR="00F858A1" w:rsidRPr="00F858A1" w:rsidRDefault="00F858A1" w:rsidP="00F858A1">
            <w:pPr>
              <w:jc w:val="center"/>
              <w:rPr>
                <w:b/>
                <w:bCs/>
              </w:rPr>
            </w:pPr>
            <w:r w:rsidRPr="00F858A1">
              <w:rPr>
                <w:b/>
                <w:bCs/>
              </w:rPr>
              <w:t>Montāžas darbi</w:t>
            </w:r>
          </w:p>
        </w:tc>
        <w:tc>
          <w:tcPr>
            <w:tcW w:w="1417" w:type="dxa"/>
            <w:tcBorders>
              <w:left w:val="single" w:sz="4" w:space="0" w:color="000000"/>
              <w:bottom w:val="single" w:sz="4" w:space="0" w:color="000000"/>
            </w:tcBorders>
            <w:shd w:val="clear" w:color="auto" w:fill="FFFFFF"/>
            <w:vAlign w:val="center"/>
          </w:tcPr>
          <w:p w:rsidR="00F858A1" w:rsidRPr="00F858A1" w:rsidRDefault="00F858A1" w:rsidP="00F858A1">
            <w:pPr>
              <w:jc w:val="center"/>
              <w:rPr>
                <w:b/>
                <w:bCs/>
              </w:rPr>
            </w:pPr>
            <w:r w:rsidRPr="00F858A1">
              <w:rPr>
                <w:b/>
                <w:bCs/>
              </w:rPr>
              <w:t> </w:t>
            </w:r>
          </w:p>
        </w:tc>
        <w:tc>
          <w:tcPr>
            <w:tcW w:w="1296" w:type="dxa"/>
            <w:tcBorders>
              <w:left w:val="single" w:sz="4" w:space="0" w:color="000000"/>
              <w:bottom w:val="single" w:sz="4" w:space="0" w:color="000000"/>
              <w:right w:val="single" w:sz="4" w:space="0" w:color="000000"/>
            </w:tcBorders>
            <w:shd w:val="clear" w:color="auto" w:fill="FFFFFF"/>
            <w:vAlign w:val="center"/>
          </w:tcPr>
          <w:p w:rsidR="00F858A1" w:rsidRPr="00F858A1" w:rsidRDefault="00F858A1" w:rsidP="00F858A1">
            <w:pPr>
              <w:jc w:val="center"/>
              <w:rPr>
                <w:b/>
                <w:bCs/>
              </w:rPr>
            </w:pPr>
            <w:r w:rsidRPr="00F858A1">
              <w:rPr>
                <w:b/>
                <w:bCs/>
              </w:rPr>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1</w:t>
            </w:r>
          </w:p>
        </w:tc>
        <w:tc>
          <w:tcPr>
            <w:tcW w:w="6075" w:type="dxa"/>
            <w:tcBorders>
              <w:left w:val="single" w:sz="4" w:space="0" w:color="000000"/>
              <w:bottom w:val="single" w:sz="4" w:space="0" w:color="000000"/>
            </w:tcBorders>
            <w:shd w:val="clear" w:color="auto" w:fill="FFFFFF"/>
            <w:vAlign w:val="center"/>
          </w:tcPr>
          <w:p w:rsidR="00F858A1" w:rsidRPr="00F858A1" w:rsidRDefault="00F858A1" w:rsidP="00F858A1">
            <w:pPr>
              <w:jc w:val="center"/>
              <w:rPr>
                <w:b/>
                <w:i/>
              </w:rPr>
            </w:pPr>
            <w:r w:rsidRPr="00F858A1">
              <w:rPr>
                <w:b/>
                <w:i/>
              </w:rPr>
              <w:t>Akmeņu iela posmā no Brīvības bulvāra līdz Imantas ielai</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23</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17</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42W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6</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2</w:t>
            </w:r>
          </w:p>
        </w:tc>
        <w:tc>
          <w:tcPr>
            <w:tcW w:w="6075" w:type="dxa"/>
            <w:tcBorders>
              <w:left w:val="single" w:sz="4" w:space="0" w:color="000000"/>
              <w:bottom w:val="single" w:sz="4" w:space="0" w:color="000000"/>
            </w:tcBorders>
            <w:shd w:val="clear" w:color="auto" w:fill="FFFFFF"/>
            <w:vAlign w:val="center"/>
          </w:tcPr>
          <w:p w:rsidR="00F858A1" w:rsidRPr="00F858A1" w:rsidRDefault="00F858A1" w:rsidP="00F858A1">
            <w:pPr>
              <w:jc w:val="center"/>
              <w:rPr>
                <w:b/>
                <w:i/>
              </w:rPr>
            </w:pPr>
            <w:r w:rsidRPr="00F858A1">
              <w:rPr>
                <w:b/>
                <w:i/>
              </w:rPr>
              <w:t>Garozas iela posmā no Brīvības bulvāra līdz Aviācijas ielai</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lastRenderedPageBreak/>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30</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79W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30</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3</w:t>
            </w:r>
          </w:p>
        </w:tc>
        <w:tc>
          <w:tcPr>
            <w:tcW w:w="6075" w:type="dxa"/>
            <w:tcBorders>
              <w:left w:val="single" w:sz="4" w:space="0" w:color="000000"/>
              <w:bottom w:val="single" w:sz="4" w:space="0" w:color="000000"/>
            </w:tcBorders>
            <w:shd w:val="clear" w:color="auto" w:fill="FFFFFF"/>
            <w:vAlign w:val="center"/>
          </w:tcPr>
          <w:p w:rsidR="00F858A1" w:rsidRPr="00F858A1" w:rsidRDefault="00F858A1" w:rsidP="00F858A1">
            <w:pPr>
              <w:jc w:val="center"/>
              <w:rPr>
                <w:b/>
                <w:i/>
              </w:rPr>
            </w:pPr>
            <w:r w:rsidRPr="00F858A1">
              <w:rPr>
                <w:b/>
                <w:i/>
              </w:rPr>
              <w:t>Garozas iela posmā no Prohorova ielas līdz pilsētas robežai</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auto"/>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auto"/>
              <w:right w:val="single" w:sz="4" w:space="0" w:color="000000"/>
            </w:tcBorders>
            <w:shd w:val="clear" w:color="auto" w:fill="FFFFFF"/>
            <w:vAlign w:val="bottom"/>
          </w:tcPr>
          <w:p w:rsidR="00F858A1" w:rsidRPr="00F858A1" w:rsidRDefault="00F858A1" w:rsidP="00F858A1">
            <w:pPr>
              <w:jc w:val="center"/>
              <w:rPr>
                <w:b/>
                <w:bCs/>
              </w:rPr>
            </w:pPr>
            <w:r w:rsidRPr="00F858A1">
              <w:t>26</w:t>
            </w:r>
          </w:p>
        </w:tc>
      </w:tr>
      <w:tr w:rsidR="00F858A1" w:rsidRPr="00F858A1" w:rsidTr="00BF6F46">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pPr>
            <w:r w:rsidRPr="00F858A1">
              <w:rPr>
                <w:b/>
                <w:bCs/>
              </w:rPr>
              <w:t> </w:t>
            </w:r>
          </w:p>
        </w:tc>
        <w:tc>
          <w:tcPr>
            <w:tcW w:w="6075"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r w:rsidRPr="00F858A1">
              <w:t>LED ielu apgaismojuma lampas līdz 106W montāža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rPr>
                <w:b/>
                <w:bCs/>
              </w:rPr>
            </w:pPr>
            <w:r w:rsidRPr="00F858A1">
              <w:t>26</w:t>
            </w:r>
          </w:p>
        </w:tc>
      </w:tr>
      <w:tr w:rsidR="00F858A1" w:rsidRPr="00F858A1" w:rsidTr="00BF6F46">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4</w:t>
            </w:r>
          </w:p>
        </w:tc>
        <w:tc>
          <w:tcPr>
            <w:tcW w:w="6075" w:type="dxa"/>
            <w:tcBorders>
              <w:top w:val="single" w:sz="4" w:space="0" w:color="auto"/>
              <w:left w:val="single" w:sz="4" w:space="0" w:color="000000"/>
              <w:bottom w:val="single" w:sz="4" w:space="0" w:color="000000"/>
            </w:tcBorders>
            <w:shd w:val="clear" w:color="auto" w:fill="FFFFFF"/>
            <w:vAlign w:val="center"/>
          </w:tcPr>
          <w:p w:rsidR="00F858A1" w:rsidRPr="00F858A1" w:rsidRDefault="00F858A1" w:rsidP="00F858A1">
            <w:pPr>
              <w:jc w:val="center"/>
              <w:rPr>
                <w:b/>
                <w:i/>
              </w:rPr>
            </w:pPr>
            <w:r w:rsidRPr="00F858A1">
              <w:rPr>
                <w:b/>
                <w:i/>
              </w:rPr>
              <w:t>Imantas iela</w:t>
            </w:r>
          </w:p>
        </w:tc>
        <w:tc>
          <w:tcPr>
            <w:tcW w:w="1417"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top w:val="single" w:sz="4" w:space="0" w:color="auto"/>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7</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56W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7</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5</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Pulkveža Oskara Kalpaka iela posmā no Raiņa ielas līdz Rūpniecības ielai</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52</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38</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42W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14</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6</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Kronvalda iela posmā no Izstādes ielas līdz Imantas ielai</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30</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79W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11</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19</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7</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Lāčplēša iela posmā no Kronvalda ielas līdz Brīvības bulvārim</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11</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11</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8</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Lāčplēša iela gājēju</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10</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42W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10</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9</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Peldu iela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auto"/>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auto"/>
              <w:right w:val="single" w:sz="4" w:space="0" w:color="000000"/>
            </w:tcBorders>
            <w:shd w:val="clear" w:color="auto" w:fill="FFFFFF"/>
            <w:vAlign w:val="bottom"/>
          </w:tcPr>
          <w:p w:rsidR="00F858A1" w:rsidRPr="00F858A1" w:rsidRDefault="00F858A1" w:rsidP="00F858A1">
            <w:pPr>
              <w:jc w:val="center"/>
              <w:rPr>
                <w:b/>
                <w:bCs/>
              </w:rPr>
            </w:pPr>
            <w:r w:rsidRPr="00F858A1">
              <w:t>23</w:t>
            </w:r>
          </w:p>
        </w:tc>
      </w:tr>
      <w:tr w:rsidR="00F858A1" w:rsidRPr="00F858A1" w:rsidTr="00BF6F46">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pPr>
            <w:r w:rsidRPr="00F858A1">
              <w:rPr>
                <w:b/>
                <w:bCs/>
              </w:rPr>
              <w:t> </w:t>
            </w:r>
          </w:p>
        </w:tc>
        <w:tc>
          <w:tcPr>
            <w:tcW w:w="6075"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r w:rsidRPr="00F858A1">
              <w:t>LED ielu apgaismojuma lampas līdz 56W montāža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rPr>
                <w:b/>
                <w:bCs/>
              </w:rPr>
            </w:pPr>
            <w:r w:rsidRPr="00F858A1">
              <w:t>23</w:t>
            </w:r>
          </w:p>
        </w:tc>
      </w:tr>
      <w:tr w:rsidR="00F858A1" w:rsidRPr="00F858A1" w:rsidTr="00BF6F46">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10</w:t>
            </w:r>
          </w:p>
        </w:tc>
        <w:tc>
          <w:tcPr>
            <w:tcW w:w="6075"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Pļavu iela</w:t>
            </w:r>
          </w:p>
        </w:tc>
        <w:tc>
          <w:tcPr>
            <w:tcW w:w="1417"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top w:val="single" w:sz="4" w:space="0" w:color="auto"/>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9</w:t>
            </w:r>
          </w:p>
        </w:tc>
      </w:tr>
      <w:tr w:rsidR="00F858A1" w:rsidRPr="00F858A1" w:rsidTr="00BF6F46">
        <w:trPr>
          <w:trHeight w:val="70"/>
        </w:trPr>
        <w:tc>
          <w:tcPr>
            <w:tcW w:w="696"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auto"/>
            </w:tcBorders>
            <w:shd w:val="clear" w:color="auto" w:fill="FFFFFF"/>
            <w:vAlign w:val="bottom"/>
          </w:tcPr>
          <w:p w:rsidR="00F858A1" w:rsidRPr="00F858A1" w:rsidRDefault="00F858A1" w:rsidP="00F858A1">
            <w:r w:rsidRPr="00F858A1">
              <w:t>LED ielu apgaismojuma lampas līdz 79W montāža</w:t>
            </w:r>
          </w:p>
        </w:tc>
        <w:tc>
          <w:tcPr>
            <w:tcW w:w="1417" w:type="dxa"/>
            <w:tcBorders>
              <w:left w:val="single" w:sz="4" w:space="0" w:color="000000"/>
              <w:bottom w:val="single" w:sz="4" w:space="0" w:color="auto"/>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auto"/>
              <w:right w:val="single" w:sz="4" w:space="0" w:color="000000"/>
            </w:tcBorders>
            <w:shd w:val="clear" w:color="auto" w:fill="FFFFFF"/>
            <w:vAlign w:val="bottom"/>
          </w:tcPr>
          <w:p w:rsidR="00F858A1" w:rsidRPr="00F858A1" w:rsidRDefault="00F858A1" w:rsidP="00F858A1">
            <w:pPr>
              <w:jc w:val="center"/>
              <w:rPr>
                <w:b/>
                <w:bCs/>
              </w:rPr>
            </w:pPr>
            <w:r w:rsidRPr="00F858A1">
              <w:t>9</w:t>
            </w:r>
          </w:p>
        </w:tc>
      </w:tr>
      <w:tr w:rsidR="00F858A1" w:rsidRPr="00F858A1" w:rsidTr="00BF6F46">
        <w:trPr>
          <w:trHeight w:val="70"/>
        </w:trPr>
        <w:tc>
          <w:tcPr>
            <w:tcW w:w="6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rPr>
                <w:b/>
                <w:bCs/>
                <w:i/>
                <w:iCs/>
                <w:u w:val="single"/>
              </w:rPr>
            </w:pPr>
            <w:r w:rsidRPr="00F858A1">
              <w:rPr>
                <w:b/>
                <w:bCs/>
              </w:rPr>
              <w:t>11</w:t>
            </w:r>
          </w:p>
        </w:tc>
        <w:tc>
          <w:tcPr>
            <w:tcW w:w="6075"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rPr>
                <w:b/>
                <w:i/>
              </w:rPr>
            </w:pPr>
            <w:r w:rsidRPr="00F858A1">
              <w:rPr>
                <w:b/>
                <w:i/>
              </w:rPr>
              <w:t>Pasta iela posmā no Dobeles ielas līdz Jāņa ielai</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pPr>
            <w:r w:rsidRPr="00F858A1">
              <w:t> </w:t>
            </w:r>
          </w:p>
        </w:tc>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auto"/>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auto"/>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98</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49</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56W 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r w:rsidRPr="00F858A1">
              <w:t>49</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12</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Strazdu iela gājēju</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 </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 </w:t>
            </w:r>
          </w:p>
        </w:tc>
      </w:tr>
      <w:tr w:rsidR="00F858A1" w:rsidRPr="00F858A1" w:rsidTr="00BF6F46">
        <w:trPr>
          <w:trHeight w:val="70"/>
        </w:trPr>
        <w:tc>
          <w:tcPr>
            <w:tcW w:w="696"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7</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rPr>
                <w:b/>
                <w:bCs/>
              </w:rPr>
              <w:t> </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42W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7</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13</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Tērvetes iela posmā no Raiņa ielas līdz Rūpniecības ielai</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56</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56W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48</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42W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8</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i/>
                <w:iCs/>
                <w:u w:val="single"/>
              </w:rPr>
            </w:pPr>
            <w:r w:rsidRPr="00F858A1">
              <w:rPr>
                <w:b/>
                <w:bCs/>
              </w:rPr>
              <w:t>14</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Tērvetes iela posmā no Rūpniecības ielas līdz Kārklu</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17</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79W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17</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r w:rsidRPr="00F858A1">
              <w:rPr>
                <w:b/>
                <w:bCs/>
              </w:rPr>
              <w:t>15</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Ausekļa iela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26</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79W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24</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56W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2</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r w:rsidRPr="00F858A1">
              <w:rPr>
                <w:b/>
                <w:bCs/>
              </w:rPr>
              <w:t>16</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Viestura iela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79W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r w:rsidRPr="00F858A1">
              <w:rPr>
                <w:b/>
                <w:bCs/>
              </w:rPr>
              <w:t>17</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Jura Mātera iela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Esošo gaismekļu demontāža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50</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LED ielu apgaismojuma lampas līdz 68W montāža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50</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r w:rsidRPr="00F858A1">
              <w:rPr>
                <w:b/>
                <w:bCs/>
              </w:rPr>
              <w:t>18</w:t>
            </w: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i/>
              </w:rPr>
            </w:pPr>
            <w:r w:rsidRPr="00F858A1">
              <w:rPr>
                <w:b/>
                <w:i/>
              </w:rPr>
              <w:t>Ielu apgaismojuma vadības sistēma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pP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Ielu apgaismojuma vadības bloka uzstādīšana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13</w:t>
            </w:r>
          </w:p>
        </w:tc>
      </w:tr>
      <w:tr w:rsidR="00F858A1" w:rsidRPr="00F858A1" w:rsidTr="00BF6F46">
        <w:trPr>
          <w:trHeight w:val="70"/>
        </w:trPr>
        <w:tc>
          <w:tcPr>
            <w:tcW w:w="696"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rPr>
                <w:b/>
                <w:bCs/>
              </w:rPr>
            </w:pPr>
          </w:p>
        </w:tc>
        <w:tc>
          <w:tcPr>
            <w:tcW w:w="6075"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r w:rsidRPr="00F858A1">
              <w:t>Gaismekļa vadības bloka uzstādīšana</w:t>
            </w:r>
          </w:p>
        </w:tc>
        <w:tc>
          <w:tcPr>
            <w:tcW w:w="1417" w:type="dxa"/>
            <w:tcBorders>
              <w:top w:val="single" w:sz="4" w:space="0" w:color="000000"/>
              <w:left w:val="single" w:sz="4" w:space="0" w:color="000000"/>
              <w:bottom w:val="single" w:sz="4" w:space="0" w:color="000000"/>
            </w:tcBorders>
            <w:shd w:val="clear" w:color="auto" w:fill="FFFFFF"/>
            <w:vAlign w:val="bottom"/>
          </w:tcPr>
          <w:p w:rsidR="00F858A1" w:rsidRPr="00F858A1" w:rsidRDefault="00F858A1" w:rsidP="00F858A1">
            <w:pPr>
              <w:jc w:val="center"/>
            </w:pPr>
            <w:r w:rsidRPr="00F858A1">
              <w:t>gab.</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F858A1" w:rsidRPr="00F858A1" w:rsidRDefault="00F858A1" w:rsidP="00F858A1">
            <w:pPr>
              <w:jc w:val="center"/>
              <w:rPr>
                <w:b/>
                <w:bCs/>
              </w:rPr>
            </w:pPr>
            <w:r w:rsidRPr="00F858A1">
              <w:t>480</w:t>
            </w:r>
          </w:p>
        </w:tc>
      </w:tr>
    </w:tbl>
    <w:p w:rsidR="00370BC1" w:rsidRDefault="00370BC1" w:rsidP="00370BC1"/>
    <w:p w:rsidR="00370BC1" w:rsidRDefault="00370BC1" w:rsidP="00370BC1"/>
    <w:p w:rsidR="00370BC1" w:rsidRDefault="00370BC1" w:rsidP="00370BC1">
      <w:r w:rsidRPr="00F858A1">
        <w:t xml:space="preserve">Elektrotīklu inženieris </w:t>
      </w:r>
      <w:r w:rsidRPr="00F858A1">
        <w:tab/>
      </w:r>
      <w:r w:rsidRPr="00F858A1">
        <w:tab/>
      </w:r>
      <w:r w:rsidRPr="00F858A1">
        <w:tab/>
      </w:r>
      <w:r w:rsidRPr="00F858A1">
        <w:tab/>
      </w:r>
      <w:r w:rsidRPr="00F858A1">
        <w:tab/>
      </w:r>
      <w:r w:rsidRPr="00F858A1">
        <w:tab/>
      </w:r>
      <w:r w:rsidRPr="00F858A1">
        <w:tab/>
        <w:t>Andrejs Bobikins</w:t>
      </w:r>
    </w:p>
    <w:p w:rsidR="00370BC1" w:rsidRDefault="00370BC1" w:rsidP="00370BC1"/>
    <w:p w:rsidR="00370BC1" w:rsidRDefault="00370BC1" w:rsidP="00370BC1"/>
    <w:p w:rsidR="00370BC1" w:rsidRPr="00F858A1" w:rsidRDefault="00370BC1" w:rsidP="00370BC1"/>
    <w:p w:rsidR="00C07AC4" w:rsidRPr="003153F4" w:rsidRDefault="00C07AC4">
      <w:pPr>
        <w:spacing w:after="200" w:line="276" w:lineRule="auto"/>
        <w:rPr>
          <w:b/>
          <w:lang w:eastAsia="ar-SA"/>
        </w:rPr>
      </w:pPr>
      <w:r w:rsidRPr="003153F4">
        <w:rPr>
          <w:b/>
          <w:lang w:eastAsia="ar-SA"/>
        </w:rPr>
        <w:br w:type="page"/>
      </w:r>
    </w:p>
    <w:p w:rsidR="00C07AC4" w:rsidRDefault="005F4951" w:rsidP="005F4951">
      <w:pPr>
        <w:ind w:left="567"/>
        <w:jc w:val="right"/>
        <w:rPr>
          <w:lang w:eastAsia="ar-SA"/>
        </w:rPr>
      </w:pPr>
      <w:r w:rsidRPr="00F42162">
        <w:rPr>
          <w:lang w:eastAsia="ar-SA"/>
        </w:rPr>
        <w:lastRenderedPageBreak/>
        <w:t>5.pielikums</w:t>
      </w:r>
    </w:p>
    <w:p w:rsidR="00F42162" w:rsidRDefault="00F42162" w:rsidP="005F4951">
      <w:pPr>
        <w:ind w:left="567"/>
        <w:jc w:val="right"/>
        <w:rPr>
          <w:lang w:eastAsia="ar-SA"/>
        </w:rPr>
      </w:pPr>
    </w:p>
    <w:p w:rsidR="00F42162" w:rsidRPr="005E2594" w:rsidRDefault="005E2594" w:rsidP="005E2594">
      <w:pPr>
        <w:jc w:val="center"/>
        <w:rPr>
          <w:b/>
          <w:sz w:val="28"/>
          <w:szCs w:val="28"/>
          <w:lang w:eastAsia="ar-SA"/>
        </w:rPr>
      </w:pPr>
      <w:r w:rsidRPr="005E2594">
        <w:rPr>
          <w:b/>
          <w:sz w:val="28"/>
          <w:szCs w:val="28"/>
          <w:lang w:eastAsia="ar-SA"/>
        </w:rPr>
        <w:t>LĪGUMA PROJEKTS</w:t>
      </w:r>
    </w:p>
    <w:p w:rsidR="00F42162" w:rsidRPr="00F42162" w:rsidRDefault="00F42162" w:rsidP="005F4951">
      <w:pPr>
        <w:ind w:left="567"/>
        <w:jc w:val="right"/>
        <w:rPr>
          <w:lang w:eastAsia="ar-SA"/>
        </w:rPr>
      </w:pPr>
    </w:p>
    <w:p w:rsidR="00F858A1" w:rsidRPr="003153F4" w:rsidRDefault="00F858A1" w:rsidP="00F858A1">
      <w:pPr>
        <w:jc w:val="center"/>
        <w:rPr>
          <w:b/>
          <w:sz w:val="28"/>
          <w:szCs w:val="28"/>
        </w:rPr>
      </w:pPr>
      <w:r w:rsidRPr="003153F4">
        <w:rPr>
          <w:b/>
          <w:sz w:val="28"/>
          <w:szCs w:val="28"/>
        </w:rPr>
        <w:t>LĪGUMS Nr.2-5/15/</w:t>
      </w:r>
      <w:r w:rsidRPr="003153F4">
        <w:rPr>
          <w:b/>
          <w:color w:val="FF0000"/>
          <w:sz w:val="28"/>
          <w:szCs w:val="28"/>
        </w:rPr>
        <w:t xml:space="preserve"> numurs</w:t>
      </w:r>
    </w:p>
    <w:p w:rsidR="00F858A1" w:rsidRPr="003153F4" w:rsidRDefault="00F858A1" w:rsidP="00F858A1">
      <w:pPr>
        <w:jc w:val="center"/>
        <w:rPr>
          <w:b/>
          <w:sz w:val="28"/>
          <w:szCs w:val="28"/>
        </w:rPr>
      </w:pPr>
      <w:r w:rsidRPr="003153F4">
        <w:rPr>
          <w:b/>
          <w:i/>
          <w:iCs/>
          <w:shd w:val="clear" w:color="auto" w:fill="FFFFFF"/>
        </w:rPr>
        <w:t>Jelgavas pilsētas ielu apgaismojuma gaismekļu nomaiņu uz gaismu emitējošo diožu (LED) apgaismojumu</w:t>
      </w:r>
    </w:p>
    <w:p w:rsidR="00F858A1" w:rsidRPr="003153F4" w:rsidRDefault="00F858A1" w:rsidP="00F858A1">
      <w:r w:rsidRPr="003153F4">
        <w:t>Jelgavā</w:t>
      </w:r>
      <w:r w:rsidRPr="003153F4">
        <w:tab/>
      </w:r>
      <w:r w:rsidRPr="003153F4">
        <w:tab/>
      </w:r>
      <w:r w:rsidRPr="003153F4">
        <w:tab/>
      </w:r>
      <w:r w:rsidRPr="003153F4">
        <w:tab/>
      </w:r>
      <w:r w:rsidRPr="003153F4">
        <w:tab/>
      </w:r>
      <w:r w:rsidRPr="003153F4">
        <w:tab/>
      </w:r>
      <w:r w:rsidRPr="003153F4">
        <w:tab/>
      </w:r>
      <w:r w:rsidRPr="003153F4">
        <w:tab/>
      </w:r>
      <w:r w:rsidRPr="003153F4">
        <w:tab/>
      </w:r>
      <w:r w:rsidRPr="003153F4">
        <w:tab/>
        <w:t>2015.gada __._____</w:t>
      </w:r>
    </w:p>
    <w:p w:rsidR="00F858A1" w:rsidRPr="003153F4" w:rsidRDefault="00F858A1" w:rsidP="00F858A1"/>
    <w:p w:rsidR="00F858A1" w:rsidRPr="003153F4" w:rsidRDefault="00F858A1" w:rsidP="00F858A1">
      <w:pPr>
        <w:ind w:firstLine="720"/>
        <w:jc w:val="both"/>
      </w:pPr>
      <w:r w:rsidRPr="003153F4">
        <w:rPr>
          <w:b/>
        </w:rPr>
        <w:t>Jelgavas pilsētas pašvaldības iestāde „Pilsētsaimniecība”</w:t>
      </w:r>
      <w:r w:rsidRPr="003153F4">
        <w:t xml:space="preserve">, nodokļu maksātāja reģistrācijas Nr.90001282486, </w:t>
      </w:r>
      <w:r w:rsidRPr="003153F4">
        <w:rPr>
          <w:bCs/>
        </w:rPr>
        <w:t xml:space="preserve">tās iestādes vadītāja Māra Mielava </w:t>
      </w:r>
      <w:r w:rsidRPr="003153F4">
        <w:t>personā, kurš rīkojas saskaņā ar Jelgavas pilsētas pašvaldības iestādes „Pilsētsaimniecība” Nolikumu, turpmāk – Pasūtītājs, no vienas puses, un</w:t>
      </w:r>
    </w:p>
    <w:p w:rsidR="00F858A1" w:rsidRPr="003153F4" w:rsidRDefault="00F858A1" w:rsidP="00F858A1">
      <w:pPr>
        <w:ind w:firstLine="720"/>
        <w:jc w:val="both"/>
      </w:pPr>
      <w:r w:rsidRPr="003153F4">
        <w:rPr>
          <w:i/>
        </w:rPr>
        <w:t>Uzņēmēja nosaukums,</w:t>
      </w:r>
      <w:r w:rsidRPr="003153F4">
        <w:t xml:space="preserve"> vienotais reģistrācijas </w:t>
      </w:r>
      <w:r w:rsidRPr="003153F4">
        <w:rPr>
          <w:i/>
        </w:rPr>
        <w:t>numurs</w:t>
      </w:r>
      <w:r w:rsidRPr="003153F4">
        <w:t xml:space="preserve">, tās </w:t>
      </w:r>
      <w:r w:rsidRPr="003153F4">
        <w:rPr>
          <w:i/>
        </w:rPr>
        <w:t>amata personas nosaukums, vārds un uzvārds</w:t>
      </w:r>
      <w:r w:rsidRPr="003153F4">
        <w:t xml:space="preserve"> personā, kurš rīkojas saskaņā ar </w:t>
      </w:r>
      <w:r w:rsidRPr="003153F4">
        <w:rPr>
          <w:i/>
        </w:rPr>
        <w:t>dokumenta nosaukums</w:t>
      </w:r>
      <w:r w:rsidRPr="003153F4">
        <w:t xml:space="preserve">, turpmāk – Izpildītājs, no otras puses, katra atsevišķi un kopā tekstā sauktas par Pusēm, </w:t>
      </w:r>
    </w:p>
    <w:p w:rsidR="00F858A1" w:rsidRDefault="00F858A1" w:rsidP="00F858A1">
      <w:pPr>
        <w:ind w:firstLine="720"/>
        <w:jc w:val="both"/>
      </w:pPr>
      <w:r w:rsidRPr="003153F4">
        <w:t>saskaņā ar Pasūtītāja rīkotā atklāta konkursa „</w:t>
      </w:r>
      <w:r w:rsidRPr="003153F4">
        <w:rPr>
          <w:i/>
          <w:iCs/>
          <w:shd w:val="clear" w:color="auto" w:fill="FFFFFF"/>
        </w:rPr>
        <w:t>Jelgavas pilsētas ielu apgaismojuma gaismekļu nomaiņa uz gaismu emitējošo diožu (LED) apgaismojumu</w:t>
      </w:r>
      <w:r w:rsidRPr="003153F4">
        <w:rPr>
          <w:szCs w:val="20"/>
        </w:rPr>
        <w:t>”, ID Nr. J</w:t>
      </w:r>
      <w:r w:rsidRPr="003153F4">
        <w:t>PD2015/</w:t>
      </w:r>
      <w:r w:rsidR="005E2594">
        <w:t>44</w:t>
      </w:r>
      <w:r w:rsidRPr="003153F4">
        <w:t>/A</w:t>
      </w:r>
      <w:r w:rsidR="007101D9">
        <w:t>K</w:t>
      </w:r>
      <w:r w:rsidRPr="003153F4">
        <w:t xml:space="preserve">, (turpmāk – Konkurss) rezultātiem (iepirkumu komisijas 2015.gada ___._____ lēmums) un Izpildītāja piedāvājumu Konkursam, noslēdz </w:t>
      </w:r>
      <w:r w:rsidR="00907838">
        <w:t>šādu līgumu (turpmāk – Līgums):</w:t>
      </w:r>
    </w:p>
    <w:p w:rsidR="00907838" w:rsidRPr="003153F4" w:rsidRDefault="00907838" w:rsidP="00907838">
      <w:pPr>
        <w:jc w:val="both"/>
      </w:pPr>
    </w:p>
    <w:p w:rsidR="00F858A1" w:rsidRPr="003153F4" w:rsidRDefault="00F858A1" w:rsidP="00907838">
      <w:pPr>
        <w:numPr>
          <w:ilvl w:val="0"/>
          <w:numId w:val="23"/>
        </w:numPr>
        <w:tabs>
          <w:tab w:val="clear" w:pos="360"/>
          <w:tab w:val="num" w:pos="567"/>
        </w:tabs>
        <w:ind w:left="567" w:hanging="567"/>
        <w:jc w:val="center"/>
        <w:rPr>
          <w:b/>
          <w:bCs/>
        </w:rPr>
      </w:pPr>
      <w:r w:rsidRPr="003153F4">
        <w:rPr>
          <w:b/>
          <w:bCs/>
        </w:rPr>
        <w:t>Līguma priekšmets</w:t>
      </w:r>
    </w:p>
    <w:p w:rsidR="005E2594" w:rsidRDefault="00F858A1" w:rsidP="005E2594">
      <w:pPr>
        <w:numPr>
          <w:ilvl w:val="1"/>
          <w:numId w:val="23"/>
        </w:numPr>
        <w:tabs>
          <w:tab w:val="clear" w:pos="972"/>
          <w:tab w:val="num" w:pos="540"/>
          <w:tab w:val="num" w:pos="567"/>
        </w:tabs>
        <w:ind w:left="540" w:hanging="540"/>
        <w:jc w:val="both"/>
      </w:pPr>
      <w:r w:rsidRPr="003153F4">
        <w:t>Pasūtītājs pasūta un Izpildītājs apņemas veikt</w:t>
      </w:r>
      <w:r w:rsidRPr="003153F4">
        <w:rPr>
          <w:b/>
        </w:rPr>
        <w:t xml:space="preserve"> </w:t>
      </w:r>
      <w:r w:rsidRPr="003153F4">
        <w:rPr>
          <w:b/>
          <w:i/>
          <w:iCs/>
          <w:shd w:val="clear" w:color="auto" w:fill="FFFFFF"/>
        </w:rPr>
        <w:t>Jelgavas pilsētas ielu apgaismojuma gaismekļu nomaiņu uz gaismu emitējošo diožu (LED) apgaismojumu</w:t>
      </w:r>
      <w:r w:rsidRPr="003153F4">
        <w:t xml:space="preserve"> (turpmāk – Darbs).</w:t>
      </w:r>
    </w:p>
    <w:p w:rsidR="005E2594" w:rsidRDefault="00F858A1" w:rsidP="005E2594">
      <w:pPr>
        <w:numPr>
          <w:ilvl w:val="1"/>
          <w:numId w:val="23"/>
        </w:numPr>
        <w:tabs>
          <w:tab w:val="clear" w:pos="972"/>
          <w:tab w:val="num" w:pos="540"/>
          <w:tab w:val="num" w:pos="567"/>
        </w:tabs>
        <w:ind w:left="540" w:hanging="540"/>
        <w:jc w:val="both"/>
      </w:pPr>
      <w:r w:rsidRPr="003153F4">
        <w:t>Izpildītājs Darbu veic saskaņā ar „Darbu daudzumu un izcenojumu saraksts” (1.pielikums), Tehniskajām specifikācijām (2.pielikums), ielu profila shēmām (3.pielikums), Izpildītāja piedāvājumu Konkursam, Līgumu un Latvijas Republikas normatīvo aktu prasībām.</w:t>
      </w:r>
    </w:p>
    <w:p w:rsidR="00F858A1" w:rsidRDefault="00F858A1" w:rsidP="005E2594">
      <w:pPr>
        <w:numPr>
          <w:ilvl w:val="1"/>
          <w:numId w:val="23"/>
        </w:numPr>
        <w:tabs>
          <w:tab w:val="clear" w:pos="972"/>
          <w:tab w:val="num" w:pos="540"/>
          <w:tab w:val="num" w:pos="567"/>
        </w:tabs>
        <w:ind w:left="540" w:hanging="540"/>
        <w:jc w:val="both"/>
      </w:pPr>
      <w:r w:rsidRPr="003153F4">
        <w:t>Līgums tiek finansēts no Klimata pārmaiņu finanšu instrumenta finansēto projektu atklāta konkursa „Siltumnīcefekta gāzu emisiju samazināšana pašvaldību publisko teritoriju apgaismojuma infrastruktūrā” ceturtā kārta.</w:t>
      </w:r>
    </w:p>
    <w:p w:rsidR="005E2594" w:rsidRPr="003153F4" w:rsidRDefault="005E2594" w:rsidP="005E2594">
      <w:pPr>
        <w:tabs>
          <w:tab w:val="num" w:pos="567"/>
        </w:tabs>
        <w:jc w:val="both"/>
      </w:pPr>
    </w:p>
    <w:p w:rsidR="00F858A1" w:rsidRPr="003153F4" w:rsidRDefault="00F858A1" w:rsidP="005E2594">
      <w:pPr>
        <w:numPr>
          <w:ilvl w:val="0"/>
          <w:numId w:val="23"/>
        </w:numPr>
        <w:tabs>
          <w:tab w:val="clear" w:pos="360"/>
          <w:tab w:val="num" w:pos="540"/>
          <w:tab w:val="num" w:pos="567"/>
        </w:tabs>
        <w:ind w:left="567" w:hanging="567"/>
        <w:jc w:val="center"/>
        <w:rPr>
          <w:b/>
          <w:bCs/>
        </w:rPr>
      </w:pPr>
      <w:r w:rsidRPr="003153F4">
        <w:rPr>
          <w:b/>
          <w:bCs/>
        </w:rPr>
        <w:t>Līgumcena un norēķinu kārtība</w:t>
      </w:r>
    </w:p>
    <w:p w:rsidR="00907838" w:rsidRDefault="00F858A1" w:rsidP="00907838">
      <w:pPr>
        <w:numPr>
          <w:ilvl w:val="1"/>
          <w:numId w:val="23"/>
        </w:numPr>
        <w:tabs>
          <w:tab w:val="clear" w:pos="972"/>
          <w:tab w:val="num" w:pos="540"/>
          <w:tab w:val="num" w:pos="567"/>
        </w:tabs>
        <w:ind w:left="540" w:hanging="540"/>
        <w:jc w:val="both"/>
      </w:pPr>
      <w:r w:rsidRPr="003153F4">
        <w:t xml:space="preserve">Pasūtītājs apņemas samaksāt Izpildītājam par faktiski izpildītajiem Darba apjomiem saskaņā ar izcenojumiem, kas uzrādīti Līguma 1.pielikumā „Darbu daudzumu un izcenojumu saraksts”, bet kopumā nepārsniedzot Līgumcenu </w:t>
      </w:r>
      <w:r w:rsidRPr="003153F4">
        <w:rPr>
          <w:i/>
        </w:rPr>
        <w:t>euro</w:t>
      </w:r>
      <w:r w:rsidRPr="003153F4">
        <w:t xml:space="preserve"> (</w:t>
      </w:r>
      <w:r w:rsidRPr="003153F4">
        <w:rPr>
          <w:i/>
        </w:rPr>
        <w:t>summa cipariem un vārdiem</w:t>
      </w:r>
      <w:r w:rsidRPr="003153F4">
        <w:t xml:space="preserve">) bez PVN </w:t>
      </w:r>
      <w:r w:rsidR="00907838">
        <w:t>21% (divdesmit viens procents).</w:t>
      </w:r>
    </w:p>
    <w:p w:rsidR="00907838" w:rsidRDefault="00F858A1" w:rsidP="00907838">
      <w:pPr>
        <w:numPr>
          <w:ilvl w:val="1"/>
          <w:numId w:val="23"/>
        </w:numPr>
        <w:tabs>
          <w:tab w:val="clear" w:pos="972"/>
          <w:tab w:val="num" w:pos="540"/>
          <w:tab w:val="num" w:pos="567"/>
        </w:tabs>
        <w:ind w:left="540" w:hanging="540"/>
        <w:jc w:val="both"/>
      </w:pPr>
      <w:r w:rsidRPr="003153F4">
        <w:t xml:space="preserve">Saskaņā ar Pievienotās vērtības nodokļa likuma 142.pantu pievienotās vērtības nodokli par būvdarbiem maksā Pasūtītājs (nodokļa apgrieztā maksāšana) un Izpildītājs izrakstītajos rēķinos norāda šādu tekstu: </w:t>
      </w:r>
      <w:r w:rsidRPr="00907838">
        <w:rPr>
          <w:i/>
        </w:rPr>
        <w:t xml:space="preserve">„PVN tiek maksāts saskaņā ar Pievienotās vērtības nodokļa likuma </w:t>
      </w:r>
      <w:r w:rsidRPr="00907838">
        <w:rPr>
          <w:i/>
          <w:iCs/>
        </w:rPr>
        <w:t>142.pantu otro daļu (nodokļa apgrieztā</w:t>
      </w:r>
      <w:r w:rsidRPr="00907838">
        <w:rPr>
          <w:i/>
        </w:rPr>
        <w:t xml:space="preserve"> </w:t>
      </w:r>
      <w:r w:rsidRPr="00907838">
        <w:rPr>
          <w:i/>
          <w:iCs/>
        </w:rPr>
        <w:t>maksāšana).”</w:t>
      </w:r>
    </w:p>
    <w:p w:rsidR="00907838" w:rsidRDefault="00F858A1" w:rsidP="00907838">
      <w:pPr>
        <w:numPr>
          <w:ilvl w:val="1"/>
          <w:numId w:val="23"/>
        </w:numPr>
        <w:tabs>
          <w:tab w:val="clear" w:pos="972"/>
          <w:tab w:val="num" w:pos="540"/>
          <w:tab w:val="num" w:pos="567"/>
        </w:tabs>
        <w:ind w:left="540" w:hanging="540"/>
        <w:jc w:val="both"/>
      </w:pPr>
      <w:r w:rsidRPr="003153F4">
        <w:t>Katrā vienības cenā, kas uzrādītas Līguma 1.pielikumā „Darbu daudzumu un izcenojumu saraksts”, ir iekļautas visas paredzamās ar konkrētā Darba vienības izpildi saistītās izmaksas.</w:t>
      </w:r>
    </w:p>
    <w:p w:rsidR="00907838" w:rsidRDefault="00F858A1" w:rsidP="00907838">
      <w:pPr>
        <w:numPr>
          <w:ilvl w:val="1"/>
          <w:numId w:val="23"/>
        </w:numPr>
        <w:tabs>
          <w:tab w:val="clear" w:pos="972"/>
          <w:tab w:val="num" w:pos="540"/>
          <w:tab w:val="num" w:pos="567"/>
        </w:tabs>
        <w:ind w:left="540" w:hanging="540"/>
        <w:jc w:val="both"/>
      </w:pPr>
      <w:r w:rsidRPr="003153F4">
        <w:t>Pasūtītājs var samaksāt Izpildītājam priekšapmaksu līdz 30% (trīsdesmit procenti) apmērā no Līgumcenas, kas ir euro</w:t>
      </w:r>
      <w:r w:rsidRPr="00907838">
        <w:rPr>
          <w:b/>
        </w:rPr>
        <w:t xml:space="preserve"> (</w:t>
      </w:r>
      <w:r w:rsidRPr="00907838">
        <w:rPr>
          <w:i/>
        </w:rPr>
        <w:t>summa cipariem un vārdiem</w:t>
      </w:r>
      <w:r w:rsidRPr="003153F4">
        <w:t>), bez PVN 21% (divdesmit viens procents), 5 (piecu) darba dienu laikā no rēķina un priekšapmaksas galvojuma, kas atbilst Konkursa nolikuma prasībām, saņemšanas dienas.</w:t>
      </w:r>
    </w:p>
    <w:p w:rsidR="00907838" w:rsidRDefault="00F858A1" w:rsidP="00907838">
      <w:pPr>
        <w:numPr>
          <w:ilvl w:val="1"/>
          <w:numId w:val="23"/>
        </w:numPr>
        <w:tabs>
          <w:tab w:val="clear" w:pos="972"/>
          <w:tab w:val="num" w:pos="540"/>
          <w:tab w:val="num" w:pos="567"/>
        </w:tabs>
        <w:ind w:left="540" w:hanging="540"/>
        <w:jc w:val="both"/>
      </w:pPr>
      <w:r w:rsidRPr="003153F4">
        <w:t>Atlikušo samaksu, kas ir</w:t>
      </w:r>
      <w:r w:rsidRPr="00907838">
        <w:rPr>
          <w:b/>
        </w:rPr>
        <w:t xml:space="preserve"> </w:t>
      </w:r>
      <w:r w:rsidRPr="003153F4">
        <w:t>euro</w:t>
      </w:r>
      <w:r w:rsidRPr="00907838">
        <w:rPr>
          <w:b/>
        </w:rPr>
        <w:t xml:space="preserve"> (</w:t>
      </w:r>
      <w:r w:rsidRPr="00907838">
        <w:rPr>
          <w:i/>
        </w:rPr>
        <w:t>summa cipariem un vārdiem</w:t>
      </w:r>
      <w:r w:rsidRPr="003153F4">
        <w:t xml:space="preserve">), bez PVN 21% (divdesmit viens procents), Pasūtītājs samaksā 15 (piecpadsmit) darba dienu laikā pēc rēķina un Darbu kvalitātes garantijas laika galvojuma (atbilstoši 8.5.apakšpunktam) saņemšanas, ko </w:t>
      </w:r>
      <w:r w:rsidRPr="003153F4">
        <w:lastRenderedPageBreak/>
        <w:t>Izpildītājs iesniedz pēc Darba pieņemšanas – nodošanas akta abpusējas parakstīšanas, pārskaitot naudu Izpildītāja norādītajā norēķinu kontā.</w:t>
      </w:r>
    </w:p>
    <w:p w:rsidR="00F858A1" w:rsidRDefault="00F858A1" w:rsidP="00907838">
      <w:pPr>
        <w:numPr>
          <w:ilvl w:val="1"/>
          <w:numId w:val="23"/>
        </w:numPr>
        <w:tabs>
          <w:tab w:val="clear" w:pos="972"/>
          <w:tab w:val="num" w:pos="540"/>
          <w:tab w:val="num" w:pos="567"/>
        </w:tabs>
        <w:ind w:left="540" w:hanging="540"/>
        <w:jc w:val="both"/>
      </w:pPr>
      <w:r w:rsidRPr="003153F4">
        <w:t>Ja pēc Līguma noslēgšanas datuma spēkā esošajos normatīvajos aktos tiek izdarīti grozījumi nodokļos un nodevās, kas pazemina vai paaugstina Izpildītāja veiktā Darba izmaksas un kuru ietekme uz izmaksām ir precīzi nosakāma, ja šādi grozījumi nav atspoguļoti Līgumcenā un ja ir veikts iepriekšējs brīdinājums, tad pēc abu Pušu savstarpējas vienošanās tiek grozītas nolīgtās cenas.</w:t>
      </w:r>
    </w:p>
    <w:p w:rsidR="00907838" w:rsidRPr="003153F4" w:rsidRDefault="00907838" w:rsidP="00907838">
      <w:pPr>
        <w:tabs>
          <w:tab w:val="num" w:pos="567"/>
        </w:tabs>
        <w:jc w:val="both"/>
      </w:pPr>
    </w:p>
    <w:p w:rsidR="00F858A1" w:rsidRPr="003153F4" w:rsidRDefault="00F858A1" w:rsidP="00907838">
      <w:pPr>
        <w:numPr>
          <w:ilvl w:val="0"/>
          <w:numId w:val="24"/>
        </w:numPr>
        <w:tabs>
          <w:tab w:val="clear" w:pos="360"/>
        </w:tabs>
        <w:ind w:left="567" w:hanging="567"/>
        <w:jc w:val="center"/>
        <w:rPr>
          <w:b/>
        </w:rPr>
      </w:pPr>
      <w:r w:rsidRPr="003153F4">
        <w:rPr>
          <w:b/>
        </w:rPr>
        <w:t>Līguma termiņš</w:t>
      </w:r>
    </w:p>
    <w:p w:rsidR="00F858A1" w:rsidRPr="003153F4" w:rsidRDefault="00F858A1" w:rsidP="00F858A1">
      <w:pPr>
        <w:numPr>
          <w:ilvl w:val="1"/>
          <w:numId w:val="24"/>
        </w:numPr>
        <w:tabs>
          <w:tab w:val="clear" w:pos="1980"/>
        </w:tabs>
        <w:ind w:left="567" w:hanging="567"/>
        <w:jc w:val="both"/>
      </w:pPr>
      <w:r w:rsidRPr="003153F4">
        <w:t>Līgums stājas spēkā ar parakstīšanas dienu un darbojas līdz abu pušu pilnīgai saistību izpildei.</w:t>
      </w:r>
    </w:p>
    <w:p w:rsidR="00F858A1" w:rsidRPr="003153F4" w:rsidRDefault="00F858A1" w:rsidP="00F858A1">
      <w:pPr>
        <w:numPr>
          <w:ilvl w:val="1"/>
          <w:numId w:val="24"/>
        </w:numPr>
        <w:tabs>
          <w:tab w:val="clear" w:pos="1980"/>
        </w:tabs>
        <w:ind w:left="567" w:hanging="567"/>
        <w:jc w:val="both"/>
      </w:pPr>
      <w:r w:rsidRPr="003153F4">
        <w:t>Izpildītājs apņemas:</w:t>
      </w:r>
    </w:p>
    <w:p w:rsidR="00F858A1" w:rsidRPr="003153F4" w:rsidRDefault="00F858A1" w:rsidP="00F858A1">
      <w:pPr>
        <w:numPr>
          <w:ilvl w:val="2"/>
          <w:numId w:val="24"/>
        </w:numPr>
        <w:tabs>
          <w:tab w:val="clear" w:pos="1440"/>
        </w:tabs>
        <w:ind w:left="1276" w:hanging="709"/>
        <w:jc w:val="both"/>
      </w:pPr>
      <w:r w:rsidRPr="003153F4">
        <w:t xml:space="preserve">Darbu uzsākt </w:t>
      </w:r>
      <w:r w:rsidRPr="003153F4">
        <w:rPr>
          <w:b/>
        </w:rPr>
        <w:t xml:space="preserve">2015.gada </w:t>
      </w:r>
      <w:r w:rsidRPr="003153F4">
        <w:rPr>
          <w:i/>
        </w:rPr>
        <w:t>datums mēnesis</w:t>
      </w:r>
      <w:r w:rsidRPr="003153F4">
        <w:t>;</w:t>
      </w:r>
    </w:p>
    <w:p w:rsidR="00F858A1" w:rsidRPr="003153F4" w:rsidRDefault="00F858A1" w:rsidP="00F858A1">
      <w:pPr>
        <w:widowControl w:val="0"/>
        <w:numPr>
          <w:ilvl w:val="2"/>
          <w:numId w:val="24"/>
        </w:numPr>
        <w:tabs>
          <w:tab w:val="clear" w:pos="1440"/>
        </w:tabs>
        <w:ind w:left="1276" w:hanging="709"/>
        <w:jc w:val="both"/>
      </w:pPr>
      <w:r w:rsidRPr="003153F4">
        <w:t xml:space="preserve">Darbu pabeigt un nodot līdz </w:t>
      </w:r>
      <w:r w:rsidRPr="003153F4">
        <w:rPr>
          <w:b/>
        </w:rPr>
        <w:t xml:space="preserve">2015.gada 20.maijam. </w:t>
      </w:r>
    </w:p>
    <w:p w:rsidR="00F858A1" w:rsidRPr="003153F4" w:rsidRDefault="00F858A1" w:rsidP="00F858A1">
      <w:pPr>
        <w:numPr>
          <w:ilvl w:val="1"/>
          <w:numId w:val="24"/>
        </w:numPr>
        <w:tabs>
          <w:tab w:val="clear" w:pos="1980"/>
        </w:tabs>
        <w:ind w:left="567" w:hanging="567"/>
        <w:jc w:val="both"/>
      </w:pPr>
      <w:r w:rsidRPr="003153F4">
        <w:t>Izpildītājam ir tiesības saņemt Darba pabeigšanas laika pagarinājumu, ja:</w:t>
      </w:r>
    </w:p>
    <w:p w:rsidR="00F858A1" w:rsidRPr="003153F4" w:rsidRDefault="00F858A1" w:rsidP="00F858A1">
      <w:pPr>
        <w:numPr>
          <w:ilvl w:val="2"/>
          <w:numId w:val="24"/>
        </w:numPr>
        <w:tabs>
          <w:tab w:val="clear" w:pos="1440"/>
        </w:tabs>
        <w:ind w:left="1276" w:hanging="709"/>
        <w:jc w:val="both"/>
      </w:pPr>
      <w:r w:rsidRPr="003153F4">
        <w:t>Pasūtītājs liedz Izpildītājam piekļūšanu būvdarbu vietai pēc būvatļaujas saņemšanas;</w:t>
      </w:r>
    </w:p>
    <w:p w:rsidR="00F858A1" w:rsidRPr="003153F4" w:rsidRDefault="00F858A1" w:rsidP="00F858A1">
      <w:pPr>
        <w:numPr>
          <w:ilvl w:val="2"/>
          <w:numId w:val="24"/>
        </w:numPr>
        <w:tabs>
          <w:tab w:val="clear" w:pos="1440"/>
        </w:tabs>
        <w:ind w:left="1276" w:hanging="709"/>
        <w:jc w:val="both"/>
      </w:pPr>
      <w:r w:rsidRPr="003153F4">
        <w:t>Pasūtītājs ir kavējis vai apturējis Darba veikšanu no Izpildītāja neatkarīgu iemeslu dēļ;</w:t>
      </w:r>
    </w:p>
    <w:p w:rsidR="00F858A1" w:rsidRPr="003153F4" w:rsidRDefault="00F858A1" w:rsidP="00F858A1">
      <w:pPr>
        <w:numPr>
          <w:ilvl w:val="2"/>
          <w:numId w:val="24"/>
        </w:numPr>
        <w:tabs>
          <w:tab w:val="clear" w:pos="1440"/>
        </w:tabs>
        <w:ind w:left="1276" w:hanging="709"/>
        <w:jc w:val="both"/>
      </w:pPr>
      <w:r w:rsidRPr="003153F4">
        <w:t>Darba veikšanu ir kavējuši būtiski atšķirīgi apstākļi no Līgumā paredzētajiem, kas nav radušies Izpildītāja vainas dēļ;</w:t>
      </w:r>
    </w:p>
    <w:p w:rsidR="00F858A1" w:rsidRPr="003153F4" w:rsidRDefault="00F858A1" w:rsidP="00F858A1">
      <w:pPr>
        <w:numPr>
          <w:ilvl w:val="2"/>
          <w:numId w:val="24"/>
        </w:numPr>
        <w:tabs>
          <w:tab w:val="clear" w:pos="1440"/>
        </w:tabs>
        <w:ind w:left="1276" w:hanging="709"/>
        <w:jc w:val="both"/>
      </w:pPr>
      <w:r w:rsidRPr="003153F4">
        <w:t>Darba veikšanu ir kavējuši no ilggadējiem statistiski vidējiem būtiski atšķirīgi nelabvēlīgi klimatiskie apstākļi;</w:t>
      </w:r>
    </w:p>
    <w:p w:rsidR="00F858A1" w:rsidRPr="003153F4" w:rsidRDefault="00F858A1" w:rsidP="00F858A1">
      <w:pPr>
        <w:numPr>
          <w:ilvl w:val="2"/>
          <w:numId w:val="24"/>
        </w:numPr>
        <w:tabs>
          <w:tab w:val="clear" w:pos="1440"/>
        </w:tabs>
        <w:ind w:left="1276" w:hanging="709"/>
        <w:jc w:val="both"/>
      </w:pPr>
      <w:r w:rsidRPr="003153F4">
        <w:t>ja</w:t>
      </w:r>
      <w:r w:rsidRPr="003153F4">
        <w:rPr>
          <w:rFonts w:eastAsia="Arial Unicode MS"/>
          <w:kern w:val="1"/>
        </w:rPr>
        <w:t xml:space="preserve"> iestājušies nepārvaramas varas apstākļi (Līguma __-.punkts).</w:t>
      </w:r>
    </w:p>
    <w:p w:rsidR="00F858A1" w:rsidRPr="003153F4" w:rsidRDefault="00F858A1" w:rsidP="00F858A1">
      <w:pPr>
        <w:numPr>
          <w:ilvl w:val="1"/>
          <w:numId w:val="24"/>
        </w:numPr>
        <w:tabs>
          <w:tab w:val="clear" w:pos="1980"/>
        </w:tabs>
        <w:ind w:left="567" w:hanging="567"/>
        <w:jc w:val="both"/>
      </w:pPr>
      <w:r w:rsidRPr="003153F4">
        <w:t>Puses vienojoties ir tiesīgas samazināt Līgumā noteikto Darba pabeigšanas laiku.</w:t>
      </w:r>
    </w:p>
    <w:p w:rsidR="00F858A1" w:rsidRDefault="00F858A1" w:rsidP="00F858A1">
      <w:pPr>
        <w:numPr>
          <w:ilvl w:val="1"/>
          <w:numId w:val="24"/>
        </w:numPr>
        <w:tabs>
          <w:tab w:val="clear" w:pos="1980"/>
        </w:tabs>
        <w:ind w:left="567" w:hanging="567"/>
        <w:jc w:val="both"/>
      </w:pPr>
      <w:r w:rsidRPr="003153F4">
        <w:t xml:space="preserve">Izpildītājam nav tiesību pretendēt uz Darba termiņa izmaiņām, ja Izpildītājs nav ievērojis </w:t>
      </w:r>
      <w:r w:rsidR="00907838">
        <w:t>Līguma 5.3.6 apakšpunktu.</w:t>
      </w:r>
    </w:p>
    <w:p w:rsidR="00907838" w:rsidRPr="003153F4" w:rsidRDefault="00907838" w:rsidP="00907838">
      <w:pPr>
        <w:jc w:val="both"/>
      </w:pPr>
    </w:p>
    <w:p w:rsidR="00F858A1" w:rsidRPr="003153F4" w:rsidRDefault="00F858A1" w:rsidP="00907838">
      <w:pPr>
        <w:widowControl w:val="0"/>
        <w:numPr>
          <w:ilvl w:val="0"/>
          <w:numId w:val="24"/>
        </w:numPr>
        <w:tabs>
          <w:tab w:val="clear" w:pos="360"/>
          <w:tab w:val="num" w:pos="567"/>
        </w:tabs>
        <w:ind w:left="567" w:hanging="567"/>
        <w:jc w:val="center"/>
        <w:rPr>
          <w:b/>
          <w:bCs/>
        </w:rPr>
      </w:pPr>
      <w:r w:rsidRPr="003153F4">
        <w:rPr>
          <w:b/>
          <w:bCs/>
        </w:rPr>
        <w:t xml:space="preserve">Līguma izpildi uzraugošais un vadošais personāls </w:t>
      </w:r>
    </w:p>
    <w:p w:rsidR="00F858A1" w:rsidRPr="003153F4" w:rsidRDefault="00F858A1" w:rsidP="00F858A1">
      <w:pPr>
        <w:numPr>
          <w:ilvl w:val="1"/>
          <w:numId w:val="24"/>
        </w:numPr>
        <w:tabs>
          <w:tab w:val="clear" w:pos="1980"/>
        </w:tabs>
        <w:ind w:left="567" w:hanging="567"/>
        <w:jc w:val="both"/>
      </w:pPr>
      <w:r w:rsidRPr="003153F4">
        <w:t>Izpildītājs</w:t>
      </w:r>
      <w:r w:rsidRPr="003153F4">
        <w:rPr>
          <w:bCs/>
        </w:rPr>
        <w:t xml:space="preserve"> </w:t>
      </w:r>
      <w:r w:rsidRPr="003153F4">
        <w:t xml:space="preserve">Līguma izpildes laikā </w:t>
      </w:r>
      <w:r w:rsidRPr="003153F4">
        <w:rPr>
          <w:bCs/>
        </w:rPr>
        <w:t>par D</w:t>
      </w:r>
      <w:r w:rsidRPr="003153F4">
        <w:t xml:space="preserve">arbu vadītāju nozīmē  </w:t>
      </w:r>
      <w:r w:rsidRPr="003153F4">
        <w:rPr>
          <w:i/>
        </w:rPr>
        <w:t>vārds, uzvārds</w:t>
      </w:r>
      <w:r w:rsidRPr="003153F4">
        <w:t xml:space="preserve"> (turpmāk – darbu vadītājs), tālrunis </w:t>
      </w:r>
      <w:r w:rsidRPr="003153F4">
        <w:rPr>
          <w:i/>
        </w:rPr>
        <w:t>numurs</w:t>
      </w:r>
      <w:r w:rsidRPr="003153F4">
        <w:t>.</w:t>
      </w:r>
    </w:p>
    <w:p w:rsidR="00F858A1" w:rsidRDefault="00F858A1" w:rsidP="00F858A1">
      <w:pPr>
        <w:numPr>
          <w:ilvl w:val="1"/>
          <w:numId w:val="24"/>
        </w:numPr>
        <w:tabs>
          <w:tab w:val="clear" w:pos="1980"/>
        </w:tabs>
        <w:ind w:left="567" w:hanging="567"/>
        <w:jc w:val="both"/>
      </w:pPr>
      <w:r w:rsidRPr="003153F4">
        <w:t xml:space="preserve">Līguma izpildi Pasūtītāja vārdā vada un Darbu izpildi kontrolē </w:t>
      </w:r>
      <w:r w:rsidRPr="003153F4">
        <w:rPr>
          <w:b/>
        </w:rPr>
        <w:t xml:space="preserve"> projektu vadītāja Betija Bērziņa</w:t>
      </w:r>
      <w:r w:rsidRPr="003153F4">
        <w:t xml:space="preserve">, tālrunis </w:t>
      </w:r>
      <w:r w:rsidRPr="003153F4">
        <w:rPr>
          <w:i/>
        </w:rPr>
        <w:t>numurs</w:t>
      </w:r>
      <w:r w:rsidRPr="003153F4">
        <w:t xml:space="preserve"> un </w:t>
      </w:r>
      <w:r w:rsidRPr="003153F4">
        <w:rPr>
          <w:b/>
        </w:rPr>
        <w:t>elektrotīklu inženieris Andrejs Bobikins</w:t>
      </w:r>
      <w:r w:rsidRPr="003153F4">
        <w:t>, mobilais tālrunis</w:t>
      </w:r>
      <w:r w:rsidRPr="003153F4">
        <w:rPr>
          <w:i/>
        </w:rPr>
        <w:t xml:space="preserve"> numurs</w:t>
      </w:r>
      <w:r w:rsidRPr="003153F4">
        <w:t xml:space="preserve"> (turpmāk – projekta vadītāji).</w:t>
      </w:r>
    </w:p>
    <w:p w:rsidR="00907838" w:rsidRPr="003153F4" w:rsidRDefault="00907838" w:rsidP="00907838">
      <w:pPr>
        <w:jc w:val="both"/>
      </w:pPr>
    </w:p>
    <w:p w:rsidR="00F858A1" w:rsidRPr="003153F4" w:rsidRDefault="00F858A1" w:rsidP="00907838">
      <w:pPr>
        <w:numPr>
          <w:ilvl w:val="0"/>
          <w:numId w:val="24"/>
        </w:numPr>
        <w:tabs>
          <w:tab w:val="clear" w:pos="360"/>
          <w:tab w:val="num" w:pos="567"/>
        </w:tabs>
        <w:ind w:left="567" w:hanging="567"/>
        <w:jc w:val="center"/>
        <w:rPr>
          <w:b/>
        </w:rPr>
      </w:pPr>
      <w:r w:rsidRPr="003153F4">
        <w:rPr>
          <w:b/>
        </w:rPr>
        <w:t xml:space="preserve">Pasūtītāja un </w:t>
      </w:r>
      <w:r w:rsidRPr="003153F4">
        <w:rPr>
          <w:b/>
          <w:bCs/>
        </w:rPr>
        <w:t>Izpildītāja</w:t>
      </w:r>
      <w:r w:rsidRPr="003153F4">
        <w:rPr>
          <w:b/>
        </w:rPr>
        <w:t xml:space="preserve"> saistības</w:t>
      </w:r>
    </w:p>
    <w:p w:rsidR="00F858A1" w:rsidRPr="003153F4" w:rsidRDefault="00F858A1" w:rsidP="00F858A1">
      <w:pPr>
        <w:widowControl w:val="0"/>
        <w:numPr>
          <w:ilvl w:val="1"/>
          <w:numId w:val="24"/>
        </w:numPr>
        <w:tabs>
          <w:tab w:val="clear" w:pos="1980"/>
        </w:tabs>
        <w:ind w:left="567" w:hanging="567"/>
        <w:jc w:val="both"/>
      </w:pPr>
      <w:r w:rsidRPr="003153F4">
        <w:t>Pasūtītājs apņemas:</w:t>
      </w:r>
    </w:p>
    <w:p w:rsidR="00F858A1" w:rsidRPr="003153F4" w:rsidRDefault="00F858A1" w:rsidP="00F858A1">
      <w:pPr>
        <w:widowControl w:val="0"/>
        <w:numPr>
          <w:ilvl w:val="2"/>
          <w:numId w:val="24"/>
        </w:numPr>
        <w:tabs>
          <w:tab w:val="clear" w:pos="1440"/>
        </w:tabs>
        <w:ind w:left="1276" w:hanging="709"/>
        <w:jc w:val="both"/>
        <w:rPr>
          <w:b/>
        </w:rPr>
      </w:pPr>
      <w:r w:rsidRPr="003153F4">
        <w:t>veikt Līguma izpildes kontroli un Darbu uzraudzību atbilstoši Tehnisko specifikāciju (2.pielikums), Līguma un Latvijas Republikas normatīvo aktu prasībām;</w:t>
      </w:r>
    </w:p>
    <w:p w:rsidR="00F858A1" w:rsidRPr="003153F4" w:rsidRDefault="00F858A1" w:rsidP="00F858A1">
      <w:pPr>
        <w:widowControl w:val="0"/>
        <w:numPr>
          <w:ilvl w:val="2"/>
          <w:numId w:val="24"/>
        </w:numPr>
        <w:tabs>
          <w:tab w:val="clear" w:pos="1440"/>
        </w:tabs>
        <w:ind w:left="1276" w:hanging="709"/>
        <w:jc w:val="both"/>
        <w:rPr>
          <w:b/>
        </w:rPr>
      </w:pPr>
      <w:r w:rsidRPr="003153F4">
        <w:t>pieņemt  Izpildītāja izpildītos Darba apjomus saskaņā ar Līguma noteikumiem;</w:t>
      </w:r>
    </w:p>
    <w:p w:rsidR="00F858A1" w:rsidRPr="003153F4" w:rsidRDefault="00F858A1" w:rsidP="00F858A1">
      <w:pPr>
        <w:numPr>
          <w:ilvl w:val="2"/>
          <w:numId w:val="24"/>
        </w:numPr>
        <w:tabs>
          <w:tab w:val="clear" w:pos="1440"/>
        </w:tabs>
        <w:ind w:left="1276" w:hanging="709"/>
        <w:jc w:val="both"/>
      </w:pPr>
      <w:r w:rsidRPr="003153F4">
        <w:t>samaksāt saskaņā ar Līguma noteikumiem par faktiski un atbilstošā kvalitātē izpildītiem Darba apjomiem.</w:t>
      </w:r>
    </w:p>
    <w:p w:rsidR="00F858A1" w:rsidRPr="003153F4" w:rsidRDefault="00F858A1" w:rsidP="00F858A1">
      <w:pPr>
        <w:widowControl w:val="0"/>
        <w:numPr>
          <w:ilvl w:val="1"/>
          <w:numId w:val="24"/>
        </w:numPr>
        <w:tabs>
          <w:tab w:val="clear" w:pos="1980"/>
        </w:tabs>
        <w:ind w:left="567" w:hanging="567"/>
        <w:jc w:val="both"/>
      </w:pPr>
      <w:r w:rsidRPr="003153F4">
        <w:t>Pasūtītājam ir tiesības vienpusēji apturēt Darbu gadījumā, ja Izpildītājs pārkāpj Līguma vai Latvijas Republikas normatīvo aktu prasības.</w:t>
      </w:r>
    </w:p>
    <w:p w:rsidR="00F858A1" w:rsidRPr="003153F4" w:rsidRDefault="00F858A1" w:rsidP="00F858A1">
      <w:pPr>
        <w:widowControl w:val="0"/>
        <w:numPr>
          <w:ilvl w:val="1"/>
          <w:numId w:val="24"/>
        </w:numPr>
        <w:tabs>
          <w:tab w:val="clear" w:pos="1980"/>
        </w:tabs>
        <w:ind w:left="567" w:hanging="567"/>
        <w:jc w:val="both"/>
      </w:pPr>
      <w:r w:rsidRPr="003153F4">
        <w:t>Izpildītājs apņemas:</w:t>
      </w:r>
    </w:p>
    <w:p w:rsidR="00F858A1" w:rsidRPr="003153F4" w:rsidRDefault="00F858A1" w:rsidP="00F858A1">
      <w:pPr>
        <w:numPr>
          <w:ilvl w:val="2"/>
          <w:numId w:val="24"/>
        </w:numPr>
        <w:tabs>
          <w:tab w:val="clear" w:pos="1440"/>
        </w:tabs>
        <w:ind w:left="1276" w:hanging="709"/>
        <w:jc w:val="both"/>
      </w:pPr>
      <w:r w:rsidRPr="003153F4">
        <w:t>iesniegt Pasūtītājam saskaņošanai Darbu izpildes laika grafiku divu darba dienu laikā no Līguma noslēgšanas dienas, kas tiek pievienots kā Līguma pielikums;</w:t>
      </w:r>
    </w:p>
    <w:p w:rsidR="00F858A1" w:rsidRPr="003153F4" w:rsidRDefault="00F858A1" w:rsidP="00F858A1">
      <w:pPr>
        <w:numPr>
          <w:ilvl w:val="2"/>
          <w:numId w:val="24"/>
        </w:numPr>
        <w:tabs>
          <w:tab w:val="clear" w:pos="1440"/>
        </w:tabs>
        <w:ind w:left="1276" w:hanging="709"/>
        <w:jc w:val="both"/>
      </w:pPr>
      <w:r w:rsidRPr="003153F4">
        <w:t>Darbu veikt ar savu tehniku un darba rīkiem, un nodrošināt sevi ar visiem resursiem, kas nepieciešami kvalitatīvai Darba izpildei;</w:t>
      </w:r>
    </w:p>
    <w:p w:rsidR="00F858A1" w:rsidRPr="003153F4" w:rsidRDefault="00F858A1" w:rsidP="00F858A1">
      <w:pPr>
        <w:numPr>
          <w:ilvl w:val="2"/>
          <w:numId w:val="24"/>
        </w:numPr>
        <w:tabs>
          <w:tab w:val="clear" w:pos="1440"/>
        </w:tabs>
        <w:ind w:left="1276" w:hanging="709"/>
        <w:jc w:val="both"/>
      </w:pPr>
      <w:r w:rsidRPr="003153F4">
        <w:lastRenderedPageBreak/>
        <w:t>Darbu veikt saskaņā ar Tehniskajām specifikācijām (2.pielikums), Līguma un Latvijas Republikas normatīvo aktu prasībām, ievērojot Darbu izpildes laika grafiku, kas saskaņots ar Pasūtītāju;</w:t>
      </w:r>
    </w:p>
    <w:p w:rsidR="00F858A1" w:rsidRPr="003153F4" w:rsidRDefault="00F858A1" w:rsidP="00F858A1">
      <w:pPr>
        <w:numPr>
          <w:ilvl w:val="2"/>
          <w:numId w:val="24"/>
        </w:numPr>
        <w:tabs>
          <w:tab w:val="clear" w:pos="1440"/>
        </w:tabs>
        <w:ind w:left="1276" w:hanging="709"/>
        <w:jc w:val="both"/>
      </w:pPr>
      <w:r w:rsidRPr="003153F4">
        <w:t>nodrošināt tīrību teritorijā, kurā tiek veikti Darbi un visā darbības zonā, kā arī ar nepieciešamajām ierīcēm visu būvgružu aizvākšanai</w:t>
      </w:r>
      <w:r w:rsidRPr="003153F4">
        <w:rPr>
          <w:bCs/>
        </w:rPr>
        <w:t>;</w:t>
      </w:r>
    </w:p>
    <w:p w:rsidR="00F858A1" w:rsidRPr="003153F4" w:rsidRDefault="00F858A1" w:rsidP="00F858A1">
      <w:pPr>
        <w:numPr>
          <w:ilvl w:val="2"/>
          <w:numId w:val="24"/>
        </w:numPr>
        <w:tabs>
          <w:tab w:val="clear" w:pos="1440"/>
        </w:tabs>
        <w:ind w:left="1276" w:hanging="709"/>
        <w:jc w:val="both"/>
      </w:pPr>
      <w:r w:rsidRPr="003153F4">
        <w:t>nodrošināt visu pielietojamo materiālu un iekārtu nepieciešamo sertifikāciju atbilstoši normatīvo aktu prasībām;</w:t>
      </w:r>
    </w:p>
    <w:p w:rsidR="00F858A1" w:rsidRPr="003153F4" w:rsidRDefault="00F858A1" w:rsidP="00F858A1">
      <w:pPr>
        <w:numPr>
          <w:ilvl w:val="2"/>
          <w:numId w:val="24"/>
        </w:numPr>
        <w:tabs>
          <w:tab w:val="clear" w:pos="1440"/>
        </w:tabs>
        <w:ind w:left="1276" w:hanging="709"/>
        <w:jc w:val="both"/>
      </w:pPr>
      <w:r w:rsidRPr="003153F4">
        <w:t>par apstākļiem, kas var ietekmēt Darba kvalitāti, termiņus vai Līgumcenu, Izpildītājam, cik ātri vien iespējams, bet ne vēlāk kā nāk</w:t>
      </w:r>
      <w:r w:rsidR="00433E8A">
        <w:t>ošajā darba dienā līdz plkst.10.</w:t>
      </w:r>
      <w:r w:rsidRPr="003153F4">
        <w:t xml:space="preserve">00, kad tas uzzināja vai tam vajadzēja uzzināt, jābrīdina Projekta vadītājs, jāiesniedz ietekmes novērtējums un jāveic nepieciešamās darbības, lai samazinātu zaudējumus vai izvairītos no tiem, </w:t>
      </w:r>
    </w:p>
    <w:p w:rsidR="00F858A1" w:rsidRPr="003153F4" w:rsidRDefault="00F858A1" w:rsidP="00F858A1">
      <w:pPr>
        <w:numPr>
          <w:ilvl w:val="2"/>
          <w:numId w:val="24"/>
        </w:numPr>
        <w:tabs>
          <w:tab w:val="clear" w:pos="1440"/>
        </w:tabs>
        <w:ind w:left="1276" w:hanging="709"/>
        <w:jc w:val="both"/>
      </w:pPr>
      <w:r w:rsidRPr="003153F4">
        <w:t>nekavējoties brīdināt Pasūtītāju, ja Darbu izpildes gaitā radušies apstākļi, kas var būt bīstami cilvēku veselībai, dzīvībai vai apkārtējai videi, un veikt visus nepieciešamos pasākumus, lai tos novērstu;</w:t>
      </w:r>
    </w:p>
    <w:p w:rsidR="00F858A1" w:rsidRPr="003153F4" w:rsidRDefault="00F858A1" w:rsidP="00F858A1">
      <w:pPr>
        <w:numPr>
          <w:ilvl w:val="2"/>
          <w:numId w:val="24"/>
        </w:numPr>
        <w:tabs>
          <w:tab w:val="clear" w:pos="1440"/>
        </w:tabs>
        <w:ind w:left="1276" w:hanging="709"/>
        <w:jc w:val="both"/>
      </w:pPr>
      <w:r w:rsidRPr="003153F4">
        <w:t>novērst konstatēto Līguma un/vai normatīvo aktu prasību neizpildi Pasūtītāja noteiktajā termiņā.</w:t>
      </w:r>
    </w:p>
    <w:p w:rsidR="00F858A1" w:rsidRPr="003153F4" w:rsidRDefault="00F858A1" w:rsidP="00F858A1">
      <w:pPr>
        <w:widowControl w:val="0"/>
        <w:numPr>
          <w:ilvl w:val="1"/>
          <w:numId w:val="24"/>
        </w:numPr>
        <w:tabs>
          <w:tab w:val="clear" w:pos="1980"/>
        </w:tabs>
        <w:ind w:left="567" w:hanging="567"/>
        <w:jc w:val="both"/>
      </w:pPr>
      <w:r w:rsidRPr="003153F4">
        <w:t>Izpildītājs ir atbildīgs:</w:t>
      </w:r>
    </w:p>
    <w:p w:rsidR="00F858A1" w:rsidRPr="003153F4" w:rsidRDefault="00F858A1" w:rsidP="00F858A1">
      <w:pPr>
        <w:numPr>
          <w:ilvl w:val="2"/>
          <w:numId w:val="24"/>
        </w:numPr>
        <w:tabs>
          <w:tab w:val="clear" w:pos="1440"/>
        </w:tabs>
        <w:ind w:left="1276" w:hanging="709"/>
        <w:jc w:val="both"/>
      </w:pPr>
      <w:r w:rsidRPr="003153F4">
        <w:t>par Darba kvalitātes, izmantojamo tehnoloģiju un citu parametru atbilstību Līguma un spēkā esošo normatīvo aktu prasībām;</w:t>
      </w:r>
    </w:p>
    <w:p w:rsidR="00F858A1" w:rsidRPr="003153F4" w:rsidRDefault="00F858A1" w:rsidP="00F858A1">
      <w:pPr>
        <w:numPr>
          <w:ilvl w:val="2"/>
          <w:numId w:val="24"/>
        </w:numPr>
        <w:tabs>
          <w:tab w:val="clear" w:pos="1440"/>
        </w:tabs>
        <w:ind w:left="1276" w:hanging="709"/>
        <w:jc w:val="both"/>
      </w:pPr>
      <w:r w:rsidRPr="003153F4">
        <w:t>par darba, vides un uguns drošības organizāciju, darbavietas aprīkošanu, satiksmes drošības nodrošināšanu un drošības noteikumiem saskaņā ar normatīvajiem aktiem.</w:t>
      </w:r>
    </w:p>
    <w:p w:rsidR="00F858A1" w:rsidRPr="00907838" w:rsidRDefault="00F858A1" w:rsidP="00F858A1">
      <w:pPr>
        <w:widowControl w:val="0"/>
        <w:numPr>
          <w:ilvl w:val="1"/>
          <w:numId w:val="24"/>
        </w:numPr>
        <w:tabs>
          <w:tab w:val="clear" w:pos="1980"/>
        </w:tabs>
        <w:ind w:left="567" w:hanging="567"/>
        <w:jc w:val="both"/>
        <w:rPr>
          <w:b/>
        </w:rPr>
      </w:pPr>
      <w:r w:rsidRPr="003153F4">
        <w:t>Puses savstarpēji ir atbildīgi par otrai Pusei vai trešajām personām</w:t>
      </w:r>
      <w:r w:rsidRPr="003153F4">
        <w:rPr>
          <w:color w:val="FF0000"/>
        </w:rPr>
        <w:t xml:space="preserve"> </w:t>
      </w:r>
      <w:r w:rsidRPr="003153F4">
        <w:t>nodarītajiem zaudējumiem, ja tie radušies vienas Puses vai tā darbinieku, kā arī šīs Puses Līguma izpildē iesaistīto trešo personu darbības vai bezdarbības, tai skaitā rupjas neuzmanības, ļaunā nolūkā izdarīto darbību vai nolaidības rezultātā.</w:t>
      </w:r>
    </w:p>
    <w:p w:rsidR="00907838" w:rsidRPr="00907838" w:rsidRDefault="00907838" w:rsidP="00907838">
      <w:pPr>
        <w:widowControl w:val="0"/>
        <w:jc w:val="both"/>
      </w:pPr>
    </w:p>
    <w:p w:rsidR="00F858A1" w:rsidRPr="003153F4" w:rsidRDefault="00F858A1" w:rsidP="00907838">
      <w:pPr>
        <w:numPr>
          <w:ilvl w:val="0"/>
          <w:numId w:val="24"/>
        </w:numPr>
        <w:tabs>
          <w:tab w:val="clear" w:pos="360"/>
          <w:tab w:val="num" w:pos="567"/>
        </w:tabs>
        <w:ind w:left="567" w:hanging="567"/>
        <w:jc w:val="center"/>
        <w:rPr>
          <w:b/>
        </w:rPr>
      </w:pPr>
      <w:r w:rsidRPr="003153F4">
        <w:rPr>
          <w:b/>
        </w:rPr>
        <w:t>Izpildītāja personāls un apakšuzņēmēji</w:t>
      </w:r>
    </w:p>
    <w:p w:rsidR="00F858A1" w:rsidRPr="003153F4" w:rsidRDefault="00F858A1" w:rsidP="00F858A1">
      <w:pPr>
        <w:widowControl w:val="0"/>
        <w:numPr>
          <w:ilvl w:val="1"/>
          <w:numId w:val="24"/>
        </w:numPr>
        <w:tabs>
          <w:tab w:val="clear" w:pos="1980"/>
        </w:tabs>
        <w:ind w:left="567" w:hanging="567"/>
        <w:jc w:val="both"/>
        <w:rPr>
          <w:bCs/>
          <w:u w:val="single"/>
        </w:rPr>
      </w:pPr>
      <w:r w:rsidRPr="003153F4">
        <w:rPr>
          <w:bCs/>
        </w:rPr>
        <w:t>Izpildītājam jānodarbina Piedāvājumā Iepirkumam minētais vadības personāls, speciālisti un apakšuzņēmēji.</w:t>
      </w:r>
    </w:p>
    <w:p w:rsidR="00F858A1" w:rsidRPr="003153F4" w:rsidRDefault="00F858A1" w:rsidP="00F858A1">
      <w:pPr>
        <w:widowControl w:val="0"/>
        <w:numPr>
          <w:ilvl w:val="1"/>
          <w:numId w:val="24"/>
        </w:numPr>
        <w:tabs>
          <w:tab w:val="clear" w:pos="1980"/>
        </w:tabs>
        <w:ind w:left="567" w:hanging="567"/>
        <w:jc w:val="both"/>
        <w:rPr>
          <w:bCs/>
          <w:u w:val="single"/>
        </w:rPr>
      </w:pPr>
      <w:r w:rsidRPr="003153F4">
        <w:rPr>
          <w:bCs/>
        </w:rPr>
        <w:t>Izpildītāja personālu, kuru tas iesaistījis Līguma izpildē, par kuru sniedzis informāciju Pasūtītājam un kura kvalifikācijas atbilstību Iepirkumā izvirzītajām prasībām Pasūtītājs ir vērtējis, kā arī apakšuzņēmējus, uz kuru iespējām Izpildītājs balstījies, lai apliecinātu savas kvalifikācijas atbilstību Iepirkuma dokumentos noteiktajām prasībām, drīkst nomainīt tikai ar Pasūtītāja rakstveida piekrišanu, ievērojot šādus nosacījumus:</w:t>
      </w:r>
    </w:p>
    <w:p w:rsidR="00F858A1" w:rsidRPr="003153F4" w:rsidRDefault="00F858A1" w:rsidP="00F858A1">
      <w:pPr>
        <w:numPr>
          <w:ilvl w:val="2"/>
          <w:numId w:val="24"/>
        </w:numPr>
        <w:tabs>
          <w:tab w:val="clear" w:pos="1440"/>
        </w:tabs>
        <w:ind w:left="1276" w:hanging="709"/>
        <w:jc w:val="both"/>
        <w:rPr>
          <w:bCs/>
        </w:rPr>
      </w:pPr>
      <w:r w:rsidRPr="003153F4">
        <w:rPr>
          <w:bCs/>
        </w:rPr>
        <w:t>personālam un apakšuzņēmējiem, kurus Izpildītājs piedāvā ir vismaz tāda pati kvalifikācija uz kādu Izpildītājs atsaucies, apliecinot savu atbilstību Iepirkumā noteiktajām prasībām;</w:t>
      </w:r>
    </w:p>
    <w:p w:rsidR="00F858A1" w:rsidRPr="003153F4" w:rsidRDefault="00F858A1" w:rsidP="00F858A1">
      <w:pPr>
        <w:numPr>
          <w:ilvl w:val="2"/>
          <w:numId w:val="24"/>
        </w:numPr>
        <w:tabs>
          <w:tab w:val="clear" w:pos="1440"/>
        </w:tabs>
        <w:ind w:left="1276" w:hanging="709"/>
        <w:jc w:val="both"/>
      </w:pPr>
      <w:r w:rsidRPr="003153F4">
        <w:rPr>
          <w:bCs/>
        </w:rPr>
        <w:t xml:space="preserve">uz Izpildītāja piedāvāto personālu un apakšuzņēmējiem nav attiecināmi Publisko </w:t>
      </w:r>
      <w:r w:rsidRPr="003153F4">
        <w:t>iepirkumu</w:t>
      </w:r>
      <w:r w:rsidRPr="003153F4">
        <w:rPr>
          <w:bCs/>
        </w:rPr>
        <w:t xml:space="preserve"> likuma 39</w:t>
      </w:r>
      <w:r w:rsidRPr="003153F4">
        <w:rPr>
          <w:bCs/>
          <w:vertAlign w:val="superscript"/>
        </w:rPr>
        <w:t>1</w:t>
      </w:r>
      <w:r w:rsidRPr="003153F4">
        <w:rPr>
          <w:bCs/>
        </w:rPr>
        <w:t>.panta pirmajā daļā minētie izslēgšanas nosacījumi. Pārbaudot</w:t>
      </w:r>
      <w:r w:rsidRPr="003153F4">
        <w:t xml:space="preserve"> apakšuzņēmēja atbilstību, Pasūtītājs piemēro Publisko iepirkumu likuma 39</w:t>
      </w:r>
      <w:r w:rsidRPr="003153F4">
        <w:rPr>
          <w:vertAlign w:val="superscript"/>
        </w:rPr>
        <w:t>1</w:t>
      </w:r>
      <w:r w:rsidRPr="003153F4">
        <w:t>.panta noteikumus. Publisko iepirkumu likuma 39</w:t>
      </w:r>
      <w:r w:rsidRPr="003153F4">
        <w:rPr>
          <w:vertAlign w:val="superscript"/>
        </w:rPr>
        <w:t>1</w:t>
      </w:r>
      <w:r w:rsidRPr="003153F4">
        <w:t>.panta ceturtajā daļā minētos termiņus skaita no dienas, kad lūgums par personāla vai apakšuzņēmēja nomaiņu iesniegts pasūtītājam.</w:t>
      </w:r>
    </w:p>
    <w:p w:rsidR="00F858A1" w:rsidRPr="00D8631A" w:rsidRDefault="00F858A1" w:rsidP="00F858A1">
      <w:pPr>
        <w:widowControl w:val="0"/>
        <w:numPr>
          <w:ilvl w:val="1"/>
          <w:numId w:val="24"/>
        </w:numPr>
        <w:tabs>
          <w:tab w:val="clear" w:pos="1980"/>
        </w:tabs>
        <w:ind w:left="567" w:hanging="567"/>
        <w:jc w:val="both"/>
        <w:rPr>
          <w:bCs/>
          <w:u w:val="single"/>
        </w:rPr>
      </w:pPr>
      <w:r w:rsidRPr="003153F4">
        <w:rPr>
          <w:bCs/>
        </w:rPr>
        <w:t xml:space="preserve">Apakšuzņēmēju, kuru Izpildītājs ir iesaistījis Līguma izpildē un kura veikto Darbu vērtība ir vismaz 20 (divdesmit) procenti no kopējās Līgumcenas, bet uz kuru neattiecas Līguma 6.2.apakšpunktā minētie nosacījumi, Izpildītājam ir tiesības nomainīt, kā arī piesaistīt jaunu apakšuzņēmēju, kura veikto Darbu vērtība ir vismaz 20 (divdesmit) procenti no Līgumcenas tikai saņemot Pasūtītāja rakstveida piekrišanu apakšuzņēmēja nomaiņai vai jauna apakšuzņēmēja iesaistīšanai Līguma izpildē. Pasūtītājs piekrīt apakšuzņēmēja nomaiņai vai jauna iesaistīšanai, ja uz piedāvāto apakšuzņēmēju neattiecas </w:t>
      </w:r>
      <w:r w:rsidRPr="003153F4">
        <w:t xml:space="preserve">Publisko </w:t>
      </w:r>
      <w:r w:rsidRPr="003153F4">
        <w:lastRenderedPageBreak/>
        <w:t>iepirkumu likuma</w:t>
      </w:r>
      <w:r w:rsidRPr="003153F4">
        <w:rPr>
          <w:bCs/>
        </w:rPr>
        <w:t xml:space="preserve"> 39</w:t>
      </w:r>
      <w:r w:rsidRPr="003153F4">
        <w:rPr>
          <w:bCs/>
          <w:vertAlign w:val="superscript"/>
        </w:rPr>
        <w:t>1</w:t>
      </w:r>
      <w:r w:rsidRPr="003153F4">
        <w:rPr>
          <w:bCs/>
        </w:rPr>
        <w:t xml:space="preserve">.panta pirmajā daļā minētie izslēgšanas nosacījumi. Pārbaudot apakšuzņēmēja atbilstību, Pasūtītājs piemēro </w:t>
      </w:r>
      <w:r w:rsidRPr="003153F4">
        <w:t>Publisko iepirkumu likuma</w:t>
      </w:r>
      <w:r w:rsidRPr="003153F4">
        <w:rPr>
          <w:bCs/>
        </w:rPr>
        <w:t xml:space="preserve"> 39</w:t>
      </w:r>
      <w:r w:rsidRPr="003153F4">
        <w:rPr>
          <w:bCs/>
          <w:vertAlign w:val="superscript"/>
        </w:rPr>
        <w:t>1</w:t>
      </w:r>
      <w:r w:rsidRPr="003153F4">
        <w:rPr>
          <w:bCs/>
        </w:rPr>
        <w:t xml:space="preserve">.panta noteikumus. </w:t>
      </w:r>
      <w:r w:rsidRPr="003153F4">
        <w:t>Publisko iepirkumu likuma</w:t>
      </w:r>
      <w:r w:rsidRPr="003153F4">
        <w:rPr>
          <w:bCs/>
        </w:rPr>
        <w:t xml:space="preserve"> 39</w:t>
      </w:r>
      <w:r w:rsidRPr="003153F4">
        <w:rPr>
          <w:bCs/>
          <w:vertAlign w:val="superscript"/>
        </w:rPr>
        <w:t>1</w:t>
      </w:r>
      <w:r w:rsidRPr="003153F4">
        <w:rPr>
          <w:bCs/>
        </w:rPr>
        <w:t>.panta ceturtajā daļā minētos termiņus skaita no dienas, kad lūgums par apakšuzņēmēja nomaiņu iesniegts pasūtītājam.</w:t>
      </w:r>
    </w:p>
    <w:p w:rsidR="00D8631A" w:rsidRPr="003153F4" w:rsidRDefault="00D8631A" w:rsidP="00D8631A">
      <w:pPr>
        <w:widowControl w:val="0"/>
        <w:jc w:val="both"/>
        <w:rPr>
          <w:bCs/>
          <w:u w:val="single"/>
        </w:rPr>
      </w:pPr>
    </w:p>
    <w:p w:rsidR="00F858A1" w:rsidRPr="003153F4" w:rsidRDefault="00F858A1" w:rsidP="00D8631A">
      <w:pPr>
        <w:pStyle w:val="BodyText"/>
        <w:numPr>
          <w:ilvl w:val="0"/>
          <w:numId w:val="24"/>
        </w:numPr>
        <w:tabs>
          <w:tab w:val="clear" w:pos="360"/>
          <w:tab w:val="num" w:pos="567"/>
        </w:tabs>
        <w:ind w:left="567" w:hanging="567"/>
        <w:jc w:val="center"/>
        <w:rPr>
          <w:bCs w:val="0"/>
        </w:rPr>
      </w:pPr>
      <w:r w:rsidRPr="003153F4">
        <w:rPr>
          <w:bCs w:val="0"/>
        </w:rPr>
        <w:t>Vadības apspriedes</w:t>
      </w:r>
    </w:p>
    <w:p w:rsidR="00F858A1" w:rsidRPr="00D8631A" w:rsidRDefault="00F858A1" w:rsidP="00F858A1">
      <w:pPr>
        <w:widowControl w:val="0"/>
        <w:numPr>
          <w:ilvl w:val="1"/>
          <w:numId w:val="24"/>
        </w:numPr>
        <w:tabs>
          <w:tab w:val="clear" w:pos="1980"/>
        </w:tabs>
        <w:ind w:left="567" w:hanging="567"/>
        <w:jc w:val="both"/>
      </w:pPr>
      <w:r w:rsidRPr="00D8631A">
        <w:t>Projekta vadītāji un Izpildītājs rīko kopīgas apspriedes.</w:t>
      </w:r>
    </w:p>
    <w:p w:rsidR="00F858A1" w:rsidRPr="00D8631A" w:rsidRDefault="00F858A1" w:rsidP="00F858A1">
      <w:pPr>
        <w:widowControl w:val="0"/>
        <w:numPr>
          <w:ilvl w:val="1"/>
          <w:numId w:val="24"/>
        </w:numPr>
        <w:tabs>
          <w:tab w:val="clear" w:pos="1980"/>
        </w:tabs>
        <w:ind w:left="567" w:hanging="567"/>
        <w:jc w:val="both"/>
      </w:pPr>
      <w:r w:rsidRPr="00D8631A">
        <w:t>Vadības sapulces sasaucamas pēc vajadzības, ko nosaka projekta vadītājs, bet ne retāk kā divas reizes mēnesī Darba izpildes laikā.</w:t>
      </w:r>
    </w:p>
    <w:p w:rsidR="00F858A1" w:rsidRDefault="00F858A1" w:rsidP="00F858A1">
      <w:pPr>
        <w:widowControl w:val="0"/>
        <w:numPr>
          <w:ilvl w:val="1"/>
          <w:numId w:val="24"/>
        </w:numPr>
        <w:tabs>
          <w:tab w:val="clear" w:pos="1980"/>
        </w:tabs>
        <w:ind w:left="567" w:hanging="567"/>
        <w:jc w:val="both"/>
      </w:pPr>
      <w:r w:rsidRPr="00D8631A">
        <w:t>Izpildītājs nodrošina vadības sapulču protokolēšanu un pēc 2 dienām visiem sapulces dalībniekiem nosūta protokola kopiju.</w:t>
      </w:r>
    </w:p>
    <w:p w:rsidR="00D8631A" w:rsidRPr="00D8631A" w:rsidRDefault="00D8631A" w:rsidP="00D8631A">
      <w:pPr>
        <w:widowControl w:val="0"/>
        <w:jc w:val="both"/>
      </w:pPr>
    </w:p>
    <w:p w:rsidR="00F858A1" w:rsidRPr="003153F4" w:rsidRDefault="00F858A1" w:rsidP="00D8631A">
      <w:pPr>
        <w:numPr>
          <w:ilvl w:val="0"/>
          <w:numId w:val="24"/>
        </w:numPr>
        <w:tabs>
          <w:tab w:val="clear" w:pos="360"/>
          <w:tab w:val="num" w:pos="567"/>
        </w:tabs>
        <w:ind w:left="567" w:hanging="567"/>
        <w:jc w:val="center"/>
        <w:rPr>
          <w:b/>
          <w:bCs/>
        </w:rPr>
      </w:pPr>
      <w:r w:rsidRPr="003153F4">
        <w:rPr>
          <w:b/>
          <w:bCs/>
        </w:rPr>
        <w:t>Kvalitātes kontrole, Darba pieņemšana un garantijas laiks</w:t>
      </w:r>
    </w:p>
    <w:p w:rsidR="00F858A1" w:rsidRPr="003153F4" w:rsidRDefault="00F858A1" w:rsidP="00F858A1">
      <w:pPr>
        <w:widowControl w:val="0"/>
        <w:numPr>
          <w:ilvl w:val="1"/>
          <w:numId w:val="24"/>
        </w:numPr>
        <w:tabs>
          <w:tab w:val="clear" w:pos="1980"/>
        </w:tabs>
        <w:ind w:left="567" w:hanging="567"/>
        <w:jc w:val="both"/>
      </w:pPr>
      <w:r w:rsidRPr="003153F4">
        <w:t>Projekta vadītāji organizē Izpildītāja Darbu pārbaudi un par atklātajiem defektiem paziņo Izpildītājam.</w:t>
      </w:r>
    </w:p>
    <w:p w:rsidR="00F858A1" w:rsidRPr="003153F4" w:rsidRDefault="00F858A1" w:rsidP="00F858A1">
      <w:pPr>
        <w:widowControl w:val="0"/>
        <w:numPr>
          <w:ilvl w:val="1"/>
          <w:numId w:val="24"/>
        </w:numPr>
        <w:tabs>
          <w:tab w:val="clear" w:pos="1980"/>
        </w:tabs>
        <w:ind w:left="567" w:hanging="567"/>
        <w:jc w:val="both"/>
      </w:pPr>
      <w:r w:rsidRPr="003153F4">
        <w:t>Projekta vadītāji ir tiesīgi uzdot Izpildītājam veikt jebkuru Darbu pārbaudi, kas varētu parādīt defektu. Šāda pārbaude neietekmē ar Līgumu saistītos Izpildītāja pienākumus.</w:t>
      </w:r>
    </w:p>
    <w:p w:rsidR="00F858A1" w:rsidRPr="003153F4" w:rsidRDefault="00F858A1" w:rsidP="00F858A1">
      <w:pPr>
        <w:widowControl w:val="0"/>
        <w:numPr>
          <w:ilvl w:val="1"/>
          <w:numId w:val="24"/>
        </w:numPr>
        <w:tabs>
          <w:tab w:val="clear" w:pos="1980"/>
        </w:tabs>
        <w:ind w:left="567" w:hanging="567"/>
        <w:jc w:val="both"/>
      </w:pPr>
      <w:r w:rsidRPr="003153F4">
        <w:t>Izpildītājs atklātos defektus novērš uz sava rēķina projekta vadītāju norādītajā laika periodā. Pēc defektu novēršanas projekta vadītāji veic pārbaudi un sastāda defektu novēršanas aktu.</w:t>
      </w:r>
    </w:p>
    <w:p w:rsidR="00F858A1" w:rsidRPr="003153F4" w:rsidRDefault="00F858A1" w:rsidP="00F858A1">
      <w:pPr>
        <w:widowControl w:val="0"/>
        <w:numPr>
          <w:ilvl w:val="1"/>
          <w:numId w:val="24"/>
        </w:numPr>
        <w:tabs>
          <w:tab w:val="clear" w:pos="1980"/>
        </w:tabs>
        <w:ind w:left="567" w:hanging="567"/>
        <w:jc w:val="both"/>
      </w:pPr>
      <w:r w:rsidRPr="003153F4">
        <w:t>Ja projekta vadītāju norādītajā laika periodā Izpildītājs defektu nav novērsis, projekta vadītāji novērtē šādas defekta novēršanas izmaksas un Izpildītājs sedz šo summu.</w:t>
      </w:r>
    </w:p>
    <w:p w:rsidR="00F858A1" w:rsidRPr="003153F4" w:rsidRDefault="00F858A1" w:rsidP="00F858A1">
      <w:pPr>
        <w:widowControl w:val="0"/>
        <w:numPr>
          <w:ilvl w:val="1"/>
          <w:numId w:val="24"/>
        </w:numPr>
        <w:tabs>
          <w:tab w:val="clear" w:pos="1980"/>
        </w:tabs>
        <w:ind w:left="567" w:hanging="567"/>
        <w:jc w:val="both"/>
      </w:pPr>
      <w:r w:rsidRPr="003153F4">
        <w:t>Izpildītājs kopā ar rēķinu (Līguma 2.5.apakšpunkts) iesniedz Pasūtītājam Darbu kvalitātes garantijas laika galvojumu 5% (pieci procenti) apmērā no Līgumcenas. Darbu kvalitātes garantijas laika galvojumam jāatbilst šādām prasībām:</w:t>
      </w:r>
    </w:p>
    <w:p w:rsidR="00F858A1" w:rsidRPr="003153F4" w:rsidRDefault="00F858A1" w:rsidP="00F858A1">
      <w:pPr>
        <w:numPr>
          <w:ilvl w:val="2"/>
          <w:numId w:val="24"/>
        </w:numPr>
        <w:tabs>
          <w:tab w:val="clear" w:pos="1440"/>
        </w:tabs>
        <w:ind w:left="1276" w:hanging="709"/>
        <w:jc w:val="both"/>
      </w:pPr>
      <w:r w:rsidRPr="003153F4">
        <w:t>bankas vai apdrošināšanas sabiedrības garantijas laika galvojums;</w:t>
      </w:r>
    </w:p>
    <w:p w:rsidR="00F858A1" w:rsidRPr="003153F4" w:rsidRDefault="00F858A1" w:rsidP="00F858A1">
      <w:pPr>
        <w:numPr>
          <w:ilvl w:val="2"/>
          <w:numId w:val="24"/>
        </w:numPr>
        <w:tabs>
          <w:tab w:val="clear" w:pos="1440"/>
        </w:tabs>
        <w:ind w:left="1276" w:hanging="709"/>
        <w:jc w:val="both"/>
      </w:pPr>
      <w:r w:rsidRPr="003153F4">
        <w:t>galvinieks apņemas samaksāt Pasūtītājam galvojuma summu defektu novēršanas izmaksu apmērā, ja Izpildītājs nepilda Līgumā noteiktās garantijas saistības;</w:t>
      </w:r>
    </w:p>
    <w:p w:rsidR="00F858A1" w:rsidRPr="003153F4" w:rsidRDefault="00F858A1" w:rsidP="00F858A1">
      <w:pPr>
        <w:numPr>
          <w:ilvl w:val="2"/>
          <w:numId w:val="24"/>
        </w:numPr>
        <w:tabs>
          <w:tab w:val="clear" w:pos="1440"/>
        </w:tabs>
        <w:ind w:left="1276" w:hanging="709"/>
        <w:jc w:val="both"/>
      </w:pPr>
      <w:r w:rsidRPr="003153F4">
        <w:t>galvojumam jābūt spēkā visā garantijas termiņa laikā;</w:t>
      </w:r>
    </w:p>
    <w:p w:rsidR="00F858A1" w:rsidRPr="003153F4" w:rsidRDefault="00F858A1" w:rsidP="00F858A1">
      <w:pPr>
        <w:numPr>
          <w:ilvl w:val="2"/>
          <w:numId w:val="24"/>
        </w:numPr>
        <w:tabs>
          <w:tab w:val="clear" w:pos="1440"/>
        </w:tabs>
        <w:ind w:left="1276" w:hanging="709"/>
        <w:jc w:val="both"/>
      </w:pPr>
      <w:r w:rsidRPr="003153F4">
        <w:t>galvojumam jābūt no Izpildītāja puses neatsaucamam;</w:t>
      </w:r>
    </w:p>
    <w:p w:rsidR="00F858A1" w:rsidRPr="003153F4" w:rsidRDefault="00F858A1" w:rsidP="00F858A1">
      <w:pPr>
        <w:numPr>
          <w:ilvl w:val="2"/>
          <w:numId w:val="24"/>
        </w:numPr>
        <w:tabs>
          <w:tab w:val="clear" w:pos="1440"/>
        </w:tabs>
        <w:ind w:left="1276" w:hanging="709"/>
        <w:jc w:val="both"/>
      </w:pPr>
      <w:r w:rsidRPr="003153F4">
        <w:t xml:space="preserve">Pasūtītājam nav jāpieprasa galvojuma summa no </w:t>
      </w:r>
      <w:r w:rsidRPr="003153F4">
        <w:rPr>
          <w:iCs/>
        </w:rPr>
        <w:t>Izpildītāja</w:t>
      </w:r>
      <w:r w:rsidRPr="003153F4">
        <w:t xml:space="preserve"> pirms prasības iesniegšanas galviniekam.</w:t>
      </w:r>
    </w:p>
    <w:p w:rsidR="00F858A1" w:rsidRPr="003153F4" w:rsidRDefault="00F858A1" w:rsidP="00F858A1">
      <w:pPr>
        <w:widowControl w:val="0"/>
        <w:numPr>
          <w:ilvl w:val="1"/>
          <w:numId w:val="24"/>
        </w:numPr>
        <w:tabs>
          <w:tab w:val="clear" w:pos="1980"/>
        </w:tabs>
        <w:ind w:left="567" w:hanging="567"/>
        <w:jc w:val="both"/>
      </w:pPr>
      <w:r w:rsidRPr="003153F4">
        <w:t xml:space="preserve">Garantijas laiks ir 3 (trīs) gadi un sākas ar Darba pieņemšanas – nodošanas akta parakstīšanas dienu. </w:t>
      </w:r>
    </w:p>
    <w:p w:rsidR="00F858A1" w:rsidRPr="003153F4" w:rsidRDefault="00F858A1" w:rsidP="00F858A1">
      <w:pPr>
        <w:widowControl w:val="0"/>
        <w:numPr>
          <w:ilvl w:val="1"/>
          <w:numId w:val="24"/>
        </w:numPr>
        <w:tabs>
          <w:tab w:val="clear" w:pos="1980"/>
        </w:tabs>
        <w:ind w:left="567" w:hanging="567"/>
        <w:jc w:val="both"/>
      </w:pPr>
      <w:r w:rsidRPr="003153F4">
        <w:t>Garantijas termiņā konstatētos defektus Izpildītājs novērš uz sava rēķina Pasūtītāja noteiktā laikā.</w:t>
      </w:r>
    </w:p>
    <w:p w:rsidR="00F858A1" w:rsidRDefault="00F858A1" w:rsidP="00F858A1">
      <w:pPr>
        <w:widowControl w:val="0"/>
        <w:numPr>
          <w:ilvl w:val="1"/>
          <w:numId w:val="24"/>
        </w:numPr>
        <w:tabs>
          <w:tab w:val="clear" w:pos="1980"/>
        </w:tabs>
        <w:ind w:left="567" w:hanging="567"/>
        <w:jc w:val="both"/>
      </w:pPr>
      <w:r w:rsidRPr="003153F4">
        <w:t>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w:t>
      </w:r>
      <w:r w:rsidR="002244E0">
        <w:t>ītāju 3 (trīs) dienas iepriekš.</w:t>
      </w:r>
    </w:p>
    <w:p w:rsidR="002244E0" w:rsidRPr="003153F4" w:rsidRDefault="002244E0" w:rsidP="002244E0">
      <w:pPr>
        <w:widowControl w:val="0"/>
        <w:jc w:val="both"/>
      </w:pPr>
    </w:p>
    <w:p w:rsidR="00F858A1" w:rsidRPr="003153F4" w:rsidRDefault="00F858A1" w:rsidP="002244E0">
      <w:pPr>
        <w:numPr>
          <w:ilvl w:val="0"/>
          <w:numId w:val="24"/>
        </w:numPr>
        <w:tabs>
          <w:tab w:val="clear" w:pos="360"/>
          <w:tab w:val="num" w:pos="567"/>
        </w:tabs>
        <w:ind w:left="567" w:hanging="567"/>
        <w:jc w:val="center"/>
        <w:rPr>
          <w:b/>
        </w:rPr>
      </w:pPr>
      <w:r w:rsidRPr="003153F4">
        <w:rPr>
          <w:b/>
          <w:bCs/>
        </w:rPr>
        <w:t>Līgumsods</w:t>
      </w:r>
    </w:p>
    <w:p w:rsidR="00F858A1" w:rsidRPr="003153F4" w:rsidRDefault="00F858A1" w:rsidP="00F858A1">
      <w:pPr>
        <w:numPr>
          <w:ilvl w:val="1"/>
          <w:numId w:val="24"/>
        </w:numPr>
        <w:tabs>
          <w:tab w:val="clear" w:pos="1980"/>
          <w:tab w:val="num" w:pos="567"/>
        </w:tabs>
        <w:ind w:left="567" w:hanging="567"/>
        <w:jc w:val="both"/>
      </w:pPr>
      <w:r w:rsidRPr="003153F4">
        <w:t>Izpildītājam ir tiesības prasīt līgumsodu, ja Pasūtītājs kavē maksājumu, 0,1% (viena desmitā daļa procenta) apmērā no nesamaksātās summas par katru nokavēto dienu, bet kopsummā ne vairāk kā 10% (desmit procenti) no nesamaksātās summas.</w:t>
      </w:r>
    </w:p>
    <w:p w:rsidR="00F858A1" w:rsidRPr="003153F4" w:rsidRDefault="00F858A1" w:rsidP="00F858A1">
      <w:pPr>
        <w:numPr>
          <w:ilvl w:val="1"/>
          <w:numId w:val="24"/>
        </w:numPr>
        <w:tabs>
          <w:tab w:val="clear" w:pos="1980"/>
          <w:tab w:val="num" w:pos="567"/>
        </w:tabs>
        <w:ind w:left="567" w:hanging="567"/>
        <w:jc w:val="both"/>
      </w:pPr>
      <w:r w:rsidRPr="003153F4">
        <w:t>Pasūtītājam ir tiesības prasīt līgumsodu, ja Izpildītājs kavē Līguma 3.2.apakšpunktā paredzēto Darba pabeigšanas termiņu, 0,1% (viena desmitā daļa procenta) apmērā no neizpildīto Darba apjomu summas par katru nokavēto dienu, bet kopsummā ne vairāk kā 10% (desmit procenti) no neizpildītā Darba apjoma summas.</w:t>
      </w:r>
    </w:p>
    <w:p w:rsidR="00F858A1" w:rsidRPr="003153F4" w:rsidRDefault="00F858A1" w:rsidP="00F858A1">
      <w:pPr>
        <w:numPr>
          <w:ilvl w:val="1"/>
          <w:numId w:val="24"/>
        </w:numPr>
        <w:tabs>
          <w:tab w:val="clear" w:pos="1980"/>
          <w:tab w:val="num" w:pos="567"/>
        </w:tabs>
        <w:ind w:left="567" w:hanging="567"/>
        <w:jc w:val="both"/>
      </w:pPr>
      <w:r w:rsidRPr="003153F4">
        <w:t xml:space="preserve">Pasūtītājam ir tiesības prasīt līgumsodu, ja Izpildītājs neievēro Līguma vai normatīvo aktu prasības – par katru konstatēto un fiksēto ar aktu un/vai foto fiksāciju gadījumu 70 euro </w:t>
      </w:r>
      <w:r w:rsidRPr="003153F4">
        <w:lastRenderedPageBreak/>
        <w:t>(piecdesmit euro), kā arī Izpildītājs atlīdzina visus tādējādi Pasūtītājam nodarītos zaudējumus.</w:t>
      </w:r>
    </w:p>
    <w:p w:rsidR="00F858A1" w:rsidRPr="003153F4" w:rsidRDefault="00F858A1" w:rsidP="00F858A1">
      <w:pPr>
        <w:numPr>
          <w:ilvl w:val="1"/>
          <w:numId w:val="24"/>
        </w:numPr>
        <w:tabs>
          <w:tab w:val="clear" w:pos="1980"/>
          <w:tab w:val="num" w:pos="567"/>
        </w:tabs>
        <w:ind w:left="567" w:hanging="567"/>
        <w:jc w:val="both"/>
      </w:pPr>
      <w:r w:rsidRPr="003153F4">
        <w:t>Pasūtītājam ir tiesības ieskaita kārtībā samazināt Izpildītājam maksājamo rēķinu tādā apmērā, kāda ir aprēķinātā līgumsoda summa.</w:t>
      </w:r>
    </w:p>
    <w:p w:rsidR="00F858A1" w:rsidRDefault="00F858A1" w:rsidP="00F858A1">
      <w:pPr>
        <w:numPr>
          <w:ilvl w:val="1"/>
          <w:numId w:val="24"/>
        </w:numPr>
        <w:tabs>
          <w:tab w:val="clear" w:pos="1980"/>
          <w:tab w:val="num" w:pos="567"/>
        </w:tabs>
        <w:ind w:left="567" w:hanging="567"/>
        <w:jc w:val="both"/>
      </w:pPr>
      <w:r w:rsidRPr="003153F4">
        <w:t>Līgumsoda samaksa neatbrīvo Līdzējus no Līgumā noteikto saistību izpildes.</w:t>
      </w:r>
    </w:p>
    <w:p w:rsidR="002244E0" w:rsidRPr="003153F4" w:rsidRDefault="002244E0" w:rsidP="002244E0">
      <w:pPr>
        <w:tabs>
          <w:tab w:val="num" w:pos="567"/>
        </w:tabs>
        <w:jc w:val="both"/>
      </w:pPr>
    </w:p>
    <w:p w:rsidR="00F858A1" w:rsidRPr="003153F4" w:rsidRDefault="00F858A1" w:rsidP="002244E0">
      <w:pPr>
        <w:pStyle w:val="Prskatjums"/>
        <w:numPr>
          <w:ilvl w:val="0"/>
          <w:numId w:val="24"/>
        </w:numPr>
        <w:tabs>
          <w:tab w:val="clear" w:pos="360"/>
          <w:tab w:val="num" w:pos="567"/>
        </w:tabs>
        <w:ind w:left="567" w:hanging="567"/>
        <w:jc w:val="center"/>
        <w:rPr>
          <w:b/>
        </w:rPr>
      </w:pPr>
      <w:r w:rsidRPr="003153F4">
        <w:rPr>
          <w:b/>
        </w:rPr>
        <w:t xml:space="preserve">Darba aizsardzība un apdrošināšana </w:t>
      </w:r>
    </w:p>
    <w:p w:rsidR="00F858A1" w:rsidRPr="003153F4" w:rsidRDefault="00F858A1" w:rsidP="00F858A1">
      <w:pPr>
        <w:numPr>
          <w:ilvl w:val="1"/>
          <w:numId w:val="24"/>
        </w:numPr>
        <w:tabs>
          <w:tab w:val="left" w:pos="567"/>
        </w:tabs>
        <w:ind w:left="567" w:hanging="567"/>
        <w:jc w:val="both"/>
      </w:pPr>
      <w:r w:rsidRPr="003153F4">
        <w:t xml:space="preserve">Līdz Darba uzsākšanas brīdim Izpildītājs uz sava rēķina veic apdrošināšanu atbilstoši Ministru kabineta 2014.gada 19.augusta noteikumiem Nr.502 „Noteikumi par būvspeciālistu un būvdarbu veicēju civiltiesiskās atbildības obligāto apdrošināšanu” prasībām un iesniedz Pasūtītājam civiltiesiskās atbildības apdrošināšanas polisi. </w:t>
      </w:r>
    </w:p>
    <w:p w:rsidR="00F858A1" w:rsidRPr="003153F4" w:rsidRDefault="00F858A1" w:rsidP="00F858A1">
      <w:pPr>
        <w:numPr>
          <w:ilvl w:val="1"/>
          <w:numId w:val="24"/>
        </w:numPr>
        <w:tabs>
          <w:tab w:val="left" w:pos="567"/>
        </w:tabs>
        <w:ind w:left="567" w:hanging="567"/>
        <w:jc w:val="both"/>
      </w:pPr>
      <w:r w:rsidRPr="003153F4">
        <w:t>Darbu būves vietā nedrīkst veikt bez Līgumā noteiktās apdrošināšanas.</w:t>
      </w:r>
    </w:p>
    <w:p w:rsidR="00F858A1" w:rsidRPr="003153F4" w:rsidRDefault="00F858A1" w:rsidP="00F858A1">
      <w:pPr>
        <w:numPr>
          <w:ilvl w:val="1"/>
          <w:numId w:val="24"/>
        </w:numPr>
        <w:tabs>
          <w:tab w:val="left" w:pos="567"/>
        </w:tabs>
        <w:ind w:left="567" w:hanging="567"/>
        <w:jc w:val="both"/>
      </w:pPr>
      <w:r w:rsidRPr="003153F4">
        <w:t>Izpildītājs ir atbildīgs par visu būves vietā veicamo darbu drošību un darba aizsardzības pasākumu veikšanu atbilstoši Darba aizsardzības likumam un ar to saistītajiem normatīvajiem aktiem.</w:t>
      </w:r>
      <w:bookmarkStart w:id="12" w:name="_Ref89499134"/>
    </w:p>
    <w:p w:rsidR="00F858A1" w:rsidRDefault="00F858A1" w:rsidP="00F858A1">
      <w:pPr>
        <w:numPr>
          <w:ilvl w:val="1"/>
          <w:numId w:val="24"/>
        </w:numPr>
        <w:tabs>
          <w:tab w:val="left" w:pos="567"/>
        </w:tabs>
        <w:ind w:left="567" w:hanging="567"/>
        <w:jc w:val="both"/>
      </w:pPr>
      <w:r w:rsidRPr="003153F4">
        <w:t>Izpildītājs Darbu izpildes laikā nodrošina Darba aizsardzības koordinatoru saskaņā ar Ministru kabineta 2003.gada 25.februāra noteikumiem Nr.92 „Darba aizsardzības prasības, veicot būvdarbus”, pieaicinot speciālistu amats, Vārds, Uzvārds</w:t>
      </w:r>
      <w:bookmarkEnd w:id="12"/>
      <w:r w:rsidRPr="003153F4">
        <w:t xml:space="preserve"> (kvalifikācijas dokumenta nosauk</w:t>
      </w:r>
      <w:r w:rsidR="002244E0">
        <w:t>ums, izdošanas datums, numurs).</w:t>
      </w:r>
    </w:p>
    <w:p w:rsidR="002244E0" w:rsidRPr="003153F4" w:rsidRDefault="002244E0" w:rsidP="002244E0">
      <w:pPr>
        <w:tabs>
          <w:tab w:val="left" w:pos="567"/>
        </w:tabs>
        <w:jc w:val="both"/>
      </w:pPr>
    </w:p>
    <w:p w:rsidR="00F858A1" w:rsidRPr="003153F4" w:rsidRDefault="00F858A1" w:rsidP="002244E0">
      <w:pPr>
        <w:numPr>
          <w:ilvl w:val="0"/>
          <w:numId w:val="24"/>
        </w:numPr>
        <w:tabs>
          <w:tab w:val="clear" w:pos="360"/>
          <w:tab w:val="num" w:pos="567"/>
        </w:tabs>
        <w:ind w:left="567" w:hanging="567"/>
        <w:jc w:val="center"/>
        <w:rPr>
          <w:b/>
          <w:bCs/>
        </w:rPr>
      </w:pPr>
      <w:r w:rsidRPr="003153F4">
        <w:rPr>
          <w:b/>
          <w:bCs/>
        </w:rPr>
        <w:t>Līguma</w:t>
      </w:r>
      <w:r w:rsidRPr="003153F4">
        <w:rPr>
          <w:b/>
        </w:rPr>
        <w:t xml:space="preserve"> grozīšanas un izbeigšanas kārtība</w:t>
      </w:r>
    </w:p>
    <w:p w:rsidR="00F858A1" w:rsidRPr="003153F4" w:rsidRDefault="00F858A1" w:rsidP="00F858A1">
      <w:pPr>
        <w:numPr>
          <w:ilvl w:val="1"/>
          <w:numId w:val="24"/>
        </w:numPr>
        <w:tabs>
          <w:tab w:val="clear" w:pos="1980"/>
          <w:tab w:val="num" w:pos="567"/>
        </w:tabs>
        <w:ind w:left="567" w:hanging="567"/>
        <w:jc w:val="both"/>
      </w:pPr>
      <w:r w:rsidRPr="003153F4">
        <w:t>Līgumu var papildināt, grozīt vai izbeigt, Pusēm savstarpēji vienojoties. Jebkuras Līguma izmaiņas vai papildinājumi tiek noformēti rakstveidā un kļūst par Līguma neatņemamām sastāvdaļām.</w:t>
      </w:r>
    </w:p>
    <w:p w:rsidR="00F858A1" w:rsidRPr="003153F4" w:rsidRDefault="00F858A1" w:rsidP="00F858A1">
      <w:pPr>
        <w:numPr>
          <w:ilvl w:val="1"/>
          <w:numId w:val="24"/>
        </w:numPr>
        <w:tabs>
          <w:tab w:val="clear" w:pos="1980"/>
          <w:tab w:val="num" w:pos="567"/>
        </w:tabs>
        <w:ind w:left="567" w:hanging="567"/>
        <w:jc w:val="both"/>
      </w:pPr>
      <w:r w:rsidRPr="003153F4">
        <w:t>Lemjot par Līguma grozījumu veikšanu, jāievēro PIL 67.</w:t>
      </w:r>
      <w:r w:rsidRPr="003153F4">
        <w:rPr>
          <w:vertAlign w:val="superscript"/>
        </w:rPr>
        <w:t>1</w:t>
      </w:r>
      <w:r w:rsidR="0078173D">
        <w:rPr>
          <w:vertAlign w:val="superscript"/>
        </w:rPr>
        <w:t xml:space="preserve"> </w:t>
      </w:r>
      <w:r w:rsidRPr="003153F4">
        <w:t>panta noteikumi.</w:t>
      </w:r>
    </w:p>
    <w:p w:rsidR="00F858A1" w:rsidRPr="003153F4" w:rsidRDefault="00F858A1" w:rsidP="00F858A1">
      <w:pPr>
        <w:numPr>
          <w:ilvl w:val="1"/>
          <w:numId w:val="24"/>
        </w:numPr>
        <w:tabs>
          <w:tab w:val="clear" w:pos="1980"/>
          <w:tab w:val="num" w:pos="567"/>
        </w:tabs>
        <w:ind w:left="567" w:hanging="567"/>
        <w:jc w:val="both"/>
      </w:pPr>
      <w:r w:rsidRPr="003153F4">
        <w:t>Pasūtītājam ir tiesības vienpusēji izbeigt Līgumu, par to brīdinot Izpildītāju 2 (divas) darba dienas iepriekš, ja ir konstatēts, ka</w:t>
      </w:r>
    </w:p>
    <w:p w:rsidR="00F858A1" w:rsidRPr="003153F4" w:rsidRDefault="00F858A1" w:rsidP="00F858A1">
      <w:pPr>
        <w:numPr>
          <w:ilvl w:val="2"/>
          <w:numId w:val="24"/>
        </w:numPr>
        <w:tabs>
          <w:tab w:val="clear" w:pos="1440"/>
        </w:tabs>
        <w:ind w:left="1276" w:hanging="709"/>
        <w:jc w:val="both"/>
      </w:pPr>
      <w:r w:rsidRPr="003153F4">
        <w:t>Izpildītājs veic Darbu neatbilstoši Tehnisko specifikāciju (2.pielikums), Līguma vai Latvijas Republikas normatīvo aktu prasībām un pēc Pasūtītāja pieprasījuma nenovērš konstatētās neatbilstības;</w:t>
      </w:r>
    </w:p>
    <w:p w:rsidR="00F858A1" w:rsidRPr="003153F4" w:rsidRDefault="00F858A1" w:rsidP="00F858A1">
      <w:pPr>
        <w:numPr>
          <w:ilvl w:val="2"/>
          <w:numId w:val="24"/>
        </w:numPr>
        <w:tabs>
          <w:tab w:val="clear" w:pos="1440"/>
        </w:tabs>
        <w:ind w:left="1276" w:hanging="709"/>
        <w:jc w:val="both"/>
      </w:pPr>
      <w:r w:rsidRPr="003153F4">
        <w:t>Izpildītājs uz 3 (trīs) dienām nepamatoti pārtrauc</w:t>
      </w:r>
      <w:r w:rsidRPr="003153F4">
        <w:rPr>
          <w:iCs/>
        </w:rPr>
        <w:t xml:space="preserve"> Darbu</w:t>
      </w:r>
      <w:r w:rsidRPr="003153F4">
        <w:t>;</w:t>
      </w:r>
    </w:p>
    <w:p w:rsidR="00F858A1" w:rsidRPr="003153F4" w:rsidRDefault="00F858A1" w:rsidP="00F858A1">
      <w:pPr>
        <w:numPr>
          <w:ilvl w:val="2"/>
          <w:numId w:val="24"/>
        </w:numPr>
        <w:tabs>
          <w:tab w:val="clear" w:pos="1440"/>
        </w:tabs>
        <w:ind w:left="1276" w:hanging="709"/>
        <w:jc w:val="both"/>
      </w:pPr>
      <w:r w:rsidRPr="003153F4">
        <w:t>Izpildītājs neievēro Līgumā un/vai Darbu izpildes laika grafikā noteiktos Darba izpildes termiņus, kas tiek fiksēts rakstiski;</w:t>
      </w:r>
    </w:p>
    <w:p w:rsidR="00F858A1" w:rsidRPr="003153F4" w:rsidRDefault="00F858A1" w:rsidP="00F858A1">
      <w:pPr>
        <w:numPr>
          <w:ilvl w:val="2"/>
          <w:numId w:val="24"/>
        </w:numPr>
        <w:tabs>
          <w:tab w:val="clear" w:pos="1440"/>
        </w:tabs>
        <w:ind w:left="1276" w:hanging="709"/>
        <w:jc w:val="both"/>
      </w:pPr>
      <w:r w:rsidRPr="003153F4">
        <w:t>Izpildītājs bankrotē vai tā darbība tiek izbeigta vai pārtraukta.</w:t>
      </w:r>
    </w:p>
    <w:p w:rsidR="00F858A1" w:rsidRPr="003153F4" w:rsidRDefault="00F858A1" w:rsidP="00F858A1">
      <w:pPr>
        <w:numPr>
          <w:ilvl w:val="1"/>
          <w:numId w:val="24"/>
        </w:numPr>
        <w:tabs>
          <w:tab w:val="clear" w:pos="1980"/>
          <w:tab w:val="num" w:pos="567"/>
        </w:tabs>
        <w:ind w:left="567" w:hanging="567"/>
        <w:jc w:val="both"/>
      </w:pPr>
      <w:r w:rsidRPr="003153F4">
        <w:t>Ja Pasūtītājs izmanto tiesības vienpusēji izbeigt Līgumu, tad Puses sastāda atsevišķu aktu par faktiski izpildīto Darbu apjomu un to vērtību. Pasūtītājs pieņem Darbus tādā apjomā, kādā tie ir faktiski veikti un atbilst Līgumam, kā arī veic samaksu par tiem.</w:t>
      </w:r>
    </w:p>
    <w:p w:rsidR="00F858A1" w:rsidRDefault="00F858A1" w:rsidP="00F858A1">
      <w:pPr>
        <w:numPr>
          <w:ilvl w:val="1"/>
          <w:numId w:val="24"/>
        </w:numPr>
        <w:tabs>
          <w:tab w:val="clear" w:pos="1980"/>
          <w:tab w:val="num" w:pos="567"/>
        </w:tabs>
        <w:ind w:left="567" w:hanging="567"/>
        <w:jc w:val="both"/>
      </w:pPr>
      <w:r w:rsidRPr="003153F4">
        <w:t>Ja Līgums tiek izbeigts pirms Līgumā noteiktā termiņa un izpildīto Darbu apjoma vērtība ir mazāka par Izpildītājam izmaksātās priekšapmaksas apmēru (Līguma 2.4.apakšpunkts), tad Izpildītājs atmaksā Pasūtītājam summas starpību, kas veidojas starp pieņemto Darba apjomu vērtību un Izpildītājam izmaksāto priekšapmaksas summu.</w:t>
      </w:r>
    </w:p>
    <w:p w:rsidR="00BA7E25" w:rsidRPr="003153F4" w:rsidRDefault="00BA7E25" w:rsidP="00BA7E25">
      <w:pPr>
        <w:tabs>
          <w:tab w:val="num" w:pos="567"/>
        </w:tabs>
        <w:jc w:val="both"/>
      </w:pPr>
    </w:p>
    <w:p w:rsidR="00F858A1" w:rsidRPr="003153F4" w:rsidRDefault="00F858A1" w:rsidP="00BA7E25">
      <w:pPr>
        <w:widowControl w:val="0"/>
        <w:numPr>
          <w:ilvl w:val="0"/>
          <w:numId w:val="24"/>
        </w:numPr>
        <w:tabs>
          <w:tab w:val="clear" w:pos="360"/>
          <w:tab w:val="num" w:pos="567"/>
        </w:tabs>
        <w:ind w:left="567" w:hanging="567"/>
        <w:jc w:val="center"/>
        <w:rPr>
          <w:b/>
          <w:bCs/>
        </w:rPr>
      </w:pPr>
      <w:r w:rsidRPr="003153F4">
        <w:rPr>
          <w:b/>
          <w:bCs/>
        </w:rPr>
        <w:t>Nepārvarama vara</w:t>
      </w:r>
    </w:p>
    <w:p w:rsidR="00F858A1" w:rsidRPr="003153F4" w:rsidRDefault="00F858A1" w:rsidP="00F858A1">
      <w:pPr>
        <w:numPr>
          <w:ilvl w:val="1"/>
          <w:numId w:val="24"/>
        </w:numPr>
        <w:tabs>
          <w:tab w:val="clear" w:pos="1980"/>
          <w:tab w:val="num" w:pos="567"/>
        </w:tabs>
        <w:ind w:left="567" w:hanging="567"/>
        <w:jc w:val="both"/>
      </w:pPr>
      <w:r w:rsidRPr="003153F4">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F858A1" w:rsidRPr="003153F4" w:rsidRDefault="00F858A1" w:rsidP="00F858A1">
      <w:pPr>
        <w:numPr>
          <w:ilvl w:val="1"/>
          <w:numId w:val="24"/>
        </w:numPr>
        <w:tabs>
          <w:tab w:val="clear" w:pos="1980"/>
          <w:tab w:val="num" w:pos="567"/>
        </w:tabs>
        <w:ind w:left="567" w:hanging="567"/>
        <w:jc w:val="both"/>
      </w:pPr>
      <w:r w:rsidRPr="003153F4">
        <w:lastRenderedPageBreak/>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F858A1" w:rsidRPr="003153F4" w:rsidRDefault="00F858A1" w:rsidP="00F858A1">
      <w:pPr>
        <w:numPr>
          <w:ilvl w:val="1"/>
          <w:numId w:val="24"/>
        </w:numPr>
        <w:tabs>
          <w:tab w:val="clear" w:pos="1980"/>
          <w:tab w:val="num" w:pos="567"/>
        </w:tabs>
        <w:ind w:left="567" w:hanging="567"/>
        <w:jc w:val="both"/>
      </w:pPr>
      <w:r w:rsidRPr="003153F4">
        <w:t>Nepārvaramas varas vai ārkārtēja rakstura apstākļu iestāšanās gadījumā Līguma darbības termiņš tiek pārcelts atbilstoši šādu apstākļu darbības laikam vai arī,</w:t>
      </w:r>
      <w:r w:rsidRPr="003153F4">
        <w:rPr>
          <w:color w:val="FF0000"/>
        </w:rPr>
        <w:t xml:space="preserve"> </w:t>
      </w:r>
      <w:r w:rsidRPr="003153F4">
        <w:t>ja Līguma turpmākā izpilde nav iespējama, Pasūtītājs apliecina, ka Līgums tiek izbeigts, sastāda Darba pieņemšanas aktu un Izpildītājs, cik ātri vien iespējams pēc šī dokumenta saņemšanas, nodod materiālās vērtības, ja tādas ir bijušas pieņemtas, un saņem samaksu par visiem līdz tam kvalitatīvi paveiktajiem Darba apjomiem.</w:t>
      </w:r>
    </w:p>
    <w:p w:rsidR="00F858A1" w:rsidRPr="003153F4" w:rsidRDefault="00F858A1" w:rsidP="00BA7E25">
      <w:pPr>
        <w:jc w:val="both"/>
      </w:pPr>
    </w:p>
    <w:p w:rsidR="00F858A1" w:rsidRPr="003153F4" w:rsidRDefault="00F858A1" w:rsidP="00BA7E25">
      <w:pPr>
        <w:numPr>
          <w:ilvl w:val="0"/>
          <w:numId w:val="24"/>
        </w:numPr>
        <w:tabs>
          <w:tab w:val="clear" w:pos="360"/>
          <w:tab w:val="num" w:pos="567"/>
        </w:tabs>
        <w:ind w:left="567" w:hanging="567"/>
        <w:jc w:val="center"/>
        <w:rPr>
          <w:b/>
          <w:bCs/>
        </w:rPr>
      </w:pPr>
      <w:r w:rsidRPr="003153F4">
        <w:rPr>
          <w:b/>
          <w:bCs/>
        </w:rPr>
        <w:t>Strīdu risināšanas kārtība</w:t>
      </w:r>
    </w:p>
    <w:p w:rsidR="00F858A1" w:rsidRPr="003153F4" w:rsidRDefault="00F858A1" w:rsidP="00F858A1">
      <w:pPr>
        <w:numPr>
          <w:ilvl w:val="1"/>
          <w:numId w:val="24"/>
        </w:numPr>
        <w:tabs>
          <w:tab w:val="clear" w:pos="1980"/>
          <w:tab w:val="num" w:pos="567"/>
        </w:tabs>
        <w:ind w:left="567" w:hanging="567"/>
        <w:jc w:val="both"/>
      </w:pPr>
      <w:r w:rsidRPr="003153F4">
        <w:t xml:space="preserve">Jebkuras nesaskaņas, domstarpības vai strīdi starp Pusēm tiks risināti savstarpēju sarunu ceļā, kas tiks attiecīgi protokolētas. </w:t>
      </w:r>
    </w:p>
    <w:p w:rsidR="00F858A1" w:rsidRDefault="00F858A1" w:rsidP="00F858A1">
      <w:pPr>
        <w:numPr>
          <w:ilvl w:val="1"/>
          <w:numId w:val="24"/>
        </w:numPr>
        <w:tabs>
          <w:tab w:val="clear" w:pos="1980"/>
          <w:tab w:val="num" w:pos="567"/>
        </w:tabs>
        <w:ind w:left="567" w:hanging="567"/>
        <w:jc w:val="both"/>
      </w:pPr>
      <w:r w:rsidRPr="003153F4">
        <w:t>Gadījumā, ja Puses 3 (trīs) dienu laikā nespēs vienoties, strīds risināms Latvijas Republikas tiesā spēkā esošo normatīvo aktu noteiktajā kārtībā.</w:t>
      </w:r>
    </w:p>
    <w:p w:rsidR="00BA7E25" w:rsidRPr="003153F4" w:rsidRDefault="00BA7E25" w:rsidP="00BA7E25">
      <w:pPr>
        <w:tabs>
          <w:tab w:val="num" w:pos="567"/>
        </w:tabs>
        <w:jc w:val="both"/>
      </w:pPr>
    </w:p>
    <w:p w:rsidR="00F858A1" w:rsidRPr="003153F4" w:rsidRDefault="00F858A1" w:rsidP="00BA7E25">
      <w:pPr>
        <w:numPr>
          <w:ilvl w:val="0"/>
          <w:numId w:val="24"/>
        </w:numPr>
        <w:tabs>
          <w:tab w:val="clear" w:pos="360"/>
          <w:tab w:val="num" w:pos="567"/>
        </w:tabs>
        <w:ind w:left="567" w:hanging="567"/>
        <w:jc w:val="center"/>
      </w:pPr>
      <w:r w:rsidRPr="003153F4">
        <w:rPr>
          <w:b/>
        </w:rPr>
        <w:t xml:space="preserve">Citi </w:t>
      </w:r>
      <w:r w:rsidRPr="003153F4">
        <w:rPr>
          <w:b/>
          <w:bCs/>
        </w:rPr>
        <w:t>n</w:t>
      </w:r>
      <w:r w:rsidRPr="003153F4">
        <w:rPr>
          <w:b/>
        </w:rPr>
        <w:t>osacījumi</w:t>
      </w:r>
    </w:p>
    <w:p w:rsidR="00F858A1" w:rsidRPr="003153F4" w:rsidRDefault="00F858A1" w:rsidP="00F858A1">
      <w:pPr>
        <w:numPr>
          <w:ilvl w:val="1"/>
          <w:numId w:val="24"/>
        </w:numPr>
        <w:tabs>
          <w:tab w:val="clear" w:pos="1980"/>
          <w:tab w:val="num" w:pos="567"/>
        </w:tabs>
        <w:ind w:left="567" w:hanging="567"/>
        <w:jc w:val="both"/>
      </w:pPr>
      <w:r w:rsidRPr="003153F4">
        <w:t>Visi paziņojumi starp Pusēm tiek īstenoti tikai rakstveidā. Paziņojumi, kas netiek īstenoti rakstveidā, tiek uzskatīti par spēkā neesošiem.</w:t>
      </w:r>
    </w:p>
    <w:p w:rsidR="00F858A1" w:rsidRPr="003153F4" w:rsidRDefault="00F858A1" w:rsidP="00F858A1">
      <w:pPr>
        <w:numPr>
          <w:ilvl w:val="1"/>
          <w:numId w:val="24"/>
        </w:numPr>
        <w:tabs>
          <w:tab w:val="clear" w:pos="1980"/>
          <w:tab w:val="num" w:pos="567"/>
        </w:tabs>
        <w:ind w:left="567" w:hanging="567"/>
        <w:jc w:val="both"/>
      </w:pPr>
      <w:r w:rsidRPr="003153F4">
        <w:t>Ja kāds no Līguma noteikumiem zaudē spēku, tas neietekmē pārējo Līguma nosacījumu spēkā esamību.</w:t>
      </w:r>
    </w:p>
    <w:p w:rsidR="00F858A1" w:rsidRPr="003153F4" w:rsidRDefault="00F858A1" w:rsidP="00F858A1">
      <w:pPr>
        <w:numPr>
          <w:ilvl w:val="1"/>
          <w:numId w:val="24"/>
        </w:numPr>
        <w:tabs>
          <w:tab w:val="clear" w:pos="1980"/>
          <w:tab w:val="num" w:pos="567"/>
        </w:tabs>
        <w:ind w:left="567" w:hanging="567"/>
        <w:jc w:val="both"/>
      </w:pPr>
      <w:r w:rsidRPr="003153F4">
        <w:t>Puses apņemas nekavējoties rakstveidā paziņot viena otrai par savas atrašanās vietas, pārstāvja, bankas rekvizītu un citas būtiskās informācijas izmaiņām, kas var ietekmēt Līguma pienācīgu izpildi. Puses uzņemas pilnu atbildību par šī pienākuma savlaicīgu nepildīšanu.</w:t>
      </w:r>
    </w:p>
    <w:p w:rsidR="00F858A1" w:rsidRPr="003153F4" w:rsidRDefault="00F858A1" w:rsidP="00F858A1">
      <w:pPr>
        <w:numPr>
          <w:ilvl w:val="1"/>
          <w:numId w:val="24"/>
        </w:numPr>
        <w:tabs>
          <w:tab w:val="clear" w:pos="1980"/>
          <w:tab w:val="num" w:pos="567"/>
        </w:tabs>
        <w:ind w:left="567" w:hanging="567"/>
        <w:jc w:val="both"/>
      </w:pPr>
      <w:r w:rsidRPr="003153F4">
        <w:t>Līgums ir saistošs Pusēm, to pilnvarotajām personām, kā arī tiesību un saistību pārņēmējiem.</w:t>
      </w:r>
    </w:p>
    <w:p w:rsidR="00F858A1" w:rsidRDefault="00F858A1" w:rsidP="00F858A1">
      <w:pPr>
        <w:numPr>
          <w:ilvl w:val="1"/>
          <w:numId w:val="24"/>
        </w:numPr>
        <w:tabs>
          <w:tab w:val="clear" w:pos="1980"/>
          <w:tab w:val="num" w:pos="567"/>
        </w:tabs>
        <w:ind w:left="567" w:hanging="567"/>
        <w:jc w:val="both"/>
      </w:pPr>
      <w:r w:rsidRPr="003153F4">
        <w:t>Līgums sastādīts 2 (divos) eksemplāros, ar vienādu juridisku spēku. Viens eksemplārs glabājas pie Pasūtītāja, otrs – pie Izpildītāja.</w:t>
      </w:r>
    </w:p>
    <w:p w:rsidR="00BA7E25" w:rsidRPr="003153F4" w:rsidRDefault="00BA7E25" w:rsidP="00BA7E25">
      <w:pPr>
        <w:tabs>
          <w:tab w:val="num" w:pos="567"/>
        </w:tabs>
        <w:jc w:val="both"/>
      </w:pPr>
    </w:p>
    <w:p w:rsidR="00F858A1" w:rsidRPr="003153F4" w:rsidRDefault="00F858A1" w:rsidP="00BA7E25">
      <w:pPr>
        <w:numPr>
          <w:ilvl w:val="0"/>
          <w:numId w:val="24"/>
        </w:numPr>
        <w:tabs>
          <w:tab w:val="clear" w:pos="360"/>
          <w:tab w:val="num" w:pos="567"/>
        </w:tabs>
        <w:ind w:left="567" w:hanging="567"/>
        <w:jc w:val="center"/>
        <w:rPr>
          <w:b/>
        </w:rPr>
      </w:pPr>
      <w:r w:rsidRPr="003153F4">
        <w:rPr>
          <w:b/>
        </w:rPr>
        <w:t>Pušu rekvizīti un paraksti</w:t>
      </w:r>
    </w:p>
    <w:p w:rsidR="00F858A1" w:rsidRPr="003153F4" w:rsidRDefault="00F858A1" w:rsidP="00F858A1">
      <w:pPr>
        <w:spacing w:before="120"/>
        <w:jc w:val="both"/>
        <w:rPr>
          <w:b/>
          <w:u w:val="single"/>
        </w:rPr>
      </w:pPr>
      <w:r w:rsidRPr="003153F4">
        <w:rPr>
          <w:b/>
          <w:u w:val="single"/>
        </w:rPr>
        <w:t>Pasūtītājs</w:t>
      </w:r>
      <w:r w:rsidRPr="003153F4">
        <w:rPr>
          <w:b/>
        </w:rPr>
        <w:tab/>
      </w:r>
      <w:r w:rsidRPr="003153F4">
        <w:rPr>
          <w:b/>
        </w:rPr>
        <w:tab/>
      </w:r>
      <w:r w:rsidRPr="003153F4">
        <w:rPr>
          <w:b/>
        </w:rPr>
        <w:tab/>
      </w:r>
      <w:r w:rsidRPr="003153F4">
        <w:rPr>
          <w:b/>
        </w:rPr>
        <w:tab/>
      </w:r>
      <w:r w:rsidRPr="003153F4">
        <w:rPr>
          <w:b/>
        </w:rPr>
        <w:tab/>
      </w:r>
      <w:r w:rsidRPr="003153F4">
        <w:rPr>
          <w:b/>
        </w:rPr>
        <w:tab/>
      </w:r>
      <w:r w:rsidRPr="003153F4">
        <w:rPr>
          <w:b/>
        </w:rPr>
        <w:tab/>
      </w:r>
      <w:r w:rsidRPr="003153F4">
        <w:rPr>
          <w:b/>
          <w:u w:val="single"/>
        </w:rPr>
        <w:t>Izpildītājs</w:t>
      </w:r>
    </w:p>
    <w:tbl>
      <w:tblPr>
        <w:tblW w:w="10090" w:type="dxa"/>
        <w:tblInd w:w="108" w:type="dxa"/>
        <w:tblLook w:val="0000" w:firstRow="0" w:lastRow="0" w:firstColumn="0" w:lastColumn="0" w:noHBand="0" w:noVBand="0"/>
      </w:tblPr>
      <w:tblGrid>
        <w:gridCol w:w="59"/>
        <w:gridCol w:w="5238"/>
        <w:gridCol w:w="4793"/>
      </w:tblGrid>
      <w:tr w:rsidR="00F858A1" w:rsidRPr="003153F4" w:rsidTr="00D152A0">
        <w:trPr>
          <w:trHeight w:val="2372"/>
        </w:trPr>
        <w:tc>
          <w:tcPr>
            <w:tcW w:w="5297" w:type="dxa"/>
            <w:gridSpan w:val="2"/>
          </w:tcPr>
          <w:p w:rsidR="00F858A1" w:rsidRPr="003153F4" w:rsidRDefault="00F858A1" w:rsidP="00D152A0">
            <w:pPr>
              <w:rPr>
                <w:b/>
              </w:rPr>
            </w:pPr>
            <w:r w:rsidRPr="003153F4">
              <w:rPr>
                <w:b/>
              </w:rPr>
              <w:t>Jelgavas pilsētas pašvaldības iestāde „Pilsētsaimniecība”</w:t>
            </w:r>
          </w:p>
          <w:p w:rsidR="00F858A1" w:rsidRPr="003153F4" w:rsidRDefault="00F858A1" w:rsidP="00D152A0">
            <w:r w:rsidRPr="003153F4">
              <w:t>Pulkveža O. Kalpaka 16a, Jelgava, LV-3001</w:t>
            </w:r>
          </w:p>
          <w:p w:rsidR="00F858A1" w:rsidRPr="003153F4" w:rsidRDefault="00F858A1" w:rsidP="00D152A0">
            <w:r w:rsidRPr="003153F4">
              <w:t>Reģistrācijas Nr.90001282486</w:t>
            </w:r>
          </w:p>
          <w:p w:rsidR="00F858A1" w:rsidRPr="003153F4" w:rsidRDefault="00F858A1" w:rsidP="00D152A0">
            <w:r w:rsidRPr="003153F4">
              <w:t>A/S SEB banka</w:t>
            </w:r>
          </w:p>
          <w:p w:rsidR="00F858A1" w:rsidRPr="003153F4" w:rsidRDefault="00F858A1" w:rsidP="00D152A0">
            <w:r w:rsidRPr="003153F4">
              <w:t>Kods UNLALV2X008</w:t>
            </w:r>
          </w:p>
          <w:p w:rsidR="00F858A1" w:rsidRPr="003153F4" w:rsidRDefault="00F858A1" w:rsidP="00D152A0">
            <w:r w:rsidRPr="003153F4">
              <w:t>Konta Nr.LV61 UNLA 0050 0010 0312 1</w:t>
            </w:r>
          </w:p>
          <w:p w:rsidR="00F858A1" w:rsidRPr="003153F4" w:rsidRDefault="00F858A1" w:rsidP="00D152A0">
            <w:pPr>
              <w:tabs>
                <w:tab w:val="center" w:pos="4153"/>
                <w:tab w:val="right" w:pos="8306"/>
              </w:tabs>
              <w:rPr>
                <w:iCs/>
                <w:color w:val="000000"/>
              </w:rPr>
            </w:pPr>
          </w:p>
        </w:tc>
        <w:tc>
          <w:tcPr>
            <w:tcW w:w="4793" w:type="dxa"/>
          </w:tcPr>
          <w:p w:rsidR="00F858A1" w:rsidRPr="003153F4" w:rsidRDefault="00F858A1" w:rsidP="00D152A0">
            <w:pPr>
              <w:rPr>
                <w:b/>
              </w:rPr>
            </w:pPr>
            <w:r w:rsidRPr="003153F4">
              <w:rPr>
                <w:b/>
              </w:rPr>
              <w:t>Nosaukums</w:t>
            </w:r>
          </w:p>
          <w:p w:rsidR="00F858A1" w:rsidRPr="003153F4" w:rsidRDefault="00F858A1" w:rsidP="00D152A0"/>
          <w:p w:rsidR="00F858A1" w:rsidRPr="003153F4" w:rsidRDefault="00F858A1" w:rsidP="00D152A0">
            <w:r w:rsidRPr="003153F4">
              <w:t>adrese</w:t>
            </w:r>
          </w:p>
          <w:p w:rsidR="00F858A1" w:rsidRPr="003153F4" w:rsidRDefault="00F858A1" w:rsidP="00D152A0">
            <w:r w:rsidRPr="003153F4">
              <w:t>Vienotais reģistrācijas  numurs</w:t>
            </w:r>
          </w:p>
          <w:p w:rsidR="00F858A1" w:rsidRPr="003153F4" w:rsidRDefault="00F858A1" w:rsidP="00D152A0">
            <w:r w:rsidRPr="003153F4">
              <w:t>Bankas nosaukums</w:t>
            </w:r>
          </w:p>
          <w:p w:rsidR="00F858A1" w:rsidRPr="003153F4" w:rsidRDefault="00F858A1" w:rsidP="00D152A0">
            <w:r w:rsidRPr="003153F4">
              <w:t xml:space="preserve">Bankas kods </w:t>
            </w:r>
          </w:p>
          <w:p w:rsidR="00F858A1" w:rsidRPr="003153F4" w:rsidRDefault="00F858A1" w:rsidP="00D152A0">
            <w:pPr>
              <w:rPr>
                <w:iCs/>
                <w:color w:val="000000"/>
              </w:rPr>
            </w:pPr>
            <w:r w:rsidRPr="003153F4">
              <w:t>Konta numurs</w:t>
            </w:r>
          </w:p>
        </w:tc>
      </w:tr>
      <w:tr w:rsidR="00F858A1" w:rsidRPr="003153F4" w:rsidTr="00D152A0">
        <w:tblPrEx>
          <w:tblCellMar>
            <w:left w:w="180" w:type="dxa"/>
            <w:right w:w="180" w:type="dxa"/>
          </w:tblCellMar>
        </w:tblPrEx>
        <w:trPr>
          <w:gridBefore w:val="1"/>
          <w:wBefore w:w="59" w:type="dxa"/>
          <w:trHeight w:val="940"/>
        </w:trPr>
        <w:tc>
          <w:tcPr>
            <w:tcW w:w="5238" w:type="dxa"/>
          </w:tcPr>
          <w:p w:rsidR="00F858A1" w:rsidRPr="003153F4" w:rsidRDefault="00F858A1" w:rsidP="00D152A0"/>
          <w:p w:rsidR="00F858A1" w:rsidRPr="003153F4" w:rsidRDefault="00F858A1" w:rsidP="00D152A0"/>
          <w:p w:rsidR="00F858A1" w:rsidRPr="003153F4" w:rsidRDefault="00F858A1" w:rsidP="00D152A0">
            <w:r w:rsidRPr="003153F4">
              <w:t>Vadītājs ____________________ (M.Mielavs)</w:t>
            </w:r>
          </w:p>
        </w:tc>
        <w:tc>
          <w:tcPr>
            <w:tcW w:w="4793" w:type="dxa"/>
          </w:tcPr>
          <w:p w:rsidR="00F858A1" w:rsidRPr="003153F4" w:rsidRDefault="00F858A1" w:rsidP="00D152A0"/>
          <w:p w:rsidR="00F858A1" w:rsidRPr="003153F4" w:rsidRDefault="00F858A1" w:rsidP="00D152A0"/>
          <w:p w:rsidR="00F858A1" w:rsidRPr="003153F4" w:rsidRDefault="00F858A1" w:rsidP="00D152A0">
            <w:r w:rsidRPr="003153F4">
              <w:t xml:space="preserve"> ____________________ ()</w:t>
            </w:r>
          </w:p>
        </w:tc>
      </w:tr>
    </w:tbl>
    <w:p w:rsidR="00F858A1" w:rsidRPr="003153F4" w:rsidRDefault="00F858A1" w:rsidP="00F858A1">
      <w:pPr>
        <w:rPr>
          <w:lang w:eastAsia="x-none"/>
        </w:rPr>
      </w:pPr>
    </w:p>
    <w:p w:rsidR="004E7DAE" w:rsidRPr="003153F4" w:rsidRDefault="004E7DAE"/>
    <w:sectPr w:rsidR="004E7DAE" w:rsidRPr="003153F4" w:rsidSect="00C72E2E">
      <w:headerReference w:type="default" r:id="rId9"/>
      <w:footerReference w:type="default" r:id="rId10"/>
      <w:pgSz w:w="11906" w:h="16838"/>
      <w:pgMar w:top="851" w:right="851" w:bottom="851" w:left="1701"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8B" w:rsidRDefault="0041498B" w:rsidP="00C07AC4">
      <w:r>
        <w:separator/>
      </w:r>
    </w:p>
  </w:endnote>
  <w:endnote w:type="continuationSeparator" w:id="0">
    <w:p w:rsidR="0041498B" w:rsidRDefault="0041498B" w:rsidP="00C0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StarSymbol">
    <w:altName w:val="Arial Unicode MS"/>
    <w:charset w:val="8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33974"/>
      <w:docPartObj>
        <w:docPartGallery w:val="Page Numbers (Bottom of Page)"/>
        <w:docPartUnique/>
      </w:docPartObj>
    </w:sdtPr>
    <w:sdtEndPr>
      <w:rPr>
        <w:noProof/>
      </w:rPr>
    </w:sdtEndPr>
    <w:sdtContent>
      <w:p w:rsidR="00C72E2E" w:rsidRDefault="00C72E2E">
        <w:pPr>
          <w:pStyle w:val="Footer"/>
          <w:jc w:val="right"/>
        </w:pPr>
        <w:r>
          <w:fldChar w:fldCharType="begin"/>
        </w:r>
        <w:r>
          <w:instrText xml:space="preserve"> PAGE   \* MERGEFORMAT </w:instrText>
        </w:r>
        <w:r>
          <w:fldChar w:fldCharType="separate"/>
        </w:r>
        <w:r w:rsidR="00271495">
          <w:rPr>
            <w:noProof/>
          </w:rPr>
          <w:t>15</w:t>
        </w:r>
        <w:r>
          <w:rPr>
            <w:noProof/>
          </w:rPr>
          <w:fldChar w:fldCharType="end"/>
        </w:r>
      </w:p>
    </w:sdtContent>
  </w:sdt>
  <w:p w:rsidR="00E67789" w:rsidRDefault="00E67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8B" w:rsidRDefault="0041498B" w:rsidP="00C07AC4">
      <w:r>
        <w:separator/>
      </w:r>
    </w:p>
  </w:footnote>
  <w:footnote w:type="continuationSeparator" w:id="0">
    <w:p w:rsidR="0041498B" w:rsidRDefault="0041498B" w:rsidP="00C07AC4">
      <w:r>
        <w:continuationSeparator/>
      </w:r>
    </w:p>
  </w:footnote>
  <w:footnote w:id="1">
    <w:p w:rsidR="00F858A1" w:rsidRPr="001476A9" w:rsidRDefault="00F858A1" w:rsidP="00F858A1">
      <w:pPr>
        <w:pStyle w:val="FootnoteText"/>
        <w:jc w:val="both"/>
        <w:rPr>
          <w:lang w:val="lv-LV"/>
        </w:rPr>
      </w:pPr>
      <w:r w:rsidRPr="001476A9">
        <w:rPr>
          <w:rStyle w:val="FootnoteReference"/>
          <w:lang w:val="lv-LV"/>
        </w:rPr>
        <w:footnoteRef/>
      </w:r>
      <w:r>
        <w:rPr>
          <w:lang w:val="lv-LV"/>
        </w:rPr>
        <w:t xml:space="preserve"> Apakšuzņēmēja veicamā Darba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 xml:space="preserve">Darba </w:t>
      </w:r>
      <w:r w:rsidRPr="001476A9">
        <w:rPr>
          <w:lang w:val="lv-LV"/>
        </w:rPr>
        <w:t>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2">
    <w:p w:rsidR="00F858A1" w:rsidRPr="00314EA8" w:rsidRDefault="00F858A1" w:rsidP="00F858A1">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8C" w:rsidRPr="003906CA" w:rsidRDefault="00A3618C" w:rsidP="00A3618C">
    <w:pPr>
      <w:jc w:val="right"/>
      <w:rPr>
        <w:i/>
        <w:sz w:val="18"/>
        <w:szCs w:val="18"/>
        <w:lang w:eastAsia="x-none"/>
      </w:rPr>
    </w:pPr>
    <w:r w:rsidRPr="003906CA">
      <w:rPr>
        <w:i/>
        <w:sz w:val="18"/>
        <w:szCs w:val="18"/>
      </w:rPr>
      <w:t>„</w:t>
    </w:r>
    <w:r w:rsidRPr="003906CA">
      <w:rPr>
        <w:i/>
        <w:iCs/>
        <w:sz w:val="18"/>
        <w:szCs w:val="18"/>
        <w:shd w:val="clear" w:color="auto" w:fill="FFFFFF"/>
      </w:rPr>
      <w:t>Jelgavas pilsētas ielu apgaismojuma gaismekļu nomaiņa uz gaismu emitējošo diožu (LED) apgaismojumu</w:t>
    </w:r>
    <w:r w:rsidRPr="003906CA">
      <w:rPr>
        <w:i/>
        <w:sz w:val="18"/>
        <w:szCs w:val="18"/>
        <w:lang w:eastAsia="x-none"/>
      </w:rPr>
      <w:t>”</w:t>
    </w:r>
  </w:p>
  <w:p w:rsidR="00A3618C" w:rsidRDefault="00A3618C" w:rsidP="00A3618C">
    <w:pPr>
      <w:pStyle w:val="Header"/>
      <w:jc w:val="right"/>
    </w:pPr>
    <w:r w:rsidRPr="003906CA">
      <w:rPr>
        <w:bCs/>
        <w:i/>
        <w:sz w:val="18"/>
        <w:szCs w:val="18"/>
      </w:rPr>
      <w:t>(Identifikācijas Nr.</w:t>
    </w:r>
    <w:r w:rsidRPr="003906CA">
      <w:rPr>
        <w:i/>
        <w:iCs/>
        <w:sz w:val="18"/>
        <w:szCs w:val="18"/>
      </w:rPr>
      <w:t>J</w:t>
    </w:r>
    <w:r w:rsidRPr="003906CA">
      <w:rPr>
        <w:i/>
        <w:sz w:val="18"/>
        <w:szCs w:val="18"/>
      </w:rPr>
      <w:t>PD2015/44/AK)</w:t>
    </w:r>
  </w:p>
  <w:p w:rsidR="00A3618C" w:rsidRPr="00035DDD" w:rsidRDefault="00A3618C" w:rsidP="00A3618C">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B4EA550"/>
    <w:lvl w:ilvl="0">
      <w:start w:val="1"/>
      <w:numFmt w:val="bullet"/>
      <w:pStyle w:val="xl46"/>
      <w:lvlText w:val=""/>
      <w:lvlJc w:val="left"/>
      <w:pPr>
        <w:tabs>
          <w:tab w:val="num" w:pos="643"/>
        </w:tabs>
        <w:ind w:left="643" w:hanging="360"/>
      </w:pPr>
      <w:rPr>
        <w:rFonts w:ascii="Symbol" w:hAnsi="Symbol" w:hint="default"/>
      </w:rPr>
    </w:lvl>
  </w:abstractNum>
  <w:abstractNum w:abstractNumId="1">
    <w:nsid w:val="022D3142"/>
    <w:multiLevelType w:val="hybridMultilevel"/>
    <w:tmpl w:val="86944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F0593"/>
    <w:multiLevelType w:val="multilevel"/>
    <w:tmpl w:val="6C683B3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980"/>
        </w:tabs>
        <w:ind w:left="1980" w:hanging="360"/>
      </w:pPr>
      <w:rPr>
        <w:rFonts w:hint="default"/>
        <w:b/>
        <w:color w:val="auto"/>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4B13564"/>
    <w:multiLevelType w:val="hybridMultilevel"/>
    <w:tmpl w:val="CCB4B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7E6425"/>
    <w:multiLevelType w:val="singleLevel"/>
    <w:tmpl w:val="03E6EA48"/>
    <w:lvl w:ilvl="0">
      <w:start w:val="1"/>
      <w:numFmt w:val="bullet"/>
      <w:lvlText w:val=""/>
      <w:lvlJc w:val="left"/>
      <w:pPr>
        <w:tabs>
          <w:tab w:val="num" w:pos="360"/>
        </w:tabs>
        <w:ind w:left="360" w:hanging="360"/>
      </w:pPr>
      <w:rPr>
        <w:rFonts w:ascii="Symbol" w:hAnsi="Symbol" w:hint="default"/>
      </w:rPr>
    </w:lvl>
  </w:abstractNum>
  <w:abstractNum w:abstractNumId="5">
    <w:nsid w:val="0BE86CFA"/>
    <w:multiLevelType w:val="multilevel"/>
    <w:tmpl w:val="AC82A71A"/>
    <w:lvl w:ilvl="0">
      <w:start w:val="1"/>
      <w:numFmt w:val="decimal"/>
      <w:lvlText w:val="%1."/>
      <w:lvlJc w:val="left"/>
      <w:pPr>
        <w:ind w:left="420" w:hanging="420"/>
      </w:pPr>
      <w:rPr>
        <w:rFonts w:hint="default"/>
        <w:b/>
      </w:rPr>
    </w:lvl>
    <w:lvl w:ilvl="1">
      <w:start w:val="1"/>
      <w:numFmt w:val="decimal"/>
      <w:lvlText w:val="%1.%2."/>
      <w:lvlJc w:val="left"/>
      <w:pPr>
        <w:ind w:left="704" w:hanging="420"/>
      </w:pPr>
      <w:rPr>
        <w:rFonts w:hint="default"/>
        <w:b/>
      </w:rPr>
    </w:lvl>
    <w:lvl w:ilvl="2">
      <w:start w:val="1"/>
      <w:numFmt w:val="decimal"/>
      <w:lvlText w:val="%1.%2.%3."/>
      <w:lvlJc w:val="left"/>
      <w:pPr>
        <w:ind w:left="3131"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5A7C25"/>
    <w:multiLevelType w:val="hybridMultilevel"/>
    <w:tmpl w:val="6F44FE96"/>
    <w:lvl w:ilvl="0" w:tplc="9B885BF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0DA64D51"/>
    <w:multiLevelType w:val="multilevel"/>
    <w:tmpl w:val="6B04F88C"/>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3EA286F"/>
    <w:multiLevelType w:val="multilevel"/>
    <w:tmpl w:val="B76EA1F0"/>
    <w:lvl w:ilvl="0">
      <w:start w:val="1"/>
      <w:numFmt w:val="decimal"/>
      <w:pStyle w:val="Revision"/>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C9F3123"/>
    <w:multiLevelType w:val="hybridMultilevel"/>
    <w:tmpl w:val="906AC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773C22"/>
    <w:multiLevelType w:val="hybridMultilevel"/>
    <w:tmpl w:val="23CA48F2"/>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41D3800"/>
    <w:multiLevelType w:val="multilevel"/>
    <w:tmpl w:val="E4E4C3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DD1A76"/>
    <w:multiLevelType w:val="hybridMultilevel"/>
    <w:tmpl w:val="8BA6CBF6"/>
    <w:lvl w:ilvl="0" w:tplc="4A065072">
      <w:start w:val="1"/>
      <w:numFmt w:val="bullet"/>
      <w:pStyle w:val="BodyText3"/>
      <w:lvlText w:val=""/>
      <w:lvlJc w:val="left"/>
      <w:pPr>
        <w:tabs>
          <w:tab w:val="num" w:pos="720"/>
        </w:tabs>
        <w:ind w:left="720" w:hanging="360"/>
      </w:pPr>
      <w:rPr>
        <w:rFonts w:ascii="Wingdings" w:hAnsi="Wingdings"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4">
    <w:nsid w:val="42101B61"/>
    <w:multiLevelType w:val="multilevel"/>
    <w:tmpl w:val="26DAC52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72" w:hanging="432"/>
      </w:pPr>
      <w:rPr>
        <w:rFonts w:hint="default"/>
        <w:b w:val="0"/>
        <w:i w:val="0"/>
        <w:strike w:val="0"/>
        <w:color w:val="auto"/>
        <w:sz w:val="24"/>
        <w:szCs w:val="24"/>
      </w:rPr>
    </w:lvl>
    <w:lvl w:ilvl="2">
      <w:start w:val="1"/>
      <w:numFmt w:val="decimal"/>
      <w:lvlText w:val="%1.%2.%3."/>
      <w:lvlJc w:val="left"/>
      <w:pPr>
        <w:tabs>
          <w:tab w:val="num" w:pos="852"/>
        </w:tabs>
        <w:ind w:left="852"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0F46068"/>
    <w:multiLevelType w:val="hybridMultilevel"/>
    <w:tmpl w:val="81923D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511841A3"/>
    <w:multiLevelType w:val="multilevel"/>
    <w:tmpl w:val="53683A6A"/>
    <w:lvl w:ilvl="0">
      <w:start w:val="1"/>
      <w:numFmt w:val="decimal"/>
      <w:pStyle w:val="Paragrfs"/>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Rindkopa"/>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7">
    <w:nsid w:val="56EB477E"/>
    <w:multiLevelType w:val="multilevel"/>
    <w:tmpl w:val="2D6607F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6010031D"/>
    <w:multiLevelType w:val="hybridMultilevel"/>
    <w:tmpl w:val="2E84E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04031E8"/>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20">
    <w:nsid w:val="6078187C"/>
    <w:multiLevelType w:val="multilevel"/>
    <w:tmpl w:val="640EEA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pStyle w:val="Heading5"/>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6906813"/>
    <w:multiLevelType w:val="multilevel"/>
    <w:tmpl w:val="3B6ABE2E"/>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C73421"/>
    <w:multiLevelType w:val="hybridMultilevel"/>
    <w:tmpl w:val="F7669AEC"/>
    <w:lvl w:ilvl="0" w:tplc="E0024520">
      <w:start w:val="1"/>
      <w:numFmt w:val="decimal"/>
      <w:pStyle w:val="xl49"/>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23">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0"/>
  </w:num>
  <w:num w:numId="3">
    <w:abstractNumId w:val="12"/>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4"/>
  </w:num>
  <w:num w:numId="9">
    <w:abstractNumId w:val="14"/>
  </w:num>
  <w:num w:numId="10">
    <w:abstractNumId w:val="8"/>
  </w:num>
  <w:num w:numId="11">
    <w:abstractNumId w:val="22"/>
  </w:num>
  <w:num w:numId="12">
    <w:abstractNumId w:val="7"/>
  </w:num>
  <w:num w:numId="13">
    <w:abstractNumId w:val="13"/>
  </w:num>
  <w:num w:numId="14">
    <w:abstractNumId w:val="0"/>
  </w:num>
  <w:num w:numId="15">
    <w:abstractNumId w:val="16"/>
  </w:num>
  <w:num w:numId="16">
    <w:abstractNumId w:val="20"/>
  </w:num>
  <w:num w:numId="17">
    <w:abstractNumId w:val="1"/>
  </w:num>
  <w:num w:numId="18">
    <w:abstractNumId w:val="18"/>
  </w:num>
  <w:num w:numId="19">
    <w:abstractNumId w:val="3"/>
  </w:num>
  <w:num w:numId="20">
    <w:abstractNumId w:val="17"/>
  </w:num>
  <w:num w:numId="21">
    <w:abstractNumId w:val="21"/>
  </w:num>
  <w:num w:numId="22">
    <w:abstractNumId w:val="9"/>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C4"/>
    <w:rsid w:val="00035F1C"/>
    <w:rsid w:val="000373E0"/>
    <w:rsid w:val="00043231"/>
    <w:rsid w:val="000557EA"/>
    <w:rsid w:val="000C6869"/>
    <w:rsid w:val="000E60BE"/>
    <w:rsid w:val="000E7FD4"/>
    <w:rsid w:val="000F695D"/>
    <w:rsid w:val="001116C0"/>
    <w:rsid w:val="00114826"/>
    <w:rsid w:val="00116861"/>
    <w:rsid w:val="00122917"/>
    <w:rsid w:val="00147BE6"/>
    <w:rsid w:val="00166C6B"/>
    <w:rsid w:val="001826EB"/>
    <w:rsid w:val="001B472A"/>
    <w:rsid w:val="00213B39"/>
    <w:rsid w:val="002244E0"/>
    <w:rsid w:val="00233403"/>
    <w:rsid w:val="00237543"/>
    <w:rsid w:val="002502A2"/>
    <w:rsid w:val="00271495"/>
    <w:rsid w:val="002A2A2B"/>
    <w:rsid w:val="002F484C"/>
    <w:rsid w:val="002F7FC4"/>
    <w:rsid w:val="00305107"/>
    <w:rsid w:val="003134EA"/>
    <w:rsid w:val="003153F4"/>
    <w:rsid w:val="00370BC1"/>
    <w:rsid w:val="00392337"/>
    <w:rsid w:val="003A6C6D"/>
    <w:rsid w:val="0041498B"/>
    <w:rsid w:val="00432E76"/>
    <w:rsid w:val="00433E8A"/>
    <w:rsid w:val="00450048"/>
    <w:rsid w:val="00463953"/>
    <w:rsid w:val="004A2337"/>
    <w:rsid w:val="004A2C55"/>
    <w:rsid w:val="004A39D4"/>
    <w:rsid w:val="004C5258"/>
    <w:rsid w:val="004D1695"/>
    <w:rsid w:val="004E7DAE"/>
    <w:rsid w:val="00503581"/>
    <w:rsid w:val="00504762"/>
    <w:rsid w:val="00570005"/>
    <w:rsid w:val="00583E34"/>
    <w:rsid w:val="00585A38"/>
    <w:rsid w:val="005A0E00"/>
    <w:rsid w:val="005E2594"/>
    <w:rsid w:val="005F4951"/>
    <w:rsid w:val="00627F95"/>
    <w:rsid w:val="00636C85"/>
    <w:rsid w:val="0065787D"/>
    <w:rsid w:val="006A24F0"/>
    <w:rsid w:val="006A5A21"/>
    <w:rsid w:val="006B3837"/>
    <w:rsid w:val="006B3BEF"/>
    <w:rsid w:val="006B77E8"/>
    <w:rsid w:val="006C3E32"/>
    <w:rsid w:val="006F7CB8"/>
    <w:rsid w:val="00704BA9"/>
    <w:rsid w:val="007101D9"/>
    <w:rsid w:val="007267E3"/>
    <w:rsid w:val="0073647C"/>
    <w:rsid w:val="00746504"/>
    <w:rsid w:val="00763345"/>
    <w:rsid w:val="00776463"/>
    <w:rsid w:val="0078173D"/>
    <w:rsid w:val="007C7C34"/>
    <w:rsid w:val="007D2296"/>
    <w:rsid w:val="007F48D5"/>
    <w:rsid w:val="008041B1"/>
    <w:rsid w:val="008248E8"/>
    <w:rsid w:val="00826145"/>
    <w:rsid w:val="0083087B"/>
    <w:rsid w:val="00831D4F"/>
    <w:rsid w:val="00852273"/>
    <w:rsid w:val="00853B77"/>
    <w:rsid w:val="00880A5F"/>
    <w:rsid w:val="008B388D"/>
    <w:rsid w:val="00907838"/>
    <w:rsid w:val="0095098B"/>
    <w:rsid w:val="00955295"/>
    <w:rsid w:val="009756DC"/>
    <w:rsid w:val="009B09CD"/>
    <w:rsid w:val="009F2B4E"/>
    <w:rsid w:val="00A31762"/>
    <w:rsid w:val="00A3618C"/>
    <w:rsid w:val="00A56738"/>
    <w:rsid w:val="00AC1CD8"/>
    <w:rsid w:val="00AF45CA"/>
    <w:rsid w:val="00B00CA1"/>
    <w:rsid w:val="00B22E9D"/>
    <w:rsid w:val="00B525DB"/>
    <w:rsid w:val="00B533DC"/>
    <w:rsid w:val="00B673E6"/>
    <w:rsid w:val="00B7735F"/>
    <w:rsid w:val="00B81274"/>
    <w:rsid w:val="00B8611C"/>
    <w:rsid w:val="00BA2ECF"/>
    <w:rsid w:val="00BA7E25"/>
    <w:rsid w:val="00BD28FA"/>
    <w:rsid w:val="00BE3FD6"/>
    <w:rsid w:val="00BF04D2"/>
    <w:rsid w:val="00BF6F46"/>
    <w:rsid w:val="00C07AC4"/>
    <w:rsid w:val="00C30D3D"/>
    <w:rsid w:val="00C314F8"/>
    <w:rsid w:val="00C54D37"/>
    <w:rsid w:val="00C65978"/>
    <w:rsid w:val="00C72E2E"/>
    <w:rsid w:val="00C818CE"/>
    <w:rsid w:val="00C859EC"/>
    <w:rsid w:val="00CC4301"/>
    <w:rsid w:val="00CE0CBE"/>
    <w:rsid w:val="00CE2622"/>
    <w:rsid w:val="00D1694F"/>
    <w:rsid w:val="00D21108"/>
    <w:rsid w:val="00D26962"/>
    <w:rsid w:val="00D272F2"/>
    <w:rsid w:val="00D64D27"/>
    <w:rsid w:val="00D8631A"/>
    <w:rsid w:val="00D86DB8"/>
    <w:rsid w:val="00DC36B5"/>
    <w:rsid w:val="00DD1568"/>
    <w:rsid w:val="00E12312"/>
    <w:rsid w:val="00E1387E"/>
    <w:rsid w:val="00E46990"/>
    <w:rsid w:val="00E5071A"/>
    <w:rsid w:val="00E52108"/>
    <w:rsid w:val="00E67789"/>
    <w:rsid w:val="00E775DF"/>
    <w:rsid w:val="00E92735"/>
    <w:rsid w:val="00E95D95"/>
    <w:rsid w:val="00ED4417"/>
    <w:rsid w:val="00ED5CB5"/>
    <w:rsid w:val="00ED7CA4"/>
    <w:rsid w:val="00EF4189"/>
    <w:rsid w:val="00F42162"/>
    <w:rsid w:val="00F53159"/>
    <w:rsid w:val="00F71258"/>
    <w:rsid w:val="00F858A1"/>
    <w:rsid w:val="00F929E1"/>
    <w:rsid w:val="00FF2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26A6E-978F-4C02-9D73-FB4692ED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C4"/>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H1"/>
    <w:basedOn w:val="Normal"/>
    <w:next w:val="Normal"/>
    <w:link w:val="Heading1Char"/>
    <w:qFormat/>
    <w:rsid w:val="00C07AC4"/>
    <w:pPr>
      <w:keepNext/>
      <w:spacing w:before="240" w:after="60"/>
      <w:outlineLvl w:val="0"/>
    </w:pPr>
    <w:rPr>
      <w:rFonts w:ascii="Arial" w:hAnsi="Arial" w:cs="Arial"/>
      <w:b/>
      <w:bCs/>
      <w:kern w:val="32"/>
      <w:sz w:val="32"/>
      <w:szCs w:val="32"/>
    </w:rPr>
  </w:style>
  <w:style w:type="paragraph" w:styleId="Heading2">
    <w:name w:val="heading 2"/>
    <w:aliases w:val="H2,H21"/>
    <w:basedOn w:val="Normal"/>
    <w:next w:val="Normal"/>
    <w:link w:val="Heading2Char"/>
    <w:qFormat/>
    <w:rsid w:val="00C07A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07A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8A1"/>
    <w:pPr>
      <w:keepNext/>
      <w:spacing w:before="120" w:after="120"/>
      <w:jc w:val="both"/>
      <w:outlineLvl w:val="3"/>
    </w:pPr>
    <w:rPr>
      <w:rFonts w:ascii="Times New Roman Bold" w:hAnsi="Times New Roman Bold"/>
      <w:b/>
      <w:bCs/>
      <w:lang w:eastAsia="en-US"/>
    </w:rPr>
  </w:style>
  <w:style w:type="paragraph" w:styleId="Heading5">
    <w:name w:val="heading 5"/>
    <w:basedOn w:val="Normal"/>
    <w:next w:val="Normal"/>
    <w:link w:val="Heading5Char"/>
    <w:qFormat/>
    <w:rsid w:val="00F858A1"/>
    <w:pPr>
      <w:keepNext/>
      <w:numPr>
        <w:ilvl w:val="4"/>
        <w:numId w:val="16"/>
      </w:numPr>
      <w:tabs>
        <w:tab w:val="clear" w:pos="1080"/>
      </w:tabs>
      <w:ind w:left="0" w:firstLine="0"/>
      <w:jc w:val="both"/>
      <w:outlineLvl w:val="4"/>
    </w:pPr>
    <w:rPr>
      <w:b/>
      <w:bCs/>
      <w:lang w:eastAsia="en-US"/>
    </w:rPr>
  </w:style>
  <w:style w:type="paragraph" w:styleId="Heading6">
    <w:name w:val="heading 6"/>
    <w:basedOn w:val="Normal"/>
    <w:next w:val="Normal"/>
    <w:link w:val="Heading6Char"/>
    <w:qFormat/>
    <w:rsid w:val="00F858A1"/>
    <w:pPr>
      <w:keepNext/>
      <w:jc w:val="both"/>
      <w:outlineLvl w:val="5"/>
    </w:pPr>
    <w:rPr>
      <w:b/>
      <w:bCs/>
      <w:sz w:val="28"/>
      <w:lang w:eastAsia="en-US"/>
    </w:rPr>
  </w:style>
  <w:style w:type="paragraph" w:styleId="Heading7">
    <w:name w:val="heading 7"/>
    <w:basedOn w:val="Normal"/>
    <w:next w:val="Normal"/>
    <w:link w:val="Heading7Char"/>
    <w:qFormat/>
    <w:rsid w:val="00F858A1"/>
    <w:pPr>
      <w:spacing w:before="240" w:after="60"/>
      <w:jc w:val="both"/>
      <w:outlineLvl w:val="6"/>
    </w:pPr>
    <w:rPr>
      <w:lang w:eastAsia="en-US"/>
    </w:rPr>
  </w:style>
  <w:style w:type="paragraph" w:styleId="Heading8">
    <w:name w:val="heading 8"/>
    <w:basedOn w:val="Normal"/>
    <w:next w:val="Normal"/>
    <w:link w:val="Heading8Char"/>
    <w:qFormat/>
    <w:rsid w:val="00F858A1"/>
    <w:pPr>
      <w:spacing w:before="240" w:after="60"/>
      <w:jc w:val="both"/>
      <w:outlineLvl w:val="7"/>
    </w:pPr>
    <w:rPr>
      <w:i/>
      <w:iCs/>
      <w:lang w:eastAsia="en-US"/>
    </w:rPr>
  </w:style>
  <w:style w:type="paragraph" w:styleId="Heading9">
    <w:name w:val="heading 9"/>
    <w:basedOn w:val="Normal"/>
    <w:next w:val="Normal"/>
    <w:link w:val="Heading9Char"/>
    <w:qFormat/>
    <w:rsid w:val="00F858A1"/>
    <w:pPr>
      <w:spacing w:before="240" w:after="60"/>
      <w:jc w:val="both"/>
      <w:outlineLvl w:val="8"/>
    </w:pPr>
    <w:rPr>
      <w:rFonts w:ascii="Arial" w:hAnsi="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C4"/>
    <w:pPr>
      <w:ind w:left="720"/>
      <w:contextualSpacing/>
    </w:pPr>
  </w:style>
  <w:style w:type="character" w:customStyle="1" w:styleId="Heading1Char">
    <w:name w:val="Heading 1 Char"/>
    <w:aliases w:val="Section Heading Char,heading1 Char,Antraste 1 Char,h1 Char,H1 Char"/>
    <w:basedOn w:val="DefaultParagraphFont"/>
    <w:link w:val="Heading1"/>
    <w:rsid w:val="00C07AC4"/>
    <w:rPr>
      <w:rFonts w:ascii="Arial" w:eastAsia="Times New Roman" w:hAnsi="Arial" w:cs="Arial"/>
      <w:b/>
      <w:bCs/>
      <w:kern w:val="32"/>
      <w:sz w:val="32"/>
      <w:szCs w:val="32"/>
      <w:lang w:eastAsia="lv-LV"/>
    </w:rPr>
  </w:style>
  <w:style w:type="character" w:customStyle="1" w:styleId="Heading2Char">
    <w:name w:val="Heading 2 Char"/>
    <w:aliases w:val="H2 Char,H21 Char"/>
    <w:basedOn w:val="DefaultParagraphFont"/>
    <w:link w:val="Heading2"/>
    <w:rsid w:val="00C07AC4"/>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C07AC4"/>
    <w:rPr>
      <w:rFonts w:ascii="Arial" w:eastAsia="Times New Roman" w:hAnsi="Arial" w:cs="Arial"/>
      <w:b/>
      <w:bCs/>
      <w:sz w:val="26"/>
      <w:szCs w:val="26"/>
      <w:lang w:eastAsia="lv-LV"/>
    </w:rPr>
  </w:style>
  <w:style w:type="paragraph" w:styleId="FootnoteText">
    <w:name w:val="footnote text"/>
    <w:basedOn w:val="Normal"/>
    <w:link w:val="FootnoteTextChar"/>
    <w:rsid w:val="00C07AC4"/>
    <w:rPr>
      <w:sz w:val="20"/>
      <w:szCs w:val="20"/>
      <w:lang w:val="en-US" w:eastAsia="en-US"/>
    </w:rPr>
  </w:style>
  <w:style w:type="character" w:customStyle="1" w:styleId="FootnoteTextChar">
    <w:name w:val="Footnote Text Char"/>
    <w:basedOn w:val="DefaultParagraphFont"/>
    <w:link w:val="FootnoteText"/>
    <w:rsid w:val="00C07AC4"/>
    <w:rPr>
      <w:rFonts w:ascii="Times New Roman" w:eastAsia="Times New Roman" w:hAnsi="Times New Roman" w:cs="Times New Roman"/>
      <w:sz w:val="20"/>
      <w:szCs w:val="20"/>
      <w:lang w:val="en-US"/>
    </w:rPr>
  </w:style>
  <w:style w:type="character" w:styleId="FootnoteReference">
    <w:name w:val="footnote reference"/>
    <w:uiPriority w:val="99"/>
    <w:rsid w:val="00C07AC4"/>
    <w:rPr>
      <w:vertAlign w:val="superscript"/>
    </w:rPr>
  </w:style>
  <w:style w:type="paragraph" w:styleId="Header">
    <w:name w:val="header"/>
    <w:basedOn w:val="Normal"/>
    <w:link w:val="HeaderChar"/>
    <w:uiPriority w:val="99"/>
    <w:unhideWhenUsed/>
    <w:rsid w:val="00BE3FD6"/>
    <w:pPr>
      <w:tabs>
        <w:tab w:val="center" w:pos="4153"/>
        <w:tab w:val="right" w:pos="8306"/>
      </w:tabs>
    </w:pPr>
  </w:style>
  <w:style w:type="character" w:customStyle="1" w:styleId="HeaderChar">
    <w:name w:val="Header Char"/>
    <w:basedOn w:val="DefaultParagraphFont"/>
    <w:link w:val="Header"/>
    <w:uiPriority w:val="99"/>
    <w:rsid w:val="00BE3FD6"/>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E3FD6"/>
    <w:pPr>
      <w:tabs>
        <w:tab w:val="center" w:pos="4153"/>
        <w:tab w:val="right" w:pos="8306"/>
      </w:tabs>
    </w:pPr>
  </w:style>
  <w:style w:type="character" w:customStyle="1" w:styleId="FooterChar">
    <w:name w:val="Footer Char"/>
    <w:basedOn w:val="DefaultParagraphFont"/>
    <w:link w:val="Footer"/>
    <w:uiPriority w:val="99"/>
    <w:rsid w:val="00BE3FD6"/>
    <w:rPr>
      <w:rFonts w:ascii="Times New Roman" w:eastAsia="Times New Roman" w:hAnsi="Times New Roman" w:cs="Times New Roman"/>
      <w:sz w:val="24"/>
      <w:szCs w:val="24"/>
      <w:lang w:eastAsia="lv-LV"/>
    </w:rPr>
  </w:style>
  <w:style w:type="character" w:styleId="CommentReference">
    <w:name w:val="annotation reference"/>
    <w:basedOn w:val="DefaultParagraphFont"/>
    <w:unhideWhenUsed/>
    <w:rsid w:val="001B472A"/>
    <w:rPr>
      <w:sz w:val="16"/>
      <w:szCs w:val="16"/>
    </w:rPr>
  </w:style>
  <w:style w:type="paragraph" w:styleId="CommentText">
    <w:name w:val="annotation text"/>
    <w:basedOn w:val="Normal"/>
    <w:link w:val="CommentTextChar"/>
    <w:unhideWhenUsed/>
    <w:rsid w:val="001B472A"/>
    <w:rPr>
      <w:sz w:val="20"/>
      <w:szCs w:val="20"/>
    </w:rPr>
  </w:style>
  <w:style w:type="character" w:customStyle="1" w:styleId="CommentTextChar">
    <w:name w:val="Comment Text Char"/>
    <w:basedOn w:val="DefaultParagraphFont"/>
    <w:link w:val="CommentText"/>
    <w:rsid w:val="001B472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nhideWhenUsed/>
    <w:rsid w:val="001B472A"/>
    <w:rPr>
      <w:b/>
      <w:bCs/>
    </w:rPr>
  </w:style>
  <w:style w:type="character" w:customStyle="1" w:styleId="CommentSubjectChar">
    <w:name w:val="Comment Subject Char"/>
    <w:basedOn w:val="CommentTextChar"/>
    <w:link w:val="CommentSubject"/>
    <w:rsid w:val="001B472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nhideWhenUsed/>
    <w:rsid w:val="001B472A"/>
    <w:rPr>
      <w:rFonts w:ascii="Tahoma" w:hAnsi="Tahoma" w:cs="Tahoma"/>
      <w:sz w:val="16"/>
      <w:szCs w:val="16"/>
    </w:rPr>
  </w:style>
  <w:style w:type="character" w:customStyle="1" w:styleId="BalloonTextChar">
    <w:name w:val="Balloon Text Char"/>
    <w:basedOn w:val="DefaultParagraphFont"/>
    <w:link w:val="BalloonText"/>
    <w:rsid w:val="001B472A"/>
    <w:rPr>
      <w:rFonts w:ascii="Tahoma" w:eastAsia="Times New Roman" w:hAnsi="Tahoma" w:cs="Tahoma"/>
      <w:sz w:val="16"/>
      <w:szCs w:val="16"/>
      <w:lang w:eastAsia="lv-LV"/>
    </w:rPr>
  </w:style>
  <w:style w:type="paragraph" w:styleId="BodyTextIndent">
    <w:name w:val="Body Text Indent"/>
    <w:basedOn w:val="Normal"/>
    <w:link w:val="BodyTextIndentChar"/>
    <w:rsid w:val="00F858A1"/>
    <w:pPr>
      <w:spacing w:after="120"/>
      <w:ind w:left="283"/>
    </w:pPr>
    <w:rPr>
      <w:lang w:val="x-none" w:eastAsia="x-none"/>
    </w:rPr>
  </w:style>
  <w:style w:type="character" w:customStyle="1" w:styleId="BodyTextIndentChar">
    <w:name w:val="Body Text Indent Char"/>
    <w:basedOn w:val="DefaultParagraphFont"/>
    <w:link w:val="BodyTextIndent"/>
    <w:rsid w:val="00F858A1"/>
    <w:rPr>
      <w:rFonts w:ascii="Times New Roman" w:eastAsia="Times New Roman" w:hAnsi="Times New Roman" w:cs="Times New Roman"/>
      <w:sz w:val="24"/>
      <w:szCs w:val="24"/>
      <w:lang w:val="x-none" w:eastAsia="x-none"/>
    </w:rPr>
  </w:style>
  <w:style w:type="paragraph" w:customStyle="1" w:styleId="Default">
    <w:name w:val="Default"/>
    <w:uiPriority w:val="99"/>
    <w:rsid w:val="00F858A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Heading4Char">
    <w:name w:val="Heading 4 Char"/>
    <w:basedOn w:val="DefaultParagraphFont"/>
    <w:link w:val="Heading4"/>
    <w:rsid w:val="00F858A1"/>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F858A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F858A1"/>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F858A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58A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58A1"/>
    <w:rPr>
      <w:rFonts w:ascii="Arial" w:eastAsia="Times New Roman" w:hAnsi="Arial" w:cs="Times New Roman"/>
      <w:sz w:val="20"/>
      <w:szCs w:val="20"/>
    </w:rPr>
  </w:style>
  <w:style w:type="paragraph" w:customStyle="1" w:styleId="naisf">
    <w:name w:val="naisf"/>
    <w:basedOn w:val="Normal"/>
    <w:autoRedefine/>
    <w:rsid w:val="00F858A1"/>
    <w:pPr>
      <w:numPr>
        <w:ilvl w:val="2"/>
        <w:numId w:val="10"/>
      </w:numPr>
      <w:spacing w:before="120" w:after="120"/>
      <w:jc w:val="both"/>
    </w:pPr>
    <w:rPr>
      <w:lang w:eastAsia="en-US"/>
    </w:rPr>
  </w:style>
  <w:style w:type="paragraph" w:customStyle="1" w:styleId="Nolikumiem">
    <w:name w:val="Nolikumiem"/>
    <w:basedOn w:val="Normal"/>
    <w:autoRedefine/>
    <w:rsid w:val="00F858A1"/>
    <w:pPr>
      <w:tabs>
        <w:tab w:val="num" w:pos="360"/>
      </w:tabs>
      <w:spacing w:before="120"/>
      <w:ind w:left="284" w:hanging="284"/>
      <w:jc w:val="both"/>
    </w:pPr>
    <w:rPr>
      <w:lang w:eastAsia="en-US"/>
    </w:r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rsid w:val="00F858A1"/>
    <w:pPr>
      <w:jc w:val="both"/>
    </w:pPr>
    <w:rPr>
      <w:b/>
      <w:bCs/>
      <w:lang w:eastAsia="en-US"/>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basedOn w:val="DefaultParagraphFont"/>
    <w:link w:val="BodyText"/>
    <w:rsid w:val="00F858A1"/>
    <w:rPr>
      <w:rFonts w:ascii="Times New Roman" w:eastAsia="Times New Roman" w:hAnsi="Times New Roman" w:cs="Times New Roman"/>
      <w:b/>
      <w:bCs/>
      <w:sz w:val="24"/>
      <w:szCs w:val="24"/>
    </w:rPr>
  </w:style>
  <w:style w:type="character" w:customStyle="1" w:styleId="CharChar">
    <w:name w:val="Char Char"/>
    <w:rsid w:val="00F858A1"/>
    <w:rPr>
      <w:b/>
      <w:bCs/>
      <w:sz w:val="24"/>
      <w:szCs w:val="24"/>
      <w:lang w:val="lv-LV" w:eastAsia="en-US" w:bidi="ar-SA"/>
    </w:rPr>
  </w:style>
  <w:style w:type="paragraph" w:styleId="BodyText2">
    <w:name w:val="Body Text 2"/>
    <w:basedOn w:val="Normal"/>
    <w:link w:val="BodyText2Char"/>
    <w:rsid w:val="00F858A1"/>
    <w:pPr>
      <w:jc w:val="both"/>
    </w:pPr>
    <w:rPr>
      <w:i/>
      <w:iCs/>
      <w:lang w:eastAsia="en-US"/>
    </w:rPr>
  </w:style>
  <w:style w:type="character" w:customStyle="1" w:styleId="BodyText2Char">
    <w:name w:val="Body Text 2 Char"/>
    <w:basedOn w:val="DefaultParagraphFont"/>
    <w:link w:val="BodyText2"/>
    <w:rsid w:val="00F858A1"/>
    <w:rPr>
      <w:rFonts w:ascii="Times New Roman" w:eastAsia="Times New Roman" w:hAnsi="Times New Roman" w:cs="Times New Roman"/>
      <w:i/>
      <w:iCs/>
      <w:sz w:val="24"/>
      <w:szCs w:val="24"/>
    </w:rPr>
  </w:style>
  <w:style w:type="paragraph" w:styleId="List">
    <w:name w:val="List"/>
    <w:basedOn w:val="Normal"/>
    <w:rsid w:val="00F858A1"/>
    <w:pPr>
      <w:tabs>
        <w:tab w:val="num" w:pos="360"/>
      </w:tabs>
      <w:spacing w:before="120"/>
      <w:ind w:left="360" w:hanging="360"/>
      <w:jc w:val="both"/>
    </w:pPr>
    <w:rPr>
      <w:szCs w:val="20"/>
      <w:lang w:eastAsia="en-US"/>
    </w:rPr>
  </w:style>
  <w:style w:type="paragraph" w:styleId="NormalWeb">
    <w:name w:val="Normal (Web)"/>
    <w:basedOn w:val="Normal"/>
    <w:link w:val="NormalWebChar"/>
    <w:rsid w:val="00F858A1"/>
    <w:pPr>
      <w:spacing w:before="100" w:beforeAutospacing="1" w:after="100" w:afterAutospacing="1"/>
      <w:jc w:val="both"/>
    </w:pPr>
    <w:rPr>
      <w:lang w:val="en-GB" w:eastAsia="en-US"/>
    </w:rPr>
  </w:style>
  <w:style w:type="paragraph" w:styleId="TOC4">
    <w:name w:val="toc 4"/>
    <w:basedOn w:val="Normal"/>
    <w:next w:val="Normal"/>
    <w:autoRedefine/>
    <w:rsid w:val="00F858A1"/>
    <w:pPr>
      <w:tabs>
        <w:tab w:val="left" w:pos="1440"/>
        <w:tab w:val="right" w:leader="dot" w:pos="9061"/>
      </w:tabs>
      <w:ind w:left="720"/>
      <w:jc w:val="both"/>
    </w:pPr>
    <w:rPr>
      <w:lang w:eastAsia="en-US"/>
    </w:rPr>
  </w:style>
  <w:style w:type="paragraph" w:styleId="TOC7">
    <w:name w:val="toc 7"/>
    <w:basedOn w:val="Normal"/>
    <w:next w:val="Normal"/>
    <w:autoRedefine/>
    <w:rsid w:val="00F858A1"/>
    <w:pPr>
      <w:ind w:left="1440"/>
      <w:jc w:val="both"/>
    </w:pPr>
    <w:rPr>
      <w:iCs/>
      <w:color w:val="000000"/>
      <w:lang w:eastAsia="en-US"/>
    </w:rPr>
  </w:style>
  <w:style w:type="character" w:styleId="Hyperlink">
    <w:name w:val="Hyperlink"/>
    <w:uiPriority w:val="99"/>
    <w:rsid w:val="00F858A1"/>
    <w:rPr>
      <w:color w:val="0000FF"/>
      <w:u w:val="single"/>
    </w:rPr>
  </w:style>
  <w:style w:type="paragraph" w:styleId="TOC3">
    <w:name w:val="toc 3"/>
    <w:basedOn w:val="Normal"/>
    <w:next w:val="Normal"/>
    <w:autoRedefine/>
    <w:rsid w:val="00F858A1"/>
    <w:pPr>
      <w:tabs>
        <w:tab w:val="left" w:pos="1440"/>
        <w:tab w:val="right" w:leader="dot" w:pos="9061"/>
      </w:tabs>
      <w:ind w:left="720"/>
      <w:jc w:val="both"/>
    </w:pPr>
    <w:rPr>
      <w:bCs/>
      <w:noProof/>
      <w:lang w:eastAsia="en-US"/>
    </w:rPr>
  </w:style>
  <w:style w:type="paragraph" w:styleId="BodyText3">
    <w:name w:val="Body Text 3"/>
    <w:basedOn w:val="Normal"/>
    <w:link w:val="BodyText3Char"/>
    <w:rsid w:val="00F858A1"/>
    <w:pPr>
      <w:numPr>
        <w:numId w:val="13"/>
      </w:numPr>
      <w:tabs>
        <w:tab w:val="clear" w:pos="720"/>
      </w:tabs>
      <w:ind w:left="0" w:firstLine="0"/>
      <w:jc w:val="center"/>
    </w:pPr>
    <w:rPr>
      <w:lang w:eastAsia="en-US"/>
    </w:rPr>
  </w:style>
  <w:style w:type="character" w:customStyle="1" w:styleId="BodyText3Char">
    <w:name w:val="Body Text 3 Char"/>
    <w:basedOn w:val="DefaultParagraphFont"/>
    <w:link w:val="BodyText3"/>
    <w:rsid w:val="00F858A1"/>
    <w:rPr>
      <w:rFonts w:ascii="Times New Roman" w:eastAsia="Times New Roman" w:hAnsi="Times New Roman" w:cs="Times New Roman"/>
      <w:sz w:val="24"/>
      <w:szCs w:val="24"/>
    </w:rPr>
  </w:style>
  <w:style w:type="paragraph" w:styleId="BodyTextIndent3">
    <w:name w:val="Body Text Indent 3"/>
    <w:basedOn w:val="Normal"/>
    <w:link w:val="BodyTextIndent3Char"/>
    <w:rsid w:val="00F858A1"/>
    <w:pPr>
      <w:ind w:firstLine="720"/>
      <w:jc w:val="both"/>
    </w:pPr>
    <w:rPr>
      <w:lang w:eastAsia="en-US"/>
    </w:rPr>
  </w:style>
  <w:style w:type="character" w:customStyle="1" w:styleId="BodyTextIndent3Char">
    <w:name w:val="Body Text Indent 3 Char"/>
    <w:basedOn w:val="DefaultParagraphFont"/>
    <w:link w:val="BodyTextIndent3"/>
    <w:rsid w:val="00F858A1"/>
    <w:rPr>
      <w:rFonts w:ascii="Times New Roman" w:eastAsia="Times New Roman" w:hAnsi="Times New Roman" w:cs="Times New Roman"/>
      <w:sz w:val="24"/>
      <w:szCs w:val="24"/>
    </w:rPr>
  </w:style>
  <w:style w:type="character" w:styleId="Strong">
    <w:name w:val="Strong"/>
    <w:uiPriority w:val="22"/>
    <w:qFormat/>
    <w:rsid w:val="00F858A1"/>
    <w:rPr>
      <w:b/>
      <w:bCs/>
    </w:rPr>
  </w:style>
  <w:style w:type="character" w:styleId="PageNumber">
    <w:name w:val="page number"/>
    <w:basedOn w:val="DefaultParagraphFont"/>
    <w:rsid w:val="00F858A1"/>
  </w:style>
  <w:style w:type="character" w:styleId="Emphasis">
    <w:name w:val="Emphasis"/>
    <w:qFormat/>
    <w:rsid w:val="00F858A1"/>
    <w:rPr>
      <w:i/>
      <w:iCs/>
    </w:rPr>
  </w:style>
  <w:style w:type="paragraph" w:styleId="BodyTextIndent2">
    <w:name w:val="Body Text Indent 2"/>
    <w:basedOn w:val="Normal"/>
    <w:link w:val="BodyTextIndent2Char"/>
    <w:rsid w:val="00F858A1"/>
    <w:pPr>
      <w:spacing w:after="120" w:line="480" w:lineRule="auto"/>
      <w:ind w:left="283"/>
    </w:pPr>
    <w:rPr>
      <w:lang w:eastAsia="en-US"/>
    </w:rPr>
  </w:style>
  <w:style w:type="character" w:customStyle="1" w:styleId="BodyTextIndent2Char">
    <w:name w:val="Body Text Indent 2 Char"/>
    <w:basedOn w:val="DefaultParagraphFont"/>
    <w:link w:val="BodyTextIndent2"/>
    <w:rsid w:val="00F858A1"/>
    <w:rPr>
      <w:rFonts w:ascii="Times New Roman" w:eastAsia="Times New Roman" w:hAnsi="Times New Roman" w:cs="Times New Roman"/>
      <w:sz w:val="24"/>
      <w:szCs w:val="24"/>
    </w:rPr>
  </w:style>
  <w:style w:type="paragraph" w:styleId="TOC2">
    <w:name w:val="toc 2"/>
    <w:basedOn w:val="Normal"/>
    <w:next w:val="Normal"/>
    <w:autoRedefine/>
    <w:uiPriority w:val="39"/>
    <w:rsid w:val="00F858A1"/>
    <w:pPr>
      <w:tabs>
        <w:tab w:val="left" w:pos="720"/>
        <w:tab w:val="right" w:leader="dot" w:pos="9061"/>
      </w:tabs>
      <w:ind w:left="1440" w:hanging="1200"/>
    </w:pPr>
    <w:rPr>
      <w:noProof/>
      <w:lang w:eastAsia="en-US"/>
    </w:rPr>
  </w:style>
  <w:style w:type="paragraph" w:customStyle="1" w:styleId="Style3">
    <w:name w:val="Style3"/>
    <w:basedOn w:val="Normal"/>
    <w:rsid w:val="00F858A1"/>
    <w:pPr>
      <w:spacing w:before="240" w:after="240"/>
      <w:ind w:left="720"/>
    </w:pPr>
    <w:rPr>
      <w:b/>
      <w:sz w:val="28"/>
      <w:lang w:eastAsia="en-US"/>
    </w:rPr>
  </w:style>
  <w:style w:type="paragraph" w:customStyle="1" w:styleId="Style4">
    <w:name w:val="Style4"/>
    <w:basedOn w:val="Normal"/>
    <w:next w:val="Style3"/>
    <w:autoRedefine/>
    <w:rsid w:val="00F858A1"/>
    <w:pPr>
      <w:spacing w:before="240" w:after="240"/>
      <w:ind w:left="720"/>
    </w:pPr>
    <w:rPr>
      <w:b/>
      <w:sz w:val="28"/>
      <w:lang w:eastAsia="en-US"/>
    </w:rPr>
  </w:style>
  <w:style w:type="paragraph" w:customStyle="1" w:styleId="Style5">
    <w:name w:val="Style5"/>
    <w:basedOn w:val="Heading3"/>
    <w:next w:val="Normal"/>
    <w:autoRedefine/>
    <w:rsid w:val="00F858A1"/>
    <w:pPr>
      <w:spacing w:before="360" w:after="240"/>
      <w:ind w:left="720"/>
    </w:pPr>
    <w:rPr>
      <w:rFonts w:ascii="Times New Roman" w:hAnsi="Times New Roman" w:cs="Times New Roman"/>
      <w:bCs w:val="0"/>
      <w:sz w:val="32"/>
      <w:szCs w:val="20"/>
      <w:lang w:eastAsia="en-US"/>
    </w:rPr>
  </w:style>
  <w:style w:type="character" w:customStyle="1" w:styleId="Heading31">
    <w:name w:val="Heading 31"/>
    <w:rsid w:val="00F858A1"/>
    <w:rPr>
      <w:rFonts w:ascii="Times New Roman Bold" w:hAnsi="Times New Roman Bold"/>
      <w:b/>
      <w:bCs/>
      <w:sz w:val="24"/>
    </w:rPr>
  </w:style>
  <w:style w:type="paragraph" w:customStyle="1" w:styleId="Style6">
    <w:name w:val="Style6"/>
    <w:basedOn w:val="Heading3"/>
    <w:rsid w:val="00F858A1"/>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uiPriority w:val="39"/>
    <w:rsid w:val="00F858A1"/>
    <w:pPr>
      <w:tabs>
        <w:tab w:val="right" w:leader="dot" w:pos="9061"/>
      </w:tabs>
      <w:ind w:firstLine="709"/>
    </w:pPr>
    <w:rPr>
      <w:rFonts w:ascii="Times New Roman Bold" w:hAnsi="Times New Roman Bold"/>
      <w:caps/>
      <w:noProof/>
      <w:lang w:eastAsia="en-US"/>
    </w:rPr>
  </w:style>
  <w:style w:type="paragraph" w:styleId="TOC5">
    <w:name w:val="toc 5"/>
    <w:basedOn w:val="Normal"/>
    <w:next w:val="Normal"/>
    <w:autoRedefine/>
    <w:rsid w:val="00F858A1"/>
    <w:pPr>
      <w:ind w:left="960"/>
    </w:pPr>
    <w:rPr>
      <w:lang w:eastAsia="en-US"/>
    </w:rPr>
  </w:style>
  <w:style w:type="paragraph" w:customStyle="1" w:styleId="Style7">
    <w:name w:val="Style7"/>
    <w:basedOn w:val="Heading3"/>
    <w:next w:val="Style5"/>
    <w:autoRedefine/>
    <w:rsid w:val="00F858A1"/>
    <w:pPr>
      <w:spacing w:after="120"/>
    </w:pPr>
    <w:rPr>
      <w:rFonts w:ascii="Times New Roman" w:hAnsi="Times New Roman" w:cs="Times New Roman"/>
      <w:bCs w:val="0"/>
      <w:sz w:val="24"/>
      <w:szCs w:val="20"/>
      <w:lang w:eastAsia="en-US"/>
    </w:rPr>
  </w:style>
  <w:style w:type="paragraph" w:customStyle="1" w:styleId="Style8">
    <w:name w:val="Style8"/>
    <w:basedOn w:val="Heading2"/>
    <w:rsid w:val="00F858A1"/>
    <w:pPr>
      <w:tabs>
        <w:tab w:val="num" w:pos="360"/>
      </w:tabs>
      <w:spacing w:after="120"/>
      <w:ind w:left="360" w:hanging="360"/>
    </w:pPr>
    <w:rPr>
      <w:rFonts w:ascii="Calibri" w:eastAsia="Calibri" w:hAnsi="Calibri" w:cs="Times New Roman"/>
      <w:b w:val="0"/>
      <w:bCs w:val="0"/>
      <w:i w:val="0"/>
      <w:iCs w:val="0"/>
      <w:sz w:val="24"/>
      <w:szCs w:val="24"/>
      <w:lang w:eastAsia="en-US"/>
    </w:rPr>
  </w:style>
  <w:style w:type="paragraph" w:customStyle="1" w:styleId="Normalnumbered">
    <w:name w:val="Normal_numbered"/>
    <w:basedOn w:val="Normal"/>
    <w:next w:val="Normal"/>
    <w:autoRedefine/>
    <w:rsid w:val="00F858A1"/>
    <w:pPr>
      <w:tabs>
        <w:tab w:val="num" w:pos="0"/>
      </w:tabs>
      <w:spacing w:before="120"/>
      <w:ind w:left="1200" w:right="-1" w:firstLine="840"/>
      <w:jc w:val="both"/>
    </w:pPr>
    <w:rPr>
      <w:szCs w:val="20"/>
    </w:rPr>
  </w:style>
  <w:style w:type="character" w:customStyle="1" w:styleId="RakstzRakstz">
    <w:name w:val="Rakstz. Rakstz."/>
    <w:rsid w:val="00F858A1"/>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F858A1"/>
    <w:pPr>
      <w:spacing w:before="120" w:after="160" w:line="240" w:lineRule="exact"/>
      <w:ind w:firstLine="720"/>
      <w:jc w:val="both"/>
    </w:pPr>
    <w:rPr>
      <w:rFonts w:ascii="Verdana" w:hAnsi="Verdana"/>
      <w:sz w:val="20"/>
      <w:szCs w:val="20"/>
      <w:lang w:val="en-US" w:eastAsia="en-US"/>
    </w:rPr>
  </w:style>
  <w:style w:type="paragraph" w:styleId="Title">
    <w:name w:val="Title"/>
    <w:basedOn w:val="Normal"/>
    <w:next w:val="Subtitle"/>
    <w:link w:val="TitleChar"/>
    <w:qFormat/>
    <w:rsid w:val="00F858A1"/>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F858A1"/>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F858A1"/>
    <w:pPr>
      <w:spacing w:after="60"/>
      <w:jc w:val="center"/>
      <w:outlineLvl w:val="1"/>
    </w:pPr>
    <w:rPr>
      <w:rFonts w:ascii="Arial" w:hAnsi="Arial"/>
      <w:lang w:eastAsia="en-US"/>
    </w:rPr>
  </w:style>
  <w:style w:type="character" w:customStyle="1" w:styleId="SubtitleChar">
    <w:name w:val="Subtitle Char"/>
    <w:basedOn w:val="DefaultParagraphFont"/>
    <w:link w:val="Subtitle"/>
    <w:rsid w:val="00F858A1"/>
    <w:rPr>
      <w:rFonts w:ascii="Arial" w:eastAsia="Times New Roman" w:hAnsi="Arial" w:cs="Times New Roman"/>
      <w:sz w:val="24"/>
      <w:szCs w:val="24"/>
    </w:rPr>
  </w:style>
  <w:style w:type="paragraph" w:styleId="DocumentMap">
    <w:name w:val="Document Map"/>
    <w:basedOn w:val="Normal"/>
    <w:link w:val="DocumentMapChar"/>
    <w:semiHidden/>
    <w:rsid w:val="00F858A1"/>
    <w:pPr>
      <w:shd w:val="clear" w:color="auto" w:fill="000080"/>
    </w:pPr>
    <w:rPr>
      <w:rFonts w:ascii="Tahoma" w:hAnsi="Tahoma"/>
      <w:sz w:val="20"/>
      <w:szCs w:val="20"/>
      <w:lang w:eastAsia="en-US"/>
    </w:rPr>
  </w:style>
  <w:style w:type="character" w:customStyle="1" w:styleId="DocumentMapChar">
    <w:name w:val="Document Map Char"/>
    <w:basedOn w:val="DefaultParagraphFont"/>
    <w:link w:val="DocumentMap"/>
    <w:semiHidden/>
    <w:rsid w:val="00F858A1"/>
    <w:rPr>
      <w:rFonts w:ascii="Tahoma" w:eastAsia="Times New Roman" w:hAnsi="Tahoma" w:cs="Times New Roman"/>
      <w:sz w:val="20"/>
      <w:szCs w:val="20"/>
      <w:shd w:val="clear" w:color="auto" w:fill="000080"/>
    </w:rPr>
  </w:style>
  <w:style w:type="paragraph" w:customStyle="1" w:styleId="Rakstz">
    <w:name w:val="Rakstz."/>
    <w:basedOn w:val="Normal"/>
    <w:rsid w:val="00F858A1"/>
    <w:pPr>
      <w:spacing w:after="160" w:line="240" w:lineRule="exact"/>
    </w:pPr>
    <w:rPr>
      <w:rFonts w:ascii="Tahoma" w:hAnsi="Tahoma"/>
      <w:sz w:val="20"/>
      <w:szCs w:val="20"/>
      <w:lang w:val="en-US" w:eastAsia="en-US"/>
    </w:rPr>
  </w:style>
  <w:style w:type="paragraph" w:customStyle="1" w:styleId="Heading3Gints">
    <w:name w:val="Heading 3 Gints"/>
    <w:basedOn w:val="Heading3"/>
    <w:link w:val="Heading3GintsChar"/>
    <w:autoRedefine/>
    <w:rsid w:val="00F858A1"/>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rsid w:val="00F858A1"/>
    <w:rPr>
      <w:rFonts w:ascii="Times New Roman" w:eastAsia="Times New Roman" w:hAnsi="Times New Roman" w:cs="Times New Roman"/>
      <w:sz w:val="24"/>
      <w:szCs w:val="26"/>
      <w:lang w:eastAsia="lv-LV"/>
    </w:rPr>
  </w:style>
  <w:style w:type="paragraph" w:styleId="Revision">
    <w:name w:val="Revision"/>
    <w:hidden/>
    <w:uiPriority w:val="99"/>
    <w:semiHidden/>
    <w:rsid w:val="00F858A1"/>
    <w:pPr>
      <w:numPr>
        <w:numId w:val="10"/>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F858A1"/>
    <w:pPr>
      <w:tabs>
        <w:tab w:val="num" w:pos="360"/>
      </w:tabs>
      <w:spacing w:before="120" w:after="120"/>
      <w:ind w:left="360" w:hanging="360"/>
    </w:pPr>
    <w:rPr>
      <w:rFonts w:ascii="Calibri" w:eastAsia="Calibri" w:hAnsi="Calibri"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F858A1"/>
    <w:pPr>
      <w:spacing w:before="120" w:after="160" w:line="240" w:lineRule="exact"/>
      <w:ind w:firstLine="720"/>
      <w:jc w:val="both"/>
    </w:pPr>
    <w:rPr>
      <w:rFonts w:ascii="Verdana" w:hAnsi="Verdana"/>
      <w:sz w:val="20"/>
      <w:szCs w:val="20"/>
      <w:lang w:val="en-US" w:eastAsia="en-US"/>
    </w:rPr>
  </w:style>
  <w:style w:type="paragraph" w:customStyle="1" w:styleId="a">
    <w:name w:val="Знак Знак"/>
    <w:basedOn w:val="Normal"/>
    <w:rsid w:val="00F858A1"/>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1CharCharCharRakstzRakstz">
    <w:name w:val="Rakstz. Rakstz. Char Char Rakstz. Rakstz. Char Char1 Char Char Char Rakstz. Rakstz."/>
    <w:basedOn w:val="Normal"/>
    <w:rsid w:val="00F858A1"/>
    <w:pPr>
      <w:spacing w:before="120" w:after="160" w:line="240" w:lineRule="exact"/>
      <w:ind w:firstLine="720"/>
      <w:jc w:val="both"/>
    </w:pPr>
    <w:rPr>
      <w:rFonts w:ascii="Verdana" w:hAnsi="Verdana"/>
      <w:sz w:val="20"/>
      <w:szCs w:val="20"/>
      <w:lang w:val="en-US" w:eastAsia="en-US"/>
    </w:rPr>
  </w:style>
  <w:style w:type="character" w:customStyle="1" w:styleId="tvdoctopindex">
    <w:name w:val="tv_doc_top_index"/>
    <w:basedOn w:val="DefaultParagraphFont"/>
    <w:rsid w:val="00F858A1"/>
  </w:style>
  <w:style w:type="paragraph" w:customStyle="1" w:styleId="Pamatteksts">
    <w:name w:val="Pamatteksts"/>
    <w:basedOn w:val="Normal"/>
    <w:link w:val="PamattekstsChar"/>
    <w:autoRedefine/>
    <w:rsid w:val="00F858A1"/>
    <w:pPr>
      <w:ind w:firstLine="480"/>
      <w:jc w:val="both"/>
    </w:pPr>
    <w:rPr>
      <w:spacing w:val="-1"/>
      <w:sz w:val="22"/>
      <w:szCs w:val="22"/>
      <w:lang w:eastAsia="en-US"/>
    </w:rPr>
  </w:style>
  <w:style w:type="character" w:customStyle="1" w:styleId="PamattekstsChar">
    <w:name w:val="Pamatteksts Char"/>
    <w:link w:val="Pamatteksts"/>
    <w:rsid w:val="00F858A1"/>
    <w:rPr>
      <w:rFonts w:ascii="Times New Roman" w:eastAsia="Times New Roman" w:hAnsi="Times New Roman" w:cs="Times New Roman"/>
      <w:spacing w:val="-1"/>
    </w:rPr>
  </w:style>
  <w:style w:type="paragraph" w:customStyle="1" w:styleId="FrontPage3">
    <w:name w:val="FrontPage3"/>
    <w:basedOn w:val="Normal"/>
    <w:next w:val="BlockText"/>
    <w:rsid w:val="00F858A1"/>
    <w:pPr>
      <w:suppressAutoHyphens/>
      <w:spacing w:before="160" w:line="320" w:lineRule="exact"/>
    </w:pPr>
    <w:rPr>
      <w:rFonts w:ascii="TrueHelveticaLight" w:hAnsi="TrueHelveticaLight"/>
      <w:sz w:val="20"/>
      <w:szCs w:val="20"/>
      <w:lang w:eastAsia="en-US"/>
    </w:rPr>
  </w:style>
  <w:style w:type="paragraph" w:styleId="BlockText">
    <w:name w:val="Block Text"/>
    <w:basedOn w:val="Normal"/>
    <w:rsid w:val="00F858A1"/>
    <w:pPr>
      <w:spacing w:after="120"/>
      <w:ind w:left="1440" w:right="1440"/>
    </w:pPr>
    <w:rPr>
      <w:sz w:val="22"/>
      <w:szCs w:val="23"/>
      <w:lang w:val="en-US" w:eastAsia="en-US"/>
    </w:rPr>
  </w:style>
  <w:style w:type="table" w:styleId="TableGrid">
    <w:name w:val="Table Grid"/>
    <w:basedOn w:val="TableNormal"/>
    <w:rsid w:val="00F858A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858A1"/>
    <w:pPr>
      <w:spacing w:before="100" w:beforeAutospacing="1" w:after="100" w:afterAutospacing="1"/>
    </w:pPr>
    <w:rPr>
      <w:sz w:val="18"/>
      <w:szCs w:val="18"/>
    </w:rPr>
  </w:style>
  <w:style w:type="paragraph" w:customStyle="1" w:styleId="font6">
    <w:name w:val="font6"/>
    <w:basedOn w:val="Normal"/>
    <w:rsid w:val="00F858A1"/>
    <w:pPr>
      <w:spacing w:before="100" w:beforeAutospacing="1" w:after="100" w:afterAutospacing="1"/>
    </w:pPr>
    <w:rPr>
      <w:b/>
      <w:bCs/>
      <w:sz w:val="18"/>
      <w:szCs w:val="18"/>
    </w:rPr>
  </w:style>
  <w:style w:type="paragraph" w:customStyle="1" w:styleId="font7">
    <w:name w:val="font7"/>
    <w:basedOn w:val="Normal"/>
    <w:rsid w:val="00F858A1"/>
    <w:pPr>
      <w:spacing w:before="100" w:beforeAutospacing="1" w:after="100" w:afterAutospacing="1"/>
    </w:pPr>
    <w:rPr>
      <w:sz w:val="18"/>
      <w:szCs w:val="18"/>
    </w:rPr>
  </w:style>
  <w:style w:type="paragraph" w:customStyle="1" w:styleId="font8">
    <w:name w:val="font8"/>
    <w:basedOn w:val="Normal"/>
    <w:rsid w:val="00F858A1"/>
    <w:pPr>
      <w:spacing w:before="100" w:beforeAutospacing="1" w:after="100" w:afterAutospacing="1"/>
    </w:pPr>
    <w:rPr>
      <w:sz w:val="18"/>
      <w:szCs w:val="18"/>
    </w:rPr>
  </w:style>
  <w:style w:type="paragraph" w:customStyle="1" w:styleId="font9">
    <w:name w:val="font9"/>
    <w:basedOn w:val="Normal"/>
    <w:rsid w:val="00F858A1"/>
    <w:pPr>
      <w:spacing w:before="100" w:beforeAutospacing="1" w:after="100" w:afterAutospacing="1"/>
    </w:pPr>
    <w:rPr>
      <w:sz w:val="18"/>
      <w:szCs w:val="18"/>
    </w:rPr>
  </w:style>
  <w:style w:type="paragraph" w:customStyle="1" w:styleId="font10">
    <w:name w:val="font10"/>
    <w:basedOn w:val="Normal"/>
    <w:rsid w:val="00F858A1"/>
    <w:pPr>
      <w:spacing w:before="100" w:beforeAutospacing="1" w:after="100" w:afterAutospacing="1"/>
    </w:pPr>
    <w:rPr>
      <w:rFonts w:ascii="Symbol" w:hAnsi="Symbol"/>
      <w:sz w:val="18"/>
      <w:szCs w:val="18"/>
    </w:rPr>
  </w:style>
  <w:style w:type="paragraph" w:customStyle="1" w:styleId="xl71">
    <w:name w:val="xl71"/>
    <w:basedOn w:val="Normal"/>
    <w:rsid w:val="00F858A1"/>
    <w:pPr>
      <w:spacing w:before="100" w:beforeAutospacing="1" w:after="100" w:afterAutospacing="1"/>
    </w:pPr>
  </w:style>
  <w:style w:type="paragraph" w:customStyle="1" w:styleId="xl72">
    <w:name w:val="xl72"/>
    <w:basedOn w:val="Normal"/>
    <w:rsid w:val="00F858A1"/>
    <w:pPr>
      <w:spacing w:before="100" w:beforeAutospacing="1" w:after="100" w:afterAutospacing="1"/>
    </w:pPr>
    <w:rPr>
      <w:b/>
      <w:bCs/>
    </w:rPr>
  </w:style>
  <w:style w:type="paragraph" w:customStyle="1" w:styleId="xl73">
    <w:name w:val="xl73"/>
    <w:basedOn w:val="Normal"/>
    <w:rsid w:val="00F858A1"/>
    <w:pPr>
      <w:spacing w:before="100" w:beforeAutospacing="1" w:after="100" w:afterAutospacing="1"/>
    </w:pPr>
  </w:style>
  <w:style w:type="paragraph" w:customStyle="1" w:styleId="xl74">
    <w:name w:val="xl74"/>
    <w:basedOn w:val="Normal"/>
    <w:rsid w:val="00F858A1"/>
    <w:pPr>
      <w:spacing w:before="100" w:beforeAutospacing="1" w:after="100" w:afterAutospacing="1"/>
    </w:pPr>
    <w:rPr>
      <w:sz w:val="22"/>
      <w:szCs w:val="22"/>
    </w:rPr>
  </w:style>
  <w:style w:type="paragraph" w:customStyle="1" w:styleId="xl75">
    <w:name w:val="xl75"/>
    <w:basedOn w:val="Normal"/>
    <w:rsid w:val="00F858A1"/>
    <w:pPr>
      <w:spacing w:before="100" w:beforeAutospacing="1" w:after="100" w:afterAutospacing="1"/>
      <w:textAlignment w:val="center"/>
    </w:pPr>
    <w:rPr>
      <w:sz w:val="22"/>
      <w:szCs w:val="22"/>
    </w:rPr>
  </w:style>
  <w:style w:type="paragraph" w:customStyle="1" w:styleId="xl76">
    <w:name w:val="xl76"/>
    <w:basedOn w:val="Normal"/>
    <w:rsid w:val="00F858A1"/>
    <w:pPr>
      <w:spacing w:before="100" w:beforeAutospacing="1" w:after="100" w:afterAutospacing="1"/>
      <w:textAlignment w:val="center"/>
    </w:pPr>
    <w:rPr>
      <w:b/>
      <w:bCs/>
      <w:sz w:val="22"/>
      <w:szCs w:val="22"/>
    </w:rPr>
  </w:style>
  <w:style w:type="paragraph" w:customStyle="1" w:styleId="xl77">
    <w:name w:val="xl77"/>
    <w:basedOn w:val="Normal"/>
    <w:rsid w:val="00F858A1"/>
    <w:pPr>
      <w:spacing w:before="100" w:beforeAutospacing="1" w:after="100" w:afterAutospacing="1"/>
      <w:textAlignment w:val="center"/>
    </w:pPr>
    <w:rPr>
      <w:sz w:val="22"/>
      <w:szCs w:val="22"/>
    </w:rPr>
  </w:style>
  <w:style w:type="paragraph" w:customStyle="1" w:styleId="xl78">
    <w:name w:val="xl78"/>
    <w:basedOn w:val="Normal"/>
    <w:rsid w:val="00F858A1"/>
    <w:pPr>
      <w:spacing w:before="100" w:beforeAutospacing="1" w:after="100" w:afterAutospacing="1"/>
    </w:pPr>
    <w:rPr>
      <w:sz w:val="22"/>
      <w:szCs w:val="22"/>
    </w:rPr>
  </w:style>
  <w:style w:type="paragraph" w:customStyle="1" w:styleId="xl79">
    <w:name w:val="xl7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6">
    <w:name w:val="xl9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1">
    <w:name w:val="xl10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2">
    <w:name w:val="xl10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4">
    <w:name w:val="xl10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7">
    <w:name w:val="xl10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2">
    <w:name w:val="xl11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5">
    <w:name w:val="xl11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6">
    <w:name w:val="xl11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8">
    <w:name w:val="xl11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9">
    <w:name w:val="xl11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0">
    <w:name w:val="xl12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1">
    <w:name w:val="xl12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3">
    <w:name w:val="xl12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4">
    <w:name w:val="xl13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5">
    <w:name w:val="xl13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7">
    <w:name w:val="xl13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8">
    <w:name w:val="xl13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39">
    <w:name w:val="xl13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2">
    <w:name w:val="xl14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43">
    <w:name w:val="xl143"/>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4">
    <w:name w:val="xl14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5">
    <w:name w:val="xl14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6">
    <w:name w:val="xl14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48">
    <w:name w:val="xl148"/>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49">
    <w:name w:val="xl149"/>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0">
    <w:name w:val="xl150"/>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1">
    <w:name w:val="xl151"/>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2">
    <w:name w:val="xl152"/>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3">
    <w:name w:val="xl153"/>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4">
    <w:name w:val="xl154"/>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55">
    <w:name w:val="xl155"/>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6">
    <w:name w:val="xl15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7">
    <w:name w:val="xl157"/>
    <w:basedOn w:val="Normal"/>
    <w:rsid w:val="00F858A1"/>
    <w:pPr>
      <w:spacing w:before="100" w:beforeAutospacing="1" w:after="100" w:afterAutospacing="1"/>
    </w:pPr>
    <w:rPr>
      <w:b/>
      <w:bCs/>
    </w:rPr>
  </w:style>
  <w:style w:type="paragraph" w:customStyle="1" w:styleId="xl158">
    <w:name w:val="xl158"/>
    <w:basedOn w:val="Normal"/>
    <w:rsid w:val="00F858A1"/>
    <w:pPr>
      <w:spacing w:before="100" w:beforeAutospacing="1" w:after="100" w:afterAutospacing="1"/>
    </w:pPr>
  </w:style>
  <w:style w:type="paragraph" w:customStyle="1" w:styleId="xl159">
    <w:name w:val="xl15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1">
    <w:name w:val="xl16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3">
    <w:name w:val="xl163"/>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4">
    <w:name w:val="xl164"/>
    <w:basedOn w:val="Normal"/>
    <w:rsid w:val="00F858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165">
    <w:name w:val="xl16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6">
    <w:name w:val="xl166"/>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7">
    <w:name w:val="xl16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8">
    <w:name w:val="xl16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Normal"/>
    <w:rsid w:val="00F858A1"/>
    <w:pPr>
      <w:spacing w:before="100" w:beforeAutospacing="1" w:after="100" w:afterAutospacing="1"/>
    </w:pPr>
    <w:rPr>
      <w:b/>
      <w:bCs/>
    </w:rPr>
  </w:style>
  <w:style w:type="paragraph" w:customStyle="1" w:styleId="xl170">
    <w:name w:val="xl170"/>
    <w:basedOn w:val="Normal"/>
    <w:rsid w:val="00F858A1"/>
    <w:pPr>
      <w:pBdr>
        <w:top w:val="single" w:sz="4" w:space="0" w:color="auto"/>
        <w:bottom w:val="single" w:sz="4" w:space="0" w:color="auto"/>
      </w:pBdr>
      <w:spacing w:before="100" w:beforeAutospacing="1" w:after="100" w:afterAutospacing="1"/>
      <w:jc w:val="right"/>
    </w:pPr>
    <w:rPr>
      <w:b/>
      <w:bCs/>
    </w:rPr>
  </w:style>
  <w:style w:type="paragraph" w:customStyle="1" w:styleId="xl171">
    <w:name w:val="xl171"/>
    <w:basedOn w:val="Normal"/>
    <w:rsid w:val="00F858A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72">
    <w:name w:val="xl172"/>
    <w:basedOn w:val="Normal"/>
    <w:rsid w:val="00F858A1"/>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Normal"/>
    <w:rsid w:val="00F858A1"/>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Normal"/>
    <w:rsid w:val="00F858A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75">
    <w:name w:val="xl175"/>
    <w:basedOn w:val="Normal"/>
    <w:rsid w:val="00F858A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6">
    <w:name w:val="xl176"/>
    <w:basedOn w:val="Normal"/>
    <w:rsid w:val="00F858A1"/>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77">
    <w:name w:val="xl177"/>
    <w:basedOn w:val="Normal"/>
    <w:rsid w:val="00F858A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8">
    <w:name w:val="xl178"/>
    <w:basedOn w:val="Normal"/>
    <w:rsid w:val="00F858A1"/>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9">
    <w:name w:val="xl179"/>
    <w:basedOn w:val="Normal"/>
    <w:rsid w:val="00F858A1"/>
    <w:pPr>
      <w:pBdr>
        <w:top w:val="single" w:sz="4" w:space="0" w:color="auto"/>
        <w:bottom w:val="single" w:sz="4" w:space="0" w:color="auto"/>
      </w:pBdr>
      <w:spacing w:before="100" w:beforeAutospacing="1" w:after="100" w:afterAutospacing="1"/>
      <w:jc w:val="right"/>
    </w:pPr>
    <w:rPr>
      <w:sz w:val="18"/>
      <w:szCs w:val="18"/>
    </w:rPr>
  </w:style>
  <w:style w:type="paragraph" w:customStyle="1" w:styleId="xl180">
    <w:name w:val="xl180"/>
    <w:basedOn w:val="Normal"/>
    <w:rsid w:val="00F858A1"/>
    <w:pPr>
      <w:pBdr>
        <w:top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1">
    <w:name w:val="xl181"/>
    <w:basedOn w:val="Normal"/>
    <w:rsid w:val="00F858A1"/>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82">
    <w:name w:val="xl182"/>
    <w:basedOn w:val="Normal"/>
    <w:rsid w:val="00F858A1"/>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183">
    <w:name w:val="xl183"/>
    <w:basedOn w:val="Normal"/>
    <w:rsid w:val="00F858A1"/>
    <w:pPr>
      <w:pBdr>
        <w:top w:val="single" w:sz="4" w:space="0" w:color="auto"/>
        <w:bottom w:val="single" w:sz="4" w:space="0" w:color="auto"/>
        <w:right w:val="single" w:sz="4" w:space="0" w:color="auto"/>
      </w:pBdr>
      <w:spacing w:before="100" w:beforeAutospacing="1" w:after="100" w:afterAutospacing="1"/>
      <w:jc w:val="right"/>
    </w:pPr>
    <w:rPr>
      <w:b/>
      <w:bCs/>
      <w:sz w:val="18"/>
      <w:szCs w:val="18"/>
    </w:rPr>
  </w:style>
  <w:style w:type="character" w:customStyle="1" w:styleId="NormalWebChar">
    <w:name w:val="Normal (Web) Char"/>
    <w:link w:val="NormalWeb"/>
    <w:rsid w:val="00F858A1"/>
    <w:rPr>
      <w:rFonts w:ascii="Times New Roman" w:eastAsia="Times New Roman" w:hAnsi="Times New Roman" w:cs="Times New Roman"/>
      <w:sz w:val="24"/>
      <w:szCs w:val="24"/>
      <w:lang w:val="en-GB"/>
    </w:rPr>
  </w:style>
  <w:style w:type="character" w:customStyle="1" w:styleId="BodyText1CharChar">
    <w:name w:val="Body Text1 Char Char"/>
    <w:rsid w:val="00F858A1"/>
    <w:rPr>
      <w:sz w:val="24"/>
      <w:szCs w:val="24"/>
      <w:lang w:val="lv-LV" w:eastAsia="en-US" w:bidi="ar-SA"/>
    </w:rPr>
  </w:style>
  <w:style w:type="character" w:customStyle="1" w:styleId="PamattekstsRakstz">
    <w:name w:val="Pamatteksts Rakstz."/>
    <w:rsid w:val="00F858A1"/>
    <w:rPr>
      <w:sz w:val="24"/>
      <w:szCs w:val="24"/>
      <w:lang w:val="lv-LV" w:eastAsia="en-US" w:bidi="ar-SA"/>
    </w:rPr>
  </w:style>
  <w:style w:type="paragraph" w:customStyle="1" w:styleId="CharCharRakstzRakstz">
    <w:name w:val="Char Char Rakstz. Rakstz."/>
    <w:basedOn w:val="Normal"/>
    <w:rsid w:val="00F858A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F858A1"/>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rsid w:val="00F858A1"/>
    <w:pPr>
      <w:spacing w:before="120" w:after="160" w:line="240" w:lineRule="exact"/>
      <w:ind w:firstLine="720"/>
      <w:jc w:val="both"/>
    </w:pPr>
    <w:rPr>
      <w:rFonts w:ascii="Verdana" w:hAnsi="Verdana"/>
      <w:sz w:val="20"/>
      <w:szCs w:val="20"/>
      <w:lang w:val="en-US" w:eastAsia="en-US"/>
    </w:rPr>
  </w:style>
  <w:style w:type="paragraph" w:styleId="NoSpacing">
    <w:name w:val="No Spacing"/>
    <w:qFormat/>
    <w:rsid w:val="00F858A1"/>
    <w:pPr>
      <w:spacing w:after="0" w:line="240" w:lineRule="auto"/>
    </w:pPr>
    <w:rPr>
      <w:rFonts w:ascii="Calibri" w:eastAsia="Calibri" w:hAnsi="Calibri" w:cs="Times New Roman"/>
      <w:lang w:eastAsia="lv-LV"/>
    </w:rPr>
  </w:style>
  <w:style w:type="paragraph" w:customStyle="1" w:styleId="Apakpunkts">
    <w:name w:val="Apakšpunkts"/>
    <w:basedOn w:val="Normal"/>
    <w:autoRedefine/>
    <w:rsid w:val="006F7CB8"/>
    <w:pPr>
      <w:jc w:val="both"/>
    </w:pPr>
    <w:rPr>
      <w:snapToGrid w:val="0"/>
      <w:kern w:val="1"/>
      <w:szCs w:val="20"/>
      <w:lang w:eastAsia="en-US"/>
    </w:rPr>
  </w:style>
  <w:style w:type="paragraph" w:customStyle="1" w:styleId="Prskatjums">
    <w:name w:val="Pārskatījums"/>
    <w:hidden/>
    <w:semiHidden/>
    <w:rsid w:val="00F858A1"/>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3">
    <w:name w:val="List 3"/>
    <w:basedOn w:val="Normal"/>
    <w:unhideWhenUsed/>
    <w:rsid w:val="00F858A1"/>
    <w:pPr>
      <w:ind w:left="849" w:hanging="283"/>
      <w:contextualSpacing/>
    </w:pPr>
    <w:rPr>
      <w:lang w:eastAsia="en-US"/>
    </w:rPr>
  </w:style>
  <w:style w:type="paragraph" w:customStyle="1" w:styleId="StyleBodoniBertholdBQ-Light10ptBoldBlackJustifiedBefore">
    <w:name w:val="Style BodoniBertholdBQ-Light 10 pt Bold Black Justified Before..."/>
    <w:basedOn w:val="Normal"/>
    <w:rsid w:val="00F858A1"/>
    <w:pPr>
      <w:tabs>
        <w:tab w:val="num" w:pos="360"/>
      </w:tabs>
      <w:ind w:left="714" w:hanging="357"/>
      <w:jc w:val="both"/>
    </w:pPr>
    <w:rPr>
      <w:rFonts w:ascii="Cambria" w:hAnsi="Cambria"/>
      <w:lang w:val="en-GB" w:eastAsia="en-US"/>
    </w:rPr>
  </w:style>
  <w:style w:type="paragraph" w:customStyle="1" w:styleId="NChar1CharCharCharCharChar">
    <w:name w:val="N Char1 Char Char Char Char Char"/>
    <w:basedOn w:val="Normal"/>
    <w:rsid w:val="00F858A1"/>
    <w:pPr>
      <w:ind w:left="672" w:hanging="432"/>
    </w:pPr>
    <w:rPr>
      <w:lang w:eastAsia="en-US"/>
    </w:rPr>
  </w:style>
  <w:style w:type="paragraph" w:customStyle="1" w:styleId="Pamatteksts2">
    <w:name w:val="Pamatteksts 2"/>
    <w:basedOn w:val="Normal"/>
    <w:rsid w:val="00F858A1"/>
    <w:pPr>
      <w:suppressAutoHyphens/>
    </w:pPr>
    <w:rPr>
      <w:bCs/>
      <w:sz w:val="22"/>
      <w:szCs w:val="20"/>
      <w:lang w:eastAsia="ar-SA"/>
    </w:rPr>
  </w:style>
  <w:style w:type="paragraph" w:styleId="EndnoteText">
    <w:name w:val="endnote text"/>
    <w:basedOn w:val="Normal"/>
    <w:link w:val="EndnoteTextChar"/>
    <w:uiPriority w:val="99"/>
    <w:rsid w:val="00F858A1"/>
    <w:rPr>
      <w:sz w:val="20"/>
      <w:szCs w:val="20"/>
      <w:lang w:eastAsia="en-US"/>
    </w:rPr>
  </w:style>
  <w:style w:type="character" w:customStyle="1" w:styleId="EndnoteTextChar">
    <w:name w:val="Endnote Text Char"/>
    <w:basedOn w:val="DefaultParagraphFont"/>
    <w:link w:val="EndnoteText"/>
    <w:uiPriority w:val="99"/>
    <w:rsid w:val="00F858A1"/>
    <w:rPr>
      <w:rFonts w:ascii="Times New Roman" w:eastAsia="Times New Roman" w:hAnsi="Times New Roman" w:cs="Times New Roman"/>
      <w:sz w:val="20"/>
      <w:szCs w:val="20"/>
    </w:rPr>
  </w:style>
  <w:style w:type="character" w:customStyle="1" w:styleId="BodyText1CharChar1">
    <w:name w:val="Body Text1 Char Char1"/>
    <w:rsid w:val="00F858A1"/>
    <w:rPr>
      <w:b/>
      <w:bCs/>
      <w:sz w:val="24"/>
      <w:szCs w:val="24"/>
      <w:lang w:val="lv-LV" w:eastAsia="en-US" w:bidi="ar-SA"/>
    </w:rPr>
  </w:style>
  <w:style w:type="character" w:styleId="EndnoteReference">
    <w:name w:val="endnote reference"/>
    <w:uiPriority w:val="99"/>
    <w:unhideWhenUsed/>
    <w:rsid w:val="00F858A1"/>
    <w:rPr>
      <w:vertAlign w:val="superscript"/>
    </w:rPr>
  </w:style>
  <w:style w:type="character" w:customStyle="1" w:styleId="WW-Absatz-Standardschriftart">
    <w:name w:val="WW-Absatz-Standardschriftart"/>
    <w:rsid w:val="00F858A1"/>
  </w:style>
  <w:style w:type="character" w:customStyle="1" w:styleId="WW-DefaultParagraphFont">
    <w:name w:val="WW-Default Paragraph Font"/>
    <w:rsid w:val="00F858A1"/>
  </w:style>
  <w:style w:type="character" w:customStyle="1" w:styleId="WW8Num3z0">
    <w:name w:val="WW8Num3z0"/>
    <w:rsid w:val="00F858A1"/>
    <w:rPr>
      <w:rFonts w:ascii="Times New Roman" w:hAnsi="Times New Roman"/>
    </w:rPr>
  </w:style>
  <w:style w:type="character" w:customStyle="1" w:styleId="WW8Num4z0">
    <w:name w:val="WW8Num4z0"/>
    <w:rsid w:val="00F858A1"/>
    <w:rPr>
      <w:rFonts w:ascii="Times New Roman" w:hAnsi="Times New Roman"/>
    </w:rPr>
  </w:style>
  <w:style w:type="character" w:customStyle="1" w:styleId="WW8Num6z0">
    <w:name w:val="WW8Num6z0"/>
    <w:rsid w:val="00F858A1"/>
    <w:rPr>
      <w:rFonts w:ascii="Times New Roman" w:hAnsi="Times New Roman"/>
    </w:rPr>
  </w:style>
  <w:style w:type="character" w:customStyle="1" w:styleId="WW8Num8z0">
    <w:name w:val="WW8Num8z0"/>
    <w:rsid w:val="00F858A1"/>
    <w:rPr>
      <w:rFonts w:ascii="Times New Roman" w:hAnsi="Times New Roman"/>
    </w:rPr>
  </w:style>
  <w:style w:type="character" w:customStyle="1" w:styleId="WW8Num9z0">
    <w:name w:val="WW8Num9z0"/>
    <w:rsid w:val="00F858A1"/>
    <w:rPr>
      <w:rFonts w:ascii="Times New Roman" w:hAnsi="Times New Roman"/>
    </w:rPr>
  </w:style>
  <w:style w:type="character" w:customStyle="1" w:styleId="WW8Num11z0">
    <w:name w:val="WW8Num11z0"/>
    <w:rsid w:val="00F858A1"/>
    <w:rPr>
      <w:rFonts w:ascii="Times New Roman" w:hAnsi="Times New Roman"/>
      <w:b/>
      <w:i w:val="0"/>
    </w:rPr>
  </w:style>
  <w:style w:type="character" w:customStyle="1" w:styleId="WW8Num11z1">
    <w:name w:val="WW8Num11z1"/>
    <w:rsid w:val="00F858A1"/>
    <w:rPr>
      <w:rFonts w:ascii="Times New Roman" w:hAnsi="Times New Roman"/>
      <w:b w:val="0"/>
      <w:i w:val="0"/>
    </w:rPr>
  </w:style>
  <w:style w:type="character" w:customStyle="1" w:styleId="WW8Num11z2">
    <w:name w:val="WW8Num11z2"/>
    <w:rsid w:val="00F858A1"/>
    <w:rPr>
      <w:b w:val="0"/>
      <w:i w:val="0"/>
    </w:rPr>
  </w:style>
  <w:style w:type="character" w:customStyle="1" w:styleId="WW8Num12z0">
    <w:name w:val="WW8Num12z0"/>
    <w:rsid w:val="00F858A1"/>
    <w:rPr>
      <w:rFonts w:ascii="Times New Roman" w:hAnsi="Times New Roman"/>
    </w:rPr>
  </w:style>
  <w:style w:type="character" w:customStyle="1" w:styleId="WW8Num14z0">
    <w:name w:val="WW8Num14z0"/>
    <w:rsid w:val="00F858A1"/>
    <w:rPr>
      <w:rFonts w:ascii="Times New Roman" w:hAnsi="Times New Roman"/>
    </w:rPr>
  </w:style>
  <w:style w:type="character" w:customStyle="1" w:styleId="WW8Num15z0">
    <w:name w:val="WW8Num15z0"/>
    <w:rsid w:val="00F858A1"/>
    <w:rPr>
      <w:rFonts w:ascii="Times New Roman" w:hAnsi="Times New Roman"/>
    </w:rPr>
  </w:style>
  <w:style w:type="character" w:customStyle="1" w:styleId="WW8Num17z0">
    <w:name w:val="WW8Num17z0"/>
    <w:rsid w:val="00F858A1"/>
    <w:rPr>
      <w:i w:val="0"/>
    </w:rPr>
  </w:style>
  <w:style w:type="character" w:customStyle="1" w:styleId="WW8Num18z0">
    <w:name w:val="WW8Num18z0"/>
    <w:rsid w:val="00F858A1"/>
    <w:rPr>
      <w:rFonts w:ascii="Symbol" w:hAnsi="Symbol"/>
    </w:rPr>
  </w:style>
  <w:style w:type="character" w:customStyle="1" w:styleId="WW8Num18z1">
    <w:name w:val="WW8Num18z1"/>
    <w:rsid w:val="00F858A1"/>
    <w:rPr>
      <w:rFonts w:ascii="Courier New" w:hAnsi="Courier New"/>
    </w:rPr>
  </w:style>
  <w:style w:type="character" w:customStyle="1" w:styleId="WW8Num18z2">
    <w:name w:val="WW8Num18z2"/>
    <w:rsid w:val="00F858A1"/>
    <w:rPr>
      <w:rFonts w:ascii="Wingdings" w:hAnsi="Wingdings"/>
    </w:rPr>
  </w:style>
  <w:style w:type="character" w:customStyle="1" w:styleId="WW8Num23z0">
    <w:name w:val="WW8Num23z0"/>
    <w:rsid w:val="00F858A1"/>
    <w:rPr>
      <w:rFonts w:ascii="Times New Roman" w:hAnsi="Times New Roman"/>
    </w:rPr>
  </w:style>
  <w:style w:type="character" w:customStyle="1" w:styleId="WW8Num23z1">
    <w:name w:val="WW8Num23z1"/>
    <w:rsid w:val="00F858A1"/>
    <w:rPr>
      <w:b w:val="0"/>
    </w:rPr>
  </w:style>
  <w:style w:type="character" w:customStyle="1" w:styleId="WW8Num24z0">
    <w:name w:val="WW8Num24z0"/>
    <w:rsid w:val="00F858A1"/>
    <w:rPr>
      <w:rFonts w:ascii="Times New Roman" w:hAnsi="Times New Roman"/>
    </w:rPr>
  </w:style>
  <w:style w:type="character" w:customStyle="1" w:styleId="WW8Num26z0">
    <w:name w:val="WW8Num26z0"/>
    <w:rsid w:val="00F858A1"/>
    <w:rPr>
      <w:i w:val="0"/>
    </w:rPr>
  </w:style>
  <w:style w:type="character" w:customStyle="1" w:styleId="WW8Num30z0">
    <w:name w:val="WW8Num30z0"/>
    <w:rsid w:val="00F858A1"/>
    <w:rPr>
      <w:rFonts w:ascii="Wingdings" w:hAnsi="Wingdings"/>
    </w:rPr>
  </w:style>
  <w:style w:type="character" w:customStyle="1" w:styleId="WW8Num30z1">
    <w:name w:val="WW8Num30z1"/>
    <w:rsid w:val="00F858A1"/>
    <w:rPr>
      <w:rFonts w:ascii="Courier New" w:hAnsi="Courier New"/>
    </w:rPr>
  </w:style>
  <w:style w:type="character" w:customStyle="1" w:styleId="WW8Num30z3">
    <w:name w:val="WW8Num30z3"/>
    <w:rsid w:val="00F858A1"/>
    <w:rPr>
      <w:rFonts w:ascii="Symbol" w:hAnsi="Symbol"/>
    </w:rPr>
  </w:style>
  <w:style w:type="character" w:customStyle="1" w:styleId="WW8Num33z0">
    <w:name w:val="WW8Num33z0"/>
    <w:rsid w:val="00F858A1"/>
    <w:rPr>
      <w:rFonts w:ascii="Wingdings" w:hAnsi="Wingdings"/>
    </w:rPr>
  </w:style>
  <w:style w:type="character" w:customStyle="1" w:styleId="WW8Num33z1">
    <w:name w:val="WW8Num33z1"/>
    <w:rsid w:val="00F858A1"/>
    <w:rPr>
      <w:rFonts w:ascii="Courier New" w:hAnsi="Courier New"/>
    </w:rPr>
  </w:style>
  <w:style w:type="character" w:customStyle="1" w:styleId="WW8Num33z3">
    <w:name w:val="WW8Num33z3"/>
    <w:rsid w:val="00F858A1"/>
    <w:rPr>
      <w:rFonts w:ascii="Symbol" w:hAnsi="Symbol"/>
    </w:rPr>
  </w:style>
  <w:style w:type="character" w:customStyle="1" w:styleId="WW8Num35z0">
    <w:name w:val="WW8Num35z0"/>
    <w:rsid w:val="00F858A1"/>
    <w:rPr>
      <w:i w:val="0"/>
    </w:rPr>
  </w:style>
  <w:style w:type="character" w:customStyle="1" w:styleId="WW8Num36z0">
    <w:name w:val="WW8Num36z0"/>
    <w:rsid w:val="00F858A1"/>
    <w:rPr>
      <w:rFonts w:ascii="Times New Roman" w:hAnsi="Times New Roman"/>
    </w:rPr>
  </w:style>
  <w:style w:type="character" w:customStyle="1" w:styleId="WW8NumSt3z0">
    <w:name w:val="WW8NumSt3z0"/>
    <w:rsid w:val="00F858A1"/>
    <w:rPr>
      <w:rFonts w:ascii="Symbol" w:hAnsi="Symbol"/>
    </w:rPr>
  </w:style>
  <w:style w:type="character" w:customStyle="1" w:styleId="WW8Num5z0">
    <w:name w:val="WW8Num5z0"/>
    <w:rsid w:val="00F858A1"/>
    <w:rPr>
      <w:rFonts w:ascii="Times New Roman" w:hAnsi="Times New Roman"/>
      <w:b/>
      <w:i w:val="0"/>
    </w:rPr>
  </w:style>
  <w:style w:type="character" w:customStyle="1" w:styleId="WW8Num5z1">
    <w:name w:val="WW8Num5z1"/>
    <w:rsid w:val="00F858A1"/>
    <w:rPr>
      <w:rFonts w:ascii="Times New Roman" w:hAnsi="Times New Roman"/>
      <w:b w:val="0"/>
      <w:i w:val="0"/>
    </w:rPr>
  </w:style>
  <w:style w:type="character" w:customStyle="1" w:styleId="WW8Num5z2">
    <w:name w:val="WW8Num5z2"/>
    <w:rsid w:val="00F858A1"/>
    <w:rPr>
      <w:b w:val="0"/>
      <w:i w:val="0"/>
    </w:rPr>
  </w:style>
  <w:style w:type="character" w:customStyle="1" w:styleId="WW8Num7z0">
    <w:name w:val="WW8Num7z0"/>
    <w:rsid w:val="00F858A1"/>
    <w:rPr>
      <w:rFonts w:ascii="Times New Roman" w:hAnsi="Times New Roman"/>
    </w:rPr>
  </w:style>
  <w:style w:type="character" w:customStyle="1" w:styleId="WW8Num9z1">
    <w:name w:val="WW8Num9z1"/>
    <w:rsid w:val="00F858A1"/>
    <w:rPr>
      <w:rFonts w:ascii="Courier New" w:hAnsi="Courier New"/>
    </w:rPr>
  </w:style>
  <w:style w:type="character" w:customStyle="1" w:styleId="WW8Num9z2">
    <w:name w:val="WW8Num9z2"/>
    <w:rsid w:val="00F858A1"/>
    <w:rPr>
      <w:rFonts w:ascii="Wingdings" w:hAnsi="Wingdings"/>
    </w:rPr>
  </w:style>
  <w:style w:type="character" w:customStyle="1" w:styleId="WW8Num18z3">
    <w:name w:val="WW8Num18z3"/>
    <w:rsid w:val="00F858A1"/>
    <w:rPr>
      <w:rFonts w:ascii="Symbol" w:hAnsi="Symbol"/>
    </w:rPr>
  </w:style>
  <w:style w:type="character" w:customStyle="1" w:styleId="WW8Num20z0">
    <w:name w:val="WW8Num20z0"/>
    <w:rsid w:val="00F858A1"/>
    <w:rPr>
      <w:rFonts w:ascii="StarSymbol" w:hAnsi="StarSymbol"/>
    </w:rPr>
  </w:style>
  <w:style w:type="character" w:customStyle="1" w:styleId="WW8Num21z0">
    <w:name w:val="WW8Num21z0"/>
    <w:rsid w:val="00F858A1"/>
    <w:rPr>
      <w:rFonts w:ascii="Wingdings" w:hAnsi="Wingdings"/>
    </w:rPr>
  </w:style>
  <w:style w:type="character" w:customStyle="1" w:styleId="WW8Num21z1">
    <w:name w:val="WW8Num21z1"/>
    <w:rsid w:val="00F858A1"/>
    <w:rPr>
      <w:rFonts w:ascii="Courier New" w:hAnsi="Courier New"/>
    </w:rPr>
  </w:style>
  <w:style w:type="character" w:customStyle="1" w:styleId="WW8Num21z3">
    <w:name w:val="WW8Num21z3"/>
    <w:rsid w:val="00F858A1"/>
    <w:rPr>
      <w:rFonts w:ascii="Symbol" w:hAnsi="Symbol"/>
    </w:rPr>
  </w:style>
  <w:style w:type="paragraph" w:customStyle="1" w:styleId="Heading">
    <w:name w:val="Heading"/>
    <w:basedOn w:val="Normal"/>
    <w:next w:val="BodyText"/>
    <w:rsid w:val="00F858A1"/>
    <w:pPr>
      <w:keepNext/>
      <w:suppressAutoHyphens/>
      <w:spacing w:before="240" w:after="120"/>
    </w:pPr>
    <w:rPr>
      <w:rFonts w:ascii="Albany" w:eastAsia="HG Mincho Light J" w:hAnsi="Albany"/>
      <w:sz w:val="28"/>
      <w:szCs w:val="20"/>
    </w:rPr>
  </w:style>
  <w:style w:type="paragraph" w:customStyle="1" w:styleId="WW-BodyText3">
    <w:name w:val="WW-Body Text 3"/>
    <w:basedOn w:val="Normal"/>
    <w:rsid w:val="00F858A1"/>
    <w:pPr>
      <w:widowControl w:val="0"/>
      <w:suppressAutoHyphens/>
      <w:jc w:val="both"/>
    </w:pPr>
    <w:rPr>
      <w:szCs w:val="20"/>
    </w:rPr>
  </w:style>
  <w:style w:type="paragraph" w:customStyle="1" w:styleId="WW-BodyTextIndent2">
    <w:name w:val="WW-Body Text Indent 2"/>
    <w:basedOn w:val="Normal"/>
    <w:rsid w:val="00F858A1"/>
    <w:pPr>
      <w:suppressAutoHyphens/>
      <w:spacing w:before="120"/>
      <w:ind w:left="360" w:firstLine="1"/>
      <w:jc w:val="both"/>
    </w:pPr>
    <w:rPr>
      <w:szCs w:val="20"/>
    </w:rPr>
  </w:style>
  <w:style w:type="paragraph" w:customStyle="1" w:styleId="Style1">
    <w:name w:val="Style1"/>
    <w:basedOn w:val="Normal"/>
    <w:rsid w:val="00F858A1"/>
    <w:pPr>
      <w:widowControl w:val="0"/>
      <w:suppressAutoHyphens/>
    </w:pPr>
    <w:rPr>
      <w:szCs w:val="20"/>
    </w:rPr>
  </w:style>
  <w:style w:type="paragraph" w:customStyle="1" w:styleId="WW-BodyTextIndent3">
    <w:name w:val="WW-Body Text Indent 3"/>
    <w:basedOn w:val="Normal"/>
    <w:rsid w:val="00F858A1"/>
    <w:pPr>
      <w:suppressAutoHyphens/>
      <w:spacing w:before="120"/>
      <w:ind w:left="1080" w:firstLine="1"/>
      <w:jc w:val="both"/>
    </w:pPr>
    <w:rPr>
      <w:szCs w:val="20"/>
    </w:rPr>
  </w:style>
  <w:style w:type="paragraph" w:customStyle="1" w:styleId="Framecontents">
    <w:name w:val="Frame contents"/>
    <w:basedOn w:val="BodyText"/>
    <w:rsid w:val="00F858A1"/>
    <w:pPr>
      <w:widowControl w:val="0"/>
      <w:suppressAutoHyphens/>
      <w:jc w:val="left"/>
    </w:pPr>
    <w:rPr>
      <w:b w:val="0"/>
      <w:bCs w:val="0"/>
      <w:szCs w:val="20"/>
      <w:lang w:eastAsia="lv-LV"/>
    </w:rPr>
  </w:style>
  <w:style w:type="paragraph" w:customStyle="1" w:styleId="TableContents">
    <w:name w:val="Table Contents"/>
    <w:basedOn w:val="BodyText"/>
    <w:rsid w:val="00F858A1"/>
    <w:pPr>
      <w:widowControl w:val="0"/>
      <w:suppressLineNumbers/>
      <w:suppressAutoHyphens/>
      <w:jc w:val="left"/>
    </w:pPr>
    <w:rPr>
      <w:b w:val="0"/>
      <w:bCs w:val="0"/>
      <w:szCs w:val="20"/>
      <w:lang w:eastAsia="lv-LV"/>
    </w:rPr>
  </w:style>
  <w:style w:type="paragraph" w:customStyle="1" w:styleId="TableHeading">
    <w:name w:val="Table Heading"/>
    <w:basedOn w:val="TableContents"/>
    <w:rsid w:val="00F858A1"/>
    <w:pPr>
      <w:jc w:val="center"/>
    </w:pPr>
    <w:rPr>
      <w:b/>
      <w:i/>
    </w:rPr>
  </w:style>
  <w:style w:type="paragraph" w:customStyle="1" w:styleId="xl25">
    <w:name w:val="xl25"/>
    <w:basedOn w:val="Normal"/>
    <w:rsid w:val="00F858A1"/>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ListBullet2">
    <w:name w:val="List Bullet 2"/>
    <w:basedOn w:val="Normal"/>
    <w:autoRedefine/>
    <w:rsid w:val="00F858A1"/>
    <w:pPr>
      <w:tabs>
        <w:tab w:val="num" w:pos="643"/>
      </w:tabs>
      <w:ind w:left="643" w:hanging="360"/>
    </w:pPr>
    <w:rPr>
      <w:lang w:val="en-GB" w:eastAsia="en-US"/>
    </w:rPr>
  </w:style>
  <w:style w:type="paragraph" w:styleId="TOC6">
    <w:name w:val="toc 6"/>
    <w:basedOn w:val="Normal"/>
    <w:next w:val="Normal"/>
    <w:autoRedefine/>
    <w:rsid w:val="00F858A1"/>
    <w:pPr>
      <w:ind w:left="1200"/>
    </w:pPr>
    <w:rPr>
      <w:lang w:val="en-GB" w:eastAsia="en-US"/>
    </w:rPr>
  </w:style>
  <w:style w:type="paragraph" w:styleId="TOC8">
    <w:name w:val="toc 8"/>
    <w:basedOn w:val="Normal"/>
    <w:next w:val="Normal"/>
    <w:autoRedefine/>
    <w:rsid w:val="00F858A1"/>
    <w:pPr>
      <w:ind w:left="1680"/>
    </w:pPr>
    <w:rPr>
      <w:lang w:val="en-GB" w:eastAsia="en-US"/>
    </w:rPr>
  </w:style>
  <w:style w:type="paragraph" w:styleId="TOC9">
    <w:name w:val="toc 9"/>
    <w:basedOn w:val="Normal"/>
    <w:next w:val="Normal"/>
    <w:autoRedefine/>
    <w:rsid w:val="00F858A1"/>
    <w:pPr>
      <w:ind w:left="1920"/>
    </w:pPr>
    <w:rPr>
      <w:lang w:val="en-GB" w:eastAsia="en-US"/>
    </w:rPr>
  </w:style>
  <w:style w:type="paragraph" w:customStyle="1" w:styleId="xl24">
    <w:name w:val="xl24"/>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26">
    <w:name w:val="xl26"/>
    <w:basedOn w:val="Normal"/>
    <w:rsid w:val="00F858A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27">
    <w:name w:val="xl27"/>
    <w:basedOn w:val="Normal"/>
    <w:rsid w:val="00F858A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28">
    <w:name w:val="xl28"/>
    <w:basedOn w:val="Normal"/>
    <w:rsid w:val="00F858A1"/>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29">
    <w:name w:val="xl29"/>
    <w:basedOn w:val="Normal"/>
    <w:rsid w:val="00F858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eastAsia="en-US"/>
    </w:rPr>
  </w:style>
  <w:style w:type="paragraph" w:customStyle="1" w:styleId="xl30">
    <w:name w:val="xl30"/>
    <w:basedOn w:val="Normal"/>
    <w:rsid w:val="00F858A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eastAsia="en-US"/>
    </w:rPr>
  </w:style>
  <w:style w:type="paragraph" w:customStyle="1" w:styleId="xl31">
    <w:name w:val="xl31"/>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32">
    <w:name w:val="xl32"/>
    <w:basedOn w:val="Normal"/>
    <w:rsid w:val="00F858A1"/>
    <w:pPr>
      <w:spacing w:before="100" w:beforeAutospacing="1" w:after="100" w:afterAutospacing="1"/>
      <w:jc w:val="center"/>
    </w:pPr>
    <w:rPr>
      <w:rFonts w:ascii="Arial" w:eastAsia="Arial Unicode MS" w:hAnsi="Arial" w:cs="Arial"/>
      <w:b/>
      <w:bCs/>
      <w:sz w:val="28"/>
      <w:szCs w:val="28"/>
      <w:lang w:val="en-GB" w:eastAsia="en-US"/>
    </w:rPr>
  </w:style>
  <w:style w:type="paragraph" w:customStyle="1" w:styleId="xl33">
    <w:name w:val="xl33"/>
    <w:basedOn w:val="Normal"/>
    <w:rsid w:val="00F85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34">
    <w:name w:val="xl34"/>
    <w:basedOn w:val="Normal"/>
    <w:rsid w:val="00F858A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n-GB" w:eastAsia="en-US"/>
    </w:rPr>
  </w:style>
  <w:style w:type="paragraph" w:customStyle="1" w:styleId="xl35">
    <w:name w:val="xl35"/>
    <w:basedOn w:val="Normal"/>
    <w:rsid w:val="00F858A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xl36">
    <w:name w:val="xl36"/>
    <w:basedOn w:val="Normal"/>
    <w:rsid w:val="00F858A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xl37">
    <w:name w:val="xl37"/>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38">
    <w:name w:val="xl38"/>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39">
    <w:name w:val="xl39"/>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xl40">
    <w:name w:val="xl40"/>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eastAsia="en-US"/>
    </w:rPr>
  </w:style>
  <w:style w:type="paragraph" w:customStyle="1" w:styleId="xl41">
    <w:name w:val="xl41"/>
    <w:basedOn w:val="Normal"/>
    <w:rsid w:val="00F858A1"/>
    <w:pPr>
      <w:spacing w:before="100" w:beforeAutospacing="1" w:after="100" w:afterAutospacing="1"/>
    </w:pPr>
    <w:rPr>
      <w:rFonts w:ascii="Arial" w:eastAsia="Arial Unicode MS" w:hAnsi="Arial" w:cs="Arial"/>
      <w:b/>
      <w:bCs/>
      <w:color w:val="FF0000"/>
      <w:lang w:val="en-GB" w:eastAsia="en-US"/>
    </w:rPr>
  </w:style>
  <w:style w:type="paragraph" w:customStyle="1" w:styleId="xl44">
    <w:name w:val="xl44"/>
    <w:basedOn w:val="Normal"/>
    <w:rsid w:val="00F858A1"/>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45">
    <w:name w:val="xl45"/>
    <w:basedOn w:val="Normal"/>
    <w:rsid w:val="00F858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GB" w:eastAsia="en-US"/>
    </w:rPr>
  </w:style>
  <w:style w:type="paragraph" w:customStyle="1" w:styleId="xl46">
    <w:name w:val="xl46"/>
    <w:basedOn w:val="Normal"/>
    <w:rsid w:val="00F858A1"/>
    <w:pPr>
      <w:numPr>
        <w:numId w:val="14"/>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ind w:left="0" w:firstLine="0"/>
    </w:pPr>
    <w:rPr>
      <w:rFonts w:ascii="Arial" w:eastAsia="Arial Unicode MS" w:hAnsi="Arial" w:cs="Arial"/>
      <w:b/>
      <w:bCs/>
      <w:color w:val="FF0000"/>
      <w:lang w:val="en-GB" w:eastAsia="en-US"/>
    </w:rPr>
  </w:style>
  <w:style w:type="paragraph" w:customStyle="1" w:styleId="xl47">
    <w:name w:val="xl47"/>
    <w:basedOn w:val="Normal"/>
    <w:rsid w:val="00F858A1"/>
    <w:pPr>
      <w:spacing w:before="100" w:beforeAutospacing="1" w:after="100" w:afterAutospacing="1"/>
      <w:jc w:val="center"/>
      <w:textAlignment w:val="center"/>
    </w:pPr>
    <w:rPr>
      <w:rFonts w:ascii="Arial" w:eastAsia="Arial Unicode MS" w:hAnsi="Arial" w:cs="Arial"/>
      <w:b/>
      <w:bCs/>
      <w:sz w:val="28"/>
      <w:szCs w:val="28"/>
      <w:lang w:val="en-GB" w:eastAsia="en-US"/>
    </w:rPr>
  </w:style>
  <w:style w:type="paragraph" w:customStyle="1" w:styleId="xl48">
    <w:name w:val="xl48"/>
    <w:basedOn w:val="Normal"/>
    <w:rsid w:val="00F858A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49">
    <w:name w:val="xl49"/>
    <w:basedOn w:val="Normal"/>
    <w:rsid w:val="00F858A1"/>
    <w:pPr>
      <w:numPr>
        <w:numId w:val="11"/>
      </w:numPr>
      <w:pBdr>
        <w:top w:val="single" w:sz="4" w:space="0" w:color="auto"/>
        <w:bottom w:val="single" w:sz="4" w:space="0" w:color="auto"/>
        <w:right w:val="single" w:sz="4" w:space="0" w:color="auto"/>
      </w:pBdr>
      <w:spacing w:before="100" w:beforeAutospacing="1" w:after="100" w:afterAutospacing="1"/>
      <w:ind w:left="0" w:firstLine="0"/>
    </w:pPr>
    <w:rPr>
      <w:rFonts w:ascii="Arial Unicode MS" w:eastAsia="Arial Unicode MS" w:hAnsi="Arial Unicode MS" w:cs="Arial Unicode MS"/>
      <w:lang w:val="en-GB" w:eastAsia="en-US"/>
    </w:rPr>
  </w:style>
  <w:style w:type="paragraph" w:customStyle="1" w:styleId="xl50">
    <w:name w:val="xl50"/>
    <w:basedOn w:val="Normal"/>
    <w:rsid w:val="00F858A1"/>
    <w:pPr>
      <w:spacing w:before="100" w:beforeAutospacing="1" w:after="100" w:afterAutospacing="1"/>
      <w:jc w:val="center"/>
    </w:pPr>
    <w:rPr>
      <w:rFonts w:ascii="Arial Unicode MS" w:eastAsia="Arial Unicode MS" w:hAnsi="Arial Unicode MS" w:cs="Arial Unicode MS"/>
      <w:lang w:val="en-GB" w:eastAsia="en-US"/>
    </w:rPr>
  </w:style>
  <w:style w:type="paragraph" w:customStyle="1" w:styleId="xl51">
    <w:name w:val="xl51"/>
    <w:basedOn w:val="Normal"/>
    <w:rsid w:val="00F858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2">
    <w:name w:val="xl52"/>
    <w:basedOn w:val="Normal"/>
    <w:rsid w:val="00F858A1"/>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3">
    <w:name w:val="xl53"/>
    <w:basedOn w:val="Normal"/>
    <w:rsid w:val="00F858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4">
    <w:name w:val="xl54"/>
    <w:basedOn w:val="Normal"/>
    <w:rsid w:val="00F858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5">
    <w:name w:val="xl55"/>
    <w:basedOn w:val="Normal"/>
    <w:rsid w:val="00F858A1"/>
    <w:pPr>
      <w:spacing w:before="100" w:beforeAutospacing="1" w:after="100" w:afterAutospacing="1"/>
      <w:jc w:val="center"/>
    </w:pPr>
    <w:rPr>
      <w:rFonts w:ascii="Arial" w:eastAsia="Arial Unicode MS" w:hAnsi="Arial" w:cs="Arial"/>
      <w:b/>
      <w:bCs/>
      <w:lang w:val="en-GB" w:eastAsia="en-US"/>
    </w:rPr>
  </w:style>
  <w:style w:type="paragraph" w:customStyle="1" w:styleId="xl56">
    <w:name w:val="xl56"/>
    <w:basedOn w:val="Normal"/>
    <w:rsid w:val="00F858A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7">
    <w:name w:val="xl57"/>
    <w:basedOn w:val="Normal"/>
    <w:rsid w:val="00F858A1"/>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58">
    <w:name w:val="xl58"/>
    <w:basedOn w:val="Normal"/>
    <w:rsid w:val="00F85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styleId="Index1">
    <w:name w:val="index 1"/>
    <w:basedOn w:val="Normal"/>
    <w:next w:val="Normal"/>
    <w:autoRedefine/>
    <w:rsid w:val="00F858A1"/>
    <w:pPr>
      <w:suppressAutoHyphens/>
      <w:ind w:left="240" w:hanging="240"/>
    </w:pPr>
    <w:rPr>
      <w:szCs w:val="20"/>
    </w:rPr>
  </w:style>
  <w:style w:type="paragraph" w:styleId="IndexHeading">
    <w:name w:val="index heading"/>
    <w:basedOn w:val="Normal"/>
    <w:next w:val="Index1"/>
    <w:rsid w:val="00F858A1"/>
    <w:rPr>
      <w:sz w:val="20"/>
      <w:szCs w:val="20"/>
      <w:lang w:val="en-US" w:eastAsia="en-US"/>
    </w:rPr>
  </w:style>
  <w:style w:type="paragraph" w:customStyle="1" w:styleId="xl42">
    <w:name w:val="xl42"/>
    <w:basedOn w:val="Normal"/>
    <w:rsid w:val="00F858A1"/>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paragraph" w:customStyle="1" w:styleId="xl43">
    <w:name w:val="xl43"/>
    <w:basedOn w:val="Normal"/>
    <w:rsid w:val="00F85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eastAsia="en-US"/>
    </w:rPr>
  </w:style>
  <w:style w:type="character" w:styleId="FollowedHyperlink">
    <w:name w:val="FollowedHyperlink"/>
    <w:rsid w:val="00F858A1"/>
    <w:rPr>
      <w:color w:val="800080"/>
      <w:u w:val="single"/>
    </w:rPr>
  </w:style>
  <w:style w:type="paragraph" w:styleId="List2">
    <w:name w:val="List 2"/>
    <w:basedOn w:val="Normal"/>
    <w:rsid w:val="00F858A1"/>
    <w:pPr>
      <w:ind w:left="566" w:hanging="283"/>
    </w:pPr>
    <w:rPr>
      <w:lang w:val="en-GB" w:eastAsia="en-US"/>
    </w:rPr>
  </w:style>
  <w:style w:type="paragraph" w:styleId="Caption">
    <w:name w:val="caption"/>
    <w:basedOn w:val="Normal"/>
    <w:next w:val="Normal"/>
    <w:qFormat/>
    <w:rsid w:val="00F858A1"/>
    <w:pPr>
      <w:jc w:val="center"/>
    </w:pPr>
    <w:rPr>
      <w:b/>
      <w:bCs/>
      <w:sz w:val="32"/>
      <w:lang w:eastAsia="en-US"/>
    </w:rPr>
  </w:style>
  <w:style w:type="paragraph" w:customStyle="1" w:styleId="naiskr">
    <w:name w:val="naiskr"/>
    <w:basedOn w:val="Normal"/>
    <w:rsid w:val="00F858A1"/>
    <w:pPr>
      <w:spacing w:before="100" w:beforeAutospacing="1" w:after="100" w:afterAutospacing="1"/>
    </w:pPr>
    <w:rPr>
      <w:rFonts w:eastAsia="Arial Unicode MS"/>
      <w:lang w:val="en-GB" w:eastAsia="en-US"/>
    </w:rPr>
  </w:style>
  <w:style w:type="paragraph" w:customStyle="1" w:styleId="naislab">
    <w:name w:val="naislab"/>
    <w:basedOn w:val="Normal"/>
    <w:rsid w:val="00F858A1"/>
    <w:pPr>
      <w:spacing w:before="100" w:beforeAutospacing="1" w:after="100" w:afterAutospacing="1"/>
      <w:jc w:val="right"/>
    </w:pPr>
    <w:rPr>
      <w:rFonts w:eastAsia="Arial Unicode MS"/>
      <w:lang w:val="en-GB" w:eastAsia="en-US"/>
    </w:rPr>
  </w:style>
  <w:style w:type="paragraph" w:customStyle="1" w:styleId="naisc">
    <w:name w:val="naisc"/>
    <w:basedOn w:val="Normal"/>
    <w:rsid w:val="00F858A1"/>
    <w:pPr>
      <w:spacing w:before="100" w:beforeAutospacing="1" w:after="100" w:afterAutospacing="1"/>
      <w:jc w:val="center"/>
    </w:pPr>
    <w:rPr>
      <w:rFonts w:eastAsia="Arial Unicode MS"/>
      <w:lang w:val="en-GB" w:eastAsia="en-US"/>
    </w:rPr>
  </w:style>
  <w:style w:type="paragraph" w:customStyle="1" w:styleId="TableText">
    <w:name w:val="Table Text"/>
    <w:basedOn w:val="Normal"/>
    <w:rsid w:val="00F858A1"/>
    <w:pPr>
      <w:jc w:val="both"/>
    </w:pPr>
    <w:rPr>
      <w:szCs w:val="20"/>
      <w:lang w:eastAsia="en-US"/>
    </w:rPr>
  </w:style>
  <w:style w:type="paragraph" w:customStyle="1" w:styleId="naisnod">
    <w:name w:val="naisnod"/>
    <w:basedOn w:val="Normal"/>
    <w:rsid w:val="00F858A1"/>
    <w:pPr>
      <w:spacing w:before="100" w:beforeAutospacing="1" w:after="100" w:afterAutospacing="1"/>
      <w:jc w:val="center"/>
    </w:pPr>
    <w:rPr>
      <w:rFonts w:eastAsia="Arial Unicode MS"/>
      <w:b/>
      <w:bCs/>
      <w:lang w:val="en-GB" w:eastAsia="en-US"/>
    </w:rPr>
  </w:style>
  <w:style w:type="paragraph" w:styleId="TableofFigures">
    <w:name w:val="table of figures"/>
    <w:basedOn w:val="Normal"/>
    <w:next w:val="Normal"/>
    <w:rsid w:val="00F858A1"/>
    <w:pPr>
      <w:suppressAutoHyphens/>
      <w:ind w:left="480" w:hanging="480"/>
    </w:pPr>
    <w:rPr>
      <w:szCs w:val="20"/>
    </w:rPr>
  </w:style>
  <w:style w:type="character" w:customStyle="1" w:styleId="tractive3">
    <w:name w:val="tractive3"/>
    <w:rsid w:val="00F858A1"/>
  </w:style>
  <w:style w:type="paragraph" w:customStyle="1" w:styleId="Blockquote">
    <w:name w:val="Blockquote"/>
    <w:basedOn w:val="Normal"/>
    <w:rsid w:val="00F858A1"/>
    <w:pPr>
      <w:widowControl w:val="0"/>
      <w:spacing w:before="100" w:after="100"/>
      <w:ind w:left="360" w:right="360"/>
    </w:pPr>
    <w:rPr>
      <w:lang w:val="en-US" w:eastAsia="en-US"/>
    </w:rPr>
  </w:style>
  <w:style w:type="paragraph" w:customStyle="1" w:styleId="titlefront">
    <w:name w:val="title_front"/>
    <w:basedOn w:val="Normal"/>
    <w:rsid w:val="00F858A1"/>
    <w:pPr>
      <w:spacing w:before="240"/>
      <w:ind w:left="1701"/>
      <w:jc w:val="right"/>
    </w:pPr>
    <w:rPr>
      <w:rFonts w:ascii="Optima" w:hAnsi="Optima"/>
      <w:b/>
      <w:sz w:val="28"/>
      <w:szCs w:val="20"/>
      <w:lang w:eastAsia="en-US"/>
    </w:rPr>
  </w:style>
  <w:style w:type="paragraph" w:customStyle="1" w:styleId="font1">
    <w:name w:val="font1"/>
    <w:basedOn w:val="Normal"/>
    <w:rsid w:val="00F858A1"/>
    <w:pPr>
      <w:spacing w:before="100" w:beforeAutospacing="1" w:after="100" w:afterAutospacing="1"/>
    </w:pPr>
    <w:rPr>
      <w:rFonts w:ascii="Arial" w:eastAsia="Arial Unicode MS" w:hAnsi="Arial" w:cs="Arial"/>
      <w:sz w:val="20"/>
      <w:szCs w:val="20"/>
      <w:lang w:val="en-GB" w:eastAsia="en-US"/>
    </w:rPr>
  </w:style>
  <w:style w:type="paragraph" w:customStyle="1" w:styleId="xl59">
    <w:name w:val="xl59"/>
    <w:basedOn w:val="Normal"/>
    <w:rsid w:val="00F858A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eastAsia="en-US"/>
    </w:rPr>
  </w:style>
  <w:style w:type="paragraph" w:customStyle="1" w:styleId="xl60">
    <w:name w:val="xl60"/>
    <w:basedOn w:val="Normal"/>
    <w:rsid w:val="00F85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eastAsia="en-US"/>
    </w:rPr>
  </w:style>
  <w:style w:type="paragraph" w:customStyle="1" w:styleId="xl61">
    <w:name w:val="xl61"/>
    <w:basedOn w:val="Normal"/>
    <w:rsid w:val="00F858A1"/>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eastAsia="en-US"/>
    </w:rPr>
  </w:style>
  <w:style w:type="paragraph" w:customStyle="1" w:styleId="xl62">
    <w:name w:val="xl62"/>
    <w:basedOn w:val="Normal"/>
    <w:rsid w:val="00F858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val="en-GB" w:eastAsia="en-US"/>
    </w:rPr>
  </w:style>
  <w:style w:type="paragraph" w:customStyle="1" w:styleId="xl63">
    <w:name w:val="xl63"/>
    <w:basedOn w:val="Normal"/>
    <w:rsid w:val="00F858A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lang w:val="en-GB" w:eastAsia="en-US"/>
    </w:rPr>
  </w:style>
  <w:style w:type="paragraph" w:customStyle="1" w:styleId="xl64">
    <w:name w:val="xl64"/>
    <w:basedOn w:val="Normal"/>
    <w:rsid w:val="00F858A1"/>
    <w:pPr>
      <w:pBdr>
        <w:top w:val="double" w:sz="6" w:space="0" w:color="auto"/>
        <w:left w:val="single" w:sz="4" w:space="0" w:color="auto"/>
        <w:bottom w:val="double" w:sz="6" w:space="0" w:color="auto"/>
        <w:right w:val="single" w:sz="4" w:space="0" w:color="auto"/>
      </w:pBdr>
      <w:spacing w:before="100" w:beforeAutospacing="1" w:after="100" w:afterAutospacing="1"/>
      <w:jc w:val="right"/>
    </w:pPr>
    <w:rPr>
      <w:rFonts w:ascii="Arial" w:eastAsia="Arial Unicode MS" w:hAnsi="Arial" w:cs="Arial"/>
      <w:b/>
      <w:bCs/>
      <w:lang w:val="en-GB" w:eastAsia="en-US"/>
    </w:rPr>
  </w:style>
  <w:style w:type="paragraph" w:customStyle="1" w:styleId="xl65">
    <w:name w:val="xl65"/>
    <w:basedOn w:val="Normal"/>
    <w:rsid w:val="00F858A1"/>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customStyle="1" w:styleId="xl66">
    <w:name w:val="xl66"/>
    <w:basedOn w:val="Normal"/>
    <w:rsid w:val="00F858A1"/>
    <w:pPr>
      <w:pBdr>
        <w:left w:val="single" w:sz="8" w:space="0" w:color="auto"/>
      </w:pBdr>
      <w:spacing w:before="100" w:beforeAutospacing="1" w:after="100" w:afterAutospacing="1"/>
      <w:jc w:val="center"/>
    </w:pPr>
    <w:rPr>
      <w:rFonts w:ascii="Arial" w:eastAsia="Arial Unicode MS" w:hAnsi="Arial" w:cs="Arial"/>
      <w:lang w:val="en-GB" w:eastAsia="en-US"/>
    </w:rPr>
  </w:style>
  <w:style w:type="paragraph" w:customStyle="1" w:styleId="xl67">
    <w:name w:val="xl67"/>
    <w:basedOn w:val="Normal"/>
    <w:rsid w:val="00F858A1"/>
    <w:pPr>
      <w:pBdr>
        <w:top w:val="double" w:sz="6"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eastAsia="en-US"/>
    </w:rPr>
  </w:style>
  <w:style w:type="paragraph" w:customStyle="1" w:styleId="xl68">
    <w:name w:val="xl68"/>
    <w:basedOn w:val="Normal"/>
    <w:rsid w:val="00F858A1"/>
    <w:pPr>
      <w:spacing w:before="100" w:beforeAutospacing="1" w:after="100" w:afterAutospacing="1"/>
      <w:jc w:val="right"/>
    </w:pPr>
    <w:rPr>
      <w:rFonts w:ascii="Arial" w:eastAsia="Arial Unicode MS" w:hAnsi="Arial" w:cs="Arial"/>
      <w:lang w:val="en-GB" w:eastAsia="en-US"/>
    </w:rPr>
  </w:style>
  <w:style w:type="paragraph" w:customStyle="1" w:styleId="xl69">
    <w:name w:val="xl69"/>
    <w:basedOn w:val="Normal"/>
    <w:rsid w:val="00F858A1"/>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lang w:val="en-GB" w:eastAsia="en-US"/>
    </w:rPr>
  </w:style>
  <w:style w:type="paragraph" w:customStyle="1" w:styleId="xl70">
    <w:name w:val="xl70"/>
    <w:basedOn w:val="Normal"/>
    <w:rsid w:val="00F858A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eastAsia="en-US"/>
    </w:rPr>
  </w:style>
  <w:style w:type="paragraph" w:customStyle="1" w:styleId="Index">
    <w:name w:val="Index"/>
    <w:basedOn w:val="Normal"/>
    <w:rsid w:val="00F858A1"/>
    <w:pPr>
      <w:suppressLineNumbers/>
      <w:suppressAutoHyphens/>
    </w:pPr>
    <w:rPr>
      <w:rFonts w:cs="Tahoma"/>
      <w:lang w:val="en-GB" w:eastAsia="ar-SA"/>
    </w:rPr>
  </w:style>
  <w:style w:type="paragraph" w:customStyle="1" w:styleId="ListContinue0">
    <w:name w:val="List Continue 0"/>
    <w:basedOn w:val="ListContinue"/>
    <w:rsid w:val="00F858A1"/>
    <w:pPr>
      <w:suppressAutoHyphens/>
      <w:spacing w:before="60" w:after="60"/>
      <w:ind w:left="0"/>
      <w:jc w:val="both"/>
    </w:pPr>
  </w:style>
  <w:style w:type="paragraph" w:styleId="ListContinue">
    <w:name w:val="List Continue"/>
    <w:basedOn w:val="ListNumber"/>
    <w:rsid w:val="00F858A1"/>
    <w:pPr>
      <w:ind w:firstLine="0"/>
    </w:pPr>
  </w:style>
  <w:style w:type="paragraph" w:styleId="ListNumber">
    <w:name w:val="List Number"/>
    <w:basedOn w:val="BodyText"/>
    <w:rsid w:val="00F858A1"/>
    <w:pPr>
      <w:tabs>
        <w:tab w:val="num" w:pos="425"/>
      </w:tabs>
      <w:spacing w:after="120" w:line="270" w:lineRule="atLeast"/>
      <w:ind w:left="425" w:hanging="425"/>
      <w:jc w:val="left"/>
    </w:pPr>
    <w:rPr>
      <w:b w:val="0"/>
      <w:bCs w:val="0"/>
      <w:szCs w:val="20"/>
    </w:rPr>
  </w:style>
  <w:style w:type="paragraph" w:customStyle="1" w:styleId="BodyTextNoSpace">
    <w:name w:val="Body Text NoSpace"/>
    <w:basedOn w:val="BodyText"/>
    <w:rsid w:val="00F858A1"/>
    <w:pPr>
      <w:spacing w:after="120" w:line="270" w:lineRule="atLeast"/>
      <w:jc w:val="left"/>
    </w:pPr>
    <w:rPr>
      <w:b w:val="0"/>
      <w:bCs w:val="0"/>
      <w:szCs w:val="20"/>
    </w:rPr>
  </w:style>
  <w:style w:type="paragraph" w:customStyle="1" w:styleId="Nodaa">
    <w:name w:val="Nodaļa"/>
    <w:basedOn w:val="Normal"/>
    <w:rsid w:val="00F858A1"/>
    <w:rPr>
      <w:rFonts w:ascii="Arial" w:hAnsi="Arial" w:cs="Arial"/>
      <w:b/>
      <w:bCs/>
      <w:sz w:val="20"/>
      <w:lang w:eastAsia="en-US"/>
    </w:rPr>
  </w:style>
  <w:style w:type="paragraph" w:customStyle="1" w:styleId="Punkts">
    <w:name w:val="Punkts"/>
    <w:basedOn w:val="Normal"/>
    <w:next w:val="Apakpunkts"/>
    <w:rsid w:val="00F858A1"/>
    <w:pPr>
      <w:tabs>
        <w:tab w:val="num" w:pos="720"/>
      </w:tabs>
      <w:ind w:left="720" w:hanging="360"/>
    </w:pPr>
    <w:rPr>
      <w:rFonts w:ascii="Arial" w:hAnsi="Arial"/>
      <w:b/>
      <w:sz w:val="20"/>
    </w:rPr>
  </w:style>
  <w:style w:type="paragraph" w:customStyle="1" w:styleId="Paragrfs">
    <w:name w:val="Paragrāfs"/>
    <w:basedOn w:val="Normal"/>
    <w:next w:val="Normal"/>
    <w:rsid w:val="00F858A1"/>
    <w:pPr>
      <w:numPr>
        <w:numId w:val="15"/>
      </w:numPr>
      <w:tabs>
        <w:tab w:val="clear" w:pos="360"/>
        <w:tab w:val="num" w:pos="1080"/>
      </w:tabs>
      <w:ind w:left="1080" w:hanging="1080"/>
      <w:jc w:val="both"/>
    </w:pPr>
    <w:rPr>
      <w:rFonts w:ascii="Arial" w:hAnsi="Arial"/>
      <w:sz w:val="20"/>
    </w:rPr>
  </w:style>
  <w:style w:type="paragraph" w:customStyle="1" w:styleId="Rindkopa">
    <w:name w:val="Rindkopa"/>
    <w:basedOn w:val="Normal"/>
    <w:rsid w:val="00F858A1"/>
    <w:pPr>
      <w:numPr>
        <w:ilvl w:val="2"/>
        <w:numId w:val="15"/>
      </w:numPr>
      <w:tabs>
        <w:tab w:val="clear" w:pos="1080"/>
      </w:tabs>
      <w:suppressAutoHyphens/>
      <w:spacing w:line="100" w:lineRule="atLeast"/>
      <w:ind w:left="851" w:firstLine="0"/>
      <w:jc w:val="both"/>
    </w:pPr>
    <w:rPr>
      <w:rFonts w:ascii="Arial" w:hAnsi="Arial" w:cs="Arial"/>
      <w:kern w:val="22"/>
      <w:sz w:val="20"/>
      <w:szCs w:val="20"/>
      <w:lang w:eastAsia="ar-SA"/>
    </w:rPr>
  </w:style>
  <w:style w:type="character" w:customStyle="1" w:styleId="FontStyle101">
    <w:name w:val="Font Style101"/>
    <w:rsid w:val="00F858A1"/>
    <w:rPr>
      <w:rFonts w:ascii="Book Antiqua" w:hAnsi="Book Antiqua" w:cs="Book Antiqua"/>
      <w:b/>
      <w:bCs/>
      <w:i/>
      <w:iCs/>
      <w:sz w:val="16"/>
      <w:szCs w:val="16"/>
    </w:rPr>
  </w:style>
  <w:style w:type="character" w:customStyle="1" w:styleId="ApakpunktsChar">
    <w:name w:val="Apakšpunkts Char"/>
    <w:rsid w:val="00F858A1"/>
    <w:rPr>
      <w:b/>
      <w:snapToGrid/>
      <w:sz w:val="24"/>
      <w:lang w:eastAsia="en-US"/>
    </w:rPr>
  </w:style>
  <w:style w:type="character" w:customStyle="1" w:styleId="apple-converted-space">
    <w:name w:val="apple-converted-space"/>
    <w:basedOn w:val="DefaultParagraphFont"/>
    <w:rsid w:val="00F8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2675-62A9-469F-AAC7-E740D2CF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40</Pages>
  <Words>47762</Words>
  <Characters>27225</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Māris Rēvelis</dc:creator>
  <cp:lastModifiedBy>Indra Soldāne</cp:lastModifiedBy>
  <cp:revision>118</cp:revision>
  <cp:lastPrinted>2015-03-04T14:59:00Z</cp:lastPrinted>
  <dcterms:created xsi:type="dcterms:W3CDTF">2015-03-05T08:28:00Z</dcterms:created>
  <dcterms:modified xsi:type="dcterms:W3CDTF">2015-03-18T11:16:00Z</dcterms:modified>
</cp:coreProperties>
</file>