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FC8" w:rsidRDefault="00833FC8" w:rsidP="00833FC8">
      <w:pPr>
        <w:pStyle w:val="Heading3"/>
        <w:jc w:val="right"/>
        <w:rPr>
          <w:sz w:val="24"/>
          <w:szCs w:val="24"/>
        </w:rPr>
      </w:pPr>
      <w:r>
        <w:rPr>
          <w:sz w:val="24"/>
          <w:szCs w:val="24"/>
        </w:rPr>
        <w:t>1.pielikums</w:t>
      </w:r>
    </w:p>
    <w:p w:rsidR="00833FC8" w:rsidRDefault="00833FC8" w:rsidP="00833FC8">
      <w:pPr>
        <w:pStyle w:val="Heading3"/>
        <w:spacing w:before="0" w:after="0"/>
        <w:jc w:val="center"/>
        <w:rPr>
          <w:b/>
          <w:sz w:val="28"/>
          <w:szCs w:val="28"/>
        </w:rPr>
      </w:pPr>
    </w:p>
    <w:p w:rsidR="00833FC8" w:rsidRDefault="00833FC8" w:rsidP="00833FC8">
      <w:pPr>
        <w:pStyle w:val="Heading3"/>
        <w:spacing w:before="0" w:after="0"/>
        <w:jc w:val="center"/>
        <w:rPr>
          <w:b/>
          <w:sz w:val="28"/>
          <w:szCs w:val="28"/>
        </w:rPr>
      </w:pPr>
      <w:r>
        <w:rPr>
          <w:b/>
          <w:sz w:val="28"/>
          <w:szCs w:val="28"/>
        </w:rPr>
        <w:t>Atklātā konkursa</w:t>
      </w:r>
    </w:p>
    <w:p w:rsidR="00833FC8" w:rsidRDefault="00833FC8" w:rsidP="00833FC8">
      <w:pPr>
        <w:jc w:val="center"/>
        <w:rPr>
          <w:b/>
          <w:color w:val="000000"/>
          <w:sz w:val="32"/>
          <w:szCs w:val="32"/>
        </w:rPr>
      </w:pPr>
      <w:r>
        <w:rPr>
          <w:b/>
          <w:color w:val="000000"/>
          <w:sz w:val="32"/>
          <w:szCs w:val="32"/>
        </w:rPr>
        <w:t xml:space="preserve">„Jelgavas pilsētas luksoforu objektu uzturēšana” </w:t>
      </w:r>
    </w:p>
    <w:p w:rsidR="00833FC8" w:rsidRDefault="00833FC8" w:rsidP="00833FC8">
      <w:pPr>
        <w:jc w:val="center"/>
        <w:rPr>
          <w:b/>
          <w:color w:val="000000"/>
          <w:sz w:val="32"/>
          <w:szCs w:val="32"/>
        </w:rPr>
      </w:pPr>
      <w:r>
        <w:rPr>
          <w:b/>
          <w:color w:val="000000"/>
          <w:sz w:val="32"/>
          <w:szCs w:val="32"/>
        </w:rPr>
        <w:t>identifikācijas Nr. JPD2014/216/AK</w:t>
      </w:r>
    </w:p>
    <w:p w:rsidR="00833FC8" w:rsidRDefault="00833FC8" w:rsidP="00833FC8">
      <w:pPr>
        <w:pStyle w:val="Heading3"/>
        <w:jc w:val="center"/>
        <w:rPr>
          <w:b/>
          <w:sz w:val="28"/>
          <w:szCs w:val="28"/>
        </w:rPr>
      </w:pPr>
      <w:r>
        <w:rPr>
          <w:b/>
          <w:sz w:val="28"/>
          <w:szCs w:val="28"/>
        </w:rPr>
        <w:t>FINANŠU PIEDĀVĀJUMS</w:t>
      </w:r>
    </w:p>
    <w:p w:rsidR="00833FC8" w:rsidRDefault="00833FC8" w:rsidP="00833FC8">
      <w:pPr>
        <w:jc w:val="center"/>
        <w:rPr>
          <w:sz w:val="16"/>
          <w:szCs w:val="16"/>
        </w:rPr>
      </w:pPr>
    </w:p>
    <w:tbl>
      <w:tblPr>
        <w:tblW w:w="5000" w:type="pct"/>
        <w:tblLook w:val="04A0" w:firstRow="1" w:lastRow="0" w:firstColumn="1" w:lastColumn="0" w:noHBand="0" w:noVBand="1"/>
      </w:tblPr>
      <w:tblGrid>
        <w:gridCol w:w="3080"/>
        <w:gridCol w:w="6490"/>
      </w:tblGrid>
      <w:tr w:rsidR="00833FC8" w:rsidTr="00833FC8">
        <w:trPr>
          <w:cantSplit/>
        </w:trPr>
        <w:tc>
          <w:tcPr>
            <w:tcW w:w="1609" w:type="pct"/>
            <w:hideMark/>
          </w:tcPr>
          <w:p w:rsidR="00833FC8" w:rsidRDefault="00833FC8">
            <w:pPr>
              <w:spacing w:line="276" w:lineRule="auto"/>
            </w:pPr>
            <w:r>
              <w:t>Kam</w:t>
            </w:r>
          </w:p>
        </w:tc>
        <w:tc>
          <w:tcPr>
            <w:tcW w:w="3391" w:type="pct"/>
          </w:tcPr>
          <w:p w:rsidR="00833FC8" w:rsidRDefault="00833FC8">
            <w:pPr>
              <w:spacing w:line="276" w:lineRule="auto"/>
            </w:pPr>
          </w:p>
        </w:tc>
      </w:tr>
      <w:tr w:rsidR="00833FC8" w:rsidTr="00833FC8">
        <w:tc>
          <w:tcPr>
            <w:tcW w:w="1609" w:type="pct"/>
            <w:hideMark/>
          </w:tcPr>
          <w:p w:rsidR="00833FC8" w:rsidRDefault="00833FC8">
            <w:pPr>
              <w:spacing w:line="276" w:lineRule="auto"/>
            </w:pPr>
            <w:r>
              <w:t>Pretendents</w:t>
            </w:r>
          </w:p>
        </w:tc>
        <w:tc>
          <w:tcPr>
            <w:tcW w:w="3391" w:type="pct"/>
            <w:tcBorders>
              <w:top w:val="single" w:sz="4" w:space="0" w:color="auto"/>
              <w:left w:val="nil"/>
              <w:bottom w:val="single" w:sz="4" w:space="0" w:color="auto"/>
              <w:right w:val="nil"/>
            </w:tcBorders>
          </w:tcPr>
          <w:p w:rsidR="00833FC8" w:rsidRDefault="00833FC8">
            <w:pPr>
              <w:spacing w:line="276" w:lineRule="auto"/>
            </w:pPr>
          </w:p>
        </w:tc>
      </w:tr>
      <w:tr w:rsidR="00833FC8" w:rsidTr="00833FC8">
        <w:tc>
          <w:tcPr>
            <w:tcW w:w="1609" w:type="pct"/>
            <w:hideMark/>
          </w:tcPr>
          <w:p w:rsidR="00833FC8" w:rsidRDefault="00833FC8">
            <w:pPr>
              <w:spacing w:line="276" w:lineRule="auto"/>
            </w:pPr>
            <w:r>
              <w:t>Adrese</w:t>
            </w:r>
          </w:p>
        </w:tc>
        <w:tc>
          <w:tcPr>
            <w:tcW w:w="3391" w:type="pct"/>
          </w:tcPr>
          <w:p w:rsidR="00833FC8" w:rsidRDefault="00833FC8">
            <w:pPr>
              <w:spacing w:line="276" w:lineRule="auto"/>
            </w:pPr>
          </w:p>
        </w:tc>
      </w:tr>
      <w:tr w:rsidR="00833FC8" w:rsidTr="00833FC8">
        <w:tc>
          <w:tcPr>
            <w:tcW w:w="1609" w:type="pct"/>
            <w:hideMark/>
          </w:tcPr>
          <w:p w:rsidR="00833FC8" w:rsidRDefault="00833FC8">
            <w:pPr>
              <w:spacing w:line="276" w:lineRule="auto"/>
            </w:pPr>
            <w:r>
              <w:t>Datums</w:t>
            </w:r>
          </w:p>
        </w:tc>
        <w:tc>
          <w:tcPr>
            <w:tcW w:w="3391" w:type="pct"/>
            <w:tcBorders>
              <w:top w:val="single" w:sz="4" w:space="0" w:color="auto"/>
              <w:left w:val="nil"/>
              <w:bottom w:val="single" w:sz="4" w:space="0" w:color="auto"/>
              <w:right w:val="nil"/>
            </w:tcBorders>
          </w:tcPr>
          <w:p w:rsidR="00833FC8" w:rsidRDefault="00833FC8">
            <w:pPr>
              <w:spacing w:line="276" w:lineRule="auto"/>
            </w:pPr>
          </w:p>
        </w:tc>
      </w:tr>
      <w:tr w:rsidR="00833FC8" w:rsidTr="00833FC8">
        <w:trPr>
          <w:trHeight w:val="281"/>
        </w:trPr>
        <w:tc>
          <w:tcPr>
            <w:tcW w:w="1609" w:type="pct"/>
            <w:hideMark/>
          </w:tcPr>
          <w:p w:rsidR="00833FC8" w:rsidRDefault="00833FC8">
            <w:pPr>
              <w:spacing w:line="276" w:lineRule="auto"/>
            </w:pPr>
            <w:r>
              <w:t>Pretendenta kontaktpersona</w:t>
            </w:r>
          </w:p>
          <w:p w:rsidR="00833FC8" w:rsidRDefault="00833FC8">
            <w:pPr>
              <w:spacing w:line="276" w:lineRule="auto"/>
              <w:rPr>
                <w:sz w:val="20"/>
                <w:szCs w:val="20"/>
              </w:rPr>
            </w:pPr>
            <w:r>
              <w:rPr>
                <w:sz w:val="20"/>
                <w:szCs w:val="20"/>
              </w:rPr>
              <w:t>(vārds, uzvārds, amats, telefons)</w:t>
            </w:r>
          </w:p>
        </w:tc>
        <w:tc>
          <w:tcPr>
            <w:tcW w:w="3391" w:type="pct"/>
            <w:tcBorders>
              <w:top w:val="single" w:sz="4" w:space="0" w:color="auto"/>
              <w:left w:val="nil"/>
              <w:bottom w:val="single" w:sz="4" w:space="0" w:color="auto"/>
              <w:right w:val="nil"/>
            </w:tcBorders>
          </w:tcPr>
          <w:p w:rsidR="00833FC8" w:rsidRDefault="00833FC8">
            <w:pPr>
              <w:spacing w:line="276" w:lineRule="auto"/>
            </w:pPr>
          </w:p>
        </w:tc>
      </w:tr>
    </w:tbl>
    <w:p w:rsidR="00833FC8" w:rsidRDefault="00833FC8" w:rsidP="00833FC8">
      <w:pPr>
        <w:pStyle w:val="BodyTextIndent"/>
        <w:ind w:left="0" w:firstLine="720"/>
        <w:jc w:val="both"/>
      </w:pPr>
    </w:p>
    <w:p w:rsidR="00833FC8" w:rsidRDefault="00833FC8" w:rsidP="00833FC8">
      <w:pPr>
        <w:ind w:firstLine="720"/>
        <w:jc w:val="both"/>
      </w:pPr>
      <w:r>
        <w:t xml:space="preserve">Saskaņā ar atklāta konkursa nolikumu, mēs apstiprinām, ka piekrītam atklāta konkursa noteikumiem, un piedāvājam </w:t>
      </w:r>
      <w:r>
        <w:rPr>
          <w:b/>
        </w:rPr>
        <w:t xml:space="preserve">veikt Jelgavas pilsētas luksoforu objektu uzturēšanu, </w:t>
      </w:r>
      <w:r>
        <w:t>saskaņā ar atklāta konkursa nolikuma nosacījumiem par kopējo summu:</w:t>
      </w:r>
    </w:p>
    <w:p w:rsidR="00833FC8" w:rsidRDefault="00833FC8" w:rsidP="00833FC8">
      <w:pPr>
        <w:jc w:val="both"/>
        <w:rPr>
          <w:b/>
          <w:highlight w:val="yellow"/>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8"/>
        <w:gridCol w:w="3542"/>
      </w:tblGrid>
      <w:tr w:rsidR="00833FC8" w:rsidTr="00833FC8">
        <w:trPr>
          <w:trHeight w:val="465"/>
        </w:trPr>
        <w:tc>
          <w:tcPr>
            <w:tcW w:w="5070" w:type="dxa"/>
            <w:tcBorders>
              <w:top w:val="single" w:sz="4" w:space="0" w:color="auto"/>
              <w:left w:val="single" w:sz="4" w:space="0" w:color="auto"/>
              <w:bottom w:val="single" w:sz="4" w:space="0" w:color="auto"/>
              <w:right w:val="single" w:sz="4" w:space="0" w:color="auto"/>
            </w:tcBorders>
            <w:vAlign w:val="center"/>
            <w:hideMark/>
          </w:tcPr>
          <w:p w:rsidR="00833FC8" w:rsidRDefault="00833FC8">
            <w:pPr>
              <w:spacing w:line="276" w:lineRule="auto"/>
              <w:jc w:val="center"/>
              <w:rPr>
                <w:b/>
                <w:i/>
              </w:rPr>
            </w:pPr>
            <w:r>
              <w:rPr>
                <w:b/>
                <w:i/>
              </w:rPr>
              <w:t>Iepirkuma priekšmets</w:t>
            </w:r>
          </w:p>
        </w:tc>
        <w:tc>
          <w:tcPr>
            <w:tcW w:w="3543" w:type="dxa"/>
            <w:tcBorders>
              <w:top w:val="single" w:sz="4" w:space="0" w:color="auto"/>
              <w:left w:val="single" w:sz="4" w:space="0" w:color="auto"/>
              <w:bottom w:val="single" w:sz="4" w:space="0" w:color="auto"/>
              <w:right w:val="single" w:sz="4" w:space="0" w:color="auto"/>
            </w:tcBorders>
            <w:vAlign w:val="center"/>
            <w:hideMark/>
          </w:tcPr>
          <w:p w:rsidR="00833FC8" w:rsidRDefault="00833FC8">
            <w:pPr>
              <w:spacing w:line="276" w:lineRule="auto"/>
              <w:jc w:val="center"/>
              <w:rPr>
                <w:i/>
                <w:sz w:val="20"/>
                <w:szCs w:val="20"/>
              </w:rPr>
            </w:pPr>
            <w:r>
              <w:rPr>
                <w:i/>
                <w:sz w:val="20"/>
                <w:szCs w:val="20"/>
              </w:rPr>
              <w:t xml:space="preserve">Piedāvātā cena* </w:t>
            </w:r>
          </w:p>
          <w:p w:rsidR="00833FC8" w:rsidRDefault="00833FC8">
            <w:pPr>
              <w:spacing w:line="276" w:lineRule="auto"/>
              <w:jc w:val="center"/>
              <w:rPr>
                <w:i/>
                <w:sz w:val="20"/>
                <w:szCs w:val="20"/>
              </w:rPr>
            </w:pPr>
            <w:proofErr w:type="spellStart"/>
            <w:r>
              <w:rPr>
                <w:i/>
                <w:sz w:val="20"/>
                <w:szCs w:val="20"/>
              </w:rPr>
              <w:t>euro</w:t>
            </w:r>
            <w:proofErr w:type="spellEnd"/>
            <w:r>
              <w:rPr>
                <w:i/>
                <w:sz w:val="20"/>
                <w:szCs w:val="20"/>
              </w:rPr>
              <w:t xml:space="preserve"> (bez PVN)</w:t>
            </w:r>
          </w:p>
        </w:tc>
      </w:tr>
      <w:tr w:rsidR="00833FC8" w:rsidTr="00833FC8">
        <w:trPr>
          <w:trHeight w:val="714"/>
        </w:trPr>
        <w:tc>
          <w:tcPr>
            <w:tcW w:w="5070" w:type="dxa"/>
            <w:tcBorders>
              <w:top w:val="single" w:sz="4" w:space="0" w:color="auto"/>
              <w:left w:val="single" w:sz="4" w:space="0" w:color="auto"/>
              <w:bottom w:val="single" w:sz="4" w:space="0" w:color="auto"/>
              <w:right w:val="single" w:sz="4" w:space="0" w:color="auto"/>
            </w:tcBorders>
            <w:vAlign w:val="center"/>
          </w:tcPr>
          <w:p w:rsidR="00833FC8" w:rsidRDefault="00833FC8">
            <w:pPr>
              <w:spacing w:line="276" w:lineRule="auto"/>
              <w:jc w:val="center"/>
              <w:rPr>
                <w:b/>
                <w:color w:val="000000"/>
                <w:sz w:val="28"/>
                <w:szCs w:val="28"/>
              </w:rPr>
            </w:pPr>
            <w:r>
              <w:rPr>
                <w:b/>
                <w:color w:val="000000"/>
                <w:sz w:val="28"/>
                <w:szCs w:val="28"/>
              </w:rPr>
              <w:t xml:space="preserve">Jelgavas pilsētas luksoforu objektu uzturēšana </w:t>
            </w:r>
          </w:p>
          <w:p w:rsidR="00833FC8" w:rsidRDefault="00833FC8">
            <w:pPr>
              <w:spacing w:line="276" w:lineRule="auto"/>
              <w:jc w:val="center"/>
              <w:rPr>
                <w:b/>
                <w:iCs/>
              </w:rPr>
            </w:pPr>
          </w:p>
        </w:tc>
        <w:tc>
          <w:tcPr>
            <w:tcW w:w="3543" w:type="dxa"/>
            <w:tcBorders>
              <w:top w:val="single" w:sz="4" w:space="0" w:color="auto"/>
              <w:left w:val="single" w:sz="4" w:space="0" w:color="auto"/>
              <w:bottom w:val="single" w:sz="4" w:space="0" w:color="auto"/>
              <w:right w:val="single" w:sz="4" w:space="0" w:color="auto"/>
            </w:tcBorders>
          </w:tcPr>
          <w:p w:rsidR="00833FC8" w:rsidRDefault="00833FC8">
            <w:pPr>
              <w:spacing w:line="276" w:lineRule="auto"/>
              <w:jc w:val="center"/>
              <w:rPr>
                <w:b/>
              </w:rPr>
            </w:pPr>
          </w:p>
        </w:tc>
      </w:tr>
    </w:tbl>
    <w:p w:rsidR="00833FC8" w:rsidRDefault="00833FC8" w:rsidP="00833FC8">
      <w:pPr>
        <w:ind w:hanging="360"/>
      </w:pPr>
    </w:p>
    <w:p w:rsidR="00833FC8" w:rsidRDefault="00833FC8" w:rsidP="00833FC8">
      <w:r>
        <w:rPr>
          <w:b/>
        </w:rPr>
        <w:t xml:space="preserve">Piedāvātā cena </w:t>
      </w:r>
      <w:proofErr w:type="spellStart"/>
      <w:r>
        <w:rPr>
          <w:b/>
          <w:i/>
        </w:rPr>
        <w:t>euro</w:t>
      </w:r>
      <w:proofErr w:type="spellEnd"/>
      <w:r>
        <w:rPr>
          <w:b/>
        </w:rPr>
        <w:t xml:space="preserve"> bez PVN </w:t>
      </w:r>
      <w:r>
        <w:t xml:space="preserve">(vārdiem) __________________________________ </w:t>
      </w:r>
    </w:p>
    <w:p w:rsidR="00833FC8" w:rsidRDefault="00833FC8" w:rsidP="00833FC8"/>
    <w:p w:rsidR="00AE210C" w:rsidRDefault="00833FC8" w:rsidP="00AE210C">
      <w:pPr>
        <w:ind w:firstLine="720"/>
        <w:jc w:val="both"/>
      </w:pPr>
      <w:r>
        <w:t xml:space="preserve">* Cenas atšifrējums </w:t>
      </w:r>
      <w:proofErr w:type="gramStart"/>
      <w:r>
        <w:t>aizpildīti</w:t>
      </w:r>
      <w:proofErr w:type="gramEnd"/>
      <w:r>
        <w:t xml:space="preserve"> „Finanšu piedāvājuma forma” 1.pielikums „</w:t>
      </w:r>
      <w:r w:rsidRPr="00833FC8">
        <w:t>Darbu un materiālu daudzumu un izcenojumu saraksts</w:t>
      </w:r>
      <w:r>
        <w:t xml:space="preserve">” </w:t>
      </w:r>
      <w:r w:rsidR="00AE210C" w:rsidRPr="00AF233D">
        <w:t xml:space="preserve">un </w:t>
      </w:r>
      <w:r w:rsidR="00AE210C" w:rsidRPr="000A66F7">
        <w:t>Darba vienību izmaksu kalkulācija</w:t>
      </w:r>
      <w:r w:rsidR="00AE210C" w:rsidRPr="003F4164">
        <w:t xml:space="preserve">, saskaņā ar šī finanšu piedāvājuma </w:t>
      </w:r>
      <w:r w:rsidR="00AE210C">
        <w:t>2</w:t>
      </w:r>
      <w:r w:rsidR="00AE210C" w:rsidRPr="003F4164">
        <w:t>.pielikumā</w:t>
      </w:r>
      <w:r w:rsidR="00AE210C" w:rsidRPr="0037250E">
        <w:t xml:space="preserve"> noteikto formu</w:t>
      </w:r>
      <w:r w:rsidR="00AE210C">
        <w:t xml:space="preserve">, kā arī abus </w:t>
      </w:r>
      <w:r w:rsidR="00AE210C" w:rsidRPr="00D22E16">
        <w:rPr>
          <w:b/>
        </w:rPr>
        <w:t>minētos dokumentus iesniegt CD elektroniskā formā</w:t>
      </w:r>
      <w:r w:rsidR="00AE210C" w:rsidRPr="0037250E">
        <w:t>.</w:t>
      </w:r>
    </w:p>
    <w:p w:rsidR="00833FC8" w:rsidRDefault="00833FC8" w:rsidP="00833FC8">
      <w:pPr>
        <w:ind w:firstLine="720"/>
        <w:jc w:val="both"/>
      </w:pPr>
      <w:r>
        <w:t>.</w:t>
      </w:r>
    </w:p>
    <w:p w:rsidR="00833FC8" w:rsidRDefault="00833FC8" w:rsidP="00833FC8"/>
    <w:p w:rsidR="00833FC8" w:rsidRDefault="00833FC8" w:rsidP="00833FC8">
      <w:r>
        <w:t>Ar šo apstiprinu piedāvājumā sniegto ziņu patiesumu un precizitāti.</w:t>
      </w:r>
    </w:p>
    <w:p w:rsidR="00833FC8" w:rsidRDefault="00833FC8" w:rsidP="00833FC8"/>
    <w:p w:rsidR="00833FC8" w:rsidRDefault="00833FC8" w:rsidP="00833FC8">
      <w:pPr>
        <w:jc w:val="center"/>
      </w:pPr>
      <w:r>
        <w:t>_____________________________________________________________________</w:t>
      </w:r>
    </w:p>
    <w:p w:rsidR="00833FC8" w:rsidRDefault="00833FC8" w:rsidP="00833FC8">
      <w:pPr>
        <w:jc w:val="center"/>
        <w:rPr>
          <w:sz w:val="20"/>
          <w:szCs w:val="20"/>
        </w:rPr>
      </w:pPr>
      <w:bookmarkStart w:id="0" w:name="_Toc251923455"/>
      <w:r>
        <w:rPr>
          <w:sz w:val="20"/>
          <w:szCs w:val="20"/>
        </w:rPr>
        <w:t>Paraksts</w:t>
      </w:r>
      <w:bookmarkEnd w:id="0"/>
    </w:p>
    <w:p w:rsidR="00833FC8" w:rsidRDefault="00833FC8" w:rsidP="00833FC8">
      <w:pPr>
        <w:jc w:val="center"/>
      </w:pPr>
      <w:r>
        <w:t>_____________________________________________________________________</w:t>
      </w:r>
    </w:p>
    <w:p w:rsidR="00833FC8" w:rsidRDefault="00833FC8" w:rsidP="00833FC8">
      <w:pPr>
        <w:jc w:val="center"/>
        <w:rPr>
          <w:sz w:val="20"/>
          <w:szCs w:val="20"/>
        </w:rPr>
      </w:pPr>
      <w:bookmarkStart w:id="1" w:name="_Toc251923456"/>
      <w:r>
        <w:rPr>
          <w:sz w:val="20"/>
          <w:szCs w:val="20"/>
        </w:rPr>
        <w:t>Vārds, uzvārds</w:t>
      </w:r>
      <w:bookmarkEnd w:id="1"/>
    </w:p>
    <w:p w:rsidR="00833FC8" w:rsidRDefault="00833FC8" w:rsidP="00833FC8">
      <w:pPr>
        <w:jc w:val="center"/>
      </w:pPr>
      <w:r>
        <w:t>_____________________________________________________________________</w:t>
      </w:r>
    </w:p>
    <w:p w:rsidR="00833FC8" w:rsidRDefault="00833FC8" w:rsidP="00833FC8">
      <w:pPr>
        <w:jc w:val="center"/>
        <w:rPr>
          <w:sz w:val="20"/>
          <w:szCs w:val="20"/>
        </w:rPr>
      </w:pPr>
      <w:bookmarkStart w:id="2" w:name="_Toc251923457"/>
      <w:r>
        <w:rPr>
          <w:sz w:val="20"/>
          <w:szCs w:val="20"/>
        </w:rPr>
        <w:t>Amats, pilnvarojums</w:t>
      </w:r>
      <w:bookmarkEnd w:id="2"/>
    </w:p>
    <w:p w:rsidR="00833FC8" w:rsidRDefault="00833FC8" w:rsidP="00833FC8">
      <w:pPr>
        <w:spacing w:before="120"/>
        <w:ind w:hanging="357"/>
        <w:jc w:val="center"/>
        <w:outlineLvl w:val="0"/>
      </w:pPr>
    </w:p>
    <w:p w:rsidR="00E9723D" w:rsidRPr="00490814" w:rsidRDefault="00833FC8" w:rsidP="00833FC8">
      <w:pPr>
        <w:pStyle w:val="BodyTextIndent2"/>
        <w:keepLines/>
        <w:spacing w:after="0" w:line="240" w:lineRule="auto"/>
        <w:ind w:left="0"/>
        <w:jc w:val="center"/>
        <w:sectPr w:rsidR="00E9723D" w:rsidRPr="00490814" w:rsidSect="00B05231">
          <w:footerReference w:type="even" r:id="rId9"/>
          <w:footerReference w:type="default" r:id="rId10"/>
          <w:pgSz w:w="11906" w:h="16838" w:code="9"/>
          <w:pgMar w:top="851" w:right="851" w:bottom="851" w:left="1701" w:header="709" w:footer="288" w:gutter="0"/>
          <w:pgNumType w:start="14"/>
          <w:cols w:space="708"/>
          <w:titlePg/>
          <w:docGrid w:linePitch="360"/>
        </w:sectPr>
      </w:pPr>
      <w:r>
        <w:t>Finanšu piedāvājums sastādīts un parakstīts 2014.gada „___”.___________</w:t>
      </w:r>
    </w:p>
    <w:p w:rsidR="00782F06" w:rsidRDefault="0096552C" w:rsidP="00D22E16">
      <w:pPr>
        <w:jc w:val="right"/>
      </w:pPr>
      <w:r w:rsidRPr="00D22E16">
        <w:lastRenderedPageBreak/>
        <w:t>Finanšu piedāvājuma</w:t>
      </w:r>
      <w:r w:rsidR="00782F06" w:rsidRPr="00D22E16">
        <w:t xml:space="preserve"> </w:t>
      </w:r>
      <w:r w:rsidRPr="00D22E16">
        <w:t>1.pielikums</w:t>
      </w:r>
    </w:p>
    <w:p w:rsidR="00D22E16" w:rsidRDefault="00D22E16" w:rsidP="00D22E16">
      <w:pPr>
        <w:jc w:val="right"/>
      </w:pPr>
    </w:p>
    <w:p w:rsidR="00D22E16" w:rsidRPr="00D22E16" w:rsidRDefault="00D22E16" w:rsidP="00D22E16">
      <w:pPr>
        <w:jc w:val="right"/>
      </w:pPr>
    </w:p>
    <w:p w:rsidR="00833FC8" w:rsidRDefault="00833FC8" w:rsidP="00833FC8">
      <w:pPr>
        <w:jc w:val="center"/>
        <w:rPr>
          <w:b/>
          <w:sz w:val="28"/>
          <w:szCs w:val="28"/>
        </w:rPr>
      </w:pPr>
      <w:r w:rsidRPr="005E35B4">
        <w:rPr>
          <w:b/>
          <w:sz w:val="28"/>
          <w:szCs w:val="28"/>
        </w:rPr>
        <w:t>Darbu un materiālu daudzumu</w:t>
      </w:r>
      <w:r w:rsidRPr="009F2EFF">
        <w:rPr>
          <w:b/>
          <w:sz w:val="28"/>
          <w:szCs w:val="28"/>
        </w:rPr>
        <w:t xml:space="preserve"> un izcenojumu saraksts</w:t>
      </w:r>
    </w:p>
    <w:p w:rsidR="00833FC8" w:rsidRDefault="00833FC8" w:rsidP="00833FC8">
      <w:pPr>
        <w:jc w:val="center"/>
        <w:rPr>
          <w:b/>
          <w:bCs/>
        </w:rPr>
      </w:pPr>
    </w:p>
    <w:p w:rsidR="00833FC8" w:rsidRDefault="00833FC8" w:rsidP="00833FC8">
      <w:pPr>
        <w:jc w:val="center"/>
        <w:rPr>
          <w:b/>
          <w:bCs/>
        </w:rPr>
      </w:pPr>
      <w:r w:rsidRPr="00077607">
        <w:rPr>
          <w:b/>
          <w:bCs/>
        </w:rPr>
        <w:t>Jelgavas pilsētas</w:t>
      </w:r>
      <w:r w:rsidRPr="00077607">
        <w:rPr>
          <w:b/>
        </w:rPr>
        <w:t xml:space="preserve"> l</w:t>
      </w:r>
      <w:r w:rsidRPr="00077607">
        <w:rPr>
          <w:b/>
          <w:bCs/>
        </w:rPr>
        <w:t>uksoforu objektu uzturēšana</w:t>
      </w:r>
    </w:p>
    <w:p w:rsidR="00833FC8" w:rsidRDefault="00833FC8" w:rsidP="00833FC8">
      <w:pPr>
        <w:jc w:val="center"/>
        <w:rPr>
          <w:b/>
          <w:sz w:val="28"/>
          <w:szCs w:val="28"/>
        </w:rPr>
      </w:pPr>
    </w:p>
    <w:p w:rsidR="00833FC8" w:rsidRPr="009F2EFF" w:rsidRDefault="00833FC8" w:rsidP="00833FC8">
      <w:pPr>
        <w:jc w:val="center"/>
        <w:rPr>
          <w:b/>
          <w:sz w:val="28"/>
          <w:szCs w:val="28"/>
        </w:rPr>
      </w:pPr>
    </w:p>
    <w:tbl>
      <w:tblPr>
        <w:tblW w:w="10232"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4961"/>
        <w:gridCol w:w="993"/>
        <w:gridCol w:w="1134"/>
        <w:gridCol w:w="1276"/>
        <w:gridCol w:w="1134"/>
      </w:tblGrid>
      <w:tr w:rsidR="00833FC8" w:rsidRPr="00077607" w:rsidTr="00833FC8">
        <w:trPr>
          <w:trHeight w:val="521"/>
          <w:tblHeader/>
        </w:trPr>
        <w:tc>
          <w:tcPr>
            <w:tcW w:w="734" w:type="dxa"/>
            <w:tcBorders>
              <w:bottom w:val="single" w:sz="4" w:space="0" w:color="auto"/>
            </w:tcBorders>
            <w:shd w:val="clear" w:color="auto" w:fill="auto"/>
            <w:vAlign w:val="center"/>
          </w:tcPr>
          <w:p w:rsidR="00833FC8" w:rsidRPr="00077607" w:rsidRDefault="00833FC8" w:rsidP="00833FC8">
            <w:pPr>
              <w:snapToGrid w:val="0"/>
              <w:jc w:val="center"/>
              <w:rPr>
                <w:bCs/>
                <w:i/>
                <w:sz w:val="20"/>
                <w:szCs w:val="20"/>
              </w:rPr>
            </w:pPr>
            <w:r w:rsidRPr="00077607">
              <w:rPr>
                <w:bCs/>
                <w:i/>
                <w:sz w:val="20"/>
                <w:szCs w:val="20"/>
              </w:rPr>
              <w:t>Nr. p.k.</w:t>
            </w:r>
          </w:p>
        </w:tc>
        <w:tc>
          <w:tcPr>
            <w:tcW w:w="4961" w:type="dxa"/>
            <w:tcBorders>
              <w:bottom w:val="single" w:sz="4" w:space="0" w:color="auto"/>
            </w:tcBorders>
            <w:shd w:val="clear" w:color="auto" w:fill="auto"/>
            <w:vAlign w:val="center"/>
          </w:tcPr>
          <w:p w:rsidR="00833FC8" w:rsidRPr="00077607" w:rsidRDefault="00833FC8" w:rsidP="00833FC8">
            <w:pPr>
              <w:snapToGrid w:val="0"/>
              <w:jc w:val="center"/>
              <w:rPr>
                <w:bCs/>
                <w:i/>
                <w:sz w:val="20"/>
                <w:szCs w:val="20"/>
              </w:rPr>
            </w:pPr>
            <w:r w:rsidRPr="00077607">
              <w:rPr>
                <w:bCs/>
                <w:i/>
                <w:sz w:val="20"/>
                <w:szCs w:val="20"/>
              </w:rPr>
              <w:t>Darba</w:t>
            </w:r>
            <w:r>
              <w:rPr>
                <w:bCs/>
                <w:i/>
                <w:sz w:val="20"/>
                <w:szCs w:val="20"/>
              </w:rPr>
              <w:t>/materiāla nosaukums</w:t>
            </w:r>
          </w:p>
        </w:tc>
        <w:tc>
          <w:tcPr>
            <w:tcW w:w="993" w:type="dxa"/>
            <w:tcBorders>
              <w:bottom w:val="single" w:sz="4" w:space="0" w:color="auto"/>
            </w:tcBorders>
            <w:shd w:val="clear" w:color="auto" w:fill="auto"/>
            <w:vAlign w:val="center"/>
          </w:tcPr>
          <w:p w:rsidR="00833FC8" w:rsidRDefault="00833FC8" w:rsidP="00833FC8">
            <w:pPr>
              <w:snapToGrid w:val="0"/>
              <w:ind w:right="-108" w:hanging="108"/>
              <w:jc w:val="center"/>
              <w:rPr>
                <w:bCs/>
                <w:i/>
                <w:sz w:val="20"/>
                <w:szCs w:val="20"/>
              </w:rPr>
            </w:pPr>
            <w:proofErr w:type="spellStart"/>
            <w:r w:rsidRPr="00077607">
              <w:rPr>
                <w:bCs/>
                <w:i/>
                <w:sz w:val="20"/>
                <w:szCs w:val="20"/>
              </w:rPr>
              <w:t>Mērvie</w:t>
            </w:r>
            <w:proofErr w:type="spellEnd"/>
          </w:p>
          <w:p w:rsidR="00833FC8" w:rsidRPr="00077607" w:rsidRDefault="00833FC8" w:rsidP="00833FC8">
            <w:pPr>
              <w:snapToGrid w:val="0"/>
              <w:ind w:right="-108" w:hanging="108"/>
              <w:jc w:val="center"/>
              <w:rPr>
                <w:bCs/>
                <w:i/>
                <w:sz w:val="20"/>
                <w:szCs w:val="20"/>
              </w:rPr>
            </w:pPr>
            <w:proofErr w:type="spellStart"/>
            <w:r w:rsidRPr="00077607">
              <w:rPr>
                <w:bCs/>
                <w:i/>
                <w:sz w:val="20"/>
                <w:szCs w:val="20"/>
              </w:rPr>
              <w:t>nība</w:t>
            </w:r>
            <w:proofErr w:type="spellEnd"/>
          </w:p>
        </w:tc>
        <w:tc>
          <w:tcPr>
            <w:tcW w:w="1134" w:type="dxa"/>
            <w:tcBorders>
              <w:bottom w:val="single" w:sz="4" w:space="0" w:color="auto"/>
            </w:tcBorders>
            <w:shd w:val="clear" w:color="auto" w:fill="auto"/>
            <w:vAlign w:val="center"/>
          </w:tcPr>
          <w:p w:rsidR="00833FC8" w:rsidRPr="00077607" w:rsidRDefault="00833FC8" w:rsidP="00833FC8">
            <w:pPr>
              <w:snapToGrid w:val="0"/>
              <w:jc w:val="center"/>
              <w:rPr>
                <w:bCs/>
                <w:i/>
                <w:sz w:val="20"/>
                <w:szCs w:val="20"/>
              </w:rPr>
            </w:pPr>
            <w:r>
              <w:rPr>
                <w:bCs/>
                <w:i/>
                <w:sz w:val="20"/>
                <w:szCs w:val="20"/>
              </w:rPr>
              <w:t>Plānotais apjoms 48 mēnešiem</w:t>
            </w:r>
          </w:p>
        </w:tc>
        <w:tc>
          <w:tcPr>
            <w:tcW w:w="1276" w:type="dxa"/>
            <w:tcBorders>
              <w:bottom w:val="single" w:sz="4" w:space="0" w:color="auto"/>
            </w:tcBorders>
          </w:tcPr>
          <w:p w:rsidR="00833FC8" w:rsidRPr="000C7B53" w:rsidRDefault="00833FC8" w:rsidP="00833FC8">
            <w:pPr>
              <w:snapToGrid w:val="0"/>
              <w:jc w:val="center"/>
              <w:rPr>
                <w:bCs/>
                <w:i/>
                <w:sz w:val="20"/>
                <w:szCs w:val="20"/>
              </w:rPr>
            </w:pPr>
            <w:r w:rsidRPr="000C7B53">
              <w:rPr>
                <w:bCs/>
                <w:i/>
                <w:sz w:val="20"/>
                <w:szCs w:val="20"/>
              </w:rPr>
              <w:t xml:space="preserve">Vienības </w:t>
            </w:r>
            <w:r w:rsidRPr="00B07F3C">
              <w:rPr>
                <w:bCs/>
                <w:i/>
                <w:sz w:val="20"/>
                <w:szCs w:val="20"/>
              </w:rPr>
              <w:t>cena*,</w:t>
            </w:r>
            <w:r w:rsidRPr="000C7B53">
              <w:rPr>
                <w:bCs/>
                <w:i/>
                <w:sz w:val="20"/>
                <w:szCs w:val="20"/>
              </w:rPr>
              <w:t xml:space="preserve"> </w:t>
            </w:r>
            <w:proofErr w:type="spellStart"/>
            <w:r w:rsidRPr="000C7B53">
              <w:rPr>
                <w:bCs/>
                <w:i/>
                <w:sz w:val="20"/>
                <w:szCs w:val="20"/>
              </w:rPr>
              <w:t>euro</w:t>
            </w:r>
            <w:proofErr w:type="spellEnd"/>
            <w:r w:rsidRPr="000C7B53">
              <w:rPr>
                <w:bCs/>
                <w:i/>
                <w:sz w:val="20"/>
                <w:szCs w:val="20"/>
              </w:rPr>
              <w:t xml:space="preserve"> (bez PVN)</w:t>
            </w:r>
          </w:p>
        </w:tc>
        <w:tc>
          <w:tcPr>
            <w:tcW w:w="1134" w:type="dxa"/>
            <w:tcBorders>
              <w:bottom w:val="single" w:sz="4" w:space="0" w:color="auto"/>
            </w:tcBorders>
          </w:tcPr>
          <w:p w:rsidR="00833FC8" w:rsidRPr="000C7B53" w:rsidRDefault="00833FC8" w:rsidP="00833FC8">
            <w:pPr>
              <w:snapToGrid w:val="0"/>
              <w:jc w:val="center"/>
              <w:rPr>
                <w:bCs/>
                <w:i/>
                <w:sz w:val="20"/>
                <w:szCs w:val="20"/>
              </w:rPr>
            </w:pPr>
            <w:r w:rsidRPr="000C7B53">
              <w:rPr>
                <w:bCs/>
                <w:i/>
                <w:sz w:val="20"/>
                <w:szCs w:val="20"/>
              </w:rPr>
              <w:t xml:space="preserve">Kopā, </w:t>
            </w:r>
            <w:proofErr w:type="spellStart"/>
            <w:r w:rsidRPr="000C7B53">
              <w:rPr>
                <w:bCs/>
                <w:i/>
                <w:sz w:val="20"/>
                <w:szCs w:val="20"/>
              </w:rPr>
              <w:t>euro</w:t>
            </w:r>
            <w:proofErr w:type="spellEnd"/>
            <w:r w:rsidRPr="000C7B53">
              <w:rPr>
                <w:bCs/>
                <w:i/>
                <w:sz w:val="20"/>
                <w:szCs w:val="20"/>
              </w:rPr>
              <w:t xml:space="preserve"> (bez PVN)</w:t>
            </w:r>
          </w:p>
        </w:tc>
      </w:tr>
      <w:tr w:rsidR="00833FC8" w:rsidRPr="00077607" w:rsidTr="00833FC8">
        <w:trPr>
          <w:trHeight w:val="42"/>
        </w:trPr>
        <w:tc>
          <w:tcPr>
            <w:tcW w:w="10232" w:type="dxa"/>
            <w:gridSpan w:val="6"/>
            <w:shd w:val="clear" w:color="auto" w:fill="BFBFBF"/>
            <w:vAlign w:val="center"/>
          </w:tcPr>
          <w:p w:rsidR="00833FC8" w:rsidRPr="00077607" w:rsidRDefault="00833FC8" w:rsidP="00833FC8">
            <w:pPr>
              <w:snapToGrid w:val="0"/>
              <w:jc w:val="center"/>
              <w:rPr>
                <w:b/>
                <w:sz w:val="20"/>
                <w:szCs w:val="20"/>
              </w:rPr>
            </w:pPr>
            <w:r>
              <w:rPr>
                <w:b/>
              </w:rPr>
              <w:t>I D</w:t>
            </w:r>
            <w:r>
              <w:rPr>
                <w:b/>
                <w:bCs/>
              </w:rPr>
              <w:t>arbu veidi</w:t>
            </w:r>
          </w:p>
        </w:tc>
      </w:tr>
      <w:tr w:rsidR="00833FC8" w:rsidRPr="00077607" w:rsidTr="00833FC8">
        <w:trPr>
          <w:trHeight w:val="255"/>
        </w:trPr>
        <w:tc>
          <w:tcPr>
            <w:tcW w:w="734" w:type="dxa"/>
            <w:vAlign w:val="center"/>
          </w:tcPr>
          <w:p w:rsidR="00833FC8" w:rsidRPr="00005AC2" w:rsidRDefault="00833FC8" w:rsidP="00833FC8">
            <w:pPr>
              <w:snapToGrid w:val="0"/>
              <w:jc w:val="center"/>
            </w:pPr>
          </w:p>
        </w:tc>
        <w:tc>
          <w:tcPr>
            <w:tcW w:w="4961" w:type="dxa"/>
          </w:tcPr>
          <w:p w:rsidR="00833FC8" w:rsidRPr="0000628D" w:rsidRDefault="00833FC8" w:rsidP="00833FC8">
            <w:pPr>
              <w:snapToGrid w:val="0"/>
            </w:pPr>
            <w:r w:rsidRPr="0000628D">
              <w:rPr>
                <w:b/>
              </w:rPr>
              <w:t>Remontdarbi</w:t>
            </w:r>
          </w:p>
        </w:tc>
        <w:tc>
          <w:tcPr>
            <w:tcW w:w="993" w:type="dxa"/>
            <w:vAlign w:val="center"/>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55"/>
        </w:trPr>
        <w:tc>
          <w:tcPr>
            <w:tcW w:w="734" w:type="dxa"/>
            <w:vAlign w:val="center"/>
          </w:tcPr>
          <w:p w:rsidR="00833FC8" w:rsidRPr="00005AC2" w:rsidRDefault="00833FC8" w:rsidP="00833FC8">
            <w:pPr>
              <w:snapToGrid w:val="0"/>
              <w:jc w:val="center"/>
            </w:pPr>
            <w:r w:rsidRPr="00005AC2">
              <w:t>1</w:t>
            </w:r>
          </w:p>
        </w:tc>
        <w:tc>
          <w:tcPr>
            <w:tcW w:w="4961" w:type="dxa"/>
          </w:tcPr>
          <w:p w:rsidR="00833FC8" w:rsidRPr="00005AC2" w:rsidRDefault="00833FC8" w:rsidP="00833FC8">
            <w:pPr>
              <w:snapToGrid w:val="0"/>
            </w:pPr>
            <w:r w:rsidRPr="00005AC2">
              <w:t>Tranšejas rakšana un aizbēršana</w:t>
            </w:r>
          </w:p>
        </w:tc>
        <w:tc>
          <w:tcPr>
            <w:tcW w:w="993" w:type="dxa"/>
            <w:vAlign w:val="center"/>
          </w:tcPr>
          <w:p w:rsidR="00833FC8" w:rsidRPr="00005AC2" w:rsidRDefault="00833FC8" w:rsidP="00833FC8">
            <w:pPr>
              <w:snapToGrid w:val="0"/>
              <w:jc w:val="center"/>
            </w:pPr>
            <w:r w:rsidRPr="00005AC2">
              <w:t>m</w:t>
            </w:r>
          </w:p>
        </w:tc>
        <w:tc>
          <w:tcPr>
            <w:tcW w:w="1134" w:type="dxa"/>
          </w:tcPr>
          <w:p w:rsidR="00833FC8" w:rsidRPr="00005AC2" w:rsidRDefault="00833FC8" w:rsidP="00833FC8">
            <w:pPr>
              <w:snapToGrid w:val="0"/>
              <w:jc w:val="center"/>
            </w:pPr>
            <w:r w:rsidRPr="00005AC2">
              <w:t>600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55"/>
        </w:trPr>
        <w:tc>
          <w:tcPr>
            <w:tcW w:w="734" w:type="dxa"/>
            <w:vAlign w:val="center"/>
          </w:tcPr>
          <w:p w:rsidR="00833FC8" w:rsidRPr="00005AC2" w:rsidRDefault="00833FC8" w:rsidP="00833FC8">
            <w:pPr>
              <w:snapToGrid w:val="0"/>
              <w:jc w:val="center"/>
            </w:pPr>
            <w:r w:rsidRPr="00005AC2">
              <w:t>2</w:t>
            </w:r>
          </w:p>
        </w:tc>
        <w:tc>
          <w:tcPr>
            <w:tcW w:w="4961" w:type="dxa"/>
          </w:tcPr>
          <w:p w:rsidR="00833FC8" w:rsidRPr="00005AC2" w:rsidRDefault="00833FC8" w:rsidP="00833FC8">
            <w:pPr>
              <w:snapToGrid w:val="0"/>
            </w:pPr>
            <w:r w:rsidRPr="00005AC2">
              <w:t>Plastmasas caurules guldīšana tranšejā</w:t>
            </w:r>
          </w:p>
        </w:tc>
        <w:tc>
          <w:tcPr>
            <w:tcW w:w="993" w:type="dxa"/>
            <w:vAlign w:val="center"/>
          </w:tcPr>
          <w:p w:rsidR="00833FC8" w:rsidRPr="00005AC2" w:rsidRDefault="00833FC8" w:rsidP="00833FC8">
            <w:pPr>
              <w:snapToGrid w:val="0"/>
              <w:jc w:val="center"/>
            </w:pPr>
            <w:r w:rsidRPr="00005AC2">
              <w:t>m</w:t>
            </w:r>
          </w:p>
        </w:tc>
        <w:tc>
          <w:tcPr>
            <w:tcW w:w="1134" w:type="dxa"/>
          </w:tcPr>
          <w:p w:rsidR="00833FC8" w:rsidRPr="00005AC2" w:rsidRDefault="00833FC8" w:rsidP="00833FC8">
            <w:pPr>
              <w:snapToGrid w:val="0"/>
              <w:jc w:val="center"/>
            </w:pPr>
            <w:r w:rsidRPr="00005AC2">
              <w:t>600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55"/>
        </w:trPr>
        <w:tc>
          <w:tcPr>
            <w:tcW w:w="734" w:type="dxa"/>
            <w:vAlign w:val="center"/>
          </w:tcPr>
          <w:p w:rsidR="00833FC8" w:rsidRPr="00005AC2" w:rsidRDefault="00833FC8" w:rsidP="00833FC8">
            <w:pPr>
              <w:snapToGrid w:val="0"/>
              <w:jc w:val="center"/>
            </w:pPr>
            <w:r w:rsidRPr="00005AC2">
              <w:t>3</w:t>
            </w:r>
          </w:p>
        </w:tc>
        <w:tc>
          <w:tcPr>
            <w:tcW w:w="4961" w:type="dxa"/>
          </w:tcPr>
          <w:p w:rsidR="00833FC8" w:rsidRPr="00005AC2" w:rsidRDefault="00833FC8" w:rsidP="00833FC8">
            <w:pPr>
              <w:snapToGrid w:val="0"/>
            </w:pPr>
            <w:r w:rsidRPr="00005AC2">
              <w:t>Cau</w:t>
            </w:r>
            <w:r>
              <w:t xml:space="preserve">rules guldīšana ar caurduršanu, </w:t>
            </w:r>
            <w:r w:rsidRPr="00005AC2">
              <w:t>caurvilkšanu</w:t>
            </w:r>
          </w:p>
        </w:tc>
        <w:tc>
          <w:tcPr>
            <w:tcW w:w="993" w:type="dxa"/>
            <w:vAlign w:val="center"/>
          </w:tcPr>
          <w:p w:rsidR="00833FC8" w:rsidRPr="00005AC2" w:rsidRDefault="00833FC8" w:rsidP="00833FC8">
            <w:pPr>
              <w:snapToGrid w:val="0"/>
              <w:jc w:val="center"/>
            </w:pPr>
            <w:r w:rsidRPr="00005AC2">
              <w:t>m</w:t>
            </w:r>
          </w:p>
        </w:tc>
        <w:tc>
          <w:tcPr>
            <w:tcW w:w="1134" w:type="dxa"/>
          </w:tcPr>
          <w:p w:rsidR="00833FC8" w:rsidRPr="00005AC2" w:rsidRDefault="00833FC8" w:rsidP="00833FC8">
            <w:pPr>
              <w:snapToGrid w:val="0"/>
              <w:jc w:val="center"/>
            </w:pPr>
            <w:r w:rsidRPr="00005AC2">
              <w:t>200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55"/>
        </w:trPr>
        <w:tc>
          <w:tcPr>
            <w:tcW w:w="734" w:type="dxa"/>
            <w:vAlign w:val="center"/>
          </w:tcPr>
          <w:p w:rsidR="00833FC8" w:rsidRPr="00005AC2" w:rsidRDefault="00833FC8" w:rsidP="00833FC8">
            <w:pPr>
              <w:snapToGrid w:val="0"/>
              <w:jc w:val="center"/>
            </w:pPr>
            <w:r w:rsidRPr="00005AC2">
              <w:t>4</w:t>
            </w:r>
          </w:p>
        </w:tc>
        <w:tc>
          <w:tcPr>
            <w:tcW w:w="4961" w:type="dxa"/>
          </w:tcPr>
          <w:p w:rsidR="00833FC8" w:rsidRPr="00005AC2" w:rsidRDefault="00833FC8" w:rsidP="00833FC8">
            <w:pPr>
              <w:snapToGrid w:val="0"/>
            </w:pPr>
            <w:r w:rsidRPr="00005AC2">
              <w:t>Kabeļa brīdinājuma lentas ieklāšana</w:t>
            </w:r>
          </w:p>
        </w:tc>
        <w:tc>
          <w:tcPr>
            <w:tcW w:w="993" w:type="dxa"/>
            <w:vAlign w:val="center"/>
          </w:tcPr>
          <w:p w:rsidR="00833FC8" w:rsidRPr="00005AC2" w:rsidRDefault="00833FC8" w:rsidP="00833FC8">
            <w:pPr>
              <w:snapToGrid w:val="0"/>
              <w:jc w:val="center"/>
            </w:pPr>
            <w:r w:rsidRPr="00005AC2">
              <w:t>m</w:t>
            </w:r>
          </w:p>
        </w:tc>
        <w:tc>
          <w:tcPr>
            <w:tcW w:w="1134" w:type="dxa"/>
          </w:tcPr>
          <w:p w:rsidR="00833FC8" w:rsidRPr="00005AC2" w:rsidRDefault="00833FC8" w:rsidP="00833FC8">
            <w:pPr>
              <w:snapToGrid w:val="0"/>
              <w:jc w:val="center"/>
            </w:pPr>
            <w:r w:rsidRPr="00005AC2">
              <w:t>600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42"/>
        </w:trPr>
        <w:tc>
          <w:tcPr>
            <w:tcW w:w="734" w:type="dxa"/>
            <w:vAlign w:val="center"/>
          </w:tcPr>
          <w:p w:rsidR="00833FC8" w:rsidRPr="00005AC2" w:rsidRDefault="00833FC8" w:rsidP="00833FC8">
            <w:pPr>
              <w:snapToGrid w:val="0"/>
              <w:jc w:val="center"/>
            </w:pPr>
            <w:r w:rsidRPr="00005AC2">
              <w:t>5</w:t>
            </w:r>
          </w:p>
        </w:tc>
        <w:tc>
          <w:tcPr>
            <w:tcW w:w="4961" w:type="dxa"/>
          </w:tcPr>
          <w:p w:rsidR="00833FC8" w:rsidRPr="00005AC2" w:rsidRDefault="00833FC8" w:rsidP="00833FC8">
            <w:pPr>
              <w:snapToGrid w:val="0"/>
            </w:pPr>
            <w:r w:rsidRPr="00005AC2">
              <w:t>Asfalta zāģēšana un noņemšana</w:t>
            </w:r>
          </w:p>
        </w:tc>
        <w:tc>
          <w:tcPr>
            <w:tcW w:w="993" w:type="dxa"/>
            <w:vAlign w:val="center"/>
          </w:tcPr>
          <w:p w:rsidR="00833FC8" w:rsidRPr="00005AC2" w:rsidRDefault="00833FC8" w:rsidP="00833FC8">
            <w:pPr>
              <w:snapToGrid w:val="0"/>
              <w:jc w:val="center"/>
            </w:pPr>
            <w:r w:rsidRPr="00005AC2">
              <w:t>m</w:t>
            </w:r>
            <w:r w:rsidRPr="00005AC2">
              <w:rPr>
                <w:vertAlign w:val="superscript"/>
              </w:rPr>
              <w:t>2</w:t>
            </w:r>
          </w:p>
        </w:tc>
        <w:tc>
          <w:tcPr>
            <w:tcW w:w="1134" w:type="dxa"/>
          </w:tcPr>
          <w:p w:rsidR="00833FC8" w:rsidRPr="00005AC2" w:rsidRDefault="00833FC8" w:rsidP="00833FC8">
            <w:pPr>
              <w:snapToGrid w:val="0"/>
              <w:jc w:val="center"/>
            </w:pPr>
            <w:r w:rsidRPr="00005AC2">
              <w:t>200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42"/>
        </w:trPr>
        <w:tc>
          <w:tcPr>
            <w:tcW w:w="734" w:type="dxa"/>
            <w:vAlign w:val="center"/>
          </w:tcPr>
          <w:p w:rsidR="00833FC8" w:rsidRPr="00005AC2" w:rsidRDefault="00833FC8" w:rsidP="00833FC8">
            <w:pPr>
              <w:snapToGrid w:val="0"/>
              <w:jc w:val="center"/>
            </w:pPr>
            <w:r w:rsidRPr="00005AC2">
              <w:t>6</w:t>
            </w:r>
          </w:p>
        </w:tc>
        <w:tc>
          <w:tcPr>
            <w:tcW w:w="4961" w:type="dxa"/>
          </w:tcPr>
          <w:p w:rsidR="00833FC8" w:rsidRPr="00005AC2" w:rsidRDefault="00833FC8" w:rsidP="00833FC8">
            <w:pPr>
              <w:snapToGrid w:val="0"/>
            </w:pPr>
            <w:r w:rsidRPr="00005AC2">
              <w:t>Bruģa noņemšana</w:t>
            </w:r>
          </w:p>
        </w:tc>
        <w:tc>
          <w:tcPr>
            <w:tcW w:w="993" w:type="dxa"/>
            <w:vAlign w:val="center"/>
          </w:tcPr>
          <w:p w:rsidR="00833FC8" w:rsidRPr="00005AC2" w:rsidRDefault="00833FC8" w:rsidP="00833FC8">
            <w:pPr>
              <w:snapToGrid w:val="0"/>
              <w:jc w:val="center"/>
            </w:pPr>
            <w:r w:rsidRPr="00005AC2">
              <w:t>m</w:t>
            </w:r>
            <w:r w:rsidRPr="00005AC2">
              <w:rPr>
                <w:vertAlign w:val="superscript"/>
              </w:rPr>
              <w:t>2</w:t>
            </w:r>
          </w:p>
        </w:tc>
        <w:tc>
          <w:tcPr>
            <w:tcW w:w="1134" w:type="dxa"/>
          </w:tcPr>
          <w:p w:rsidR="00833FC8" w:rsidRPr="00005AC2" w:rsidRDefault="00833FC8" w:rsidP="00833FC8">
            <w:pPr>
              <w:snapToGrid w:val="0"/>
              <w:jc w:val="center"/>
            </w:pPr>
            <w:r w:rsidRPr="00005AC2">
              <w:t>200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42"/>
        </w:trPr>
        <w:tc>
          <w:tcPr>
            <w:tcW w:w="734" w:type="dxa"/>
            <w:vAlign w:val="center"/>
          </w:tcPr>
          <w:p w:rsidR="00833FC8" w:rsidRPr="00005AC2" w:rsidRDefault="00833FC8" w:rsidP="00833FC8">
            <w:pPr>
              <w:snapToGrid w:val="0"/>
              <w:jc w:val="center"/>
            </w:pPr>
            <w:r w:rsidRPr="00005AC2">
              <w:t>7</w:t>
            </w:r>
          </w:p>
        </w:tc>
        <w:tc>
          <w:tcPr>
            <w:tcW w:w="4961" w:type="dxa"/>
          </w:tcPr>
          <w:p w:rsidR="00833FC8" w:rsidRPr="00005AC2" w:rsidRDefault="00833FC8" w:rsidP="00833FC8">
            <w:r w:rsidRPr="00005AC2">
              <w:t>Zālāja atjaunošana ar melnzemes pievešanu</w:t>
            </w:r>
          </w:p>
        </w:tc>
        <w:tc>
          <w:tcPr>
            <w:tcW w:w="993" w:type="dxa"/>
            <w:vAlign w:val="center"/>
          </w:tcPr>
          <w:p w:rsidR="00833FC8" w:rsidRPr="00005AC2" w:rsidRDefault="00833FC8" w:rsidP="00833FC8">
            <w:pPr>
              <w:snapToGrid w:val="0"/>
              <w:jc w:val="center"/>
            </w:pPr>
            <w:r w:rsidRPr="00005AC2">
              <w:t>m</w:t>
            </w:r>
            <w:r w:rsidRPr="00005AC2">
              <w:rPr>
                <w:vertAlign w:val="superscript"/>
              </w:rPr>
              <w:t>2</w:t>
            </w:r>
          </w:p>
        </w:tc>
        <w:tc>
          <w:tcPr>
            <w:tcW w:w="1134" w:type="dxa"/>
          </w:tcPr>
          <w:p w:rsidR="00833FC8" w:rsidRPr="00005AC2" w:rsidRDefault="00833FC8" w:rsidP="00833FC8">
            <w:pPr>
              <w:snapToGrid w:val="0"/>
              <w:jc w:val="center"/>
            </w:pPr>
            <w:r w:rsidRPr="00005AC2">
              <w:t>200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42"/>
        </w:trPr>
        <w:tc>
          <w:tcPr>
            <w:tcW w:w="734" w:type="dxa"/>
            <w:vAlign w:val="center"/>
          </w:tcPr>
          <w:p w:rsidR="00833FC8" w:rsidRPr="00005AC2" w:rsidRDefault="00833FC8" w:rsidP="00833FC8">
            <w:pPr>
              <w:snapToGrid w:val="0"/>
              <w:jc w:val="center"/>
            </w:pPr>
            <w:r w:rsidRPr="00005AC2">
              <w:t>8</w:t>
            </w:r>
          </w:p>
        </w:tc>
        <w:tc>
          <w:tcPr>
            <w:tcW w:w="4961" w:type="dxa"/>
          </w:tcPr>
          <w:p w:rsidR="00833FC8" w:rsidRPr="00005AC2" w:rsidRDefault="00833FC8" w:rsidP="00833FC8">
            <w:r w:rsidRPr="00005AC2">
              <w:t>Kabeļa ievēršana ieguldītā caurulē</w:t>
            </w:r>
          </w:p>
        </w:tc>
        <w:tc>
          <w:tcPr>
            <w:tcW w:w="993" w:type="dxa"/>
            <w:vAlign w:val="center"/>
          </w:tcPr>
          <w:p w:rsidR="00833FC8" w:rsidRPr="00005AC2" w:rsidRDefault="00833FC8" w:rsidP="00833FC8">
            <w:pPr>
              <w:snapToGrid w:val="0"/>
              <w:jc w:val="center"/>
            </w:pPr>
            <w:r w:rsidRPr="00005AC2">
              <w:t>m</w:t>
            </w:r>
          </w:p>
        </w:tc>
        <w:tc>
          <w:tcPr>
            <w:tcW w:w="1134" w:type="dxa"/>
          </w:tcPr>
          <w:p w:rsidR="00833FC8" w:rsidRPr="00005AC2" w:rsidRDefault="00833FC8" w:rsidP="00833FC8">
            <w:pPr>
              <w:snapToGrid w:val="0"/>
              <w:jc w:val="center"/>
            </w:pPr>
            <w:r w:rsidRPr="00005AC2">
              <w:t>600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42"/>
        </w:trPr>
        <w:tc>
          <w:tcPr>
            <w:tcW w:w="734" w:type="dxa"/>
            <w:vAlign w:val="center"/>
          </w:tcPr>
          <w:p w:rsidR="00833FC8" w:rsidRPr="00005AC2" w:rsidRDefault="00833FC8" w:rsidP="00833FC8">
            <w:pPr>
              <w:snapToGrid w:val="0"/>
              <w:jc w:val="center"/>
            </w:pPr>
            <w:r w:rsidRPr="00005AC2">
              <w:t>9</w:t>
            </w:r>
          </w:p>
        </w:tc>
        <w:tc>
          <w:tcPr>
            <w:tcW w:w="4961" w:type="dxa"/>
          </w:tcPr>
          <w:p w:rsidR="00833FC8" w:rsidRPr="00005AC2" w:rsidRDefault="00833FC8" w:rsidP="00833FC8">
            <w:pPr>
              <w:snapToGrid w:val="0"/>
            </w:pPr>
            <w:r w:rsidRPr="00005AC2">
              <w:t>Spēka kabeļa gala apdares montāža</w:t>
            </w:r>
          </w:p>
        </w:tc>
        <w:tc>
          <w:tcPr>
            <w:tcW w:w="993" w:type="dxa"/>
          </w:tcPr>
          <w:p w:rsidR="00833FC8" w:rsidRDefault="00833FC8" w:rsidP="00833FC8">
            <w:proofErr w:type="spellStart"/>
            <w:r w:rsidRPr="00784559">
              <w:t>kompl</w:t>
            </w:r>
            <w:proofErr w:type="spellEnd"/>
            <w:r w:rsidRPr="00784559">
              <w:t>.</w:t>
            </w:r>
          </w:p>
        </w:tc>
        <w:tc>
          <w:tcPr>
            <w:tcW w:w="1134" w:type="dxa"/>
          </w:tcPr>
          <w:p w:rsidR="00833FC8" w:rsidRPr="00005AC2" w:rsidRDefault="00833FC8" w:rsidP="00833FC8">
            <w:pPr>
              <w:snapToGrid w:val="0"/>
              <w:jc w:val="center"/>
            </w:pPr>
            <w:r w:rsidRPr="00005AC2">
              <w:t>10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42"/>
        </w:trPr>
        <w:tc>
          <w:tcPr>
            <w:tcW w:w="734" w:type="dxa"/>
            <w:vAlign w:val="center"/>
          </w:tcPr>
          <w:p w:rsidR="00833FC8" w:rsidRPr="00005AC2" w:rsidRDefault="00833FC8" w:rsidP="00833FC8">
            <w:pPr>
              <w:snapToGrid w:val="0"/>
              <w:jc w:val="center"/>
            </w:pPr>
            <w:r w:rsidRPr="00005AC2">
              <w:t>10</w:t>
            </w:r>
          </w:p>
        </w:tc>
        <w:tc>
          <w:tcPr>
            <w:tcW w:w="4961" w:type="dxa"/>
          </w:tcPr>
          <w:p w:rsidR="00833FC8" w:rsidRPr="00005AC2" w:rsidRDefault="00833FC8" w:rsidP="00833FC8">
            <w:pPr>
              <w:snapToGrid w:val="0"/>
            </w:pPr>
            <w:r w:rsidRPr="00005AC2">
              <w:t>Spēka kabeļa savienojuma uzmavas montāža</w:t>
            </w:r>
          </w:p>
        </w:tc>
        <w:tc>
          <w:tcPr>
            <w:tcW w:w="993" w:type="dxa"/>
          </w:tcPr>
          <w:p w:rsidR="00833FC8" w:rsidRDefault="00833FC8" w:rsidP="00833FC8">
            <w:proofErr w:type="spellStart"/>
            <w:r w:rsidRPr="00784559">
              <w:t>kompl</w:t>
            </w:r>
            <w:proofErr w:type="spellEnd"/>
            <w:r w:rsidRPr="00784559">
              <w:t>.</w:t>
            </w:r>
          </w:p>
        </w:tc>
        <w:tc>
          <w:tcPr>
            <w:tcW w:w="1134" w:type="dxa"/>
          </w:tcPr>
          <w:p w:rsidR="00833FC8" w:rsidRPr="00005AC2" w:rsidRDefault="00833FC8" w:rsidP="00833FC8">
            <w:pPr>
              <w:snapToGrid w:val="0"/>
              <w:jc w:val="center"/>
            </w:pPr>
            <w:r w:rsidRPr="00005AC2">
              <w:t>10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42"/>
        </w:trPr>
        <w:tc>
          <w:tcPr>
            <w:tcW w:w="734" w:type="dxa"/>
            <w:vAlign w:val="center"/>
          </w:tcPr>
          <w:p w:rsidR="00833FC8" w:rsidRPr="00005AC2" w:rsidRDefault="00833FC8" w:rsidP="00833FC8">
            <w:pPr>
              <w:snapToGrid w:val="0"/>
              <w:jc w:val="center"/>
            </w:pPr>
            <w:r w:rsidRPr="00005AC2">
              <w:t>11</w:t>
            </w:r>
          </w:p>
        </w:tc>
        <w:tc>
          <w:tcPr>
            <w:tcW w:w="4961" w:type="dxa"/>
          </w:tcPr>
          <w:p w:rsidR="00833FC8" w:rsidRPr="00005AC2" w:rsidRDefault="00833FC8" w:rsidP="00833FC8">
            <w:pPr>
              <w:snapToGrid w:val="0"/>
            </w:pPr>
            <w:proofErr w:type="spellStart"/>
            <w:r w:rsidRPr="00005AC2">
              <w:t>Signālkabeļa</w:t>
            </w:r>
            <w:proofErr w:type="spellEnd"/>
            <w:r w:rsidRPr="00005AC2">
              <w:t xml:space="preserve"> 7-19x1,5-2,5 gala apdare, pieslēgšana</w:t>
            </w:r>
          </w:p>
        </w:tc>
        <w:tc>
          <w:tcPr>
            <w:tcW w:w="993" w:type="dxa"/>
          </w:tcPr>
          <w:p w:rsidR="00833FC8" w:rsidRDefault="00833FC8" w:rsidP="00833FC8">
            <w:proofErr w:type="spellStart"/>
            <w:r w:rsidRPr="00784559">
              <w:t>kompl</w:t>
            </w:r>
            <w:proofErr w:type="spellEnd"/>
            <w:r w:rsidRPr="00784559">
              <w:t>.</w:t>
            </w:r>
          </w:p>
        </w:tc>
        <w:tc>
          <w:tcPr>
            <w:tcW w:w="1134" w:type="dxa"/>
          </w:tcPr>
          <w:p w:rsidR="00833FC8" w:rsidRPr="00005AC2" w:rsidRDefault="00833FC8" w:rsidP="00833FC8">
            <w:pPr>
              <w:snapToGrid w:val="0"/>
              <w:jc w:val="center"/>
            </w:pPr>
            <w:r w:rsidRPr="00005AC2">
              <w:t>60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42"/>
        </w:trPr>
        <w:tc>
          <w:tcPr>
            <w:tcW w:w="734" w:type="dxa"/>
            <w:vAlign w:val="center"/>
          </w:tcPr>
          <w:p w:rsidR="00833FC8" w:rsidRPr="00005AC2" w:rsidRDefault="00833FC8" w:rsidP="00833FC8">
            <w:pPr>
              <w:snapToGrid w:val="0"/>
              <w:jc w:val="center"/>
            </w:pPr>
            <w:r w:rsidRPr="00005AC2">
              <w:t>12</w:t>
            </w:r>
          </w:p>
        </w:tc>
        <w:tc>
          <w:tcPr>
            <w:tcW w:w="4961" w:type="dxa"/>
          </w:tcPr>
          <w:p w:rsidR="00833FC8" w:rsidRPr="00005AC2" w:rsidRDefault="00833FC8" w:rsidP="00833FC8">
            <w:pPr>
              <w:snapToGrid w:val="0"/>
            </w:pPr>
            <w:proofErr w:type="spellStart"/>
            <w:r w:rsidRPr="00005AC2">
              <w:t>Signālkabeļa</w:t>
            </w:r>
            <w:proofErr w:type="spellEnd"/>
            <w:r w:rsidRPr="00005AC2">
              <w:t xml:space="preserve"> 3-7x1,5-2,5 montāža balstā, konsolē, vārtos</w:t>
            </w:r>
          </w:p>
        </w:tc>
        <w:tc>
          <w:tcPr>
            <w:tcW w:w="993" w:type="dxa"/>
            <w:vAlign w:val="center"/>
          </w:tcPr>
          <w:p w:rsidR="00833FC8" w:rsidRPr="00005AC2" w:rsidRDefault="00833FC8" w:rsidP="00833FC8">
            <w:pPr>
              <w:snapToGrid w:val="0"/>
              <w:jc w:val="center"/>
            </w:pPr>
            <w:r w:rsidRPr="00005AC2">
              <w:t>m</w:t>
            </w:r>
          </w:p>
        </w:tc>
        <w:tc>
          <w:tcPr>
            <w:tcW w:w="1134" w:type="dxa"/>
          </w:tcPr>
          <w:p w:rsidR="00833FC8" w:rsidRPr="00005AC2" w:rsidRDefault="00833FC8" w:rsidP="00833FC8">
            <w:pPr>
              <w:snapToGrid w:val="0"/>
              <w:jc w:val="center"/>
            </w:pPr>
            <w:r w:rsidRPr="00005AC2">
              <w:t>300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42"/>
        </w:trPr>
        <w:tc>
          <w:tcPr>
            <w:tcW w:w="734" w:type="dxa"/>
            <w:vAlign w:val="center"/>
          </w:tcPr>
          <w:p w:rsidR="00833FC8" w:rsidRPr="00005AC2" w:rsidRDefault="00833FC8" w:rsidP="00833FC8">
            <w:pPr>
              <w:snapToGrid w:val="0"/>
              <w:jc w:val="center"/>
            </w:pPr>
            <w:r w:rsidRPr="00005AC2">
              <w:t>13</w:t>
            </w:r>
          </w:p>
        </w:tc>
        <w:tc>
          <w:tcPr>
            <w:tcW w:w="4961" w:type="dxa"/>
          </w:tcPr>
          <w:p w:rsidR="00833FC8" w:rsidRPr="00005AC2" w:rsidRDefault="00833FC8" w:rsidP="00833FC8">
            <w:pPr>
              <w:snapToGrid w:val="0"/>
            </w:pPr>
            <w:proofErr w:type="spellStart"/>
            <w:r w:rsidRPr="00005AC2">
              <w:t>Signālkabeļa</w:t>
            </w:r>
            <w:proofErr w:type="spellEnd"/>
            <w:r w:rsidRPr="00005AC2">
              <w:t xml:space="preserve"> 3-7x1,5-2,5 gala apdare, pieslēgšana</w:t>
            </w:r>
          </w:p>
        </w:tc>
        <w:tc>
          <w:tcPr>
            <w:tcW w:w="993" w:type="dxa"/>
            <w:vAlign w:val="center"/>
          </w:tcPr>
          <w:p w:rsidR="00833FC8" w:rsidRPr="00005AC2" w:rsidRDefault="00833FC8" w:rsidP="00833FC8">
            <w:pPr>
              <w:snapToGrid w:val="0"/>
              <w:jc w:val="center"/>
            </w:pPr>
            <w:proofErr w:type="spellStart"/>
            <w:r w:rsidRPr="008E16A8">
              <w:t>k</w:t>
            </w:r>
            <w:r>
              <w:t>om</w:t>
            </w:r>
            <w:r w:rsidRPr="008E16A8">
              <w:t>pl</w:t>
            </w:r>
            <w:proofErr w:type="spellEnd"/>
            <w:r w:rsidRPr="008E16A8">
              <w:t>.</w:t>
            </w:r>
          </w:p>
        </w:tc>
        <w:tc>
          <w:tcPr>
            <w:tcW w:w="1134" w:type="dxa"/>
          </w:tcPr>
          <w:p w:rsidR="00833FC8" w:rsidRPr="00005AC2" w:rsidRDefault="00833FC8" w:rsidP="00833FC8">
            <w:pPr>
              <w:snapToGrid w:val="0"/>
              <w:jc w:val="center"/>
            </w:pPr>
            <w:r w:rsidRPr="00005AC2">
              <w:t>60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42"/>
        </w:trPr>
        <w:tc>
          <w:tcPr>
            <w:tcW w:w="734" w:type="dxa"/>
            <w:vAlign w:val="center"/>
          </w:tcPr>
          <w:p w:rsidR="00833FC8" w:rsidRPr="00005AC2" w:rsidRDefault="00833FC8" w:rsidP="00833FC8">
            <w:pPr>
              <w:snapToGrid w:val="0"/>
              <w:jc w:val="center"/>
            </w:pPr>
            <w:r w:rsidRPr="00005AC2">
              <w:t>14</w:t>
            </w:r>
          </w:p>
        </w:tc>
        <w:tc>
          <w:tcPr>
            <w:tcW w:w="4961" w:type="dxa"/>
          </w:tcPr>
          <w:p w:rsidR="00833FC8" w:rsidRPr="00005AC2" w:rsidRDefault="00833FC8" w:rsidP="00833FC8">
            <w:pPr>
              <w:snapToGrid w:val="0"/>
            </w:pPr>
            <w:r w:rsidRPr="00005AC2">
              <w:t>Datu kabeļa montāža balstā, konsolē, vārtos</w:t>
            </w:r>
          </w:p>
        </w:tc>
        <w:tc>
          <w:tcPr>
            <w:tcW w:w="993" w:type="dxa"/>
            <w:vAlign w:val="center"/>
          </w:tcPr>
          <w:p w:rsidR="00833FC8" w:rsidRPr="00005AC2" w:rsidRDefault="00833FC8" w:rsidP="00833FC8">
            <w:pPr>
              <w:snapToGrid w:val="0"/>
              <w:jc w:val="center"/>
            </w:pPr>
            <w:r w:rsidRPr="00005AC2">
              <w:t>m</w:t>
            </w:r>
          </w:p>
        </w:tc>
        <w:tc>
          <w:tcPr>
            <w:tcW w:w="1134" w:type="dxa"/>
          </w:tcPr>
          <w:p w:rsidR="00833FC8" w:rsidRPr="00005AC2" w:rsidRDefault="00833FC8" w:rsidP="00833FC8">
            <w:pPr>
              <w:snapToGrid w:val="0"/>
              <w:jc w:val="center"/>
            </w:pPr>
            <w:r w:rsidRPr="00005AC2">
              <w:t>200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42"/>
        </w:trPr>
        <w:tc>
          <w:tcPr>
            <w:tcW w:w="734" w:type="dxa"/>
            <w:vAlign w:val="center"/>
          </w:tcPr>
          <w:p w:rsidR="00833FC8" w:rsidRPr="00005AC2" w:rsidRDefault="00833FC8" w:rsidP="00833FC8">
            <w:pPr>
              <w:snapToGrid w:val="0"/>
              <w:jc w:val="center"/>
            </w:pPr>
            <w:r w:rsidRPr="00005AC2">
              <w:t>15</w:t>
            </w:r>
          </w:p>
        </w:tc>
        <w:tc>
          <w:tcPr>
            <w:tcW w:w="4961" w:type="dxa"/>
          </w:tcPr>
          <w:p w:rsidR="00833FC8" w:rsidRPr="00005AC2" w:rsidRDefault="00833FC8" w:rsidP="00833FC8">
            <w:pPr>
              <w:snapToGrid w:val="0"/>
            </w:pPr>
            <w:r w:rsidRPr="00005AC2">
              <w:t>Datu kabeļa gala apdare, pieslēgšana</w:t>
            </w:r>
          </w:p>
        </w:tc>
        <w:tc>
          <w:tcPr>
            <w:tcW w:w="993" w:type="dxa"/>
          </w:tcPr>
          <w:p w:rsidR="00833FC8" w:rsidRDefault="00833FC8" w:rsidP="00833FC8">
            <w:proofErr w:type="spellStart"/>
            <w:r w:rsidRPr="00D10401">
              <w:t>kompl</w:t>
            </w:r>
            <w:proofErr w:type="spellEnd"/>
            <w:r w:rsidRPr="00D10401">
              <w:t>.</w:t>
            </w:r>
          </w:p>
        </w:tc>
        <w:tc>
          <w:tcPr>
            <w:tcW w:w="1134" w:type="dxa"/>
          </w:tcPr>
          <w:p w:rsidR="00833FC8" w:rsidRPr="00005AC2" w:rsidRDefault="00833FC8" w:rsidP="00833FC8">
            <w:pPr>
              <w:snapToGrid w:val="0"/>
              <w:jc w:val="center"/>
            </w:pPr>
            <w:r w:rsidRPr="00005AC2">
              <w:t>40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42"/>
        </w:trPr>
        <w:tc>
          <w:tcPr>
            <w:tcW w:w="734" w:type="dxa"/>
            <w:vAlign w:val="center"/>
          </w:tcPr>
          <w:p w:rsidR="00833FC8" w:rsidRPr="00005AC2" w:rsidRDefault="00833FC8" w:rsidP="00833FC8">
            <w:pPr>
              <w:snapToGrid w:val="0"/>
              <w:jc w:val="center"/>
            </w:pPr>
            <w:r w:rsidRPr="00005AC2">
              <w:t>16</w:t>
            </w:r>
          </w:p>
        </w:tc>
        <w:tc>
          <w:tcPr>
            <w:tcW w:w="4961" w:type="dxa"/>
          </w:tcPr>
          <w:p w:rsidR="00833FC8" w:rsidRPr="00005AC2" w:rsidRDefault="00833FC8" w:rsidP="00833FC8">
            <w:pPr>
              <w:snapToGrid w:val="0"/>
            </w:pPr>
            <w:proofErr w:type="spellStart"/>
            <w:r w:rsidRPr="00005AC2">
              <w:t>Signālkabeļa</w:t>
            </w:r>
            <w:proofErr w:type="spellEnd"/>
            <w:r w:rsidRPr="00005AC2">
              <w:t xml:space="preserve"> spaiļu komplekta nomaiņa balstā, konsolē, vārtos</w:t>
            </w:r>
          </w:p>
        </w:tc>
        <w:tc>
          <w:tcPr>
            <w:tcW w:w="993" w:type="dxa"/>
          </w:tcPr>
          <w:p w:rsidR="00833FC8" w:rsidRDefault="00833FC8" w:rsidP="00833FC8">
            <w:proofErr w:type="spellStart"/>
            <w:r w:rsidRPr="00D10401">
              <w:t>kompl</w:t>
            </w:r>
            <w:proofErr w:type="spellEnd"/>
            <w:r w:rsidRPr="00D10401">
              <w:t>.</w:t>
            </w:r>
          </w:p>
        </w:tc>
        <w:tc>
          <w:tcPr>
            <w:tcW w:w="1134" w:type="dxa"/>
          </w:tcPr>
          <w:p w:rsidR="00833FC8" w:rsidRPr="00005AC2" w:rsidRDefault="00833FC8" w:rsidP="00833FC8">
            <w:pPr>
              <w:snapToGrid w:val="0"/>
              <w:jc w:val="center"/>
            </w:pPr>
            <w:r w:rsidRPr="00005AC2">
              <w:t>240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55"/>
        </w:trPr>
        <w:tc>
          <w:tcPr>
            <w:tcW w:w="734" w:type="dxa"/>
            <w:vAlign w:val="center"/>
          </w:tcPr>
          <w:p w:rsidR="00833FC8" w:rsidRPr="00005AC2" w:rsidRDefault="00833FC8" w:rsidP="00833FC8">
            <w:pPr>
              <w:snapToGrid w:val="0"/>
              <w:jc w:val="center"/>
            </w:pPr>
            <w:r w:rsidRPr="00005AC2">
              <w:t>17</w:t>
            </w:r>
          </w:p>
        </w:tc>
        <w:tc>
          <w:tcPr>
            <w:tcW w:w="4961" w:type="dxa"/>
          </w:tcPr>
          <w:p w:rsidR="00833FC8" w:rsidRPr="00005AC2" w:rsidRDefault="00833FC8" w:rsidP="00833FC8">
            <w:pPr>
              <w:snapToGrid w:val="0"/>
            </w:pPr>
            <w:r w:rsidRPr="00005AC2">
              <w:t>Luksofora balsta montāža</w:t>
            </w:r>
          </w:p>
        </w:tc>
        <w:tc>
          <w:tcPr>
            <w:tcW w:w="993" w:type="dxa"/>
          </w:tcPr>
          <w:p w:rsidR="00833FC8" w:rsidRPr="00005AC2" w:rsidRDefault="00833FC8" w:rsidP="00833FC8">
            <w:pPr>
              <w:snapToGrid w:val="0"/>
              <w:jc w:val="center"/>
            </w:pPr>
            <w:r w:rsidRPr="00005AC2">
              <w:t>gab.</w:t>
            </w:r>
          </w:p>
        </w:tc>
        <w:tc>
          <w:tcPr>
            <w:tcW w:w="1134" w:type="dxa"/>
          </w:tcPr>
          <w:p w:rsidR="00833FC8" w:rsidRPr="00005AC2" w:rsidRDefault="00833FC8" w:rsidP="00833FC8">
            <w:pPr>
              <w:snapToGrid w:val="0"/>
              <w:jc w:val="center"/>
            </w:pPr>
            <w:r w:rsidRPr="00005AC2">
              <w:t>40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1"/>
        </w:trPr>
        <w:tc>
          <w:tcPr>
            <w:tcW w:w="734" w:type="dxa"/>
            <w:vAlign w:val="center"/>
          </w:tcPr>
          <w:p w:rsidR="00833FC8" w:rsidRPr="00005AC2" w:rsidRDefault="00833FC8" w:rsidP="00833FC8">
            <w:pPr>
              <w:snapToGrid w:val="0"/>
              <w:jc w:val="center"/>
            </w:pPr>
            <w:r w:rsidRPr="00005AC2">
              <w:t>18</w:t>
            </w:r>
          </w:p>
        </w:tc>
        <w:tc>
          <w:tcPr>
            <w:tcW w:w="4961" w:type="dxa"/>
          </w:tcPr>
          <w:p w:rsidR="00833FC8" w:rsidRPr="00005AC2" w:rsidRDefault="00833FC8" w:rsidP="00833FC8">
            <w:pPr>
              <w:snapToGrid w:val="0"/>
            </w:pPr>
            <w:r w:rsidRPr="00005AC2">
              <w:t>Luksofora konsoles montāža</w:t>
            </w:r>
          </w:p>
        </w:tc>
        <w:tc>
          <w:tcPr>
            <w:tcW w:w="993" w:type="dxa"/>
          </w:tcPr>
          <w:p w:rsidR="00833FC8" w:rsidRPr="00005AC2" w:rsidRDefault="00833FC8" w:rsidP="00833FC8">
            <w:pPr>
              <w:snapToGrid w:val="0"/>
              <w:jc w:val="center"/>
            </w:pPr>
            <w:r w:rsidRPr="00005AC2">
              <w:t>gab.</w:t>
            </w:r>
          </w:p>
        </w:tc>
        <w:tc>
          <w:tcPr>
            <w:tcW w:w="1134" w:type="dxa"/>
          </w:tcPr>
          <w:p w:rsidR="00833FC8" w:rsidRPr="00005AC2" w:rsidRDefault="00833FC8" w:rsidP="00833FC8">
            <w:pPr>
              <w:snapToGrid w:val="0"/>
              <w:jc w:val="center"/>
            </w:pPr>
            <w:r w:rsidRPr="00005AC2">
              <w:t>8</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38"/>
        </w:trPr>
        <w:tc>
          <w:tcPr>
            <w:tcW w:w="734" w:type="dxa"/>
            <w:vAlign w:val="center"/>
          </w:tcPr>
          <w:p w:rsidR="00833FC8" w:rsidRPr="00005AC2" w:rsidRDefault="00833FC8" w:rsidP="00833FC8">
            <w:pPr>
              <w:snapToGrid w:val="0"/>
              <w:jc w:val="center"/>
            </w:pPr>
            <w:r w:rsidRPr="00005AC2">
              <w:t>19</w:t>
            </w:r>
          </w:p>
        </w:tc>
        <w:tc>
          <w:tcPr>
            <w:tcW w:w="4961" w:type="dxa"/>
          </w:tcPr>
          <w:p w:rsidR="00833FC8" w:rsidRPr="00005AC2" w:rsidRDefault="00833FC8" w:rsidP="00833FC8">
            <w:pPr>
              <w:snapToGrid w:val="0"/>
            </w:pPr>
            <w:r w:rsidRPr="00005AC2">
              <w:t>Luksofora vārtu montāža</w:t>
            </w:r>
          </w:p>
        </w:tc>
        <w:tc>
          <w:tcPr>
            <w:tcW w:w="993" w:type="dxa"/>
          </w:tcPr>
          <w:p w:rsidR="00833FC8" w:rsidRPr="00005AC2" w:rsidRDefault="00833FC8" w:rsidP="00833FC8">
            <w:pPr>
              <w:snapToGrid w:val="0"/>
              <w:jc w:val="center"/>
            </w:pPr>
            <w:r w:rsidRPr="00005AC2">
              <w:t>gab.</w:t>
            </w:r>
          </w:p>
        </w:tc>
        <w:tc>
          <w:tcPr>
            <w:tcW w:w="1134" w:type="dxa"/>
          </w:tcPr>
          <w:p w:rsidR="00833FC8" w:rsidRPr="00005AC2" w:rsidRDefault="00833FC8" w:rsidP="00833FC8">
            <w:pPr>
              <w:snapToGrid w:val="0"/>
              <w:jc w:val="center"/>
            </w:pPr>
            <w:r w:rsidRPr="00005AC2">
              <w:t>4</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1"/>
        </w:trPr>
        <w:tc>
          <w:tcPr>
            <w:tcW w:w="734" w:type="dxa"/>
            <w:vAlign w:val="center"/>
          </w:tcPr>
          <w:p w:rsidR="00833FC8" w:rsidRPr="00005AC2" w:rsidRDefault="00833FC8" w:rsidP="00833FC8">
            <w:pPr>
              <w:snapToGrid w:val="0"/>
              <w:jc w:val="center"/>
            </w:pPr>
            <w:r w:rsidRPr="00005AC2">
              <w:t>20</w:t>
            </w:r>
          </w:p>
        </w:tc>
        <w:tc>
          <w:tcPr>
            <w:tcW w:w="4961" w:type="dxa"/>
          </w:tcPr>
          <w:p w:rsidR="00833FC8" w:rsidRPr="00005AC2" w:rsidRDefault="00833FC8" w:rsidP="00833FC8">
            <w:pPr>
              <w:snapToGrid w:val="0"/>
            </w:pPr>
            <w:r w:rsidRPr="00005AC2">
              <w:t>Luksofora balsta pamatnes montāža</w:t>
            </w:r>
          </w:p>
        </w:tc>
        <w:tc>
          <w:tcPr>
            <w:tcW w:w="993" w:type="dxa"/>
          </w:tcPr>
          <w:p w:rsidR="00833FC8" w:rsidRPr="00005AC2" w:rsidRDefault="00833FC8" w:rsidP="00833FC8">
            <w:pPr>
              <w:snapToGrid w:val="0"/>
              <w:jc w:val="center"/>
            </w:pPr>
            <w:r w:rsidRPr="00005AC2">
              <w:t>gab.</w:t>
            </w:r>
          </w:p>
        </w:tc>
        <w:tc>
          <w:tcPr>
            <w:tcW w:w="1134" w:type="dxa"/>
          </w:tcPr>
          <w:p w:rsidR="00833FC8" w:rsidRPr="00005AC2" w:rsidRDefault="00833FC8" w:rsidP="00833FC8">
            <w:pPr>
              <w:snapToGrid w:val="0"/>
              <w:jc w:val="center"/>
            </w:pPr>
            <w:r w:rsidRPr="00005AC2">
              <w:t>40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170"/>
        </w:trPr>
        <w:tc>
          <w:tcPr>
            <w:tcW w:w="734" w:type="dxa"/>
            <w:vAlign w:val="center"/>
          </w:tcPr>
          <w:p w:rsidR="00833FC8" w:rsidRPr="00005AC2" w:rsidRDefault="00833FC8" w:rsidP="00833FC8">
            <w:pPr>
              <w:snapToGrid w:val="0"/>
              <w:jc w:val="center"/>
            </w:pPr>
            <w:r w:rsidRPr="00005AC2">
              <w:t>21</w:t>
            </w:r>
          </w:p>
        </w:tc>
        <w:tc>
          <w:tcPr>
            <w:tcW w:w="4961" w:type="dxa"/>
          </w:tcPr>
          <w:p w:rsidR="00833FC8" w:rsidRPr="00005AC2" w:rsidRDefault="00833FC8" w:rsidP="00833FC8">
            <w:pPr>
              <w:snapToGrid w:val="0"/>
            </w:pPr>
            <w:r w:rsidRPr="00005AC2">
              <w:t>Luksofora konsoles, vārtu pamatnes montāža</w:t>
            </w:r>
          </w:p>
        </w:tc>
        <w:tc>
          <w:tcPr>
            <w:tcW w:w="993" w:type="dxa"/>
          </w:tcPr>
          <w:p w:rsidR="00833FC8" w:rsidRPr="00005AC2" w:rsidRDefault="00833FC8" w:rsidP="00833FC8">
            <w:pPr>
              <w:snapToGrid w:val="0"/>
              <w:jc w:val="center"/>
            </w:pPr>
            <w:r w:rsidRPr="00005AC2">
              <w:t>gab.</w:t>
            </w:r>
          </w:p>
        </w:tc>
        <w:tc>
          <w:tcPr>
            <w:tcW w:w="1134" w:type="dxa"/>
          </w:tcPr>
          <w:p w:rsidR="00833FC8" w:rsidRPr="00005AC2" w:rsidRDefault="00833FC8" w:rsidP="00833FC8">
            <w:pPr>
              <w:snapToGrid w:val="0"/>
              <w:jc w:val="center"/>
            </w:pPr>
            <w:r w:rsidRPr="00005AC2">
              <w:t>16</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170"/>
        </w:trPr>
        <w:tc>
          <w:tcPr>
            <w:tcW w:w="734" w:type="dxa"/>
            <w:vAlign w:val="center"/>
          </w:tcPr>
          <w:p w:rsidR="00833FC8" w:rsidRPr="00005AC2" w:rsidRDefault="00833FC8" w:rsidP="00833FC8">
            <w:pPr>
              <w:snapToGrid w:val="0"/>
              <w:jc w:val="center"/>
            </w:pPr>
            <w:r w:rsidRPr="00005AC2">
              <w:t>22</w:t>
            </w:r>
          </w:p>
        </w:tc>
        <w:tc>
          <w:tcPr>
            <w:tcW w:w="4961" w:type="dxa"/>
          </w:tcPr>
          <w:p w:rsidR="00833FC8" w:rsidRPr="00005AC2" w:rsidRDefault="00833FC8" w:rsidP="00833FC8">
            <w:pPr>
              <w:snapToGrid w:val="0"/>
            </w:pPr>
            <w:r w:rsidRPr="00005AC2">
              <w:t>Luksofora balsta taisnošana, remonts</w:t>
            </w:r>
          </w:p>
        </w:tc>
        <w:tc>
          <w:tcPr>
            <w:tcW w:w="993" w:type="dxa"/>
          </w:tcPr>
          <w:p w:rsidR="00833FC8" w:rsidRPr="00005AC2" w:rsidRDefault="00833FC8" w:rsidP="00833FC8">
            <w:pPr>
              <w:snapToGrid w:val="0"/>
              <w:jc w:val="center"/>
            </w:pPr>
            <w:r w:rsidRPr="00005AC2">
              <w:t>gab.</w:t>
            </w:r>
          </w:p>
        </w:tc>
        <w:tc>
          <w:tcPr>
            <w:tcW w:w="1134" w:type="dxa"/>
          </w:tcPr>
          <w:p w:rsidR="00833FC8" w:rsidRPr="00005AC2" w:rsidRDefault="00833FC8" w:rsidP="00833FC8">
            <w:pPr>
              <w:snapToGrid w:val="0"/>
              <w:jc w:val="center"/>
            </w:pPr>
            <w:r w:rsidRPr="00005AC2">
              <w:t>140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170"/>
        </w:trPr>
        <w:tc>
          <w:tcPr>
            <w:tcW w:w="734" w:type="dxa"/>
            <w:vAlign w:val="center"/>
          </w:tcPr>
          <w:p w:rsidR="00833FC8" w:rsidRPr="00005AC2" w:rsidRDefault="00833FC8" w:rsidP="00833FC8">
            <w:pPr>
              <w:snapToGrid w:val="0"/>
              <w:jc w:val="center"/>
            </w:pPr>
            <w:r w:rsidRPr="00005AC2">
              <w:t>23</w:t>
            </w:r>
          </w:p>
        </w:tc>
        <w:tc>
          <w:tcPr>
            <w:tcW w:w="4961" w:type="dxa"/>
          </w:tcPr>
          <w:p w:rsidR="00833FC8" w:rsidRPr="00005AC2" w:rsidRDefault="00833FC8" w:rsidP="00833FC8">
            <w:pPr>
              <w:snapToGrid w:val="0"/>
            </w:pPr>
            <w:r w:rsidRPr="00005AC2">
              <w:t>Luksofora konsoles (vārtu) taisnošana, remonts</w:t>
            </w:r>
          </w:p>
        </w:tc>
        <w:tc>
          <w:tcPr>
            <w:tcW w:w="993" w:type="dxa"/>
          </w:tcPr>
          <w:p w:rsidR="00833FC8" w:rsidRPr="00005AC2" w:rsidRDefault="00833FC8" w:rsidP="00833FC8">
            <w:pPr>
              <w:snapToGrid w:val="0"/>
              <w:jc w:val="center"/>
            </w:pPr>
            <w:r w:rsidRPr="00005AC2">
              <w:t>gab.</w:t>
            </w:r>
          </w:p>
        </w:tc>
        <w:tc>
          <w:tcPr>
            <w:tcW w:w="1134" w:type="dxa"/>
          </w:tcPr>
          <w:p w:rsidR="00833FC8" w:rsidRPr="00005AC2" w:rsidRDefault="00833FC8" w:rsidP="00833FC8">
            <w:pPr>
              <w:snapToGrid w:val="0"/>
              <w:jc w:val="center"/>
            </w:pPr>
            <w:r w:rsidRPr="00005AC2">
              <w:t>40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1"/>
        </w:trPr>
        <w:tc>
          <w:tcPr>
            <w:tcW w:w="734" w:type="dxa"/>
            <w:vAlign w:val="center"/>
          </w:tcPr>
          <w:p w:rsidR="00833FC8" w:rsidRPr="00005AC2" w:rsidRDefault="00833FC8" w:rsidP="00833FC8">
            <w:pPr>
              <w:snapToGrid w:val="0"/>
              <w:jc w:val="center"/>
            </w:pPr>
            <w:r w:rsidRPr="00005AC2">
              <w:t>24</w:t>
            </w:r>
          </w:p>
        </w:tc>
        <w:tc>
          <w:tcPr>
            <w:tcW w:w="4961" w:type="dxa"/>
          </w:tcPr>
          <w:p w:rsidR="00833FC8" w:rsidRPr="00005AC2" w:rsidRDefault="00833FC8" w:rsidP="00833FC8">
            <w:pPr>
              <w:snapToGrid w:val="0"/>
            </w:pPr>
            <w:r w:rsidRPr="00005AC2">
              <w:t xml:space="preserve">Transporta </w:t>
            </w:r>
            <w:proofErr w:type="spellStart"/>
            <w:r w:rsidRPr="00005AC2">
              <w:t>signālgalvas</w:t>
            </w:r>
            <w:proofErr w:type="spellEnd"/>
            <w:r w:rsidRPr="00005AC2">
              <w:t xml:space="preserve"> montāža uz balsta, konsoles, vārtiem</w:t>
            </w:r>
          </w:p>
        </w:tc>
        <w:tc>
          <w:tcPr>
            <w:tcW w:w="993" w:type="dxa"/>
          </w:tcPr>
          <w:p w:rsidR="00833FC8" w:rsidRDefault="00833FC8" w:rsidP="00833FC8">
            <w:proofErr w:type="spellStart"/>
            <w:r w:rsidRPr="00EE7CBC">
              <w:t>kompl</w:t>
            </w:r>
            <w:proofErr w:type="spellEnd"/>
            <w:r w:rsidRPr="00EE7CBC">
              <w:t>.</w:t>
            </w:r>
          </w:p>
        </w:tc>
        <w:tc>
          <w:tcPr>
            <w:tcW w:w="1134" w:type="dxa"/>
          </w:tcPr>
          <w:p w:rsidR="00833FC8" w:rsidRPr="00005AC2" w:rsidRDefault="00833FC8" w:rsidP="00833FC8">
            <w:pPr>
              <w:snapToGrid w:val="0"/>
              <w:jc w:val="center"/>
            </w:pPr>
            <w:r w:rsidRPr="00005AC2">
              <w:t>80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05"/>
        </w:trPr>
        <w:tc>
          <w:tcPr>
            <w:tcW w:w="734" w:type="dxa"/>
            <w:vAlign w:val="center"/>
          </w:tcPr>
          <w:p w:rsidR="00833FC8" w:rsidRPr="00005AC2" w:rsidRDefault="00833FC8" w:rsidP="00833FC8">
            <w:pPr>
              <w:snapToGrid w:val="0"/>
              <w:jc w:val="center"/>
            </w:pPr>
            <w:r w:rsidRPr="00005AC2">
              <w:t>25</w:t>
            </w:r>
          </w:p>
        </w:tc>
        <w:tc>
          <w:tcPr>
            <w:tcW w:w="4961" w:type="dxa"/>
          </w:tcPr>
          <w:p w:rsidR="00833FC8" w:rsidRPr="00005AC2" w:rsidRDefault="00833FC8" w:rsidP="00833FC8">
            <w:pPr>
              <w:snapToGrid w:val="0"/>
            </w:pPr>
            <w:proofErr w:type="spellStart"/>
            <w:r w:rsidRPr="00005AC2">
              <w:t>Papildsekcijas</w:t>
            </w:r>
            <w:proofErr w:type="spellEnd"/>
            <w:r w:rsidRPr="00005AC2">
              <w:t xml:space="preserve"> transporta </w:t>
            </w:r>
            <w:proofErr w:type="spellStart"/>
            <w:r w:rsidRPr="00005AC2">
              <w:t>signālgalvas</w:t>
            </w:r>
            <w:proofErr w:type="spellEnd"/>
            <w:r w:rsidRPr="00005AC2">
              <w:t xml:space="preserve"> montāža uz balsta, konsoles, vārtiem</w:t>
            </w:r>
          </w:p>
        </w:tc>
        <w:tc>
          <w:tcPr>
            <w:tcW w:w="993" w:type="dxa"/>
          </w:tcPr>
          <w:p w:rsidR="00833FC8" w:rsidRDefault="00833FC8" w:rsidP="00833FC8">
            <w:proofErr w:type="spellStart"/>
            <w:r w:rsidRPr="00EE7CBC">
              <w:t>kompl</w:t>
            </w:r>
            <w:proofErr w:type="spellEnd"/>
            <w:r w:rsidRPr="00EE7CBC">
              <w:t>.</w:t>
            </w:r>
          </w:p>
        </w:tc>
        <w:tc>
          <w:tcPr>
            <w:tcW w:w="1134" w:type="dxa"/>
          </w:tcPr>
          <w:p w:rsidR="00833FC8" w:rsidRPr="00005AC2" w:rsidRDefault="00833FC8" w:rsidP="00833FC8">
            <w:pPr>
              <w:snapToGrid w:val="0"/>
              <w:jc w:val="center"/>
            </w:pPr>
            <w:r w:rsidRPr="00005AC2">
              <w:t>40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29"/>
        </w:trPr>
        <w:tc>
          <w:tcPr>
            <w:tcW w:w="734" w:type="dxa"/>
            <w:vAlign w:val="center"/>
          </w:tcPr>
          <w:p w:rsidR="00833FC8" w:rsidRPr="00005AC2" w:rsidRDefault="00833FC8" w:rsidP="00833FC8">
            <w:pPr>
              <w:snapToGrid w:val="0"/>
              <w:jc w:val="center"/>
            </w:pPr>
            <w:r w:rsidRPr="00005AC2">
              <w:t>26</w:t>
            </w:r>
          </w:p>
        </w:tc>
        <w:tc>
          <w:tcPr>
            <w:tcW w:w="4961" w:type="dxa"/>
          </w:tcPr>
          <w:p w:rsidR="00833FC8" w:rsidRPr="00005AC2" w:rsidRDefault="00833FC8" w:rsidP="00833FC8">
            <w:pPr>
              <w:snapToGrid w:val="0"/>
            </w:pPr>
            <w:r w:rsidRPr="00005AC2">
              <w:t xml:space="preserve">Gājēju </w:t>
            </w:r>
            <w:proofErr w:type="spellStart"/>
            <w:r w:rsidRPr="00005AC2">
              <w:t>signālgalvas</w:t>
            </w:r>
            <w:proofErr w:type="spellEnd"/>
            <w:r w:rsidRPr="00005AC2">
              <w:t xml:space="preserve"> montāža</w:t>
            </w:r>
          </w:p>
        </w:tc>
        <w:tc>
          <w:tcPr>
            <w:tcW w:w="993" w:type="dxa"/>
          </w:tcPr>
          <w:p w:rsidR="00833FC8" w:rsidRDefault="00833FC8" w:rsidP="00833FC8">
            <w:proofErr w:type="spellStart"/>
            <w:r w:rsidRPr="00EE7CBC">
              <w:t>kompl</w:t>
            </w:r>
            <w:proofErr w:type="spellEnd"/>
            <w:r w:rsidRPr="00EE7CBC">
              <w:t>.</w:t>
            </w:r>
          </w:p>
        </w:tc>
        <w:tc>
          <w:tcPr>
            <w:tcW w:w="1134" w:type="dxa"/>
          </w:tcPr>
          <w:p w:rsidR="00833FC8" w:rsidRPr="00005AC2" w:rsidRDefault="00833FC8" w:rsidP="00833FC8">
            <w:pPr>
              <w:snapToGrid w:val="0"/>
              <w:jc w:val="center"/>
            </w:pPr>
            <w:r w:rsidRPr="00005AC2">
              <w:t>80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29"/>
        </w:trPr>
        <w:tc>
          <w:tcPr>
            <w:tcW w:w="734" w:type="dxa"/>
            <w:vAlign w:val="center"/>
          </w:tcPr>
          <w:p w:rsidR="00833FC8" w:rsidRPr="00005AC2" w:rsidRDefault="00833FC8" w:rsidP="00833FC8">
            <w:pPr>
              <w:snapToGrid w:val="0"/>
              <w:jc w:val="center"/>
            </w:pPr>
            <w:r w:rsidRPr="00005AC2">
              <w:t>27</w:t>
            </w:r>
          </w:p>
        </w:tc>
        <w:tc>
          <w:tcPr>
            <w:tcW w:w="4961" w:type="dxa"/>
          </w:tcPr>
          <w:p w:rsidR="00833FC8" w:rsidRPr="00005AC2" w:rsidRDefault="00833FC8" w:rsidP="00833FC8">
            <w:pPr>
              <w:snapToGrid w:val="0"/>
            </w:pPr>
            <w:r w:rsidRPr="00005AC2">
              <w:t>Gājēju laika atskaites displeja montāža</w:t>
            </w:r>
          </w:p>
        </w:tc>
        <w:tc>
          <w:tcPr>
            <w:tcW w:w="993" w:type="dxa"/>
          </w:tcPr>
          <w:p w:rsidR="00833FC8" w:rsidRDefault="00833FC8" w:rsidP="00833FC8">
            <w:proofErr w:type="spellStart"/>
            <w:r w:rsidRPr="00EE7CBC">
              <w:t>kompl</w:t>
            </w:r>
            <w:proofErr w:type="spellEnd"/>
            <w:r w:rsidRPr="00EE7CBC">
              <w:t>.</w:t>
            </w:r>
          </w:p>
        </w:tc>
        <w:tc>
          <w:tcPr>
            <w:tcW w:w="1134" w:type="dxa"/>
          </w:tcPr>
          <w:p w:rsidR="00833FC8" w:rsidRPr="00005AC2" w:rsidRDefault="00833FC8" w:rsidP="00833FC8">
            <w:pPr>
              <w:snapToGrid w:val="0"/>
              <w:jc w:val="center"/>
            </w:pPr>
            <w:r w:rsidRPr="00005AC2">
              <w:t>30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22"/>
        </w:trPr>
        <w:tc>
          <w:tcPr>
            <w:tcW w:w="734" w:type="dxa"/>
            <w:vAlign w:val="center"/>
          </w:tcPr>
          <w:p w:rsidR="00833FC8" w:rsidRPr="00005AC2" w:rsidRDefault="00833FC8" w:rsidP="00833FC8">
            <w:pPr>
              <w:snapToGrid w:val="0"/>
              <w:jc w:val="center"/>
            </w:pPr>
            <w:r w:rsidRPr="00005AC2">
              <w:t>28</w:t>
            </w:r>
          </w:p>
        </w:tc>
        <w:tc>
          <w:tcPr>
            <w:tcW w:w="4961" w:type="dxa"/>
          </w:tcPr>
          <w:p w:rsidR="00833FC8" w:rsidRPr="00005AC2" w:rsidRDefault="00833FC8" w:rsidP="00833FC8">
            <w:pPr>
              <w:snapToGrid w:val="0"/>
            </w:pPr>
            <w:proofErr w:type="spellStart"/>
            <w:r w:rsidRPr="00005AC2">
              <w:t>Signālgalvas</w:t>
            </w:r>
            <w:proofErr w:type="spellEnd"/>
            <w:r w:rsidRPr="00005AC2">
              <w:t xml:space="preserve"> atstarojošā rāmīša nomaiņa</w:t>
            </w:r>
          </w:p>
        </w:tc>
        <w:tc>
          <w:tcPr>
            <w:tcW w:w="993" w:type="dxa"/>
          </w:tcPr>
          <w:p w:rsidR="00833FC8" w:rsidRPr="00005AC2" w:rsidRDefault="00833FC8" w:rsidP="00833FC8">
            <w:pPr>
              <w:snapToGrid w:val="0"/>
              <w:jc w:val="center"/>
            </w:pPr>
            <w:r w:rsidRPr="00005AC2">
              <w:t>gab.</w:t>
            </w:r>
          </w:p>
        </w:tc>
        <w:tc>
          <w:tcPr>
            <w:tcW w:w="1134" w:type="dxa"/>
          </w:tcPr>
          <w:p w:rsidR="00833FC8" w:rsidRPr="00005AC2" w:rsidRDefault="00833FC8" w:rsidP="00833FC8">
            <w:pPr>
              <w:snapToGrid w:val="0"/>
              <w:jc w:val="center"/>
            </w:pPr>
            <w:r w:rsidRPr="00005AC2">
              <w:t>40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193"/>
        </w:trPr>
        <w:tc>
          <w:tcPr>
            <w:tcW w:w="734" w:type="dxa"/>
            <w:vAlign w:val="center"/>
          </w:tcPr>
          <w:p w:rsidR="00833FC8" w:rsidRPr="00005AC2" w:rsidRDefault="00833FC8" w:rsidP="00833FC8">
            <w:pPr>
              <w:snapToGrid w:val="0"/>
              <w:jc w:val="center"/>
            </w:pPr>
            <w:r w:rsidRPr="00005AC2">
              <w:t>29</w:t>
            </w:r>
          </w:p>
        </w:tc>
        <w:tc>
          <w:tcPr>
            <w:tcW w:w="4961" w:type="dxa"/>
          </w:tcPr>
          <w:p w:rsidR="00833FC8" w:rsidRPr="00005AC2" w:rsidRDefault="00833FC8" w:rsidP="00833FC8">
            <w:pPr>
              <w:snapToGrid w:val="0"/>
            </w:pPr>
            <w:proofErr w:type="spellStart"/>
            <w:r w:rsidRPr="00005AC2">
              <w:t>Signālgalvas</w:t>
            </w:r>
            <w:proofErr w:type="spellEnd"/>
            <w:r w:rsidRPr="00005AC2">
              <w:t xml:space="preserve"> ar </w:t>
            </w:r>
            <w:proofErr w:type="spellStart"/>
            <w:r w:rsidRPr="00005AC2">
              <w:t>papildsekciju</w:t>
            </w:r>
            <w:proofErr w:type="spellEnd"/>
            <w:r w:rsidRPr="00005AC2">
              <w:t xml:space="preserve"> atstarojošā rāmīša nomaiņa</w:t>
            </w:r>
          </w:p>
        </w:tc>
        <w:tc>
          <w:tcPr>
            <w:tcW w:w="993" w:type="dxa"/>
          </w:tcPr>
          <w:p w:rsidR="00833FC8" w:rsidRPr="00005AC2" w:rsidRDefault="00833FC8" w:rsidP="00833FC8">
            <w:pPr>
              <w:snapToGrid w:val="0"/>
              <w:jc w:val="center"/>
            </w:pPr>
            <w:r w:rsidRPr="00005AC2">
              <w:t>gab.</w:t>
            </w:r>
          </w:p>
        </w:tc>
        <w:tc>
          <w:tcPr>
            <w:tcW w:w="1134" w:type="dxa"/>
          </w:tcPr>
          <w:p w:rsidR="00833FC8" w:rsidRPr="00005AC2" w:rsidRDefault="00833FC8" w:rsidP="00833FC8">
            <w:pPr>
              <w:snapToGrid w:val="0"/>
              <w:jc w:val="center"/>
            </w:pPr>
            <w:r w:rsidRPr="00005AC2">
              <w:t>20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146"/>
        </w:trPr>
        <w:tc>
          <w:tcPr>
            <w:tcW w:w="734" w:type="dxa"/>
            <w:vAlign w:val="center"/>
          </w:tcPr>
          <w:p w:rsidR="00833FC8" w:rsidRPr="00005AC2" w:rsidRDefault="00833FC8" w:rsidP="00833FC8">
            <w:pPr>
              <w:snapToGrid w:val="0"/>
              <w:jc w:val="center"/>
            </w:pPr>
            <w:r w:rsidRPr="00005AC2">
              <w:t>30</w:t>
            </w:r>
          </w:p>
        </w:tc>
        <w:tc>
          <w:tcPr>
            <w:tcW w:w="4961" w:type="dxa"/>
          </w:tcPr>
          <w:p w:rsidR="00833FC8" w:rsidRPr="00005AC2" w:rsidRDefault="00833FC8" w:rsidP="00833FC8">
            <w:pPr>
              <w:snapToGrid w:val="0"/>
            </w:pPr>
            <w:proofErr w:type="spellStart"/>
            <w:r w:rsidRPr="00005AC2">
              <w:t>Signālgalvas</w:t>
            </w:r>
            <w:proofErr w:type="spellEnd"/>
            <w:r w:rsidRPr="00005AC2">
              <w:t xml:space="preserve"> </w:t>
            </w:r>
            <w:proofErr w:type="spellStart"/>
            <w:r w:rsidRPr="00005AC2">
              <w:t>aizsargjumtiņa</w:t>
            </w:r>
            <w:proofErr w:type="spellEnd"/>
            <w:r w:rsidRPr="00005AC2">
              <w:t xml:space="preserve"> nomaiņa uz balsta</w:t>
            </w:r>
          </w:p>
        </w:tc>
        <w:tc>
          <w:tcPr>
            <w:tcW w:w="993" w:type="dxa"/>
          </w:tcPr>
          <w:p w:rsidR="00833FC8" w:rsidRPr="00005AC2" w:rsidRDefault="00833FC8" w:rsidP="00833FC8">
            <w:pPr>
              <w:snapToGrid w:val="0"/>
              <w:jc w:val="center"/>
            </w:pPr>
            <w:r w:rsidRPr="00005AC2">
              <w:t>gab.</w:t>
            </w:r>
          </w:p>
        </w:tc>
        <w:tc>
          <w:tcPr>
            <w:tcW w:w="1134" w:type="dxa"/>
          </w:tcPr>
          <w:p w:rsidR="00833FC8" w:rsidRPr="00005AC2" w:rsidRDefault="00833FC8" w:rsidP="00833FC8">
            <w:pPr>
              <w:snapToGrid w:val="0"/>
              <w:jc w:val="center"/>
            </w:pPr>
            <w:r w:rsidRPr="00005AC2">
              <w:t>300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15"/>
        </w:trPr>
        <w:tc>
          <w:tcPr>
            <w:tcW w:w="734" w:type="dxa"/>
            <w:vAlign w:val="center"/>
          </w:tcPr>
          <w:p w:rsidR="00833FC8" w:rsidRPr="00005AC2" w:rsidRDefault="00833FC8" w:rsidP="00833FC8">
            <w:pPr>
              <w:snapToGrid w:val="0"/>
              <w:jc w:val="center"/>
            </w:pPr>
            <w:r w:rsidRPr="00005AC2">
              <w:t>31</w:t>
            </w:r>
          </w:p>
        </w:tc>
        <w:tc>
          <w:tcPr>
            <w:tcW w:w="4961" w:type="dxa"/>
          </w:tcPr>
          <w:p w:rsidR="00833FC8" w:rsidRPr="00005AC2" w:rsidRDefault="00833FC8" w:rsidP="00833FC8">
            <w:pPr>
              <w:snapToGrid w:val="0"/>
            </w:pPr>
            <w:proofErr w:type="spellStart"/>
            <w:r w:rsidRPr="00005AC2">
              <w:t>Signālgalvas</w:t>
            </w:r>
            <w:proofErr w:type="spellEnd"/>
            <w:r w:rsidRPr="00005AC2">
              <w:t xml:space="preserve"> </w:t>
            </w:r>
            <w:proofErr w:type="spellStart"/>
            <w:r w:rsidRPr="00005AC2">
              <w:t>aizsargjumtiņa</w:t>
            </w:r>
            <w:proofErr w:type="spellEnd"/>
            <w:r w:rsidRPr="00005AC2">
              <w:t xml:space="preserve"> nomaiņa uz </w:t>
            </w:r>
            <w:r w:rsidRPr="00005AC2">
              <w:lastRenderedPageBreak/>
              <w:t>konsoles, vārtiem</w:t>
            </w:r>
          </w:p>
        </w:tc>
        <w:tc>
          <w:tcPr>
            <w:tcW w:w="993" w:type="dxa"/>
          </w:tcPr>
          <w:p w:rsidR="00833FC8" w:rsidRPr="00005AC2" w:rsidRDefault="00833FC8" w:rsidP="00833FC8">
            <w:pPr>
              <w:snapToGrid w:val="0"/>
              <w:jc w:val="center"/>
            </w:pPr>
            <w:r w:rsidRPr="00005AC2">
              <w:lastRenderedPageBreak/>
              <w:t>gab.</w:t>
            </w:r>
          </w:p>
        </w:tc>
        <w:tc>
          <w:tcPr>
            <w:tcW w:w="1134" w:type="dxa"/>
          </w:tcPr>
          <w:p w:rsidR="00833FC8" w:rsidRPr="00005AC2" w:rsidRDefault="00833FC8" w:rsidP="00833FC8">
            <w:pPr>
              <w:snapToGrid w:val="0"/>
              <w:jc w:val="center"/>
            </w:pPr>
            <w:r w:rsidRPr="00005AC2">
              <w:t>40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35"/>
        </w:trPr>
        <w:tc>
          <w:tcPr>
            <w:tcW w:w="734" w:type="dxa"/>
            <w:vAlign w:val="center"/>
          </w:tcPr>
          <w:p w:rsidR="00833FC8" w:rsidRPr="00005AC2" w:rsidRDefault="00833FC8" w:rsidP="00833FC8">
            <w:pPr>
              <w:snapToGrid w:val="0"/>
              <w:jc w:val="center"/>
            </w:pPr>
            <w:r w:rsidRPr="00005AC2">
              <w:lastRenderedPageBreak/>
              <w:t>32</w:t>
            </w:r>
          </w:p>
        </w:tc>
        <w:tc>
          <w:tcPr>
            <w:tcW w:w="4961" w:type="dxa"/>
          </w:tcPr>
          <w:p w:rsidR="00833FC8" w:rsidRPr="00005AC2" w:rsidRDefault="00833FC8" w:rsidP="00833FC8">
            <w:pPr>
              <w:snapToGrid w:val="0"/>
            </w:pPr>
            <w:r w:rsidRPr="00005AC2">
              <w:t>Spuldzes nomaiņa uz balsta</w:t>
            </w:r>
          </w:p>
        </w:tc>
        <w:tc>
          <w:tcPr>
            <w:tcW w:w="993" w:type="dxa"/>
          </w:tcPr>
          <w:p w:rsidR="00833FC8" w:rsidRPr="00005AC2" w:rsidRDefault="00833FC8" w:rsidP="00833FC8">
            <w:pPr>
              <w:snapToGrid w:val="0"/>
              <w:jc w:val="center"/>
            </w:pPr>
            <w:r w:rsidRPr="00005AC2">
              <w:t>gab.</w:t>
            </w:r>
          </w:p>
        </w:tc>
        <w:tc>
          <w:tcPr>
            <w:tcW w:w="1134" w:type="dxa"/>
          </w:tcPr>
          <w:p w:rsidR="00833FC8" w:rsidRPr="00005AC2" w:rsidRDefault="00833FC8" w:rsidP="00833FC8">
            <w:pPr>
              <w:snapToGrid w:val="0"/>
              <w:jc w:val="center"/>
            </w:pPr>
            <w:r w:rsidRPr="00005AC2">
              <w:t>300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54"/>
        </w:trPr>
        <w:tc>
          <w:tcPr>
            <w:tcW w:w="734" w:type="dxa"/>
            <w:vAlign w:val="center"/>
          </w:tcPr>
          <w:p w:rsidR="00833FC8" w:rsidRPr="00005AC2" w:rsidRDefault="00833FC8" w:rsidP="00833FC8">
            <w:pPr>
              <w:snapToGrid w:val="0"/>
              <w:jc w:val="center"/>
            </w:pPr>
            <w:r w:rsidRPr="00005AC2">
              <w:t>33</w:t>
            </w:r>
          </w:p>
        </w:tc>
        <w:tc>
          <w:tcPr>
            <w:tcW w:w="4961" w:type="dxa"/>
          </w:tcPr>
          <w:p w:rsidR="00833FC8" w:rsidRPr="00005AC2" w:rsidRDefault="00833FC8" w:rsidP="00833FC8">
            <w:pPr>
              <w:snapToGrid w:val="0"/>
            </w:pPr>
            <w:r w:rsidRPr="00005AC2">
              <w:t>Spuldzes nomaiņa uz konsoles, vārtiem</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60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57"/>
        </w:trPr>
        <w:tc>
          <w:tcPr>
            <w:tcW w:w="734" w:type="dxa"/>
            <w:vAlign w:val="center"/>
          </w:tcPr>
          <w:p w:rsidR="00833FC8" w:rsidRPr="00005AC2" w:rsidRDefault="00833FC8" w:rsidP="00833FC8">
            <w:pPr>
              <w:snapToGrid w:val="0"/>
              <w:jc w:val="center"/>
            </w:pPr>
            <w:r w:rsidRPr="00005AC2">
              <w:t>34</w:t>
            </w:r>
          </w:p>
        </w:tc>
        <w:tc>
          <w:tcPr>
            <w:tcW w:w="4961" w:type="dxa"/>
          </w:tcPr>
          <w:p w:rsidR="00833FC8" w:rsidRPr="00005AC2" w:rsidRDefault="00833FC8" w:rsidP="00833FC8">
            <w:pPr>
              <w:snapToGrid w:val="0"/>
            </w:pPr>
            <w:proofErr w:type="spellStart"/>
            <w:r w:rsidRPr="00005AC2">
              <w:t>Signāllēcas</w:t>
            </w:r>
            <w:proofErr w:type="spellEnd"/>
            <w:r w:rsidRPr="00005AC2">
              <w:t xml:space="preserve"> nomaiņa uz balsta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80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62"/>
        </w:trPr>
        <w:tc>
          <w:tcPr>
            <w:tcW w:w="734" w:type="dxa"/>
            <w:vAlign w:val="center"/>
          </w:tcPr>
          <w:p w:rsidR="00833FC8" w:rsidRPr="00005AC2" w:rsidRDefault="00833FC8" w:rsidP="00833FC8">
            <w:pPr>
              <w:snapToGrid w:val="0"/>
              <w:jc w:val="center"/>
            </w:pPr>
            <w:r w:rsidRPr="00005AC2">
              <w:t>35</w:t>
            </w:r>
          </w:p>
        </w:tc>
        <w:tc>
          <w:tcPr>
            <w:tcW w:w="4961" w:type="dxa"/>
          </w:tcPr>
          <w:p w:rsidR="00833FC8" w:rsidRPr="00005AC2" w:rsidRDefault="00833FC8" w:rsidP="00833FC8">
            <w:pPr>
              <w:snapToGrid w:val="0"/>
            </w:pPr>
            <w:proofErr w:type="spellStart"/>
            <w:r w:rsidRPr="00005AC2">
              <w:t>Signāllēcas</w:t>
            </w:r>
            <w:proofErr w:type="spellEnd"/>
            <w:r w:rsidRPr="00005AC2">
              <w:t xml:space="preserve"> nomaiņa uz konsoles, vārtiem</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20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29"/>
        </w:trPr>
        <w:tc>
          <w:tcPr>
            <w:tcW w:w="734" w:type="dxa"/>
            <w:vAlign w:val="center"/>
          </w:tcPr>
          <w:p w:rsidR="00833FC8" w:rsidRPr="00005AC2" w:rsidRDefault="00833FC8" w:rsidP="00833FC8">
            <w:pPr>
              <w:snapToGrid w:val="0"/>
              <w:jc w:val="center"/>
            </w:pPr>
            <w:r w:rsidRPr="00005AC2">
              <w:t>36</w:t>
            </w:r>
          </w:p>
        </w:tc>
        <w:tc>
          <w:tcPr>
            <w:tcW w:w="4961" w:type="dxa"/>
          </w:tcPr>
          <w:p w:rsidR="00833FC8" w:rsidRPr="00005AC2" w:rsidRDefault="00833FC8" w:rsidP="00833FC8">
            <w:pPr>
              <w:snapToGrid w:val="0"/>
            </w:pPr>
            <w:r w:rsidRPr="00005AC2">
              <w:t>Gājēju izsaukuma pogas nomaiņa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20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53"/>
        </w:trPr>
        <w:tc>
          <w:tcPr>
            <w:tcW w:w="734" w:type="dxa"/>
            <w:vAlign w:val="center"/>
          </w:tcPr>
          <w:p w:rsidR="00833FC8" w:rsidRPr="00005AC2" w:rsidRDefault="00833FC8" w:rsidP="00833FC8">
            <w:pPr>
              <w:snapToGrid w:val="0"/>
              <w:jc w:val="center"/>
            </w:pPr>
            <w:r w:rsidRPr="00005AC2">
              <w:t>37</w:t>
            </w:r>
          </w:p>
        </w:tc>
        <w:tc>
          <w:tcPr>
            <w:tcW w:w="4961" w:type="dxa"/>
          </w:tcPr>
          <w:p w:rsidR="00833FC8" w:rsidRPr="00005AC2" w:rsidRDefault="00833FC8" w:rsidP="00833FC8">
            <w:pPr>
              <w:snapToGrid w:val="0"/>
            </w:pPr>
            <w:r w:rsidRPr="00005AC2">
              <w:t>Datorizētās akustiskās gājēju izsaukuma pogas nomaiņa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20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53"/>
        </w:trPr>
        <w:tc>
          <w:tcPr>
            <w:tcW w:w="734" w:type="dxa"/>
            <w:vAlign w:val="center"/>
          </w:tcPr>
          <w:p w:rsidR="00833FC8" w:rsidRPr="00005AC2" w:rsidRDefault="00833FC8" w:rsidP="00833FC8">
            <w:pPr>
              <w:snapToGrid w:val="0"/>
              <w:jc w:val="center"/>
            </w:pPr>
            <w:r w:rsidRPr="00005AC2">
              <w:t>38</w:t>
            </w:r>
          </w:p>
        </w:tc>
        <w:tc>
          <w:tcPr>
            <w:tcW w:w="4961" w:type="dxa"/>
          </w:tcPr>
          <w:p w:rsidR="00833FC8" w:rsidRPr="00005AC2" w:rsidRDefault="00833FC8" w:rsidP="00833FC8">
            <w:pPr>
              <w:snapToGrid w:val="0"/>
            </w:pPr>
            <w:r w:rsidRPr="00005AC2">
              <w:t>Gājēju izsaukuma pogas remonts</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40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194"/>
        </w:trPr>
        <w:tc>
          <w:tcPr>
            <w:tcW w:w="734" w:type="dxa"/>
            <w:vAlign w:val="center"/>
          </w:tcPr>
          <w:p w:rsidR="00833FC8" w:rsidRPr="00005AC2" w:rsidRDefault="00833FC8" w:rsidP="00833FC8">
            <w:pPr>
              <w:snapToGrid w:val="0"/>
              <w:jc w:val="center"/>
            </w:pPr>
            <w:r w:rsidRPr="00005AC2">
              <w:t>39</w:t>
            </w:r>
          </w:p>
        </w:tc>
        <w:tc>
          <w:tcPr>
            <w:tcW w:w="4961" w:type="dxa"/>
          </w:tcPr>
          <w:p w:rsidR="00833FC8" w:rsidRPr="00005AC2" w:rsidRDefault="00833FC8" w:rsidP="00833FC8">
            <w:pPr>
              <w:snapToGrid w:val="0"/>
            </w:pPr>
            <w:r w:rsidRPr="00005AC2">
              <w:t>Datorizētās akustiskās gājēju izsaukuma pogas konfigurēšana, remonts</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100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56"/>
        </w:trPr>
        <w:tc>
          <w:tcPr>
            <w:tcW w:w="734" w:type="dxa"/>
            <w:vAlign w:val="center"/>
          </w:tcPr>
          <w:p w:rsidR="00833FC8" w:rsidRPr="00005AC2" w:rsidRDefault="00833FC8" w:rsidP="00833FC8">
            <w:pPr>
              <w:snapToGrid w:val="0"/>
              <w:jc w:val="center"/>
            </w:pPr>
            <w:r w:rsidRPr="00005AC2">
              <w:t>40</w:t>
            </w:r>
          </w:p>
        </w:tc>
        <w:tc>
          <w:tcPr>
            <w:tcW w:w="4961" w:type="dxa"/>
          </w:tcPr>
          <w:p w:rsidR="00833FC8" w:rsidRPr="00005AC2" w:rsidRDefault="00833FC8" w:rsidP="00833FC8">
            <w:pPr>
              <w:snapToGrid w:val="0"/>
            </w:pPr>
            <w:r w:rsidRPr="00005AC2">
              <w:t>Infrasarkano</w:t>
            </w:r>
            <w:proofErr w:type="gramStart"/>
            <w:r w:rsidRPr="00005AC2">
              <w:t xml:space="preserve">  </w:t>
            </w:r>
            <w:proofErr w:type="gramEnd"/>
            <w:r w:rsidRPr="00005AC2">
              <w:t>staru transporta kustības detektora nomaiņa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8</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56"/>
        </w:trPr>
        <w:tc>
          <w:tcPr>
            <w:tcW w:w="734" w:type="dxa"/>
            <w:vAlign w:val="center"/>
          </w:tcPr>
          <w:p w:rsidR="00833FC8" w:rsidRPr="00005AC2" w:rsidRDefault="00833FC8" w:rsidP="00833FC8">
            <w:pPr>
              <w:snapToGrid w:val="0"/>
              <w:jc w:val="center"/>
            </w:pPr>
            <w:r w:rsidRPr="00005AC2">
              <w:t>41</w:t>
            </w:r>
          </w:p>
        </w:tc>
        <w:tc>
          <w:tcPr>
            <w:tcW w:w="4961" w:type="dxa"/>
          </w:tcPr>
          <w:p w:rsidR="00833FC8" w:rsidRPr="00005AC2" w:rsidRDefault="00833FC8" w:rsidP="00833FC8">
            <w:pPr>
              <w:snapToGrid w:val="0"/>
            </w:pPr>
            <w:r w:rsidRPr="00005AC2">
              <w:t>Infrasarkano staru transporta kustības detektora regulēšana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140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56"/>
        </w:trPr>
        <w:tc>
          <w:tcPr>
            <w:tcW w:w="734" w:type="dxa"/>
            <w:vAlign w:val="center"/>
          </w:tcPr>
          <w:p w:rsidR="00833FC8" w:rsidRPr="00005AC2" w:rsidRDefault="00833FC8" w:rsidP="00833FC8">
            <w:pPr>
              <w:snapToGrid w:val="0"/>
              <w:jc w:val="center"/>
            </w:pPr>
            <w:r w:rsidRPr="00005AC2">
              <w:t>42</w:t>
            </w:r>
          </w:p>
        </w:tc>
        <w:tc>
          <w:tcPr>
            <w:tcW w:w="4961" w:type="dxa"/>
          </w:tcPr>
          <w:p w:rsidR="00833FC8" w:rsidRPr="00005AC2" w:rsidRDefault="00833FC8" w:rsidP="00833FC8">
            <w:pPr>
              <w:snapToGrid w:val="0"/>
            </w:pPr>
            <w:r w:rsidRPr="00005AC2">
              <w:t>Skaņas signāla iekārtas nomaiņa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20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56"/>
        </w:trPr>
        <w:tc>
          <w:tcPr>
            <w:tcW w:w="734" w:type="dxa"/>
            <w:vAlign w:val="center"/>
          </w:tcPr>
          <w:p w:rsidR="00833FC8" w:rsidRPr="00005AC2" w:rsidRDefault="00833FC8" w:rsidP="00833FC8">
            <w:pPr>
              <w:snapToGrid w:val="0"/>
              <w:jc w:val="center"/>
            </w:pPr>
            <w:r w:rsidRPr="00005AC2">
              <w:t>43</w:t>
            </w:r>
          </w:p>
        </w:tc>
        <w:tc>
          <w:tcPr>
            <w:tcW w:w="4961" w:type="dxa"/>
          </w:tcPr>
          <w:p w:rsidR="00833FC8" w:rsidRPr="00005AC2" w:rsidRDefault="00833FC8" w:rsidP="00833FC8">
            <w:pPr>
              <w:snapToGrid w:val="0"/>
            </w:pPr>
            <w:r w:rsidRPr="00005AC2">
              <w:t>Skaņas signāla iekārtas regulēšana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80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56"/>
        </w:trPr>
        <w:tc>
          <w:tcPr>
            <w:tcW w:w="734" w:type="dxa"/>
            <w:vAlign w:val="center"/>
          </w:tcPr>
          <w:p w:rsidR="00833FC8" w:rsidRPr="00005AC2" w:rsidRDefault="00833FC8" w:rsidP="00833FC8">
            <w:pPr>
              <w:snapToGrid w:val="0"/>
              <w:jc w:val="center"/>
            </w:pPr>
            <w:r w:rsidRPr="00005AC2">
              <w:t>44</w:t>
            </w:r>
          </w:p>
        </w:tc>
        <w:tc>
          <w:tcPr>
            <w:tcW w:w="4961" w:type="dxa"/>
          </w:tcPr>
          <w:p w:rsidR="00833FC8" w:rsidRPr="00005AC2" w:rsidRDefault="00833FC8" w:rsidP="00833FC8">
            <w:pPr>
              <w:snapToGrid w:val="0"/>
            </w:pPr>
            <w:r w:rsidRPr="00005AC2">
              <w:t>Balsta vāka nomaiņa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60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56"/>
        </w:trPr>
        <w:tc>
          <w:tcPr>
            <w:tcW w:w="734" w:type="dxa"/>
            <w:vAlign w:val="center"/>
          </w:tcPr>
          <w:p w:rsidR="00833FC8" w:rsidRPr="00005AC2" w:rsidRDefault="00833FC8" w:rsidP="00833FC8">
            <w:pPr>
              <w:snapToGrid w:val="0"/>
              <w:jc w:val="center"/>
            </w:pPr>
            <w:r w:rsidRPr="00005AC2">
              <w:t>45</w:t>
            </w:r>
          </w:p>
        </w:tc>
        <w:tc>
          <w:tcPr>
            <w:tcW w:w="4961" w:type="dxa"/>
          </w:tcPr>
          <w:p w:rsidR="00833FC8" w:rsidRPr="00005AC2" w:rsidRDefault="00833FC8" w:rsidP="00833FC8">
            <w:pPr>
              <w:snapToGrid w:val="0"/>
            </w:pPr>
            <w:r w:rsidRPr="00005AC2">
              <w:t>WDS detektora nomaiņa asfalta virskārtas segā</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60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56"/>
        </w:trPr>
        <w:tc>
          <w:tcPr>
            <w:tcW w:w="734" w:type="dxa"/>
            <w:vAlign w:val="center"/>
          </w:tcPr>
          <w:p w:rsidR="00833FC8" w:rsidRPr="00005AC2" w:rsidRDefault="00833FC8" w:rsidP="00833FC8">
            <w:pPr>
              <w:snapToGrid w:val="0"/>
              <w:jc w:val="center"/>
            </w:pPr>
            <w:r w:rsidRPr="00005AC2">
              <w:t>46</w:t>
            </w:r>
          </w:p>
        </w:tc>
        <w:tc>
          <w:tcPr>
            <w:tcW w:w="4961" w:type="dxa"/>
          </w:tcPr>
          <w:p w:rsidR="00833FC8" w:rsidRPr="00005AC2" w:rsidRDefault="00833FC8" w:rsidP="00833FC8">
            <w:pPr>
              <w:snapToGrid w:val="0"/>
            </w:pPr>
            <w:r w:rsidRPr="00005AC2">
              <w:t>WDS atkārtotāja antenas nomaiņa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20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32"/>
        </w:trPr>
        <w:tc>
          <w:tcPr>
            <w:tcW w:w="734" w:type="dxa"/>
            <w:vAlign w:val="center"/>
          </w:tcPr>
          <w:p w:rsidR="00833FC8" w:rsidRPr="00005AC2" w:rsidRDefault="00833FC8" w:rsidP="00833FC8">
            <w:pPr>
              <w:snapToGrid w:val="0"/>
              <w:jc w:val="center"/>
            </w:pPr>
            <w:r w:rsidRPr="00005AC2">
              <w:t>47</w:t>
            </w:r>
          </w:p>
        </w:tc>
        <w:tc>
          <w:tcPr>
            <w:tcW w:w="4961" w:type="dxa"/>
          </w:tcPr>
          <w:p w:rsidR="00833FC8" w:rsidRPr="00005AC2" w:rsidRDefault="00833FC8" w:rsidP="00833FC8">
            <w:pPr>
              <w:snapToGrid w:val="0"/>
            </w:pPr>
            <w:r w:rsidRPr="00005AC2">
              <w:t>WDS uztvērēja antenas nomaiņa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20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8"/>
        </w:trPr>
        <w:tc>
          <w:tcPr>
            <w:tcW w:w="734" w:type="dxa"/>
            <w:vAlign w:val="center"/>
          </w:tcPr>
          <w:p w:rsidR="00833FC8" w:rsidRPr="00005AC2" w:rsidRDefault="00833FC8" w:rsidP="00833FC8">
            <w:pPr>
              <w:snapToGrid w:val="0"/>
              <w:jc w:val="center"/>
            </w:pPr>
            <w:r w:rsidRPr="00005AC2">
              <w:t>48</w:t>
            </w:r>
          </w:p>
        </w:tc>
        <w:tc>
          <w:tcPr>
            <w:tcW w:w="4961" w:type="dxa"/>
          </w:tcPr>
          <w:p w:rsidR="00833FC8" w:rsidRPr="00005AC2" w:rsidRDefault="00833FC8" w:rsidP="00833FC8">
            <w:pPr>
              <w:snapToGrid w:val="0"/>
            </w:pPr>
            <w:r w:rsidRPr="00005AC2">
              <w:t>WDS atkārtotāja antenas baterijas nomaiņa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100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8"/>
        </w:trPr>
        <w:tc>
          <w:tcPr>
            <w:tcW w:w="734" w:type="dxa"/>
            <w:vAlign w:val="center"/>
          </w:tcPr>
          <w:p w:rsidR="00833FC8" w:rsidRPr="00005AC2" w:rsidRDefault="00833FC8" w:rsidP="00833FC8">
            <w:pPr>
              <w:snapToGrid w:val="0"/>
              <w:jc w:val="center"/>
            </w:pPr>
            <w:r w:rsidRPr="00005AC2">
              <w:t>49</w:t>
            </w:r>
          </w:p>
        </w:tc>
        <w:tc>
          <w:tcPr>
            <w:tcW w:w="4961" w:type="dxa"/>
          </w:tcPr>
          <w:p w:rsidR="00833FC8" w:rsidRPr="00005AC2" w:rsidDel="00E63CC2" w:rsidRDefault="00833FC8" w:rsidP="00833FC8">
            <w:pPr>
              <w:snapToGrid w:val="0"/>
            </w:pPr>
            <w:r w:rsidRPr="00005AC2">
              <w:t>Epoksīdu sveķu aizsargslāņa atjaunošana WDS detektoram asfalta virskārtā</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300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8"/>
        </w:trPr>
        <w:tc>
          <w:tcPr>
            <w:tcW w:w="734" w:type="dxa"/>
            <w:vAlign w:val="center"/>
          </w:tcPr>
          <w:p w:rsidR="00833FC8" w:rsidRPr="00005AC2" w:rsidRDefault="00833FC8" w:rsidP="00833FC8">
            <w:pPr>
              <w:snapToGrid w:val="0"/>
              <w:jc w:val="center"/>
            </w:pPr>
            <w:r w:rsidRPr="00005AC2">
              <w:t>50</w:t>
            </w:r>
          </w:p>
        </w:tc>
        <w:tc>
          <w:tcPr>
            <w:tcW w:w="4961" w:type="dxa"/>
          </w:tcPr>
          <w:p w:rsidR="00833FC8" w:rsidRPr="00005AC2" w:rsidRDefault="00833FC8" w:rsidP="00833FC8">
            <w:pPr>
              <w:snapToGrid w:val="0"/>
            </w:pPr>
            <w:proofErr w:type="spellStart"/>
            <w:r w:rsidRPr="00005AC2">
              <w:t>Signālgalvas</w:t>
            </w:r>
            <w:proofErr w:type="spellEnd"/>
            <w:r w:rsidRPr="00005AC2">
              <w:t xml:space="preserve"> stiprinājuma kronšteina nomaiņa uz balsta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100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8"/>
        </w:trPr>
        <w:tc>
          <w:tcPr>
            <w:tcW w:w="734" w:type="dxa"/>
            <w:vAlign w:val="center"/>
          </w:tcPr>
          <w:p w:rsidR="00833FC8" w:rsidRPr="00005AC2" w:rsidRDefault="00833FC8" w:rsidP="00833FC8">
            <w:pPr>
              <w:snapToGrid w:val="0"/>
              <w:jc w:val="center"/>
            </w:pPr>
            <w:r w:rsidRPr="00005AC2">
              <w:t>51</w:t>
            </w:r>
          </w:p>
        </w:tc>
        <w:tc>
          <w:tcPr>
            <w:tcW w:w="4961" w:type="dxa"/>
          </w:tcPr>
          <w:p w:rsidR="00833FC8" w:rsidRPr="00005AC2" w:rsidRDefault="00833FC8" w:rsidP="00833FC8">
            <w:pPr>
              <w:snapToGrid w:val="0"/>
            </w:pPr>
            <w:r w:rsidRPr="00005AC2">
              <w:t>Balsta jumtiņa nomaiņa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60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8"/>
        </w:trPr>
        <w:tc>
          <w:tcPr>
            <w:tcW w:w="734" w:type="dxa"/>
            <w:vAlign w:val="center"/>
          </w:tcPr>
          <w:p w:rsidR="00833FC8" w:rsidRPr="00005AC2" w:rsidRDefault="00833FC8" w:rsidP="00833FC8">
            <w:pPr>
              <w:snapToGrid w:val="0"/>
              <w:jc w:val="center"/>
            </w:pPr>
            <w:r w:rsidRPr="00005AC2">
              <w:t>52</w:t>
            </w:r>
          </w:p>
        </w:tc>
        <w:tc>
          <w:tcPr>
            <w:tcW w:w="4961" w:type="dxa"/>
          </w:tcPr>
          <w:p w:rsidR="00833FC8" w:rsidRPr="00005AC2" w:rsidRDefault="00833FC8" w:rsidP="00833FC8">
            <w:pPr>
              <w:snapToGrid w:val="0"/>
            </w:pPr>
            <w:r w:rsidRPr="00005AC2">
              <w:t>Luksofora gājēju laika atskaites konfigurēšana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60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2"/>
        </w:trPr>
        <w:tc>
          <w:tcPr>
            <w:tcW w:w="734" w:type="dxa"/>
            <w:vAlign w:val="center"/>
          </w:tcPr>
          <w:p w:rsidR="00833FC8" w:rsidRPr="00005AC2" w:rsidRDefault="00833FC8" w:rsidP="00833FC8">
            <w:pPr>
              <w:snapToGrid w:val="0"/>
              <w:jc w:val="center"/>
            </w:pPr>
            <w:r w:rsidRPr="00005AC2">
              <w:t>53</w:t>
            </w:r>
          </w:p>
        </w:tc>
        <w:tc>
          <w:tcPr>
            <w:tcW w:w="4961" w:type="dxa"/>
          </w:tcPr>
          <w:p w:rsidR="00833FC8" w:rsidRPr="00005AC2" w:rsidRDefault="00833FC8" w:rsidP="00833FC8">
            <w:pPr>
              <w:snapToGrid w:val="0"/>
            </w:pPr>
            <w:r w:rsidRPr="00005AC2">
              <w:t>Kontroliera montāža</w:t>
            </w:r>
          </w:p>
        </w:tc>
        <w:tc>
          <w:tcPr>
            <w:tcW w:w="993" w:type="dxa"/>
            <w:vAlign w:val="center"/>
          </w:tcPr>
          <w:p w:rsidR="00833FC8" w:rsidRPr="00005AC2" w:rsidRDefault="00833FC8" w:rsidP="00833FC8">
            <w:pPr>
              <w:snapToGrid w:val="0"/>
              <w:jc w:val="center"/>
            </w:pPr>
            <w:proofErr w:type="spellStart"/>
            <w:r w:rsidRPr="00005AC2">
              <w:t>kpl</w:t>
            </w:r>
            <w:proofErr w:type="spellEnd"/>
            <w:r w:rsidRPr="00005AC2">
              <w:t>.</w:t>
            </w:r>
          </w:p>
        </w:tc>
        <w:tc>
          <w:tcPr>
            <w:tcW w:w="1134" w:type="dxa"/>
            <w:vAlign w:val="center"/>
          </w:tcPr>
          <w:p w:rsidR="00833FC8" w:rsidRPr="00005AC2" w:rsidRDefault="00833FC8" w:rsidP="00833FC8">
            <w:pPr>
              <w:snapToGrid w:val="0"/>
              <w:jc w:val="center"/>
            </w:pPr>
            <w:r w:rsidRPr="00005AC2">
              <w:t>10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2"/>
        </w:trPr>
        <w:tc>
          <w:tcPr>
            <w:tcW w:w="734" w:type="dxa"/>
            <w:vAlign w:val="center"/>
          </w:tcPr>
          <w:p w:rsidR="00833FC8" w:rsidRPr="00005AC2" w:rsidRDefault="00833FC8" w:rsidP="00833FC8">
            <w:pPr>
              <w:snapToGrid w:val="0"/>
              <w:jc w:val="center"/>
            </w:pPr>
            <w:r w:rsidRPr="00005AC2">
              <w:t>54</w:t>
            </w:r>
          </w:p>
        </w:tc>
        <w:tc>
          <w:tcPr>
            <w:tcW w:w="4961" w:type="dxa"/>
          </w:tcPr>
          <w:p w:rsidR="00833FC8" w:rsidRPr="00005AC2" w:rsidRDefault="00833FC8" w:rsidP="00833FC8">
            <w:pPr>
              <w:snapToGrid w:val="0"/>
            </w:pPr>
            <w:r w:rsidRPr="00005AC2">
              <w:t>Kontroliera bloka nomaiņa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48</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2"/>
        </w:trPr>
        <w:tc>
          <w:tcPr>
            <w:tcW w:w="734" w:type="dxa"/>
            <w:vAlign w:val="center"/>
          </w:tcPr>
          <w:p w:rsidR="00833FC8" w:rsidRPr="00005AC2" w:rsidRDefault="00833FC8" w:rsidP="00833FC8">
            <w:pPr>
              <w:snapToGrid w:val="0"/>
              <w:jc w:val="center"/>
            </w:pPr>
            <w:r w:rsidRPr="00005AC2">
              <w:t>55</w:t>
            </w:r>
          </w:p>
        </w:tc>
        <w:tc>
          <w:tcPr>
            <w:tcW w:w="4961" w:type="dxa"/>
          </w:tcPr>
          <w:p w:rsidR="00833FC8" w:rsidRPr="00005AC2" w:rsidRDefault="00833FC8" w:rsidP="00833FC8">
            <w:pPr>
              <w:snapToGrid w:val="0"/>
            </w:pPr>
            <w:r w:rsidRPr="00005AC2">
              <w:t>Kontroliera termoregulatora nomaiņa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16</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2"/>
        </w:trPr>
        <w:tc>
          <w:tcPr>
            <w:tcW w:w="734" w:type="dxa"/>
            <w:vAlign w:val="center"/>
          </w:tcPr>
          <w:p w:rsidR="00833FC8" w:rsidRPr="00005AC2" w:rsidRDefault="00833FC8" w:rsidP="00833FC8">
            <w:pPr>
              <w:snapToGrid w:val="0"/>
              <w:jc w:val="center"/>
            </w:pPr>
            <w:r w:rsidRPr="00005AC2">
              <w:t>56</w:t>
            </w:r>
          </w:p>
        </w:tc>
        <w:tc>
          <w:tcPr>
            <w:tcW w:w="4961" w:type="dxa"/>
          </w:tcPr>
          <w:p w:rsidR="00833FC8" w:rsidRPr="00005AC2" w:rsidRDefault="00833FC8" w:rsidP="00833FC8">
            <w:pPr>
              <w:snapToGrid w:val="0"/>
            </w:pPr>
            <w:r w:rsidRPr="00005AC2">
              <w:t>Kontroliera astronomiska laika releja nomaiņa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8</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2"/>
        </w:trPr>
        <w:tc>
          <w:tcPr>
            <w:tcW w:w="734" w:type="dxa"/>
            <w:vAlign w:val="center"/>
          </w:tcPr>
          <w:p w:rsidR="00833FC8" w:rsidRPr="00005AC2" w:rsidRDefault="00833FC8" w:rsidP="00833FC8">
            <w:pPr>
              <w:snapToGrid w:val="0"/>
              <w:jc w:val="center"/>
            </w:pPr>
            <w:r w:rsidRPr="00005AC2">
              <w:t>57</w:t>
            </w:r>
          </w:p>
        </w:tc>
        <w:tc>
          <w:tcPr>
            <w:tcW w:w="4961" w:type="dxa"/>
          </w:tcPr>
          <w:p w:rsidR="00833FC8" w:rsidRPr="00005AC2" w:rsidRDefault="00833FC8" w:rsidP="00833FC8">
            <w:pPr>
              <w:snapToGrid w:val="0"/>
            </w:pPr>
            <w:r w:rsidRPr="00005AC2">
              <w:t>Kontroliera GSM antenas nomaiņa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16</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2"/>
        </w:trPr>
        <w:tc>
          <w:tcPr>
            <w:tcW w:w="734" w:type="dxa"/>
            <w:vAlign w:val="center"/>
          </w:tcPr>
          <w:p w:rsidR="00833FC8" w:rsidRPr="00005AC2" w:rsidRDefault="00833FC8" w:rsidP="00833FC8">
            <w:pPr>
              <w:snapToGrid w:val="0"/>
              <w:jc w:val="center"/>
            </w:pPr>
            <w:r w:rsidRPr="00005AC2">
              <w:t>58</w:t>
            </w:r>
          </w:p>
        </w:tc>
        <w:tc>
          <w:tcPr>
            <w:tcW w:w="4961" w:type="dxa"/>
          </w:tcPr>
          <w:p w:rsidR="00833FC8" w:rsidRPr="00005AC2" w:rsidRDefault="00833FC8" w:rsidP="00833FC8">
            <w:pPr>
              <w:snapToGrid w:val="0"/>
            </w:pPr>
            <w:r w:rsidRPr="00005AC2">
              <w:t>Kontroliera datu pārraides bloka nomaiņa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8</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2"/>
        </w:trPr>
        <w:tc>
          <w:tcPr>
            <w:tcW w:w="734" w:type="dxa"/>
            <w:vAlign w:val="center"/>
          </w:tcPr>
          <w:p w:rsidR="00833FC8" w:rsidRPr="00005AC2" w:rsidRDefault="00833FC8" w:rsidP="00833FC8">
            <w:pPr>
              <w:snapToGrid w:val="0"/>
              <w:jc w:val="center"/>
            </w:pPr>
            <w:r w:rsidRPr="00005AC2">
              <w:t>59</w:t>
            </w:r>
          </w:p>
        </w:tc>
        <w:tc>
          <w:tcPr>
            <w:tcW w:w="4961" w:type="dxa"/>
          </w:tcPr>
          <w:p w:rsidR="00833FC8" w:rsidRPr="00005AC2" w:rsidRDefault="00833FC8" w:rsidP="00833FC8">
            <w:pPr>
              <w:snapToGrid w:val="0"/>
            </w:pPr>
            <w:r w:rsidRPr="00005AC2">
              <w:t>Vadības plates drošinātāja nomaiņa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200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2"/>
        </w:trPr>
        <w:tc>
          <w:tcPr>
            <w:tcW w:w="734" w:type="dxa"/>
            <w:vAlign w:val="center"/>
          </w:tcPr>
          <w:p w:rsidR="00833FC8" w:rsidRPr="00005AC2" w:rsidRDefault="00833FC8" w:rsidP="00833FC8">
            <w:pPr>
              <w:snapToGrid w:val="0"/>
              <w:jc w:val="center"/>
            </w:pPr>
            <w:r w:rsidRPr="00005AC2">
              <w:t>60</w:t>
            </w:r>
          </w:p>
        </w:tc>
        <w:tc>
          <w:tcPr>
            <w:tcW w:w="4961" w:type="dxa"/>
          </w:tcPr>
          <w:p w:rsidR="00833FC8" w:rsidRPr="00005AC2" w:rsidRDefault="00833FC8" w:rsidP="00833FC8">
            <w:pPr>
              <w:snapToGrid w:val="0"/>
            </w:pPr>
            <w:r w:rsidRPr="00005AC2">
              <w:t>Automātiska slēdža nomaiņa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36</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2"/>
        </w:trPr>
        <w:tc>
          <w:tcPr>
            <w:tcW w:w="734" w:type="dxa"/>
            <w:vAlign w:val="center"/>
          </w:tcPr>
          <w:p w:rsidR="00833FC8" w:rsidRPr="00005AC2" w:rsidRDefault="00833FC8" w:rsidP="00833FC8">
            <w:pPr>
              <w:snapToGrid w:val="0"/>
              <w:jc w:val="center"/>
            </w:pPr>
            <w:r w:rsidRPr="00005AC2">
              <w:t>61</w:t>
            </w:r>
          </w:p>
        </w:tc>
        <w:tc>
          <w:tcPr>
            <w:tcW w:w="4961" w:type="dxa"/>
          </w:tcPr>
          <w:p w:rsidR="00833FC8" w:rsidRPr="00005AC2" w:rsidRDefault="00833FC8" w:rsidP="00833FC8">
            <w:pPr>
              <w:snapToGrid w:val="0"/>
            </w:pPr>
            <w:proofErr w:type="spellStart"/>
            <w:r w:rsidRPr="00005AC2">
              <w:t>Starpreleja</w:t>
            </w:r>
            <w:proofErr w:type="spellEnd"/>
            <w:r w:rsidRPr="00005AC2">
              <w:t xml:space="preserve"> nomaiņa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12</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2"/>
        </w:trPr>
        <w:tc>
          <w:tcPr>
            <w:tcW w:w="734" w:type="dxa"/>
            <w:vAlign w:val="center"/>
          </w:tcPr>
          <w:p w:rsidR="00833FC8" w:rsidRPr="00005AC2" w:rsidRDefault="00833FC8" w:rsidP="00833FC8">
            <w:pPr>
              <w:snapToGrid w:val="0"/>
              <w:jc w:val="center"/>
            </w:pPr>
            <w:r w:rsidRPr="00005AC2">
              <w:t>62</w:t>
            </w:r>
          </w:p>
        </w:tc>
        <w:tc>
          <w:tcPr>
            <w:tcW w:w="4961" w:type="dxa"/>
          </w:tcPr>
          <w:p w:rsidR="00833FC8" w:rsidRPr="00005AC2" w:rsidRDefault="00833FC8" w:rsidP="00833FC8">
            <w:pPr>
              <w:snapToGrid w:val="0"/>
            </w:pPr>
            <w:r w:rsidRPr="00005AC2">
              <w:t>Diferenciālas aizsardzības automāta nomaiņa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12</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2"/>
        </w:trPr>
        <w:tc>
          <w:tcPr>
            <w:tcW w:w="734" w:type="dxa"/>
            <w:vAlign w:val="center"/>
          </w:tcPr>
          <w:p w:rsidR="00833FC8" w:rsidRPr="00005AC2" w:rsidRDefault="00833FC8" w:rsidP="00833FC8">
            <w:pPr>
              <w:snapToGrid w:val="0"/>
              <w:jc w:val="center"/>
            </w:pPr>
            <w:r w:rsidRPr="00005AC2">
              <w:t>63</w:t>
            </w:r>
          </w:p>
        </w:tc>
        <w:tc>
          <w:tcPr>
            <w:tcW w:w="4961" w:type="dxa"/>
          </w:tcPr>
          <w:p w:rsidR="00833FC8" w:rsidRPr="00005AC2" w:rsidRDefault="00833FC8" w:rsidP="00833FC8">
            <w:pPr>
              <w:snapToGrid w:val="0"/>
            </w:pPr>
            <w:r w:rsidRPr="00005AC2">
              <w:t>Pārsprieguma novadītāja nomaiņa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12</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2"/>
        </w:trPr>
        <w:tc>
          <w:tcPr>
            <w:tcW w:w="734" w:type="dxa"/>
            <w:vAlign w:val="center"/>
          </w:tcPr>
          <w:p w:rsidR="00833FC8" w:rsidRPr="00005AC2" w:rsidRDefault="00833FC8" w:rsidP="00833FC8">
            <w:pPr>
              <w:snapToGrid w:val="0"/>
              <w:jc w:val="center"/>
            </w:pPr>
            <w:r w:rsidRPr="00005AC2">
              <w:t>64</w:t>
            </w:r>
          </w:p>
        </w:tc>
        <w:tc>
          <w:tcPr>
            <w:tcW w:w="4961" w:type="dxa"/>
          </w:tcPr>
          <w:p w:rsidR="00833FC8" w:rsidRPr="00005AC2" w:rsidRDefault="00833FC8" w:rsidP="00833FC8">
            <w:pPr>
              <w:snapToGrid w:val="0"/>
            </w:pPr>
            <w:r w:rsidRPr="00005AC2">
              <w:t>Pārsprieguma novadītāja ieliktņa nomaiņa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24</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2"/>
        </w:trPr>
        <w:tc>
          <w:tcPr>
            <w:tcW w:w="734" w:type="dxa"/>
            <w:vAlign w:val="center"/>
          </w:tcPr>
          <w:p w:rsidR="00833FC8" w:rsidRPr="00005AC2" w:rsidRDefault="00833FC8" w:rsidP="00833FC8">
            <w:pPr>
              <w:snapToGrid w:val="0"/>
              <w:jc w:val="center"/>
            </w:pPr>
            <w:r w:rsidRPr="00005AC2">
              <w:t>65</w:t>
            </w:r>
          </w:p>
        </w:tc>
        <w:tc>
          <w:tcPr>
            <w:tcW w:w="4961" w:type="dxa"/>
          </w:tcPr>
          <w:p w:rsidR="00833FC8" w:rsidRPr="00005AC2" w:rsidRDefault="00833FC8" w:rsidP="00833FC8">
            <w:pPr>
              <w:snapToGrid w:val="0"/>
            </w:pPr>
            <w:r w:rsidRPr="00005AC2">
              <w:t xml:space="preserve">Luksofora objekta </w:t>
            </w:r>
            <w:proofErr w:type="spellStart"/>
            <w:r w:rsidRPr="00005AC2">
              <w:t>signālplāna</w:t>
            </w:r>
            <w:proofErr w:type="spellEnd"/>
            <w:r w:rsidRPr="00005AC2">
              <w:t xml:space="preserve"> izstrāde, nomaiņa</w:t>
            </w:r>
          </w:p>
        </w:tc>
        <w:tc>
          <w:tcPr>
            <w:tcW w:w="993" w:type="dxa"/>
            <w:vAlign w:val="center"/>
          </w:tcPr>
          <w:p w:rsidR="00833FC8" w:rsidRPr="00005AC2" w:rsidRDefault="00833FC8" w:rsidP="00833FC8">
            <w:pPr>
              <w:snapToGrid w:val="0"/>
              <w:jc w:val="center"/>
              <w:rPr>
                <w:highlight w:val="yellow"/>
              </w:rPr>
            </w:pPr>
            <w:r w:rsidRPr="00005AC2">
              <w:t>gab.</w:t>
            </w:r>
          </w:p>
        </w:tc>
        <w:tc>
          <w:tcPr>
            <w:tcW w:w="1134" w:type="dxa"/>
            <w:vAlign w:val="center"/>
          </w:tcPr>
          <w:p w:rsidR="00833FC8" w:rsidRPr="00005AC2" w:rsidRDefault="00833FC8" w:rsidP="00833FC8">
            <w:pPr>
              <w:snapToGrid w:val="0"/>
              <w:jc w:val="center"/>
            </w:pPr>
            <w:r w:rsidRPr="00005AC2">
              <w:t>48</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58"/>
        </w:trPr>
        <w:tc>
          <w:tcPr>
            <w:tcW w:w="734" w:type="dxa"/>
            <w:vAlign w:val="center"/>
          </w:tcPr>
          <w:p w:rsidR="00833FC8" w:rsidRPr="00005AC2" w:rsidRDefault="00833FC8" w:rsidP="00833FC8">
            <w:pPr>
              <w:snapToGrid w:val="0"/>
              <w:jc w:val="center"/>
            </w:pPr>
            <w:r w:rsidRPr="00005AC2">
              <w:t>66</w:t>
            </w:r>
          </w:p>
        </w:tc>
        <w:tc>
          <w:tcPr>
            <w:tcW w:w="4961" w:type="dxa"/>
          </w:tcPr>
          <w:p w:rsidR="00833FC8" w:rsidRPr="00005AC2" w:rsidRDefault="00833FC8" w:rsidP="00833FC8">
            <w:pPr>
              <w:snapToGrid w:val="0"/>
            </w:pPr>
            <w:r w:rsidRPr="00005AC2">
              <w:t>Kontroliera demontāža</w:t>
            </w:r>
          </w:p>
        </w:tc>
        <w:tc>
          <w:tcPr>
            <w:tcW w:w="993" w:type="dxa"/>
          </w:tcPr>
          <w:p w:rsidR="00833FC8" w:rsidRDefault="00833FC8" w:rsidP="00833FC8">
            <w:proofErr w:type="spellStart"/>
            <w:r w:rsidRPr="00CB3CD7">
              <w:t>kompl</w:t>
            </w:r>
            <w:proofErr w:type="spellEnd"/>
            <w:r w:rsidRPr="00CB3CD7">
              <w:t>.</w:t>
            </w:r>
          </w:p>
        </w:tc>
        <w:tc>
          <w:tcPr>
            <w:tcW w:w="1134" w:type="dxa"/>
            <w:vAlign w:val="center"/>
          </w:tcPr>
          <w:p w:rsidR="00833FC8" w:rsidRPr="00005AC2" w:rsidRDefault="00833FC8" w:rsidP="00833FC8">
            <w:pPr>
              <w:snapToGrid w:val="0"/>
              <w:jc w:val="center"/>
            </w:pPr>
            <w:r w:rsidRPr="00005AC2">
              <w:t>10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58"/>
        </w:trPr>
        <w:tc>
          <w:tcPr>
            <w:tcW w:w="734" w:type="dxa"/>
            <w:vAlign w:val="center"/>
          </w:tcPr>
          <w:p w:rsidR="00833FC8" w:rsidRPr="00005AC2" w:rsidRDefault="00833FC8" w:rsidP="00833FC8">
            <w:pPr>
              <w:snapToGrid w:val="0"/>
              <w:jc w:val="center"/>
            </w:pPr>
            <w:r w:rsidRPr="00005AC2">
              <w:t>67</w:t>
            </w:r>
          </w:p>
        </w:tc>
        <w:tc>
          <w:tcPr>
            <w:tcW w:w="4961" w:type="dxa"/>
          </w:tcPr>
          <w:p w:rsidR="00833FC8" w:rsidRPr="00005AC2" w:rsidRDefault="00833FC8" w:rsidP="00833FC8">
            <w:pPr>
              <w:snapToGrid w:val="0"/>
            </w:pPr>
            <w:r w:rsidRPr="00005AC2">
              <w:t>Luksofora balsta demontāža</w:t>
            </w:r>
          </w:p>
        </w:tc>
        <w:tc>
          <w:tcPr>
            <w:tcW w:w="993" w:type="dxa"/>
          </w:tcPr>
          <w:p w:rsidR="00833FC8" w:rsidRDefault="00833FC8" w:rsidP="00833FC8">
            <w:proofErr w:type="spellStart"/>
            <w:r w:rsidRPr="00CB3CD7">
              <w:t>kompl</w:t>
            </w:r>
            <w:proofErr w:type="spellEnd"/>
            <w:r w:rsidRPr="00CB3CD7">
              <w:t>.</w:t>
            </w:r>
          </w:p>
        </w:tc>
        <w:tc>
          <w:tcPr>
            <w:tcW w:w="1134" w:type="dxa"/>
            <w:vAlign w:val="center"/>
          </w:tcPr>
          <w:p w:rsidR="00833FC8" w:rsidRPr="00005AC2" w:rsidRDefault="00833FC8" w:rsidP="00833FC8">
            <w:pPr>
              <w:snapToGrid w:val="0"/>
              <w:jc w:val="center"/>
            </w:pPr>
            <w:r w:rsidRPr="00005AC2">
              <w:t>24</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58"/>
        </w:trPr>
        <w:tc>
          <w:tcPr>
            <w:tcW w:w="734" w:type="dxa"/>
            <w:vAlign w:val="center"/>
          </w:tcPr>
          <w:p w:rsidR="00833FC8" w:rsidRPr="00005AC2" w:rsidRDefault="00833FC8" w:rsidP="00833FC8">
            <w:pPr>
              <w:snapToGrid w:val="0"/>
              <w:jc w:val="center"/>
            </w:pPr>
            <w:r w:rsidRPr="00005AC2">
              <w:t>68</w:t>
            </w:r>
          </w:p>
        </w:tc>
        <w:tc>
          <w:tcPr>
            <w:tcW w:w="4961" w:type="dxa"/>
          </w:tcPr>
          <w:p w:rsidR="00833FC8" w:rsidRPr="00005AC2" w:rsidRDefault="00833FC8" w:rsidP="00833FC8">
            <w:pPr>
              <w:snapToGrid w:val="0"/>
            </w:pPr>
            <w:r w:rsidRPr="00005AC2">
              <w:t>Konsoles demontāža</w:t>
            </w:r>
          </w:p>
        </w:tc>
        <w:tc>
          <w:tcPr>
            <w:tcW w:w="993" w:type="dxa"/>
          </w:tcPr>
          <w:p w:rsidR="00833FC8" w:rsidRDefault="00833FC8" w:rsidP="00833FC8">
            <w:proofErr w:type="spellStart"/>
            <w:r w:rsidRPr="00CB3CD7">
              <w:t>kompl</w:t>
            </w:r>
            <w:proofErr w:type="spellEnd"/>
            <w:r w:rsidRPr="00CB3CD7">
              <w:t>.</w:t>
            </w:r>
          </w:p>
        </w:tc>
        <w:tc>
          <w:tcPr>
            <w:tcW w:w="1134" w:type="dxa"/>
            <w:vAlign w:val="center"/>
          </w:tcPr>
          <w:p w:rsidR="00833FC8" w:rsidRPr="00005AC2" w:rsidRDefault="00833FC8" w:rsidP="00833FC8">
            <w:pPr>
              <w:snapToGrid w:val="0"/>
              <w:jc w:val="center"/>
            </w:pPr>
            <w:r w:rsidRPr="00005AC2">
              <w:t>8</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58"/>
        </w:trPr>
        <w:tc>
          <w:tcPr>
            <w:tcW w:w="734" w:type="dxa"/>
            <w:vAlign w:val="center"/>
          </w:tcPr>
          <w:p w:rsidR="00833FC8" w:rsidRPr="00005AC2" w:rsidRDefault="00833FC8" w:rsidP="00833FC8">
            <w:pPr>
              <w:snapToGrid w:val="0"/>
              <w:jc w:val="center"/>
            </w:pPr>
            <w:r w:rsidRPr="00005AC2">
              <w:t>69</w:t>
            </w:r>
          </w:p>
        </w:tc>
        <w:tc>
          <w:tcPr>
            <w:tcW w:w="4961" w:type="dxa"/>
          </w:tcPr>
          <w:p w:rsidR="00833FC8" w:rsidRPr="00005AC2" w:rsidRDefault="00833FC8" w:rsidP="00833FC8">
            <w:pPr>
              <w:snapToGrid w:val="0"/>
            </w:pPr>
            <w:r w:rsidRPr="00005AC2">
              <w:t>Vārtu demontāža</w:t>
            </w:r>
          </w:p>
        </w:tc>
        <w:tc>
          <w:tcPr>
            <w:tcW w:w="993" w:type="dxa"/>
          </w:tcPr>
          <w:p w:rsidR="00833FC8" w:rsidRDefault="00833FC8" w:rsidP="00833FC8">
            <w:proofErr w:type="spellStart"/>
            <w:r w:rsidRPr="00CB3CD7">
              <w:t>kompl</w:t>
            </w:r>
            <w:proofErr w:type="spellEnd"/>
            <w:r w:rsidRPr="00CB3CD7">
              <w:t>.</w:t>
            </w:r>
          </w:p>
        </w:tc>
        <w:tc>
          <w:tcPr>
            <w:tcW w:w="1134" w:type="dxa"/>
            <w:vAlign w:val="center"/>
          </w:tcPr>
          <w:p w:rsidR="00833FC8" w:rsidRPr="00005AC2" w:rsidRDefault="00833FC8" w:rsidP="00833FC8">
            <w:pPr>
              <w:snapToGrid w:val="0"/>
              <w:jc w:val="center"/>
            </w:pPr>
            <w:r w:rsidRPr="00005AC2">
              <w:t>2</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148"/>
        </w:trPr>
        <w:tc>
          <w:tcPr>
            <w:tcW w:w="734" w:type="dxa"/>
            <w:vAlign w:val="center"/>
          </w:tcPr>
          <w:p w:rsidR="00833FC8" w:rsidRPr="00005AC2" w:rsidRDefault="00833FC8" w:rsidP="00833FC8">
            <w:pPr>
              <w:snapToGrid w:val="0"/>
              <w:jc w:val="center"/>
            </w:pPr>
            <w:r w:rsidRPr="00005AC2">
              <w:t>70</w:t>
            </w:r>
          </w:p>
        </w:tc>
        <w:tc>
          <w:tcPr>
            <w:tcW w:w="4961" w:type="dxa"/>
          </w:tcPr>
          <w:p w:rsidR="00833FC8" w:rsidRPr="00005AC2" w:rsidRDefault="00833FC8" w:rsidP="00833FC8">
            <w:pPr>
              <w:snapToGrid w:val="0"/>
            </w:pPr>
            <w:proofErr w:type="spellStart"/>
            <w:r w:rsidRPr="00005AC2">
              <w:t>Signālgalvas</w:t>
            </w:r>
            <w:proofErr w:type="spellEnd"/>
            <w:r w:rsidRPr="00005AC2">
              <w:t xml:space="preserve"> demontāža uz balsta, konsoles, vārtiem</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120</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148"/>
        </w:trPr>
        <w:tc>
          <w:tcPr>
            <w:tcW w:w="734" w:type="dxa"/>
            <w:vAlign w:val="center"/>
          </w:tcPr>
          <w:p w:rsidR="00833FC8" w:rsidRPr="00005AC2" w:rsidRDefault="00833FC8" w:rsidP="00833FC8">
            <w:pPr>
              <w:snapToGrid w:val="0"/>
              <w:jc w:val="center"/>
            </w:pPr>
            <w:r w:rsidRPr="00005AC2">
              <w:t>71</w:t>
            </w:r>
          </w:p>
        </w:tc>
        <w:tc>
          <w:tcPr>
            <w:tcW w:w="4961" w:type="dxa"/>
          </w:tcPr>
          <w:p w:rsidR="00833FC8" w:rsidRPr="00005AC2" w:rsidRDefault="00833FC8" w:rsidP="00833FC8">
            <w:pPr>
              <w:snapToGrid w:val="0"/>
            </w:pPr>
            <w:r w:rsidRPr="00005AC2">
              <w:t xml:space="preserve">Informatīvas </w:t>
            </w:r>
            <w:proofErr w:type="spellStart"/>
            <w:r w:rsidRPr="00005AC2">
              <w:t>signālgalvas</w:t>
            </w:r>
            <w:proofErr w:type="spellEnd"/>
            <w:r w:rsidRPr="00005AC2">
              <w:t xml:space="preserve"> montāža</w:t>
            </w:r>
          </w:p>
        </w:tc>
        <w:tc>
          <w:tcPr>
            <w:tcW w:w="993" w:type="dxa"/>
            <w:vAlign w:val="center"/>
          </w:tcPr>
          <w:p w:rsidR="00833FC8" w:rsidRPr="00005AC2" w:rsidRDefault="00833FC8" w:rsidP="00833FC8">
            <w:pPr>
              <w:snapToGrid w:val="0"/>
              <w:jc w:val="center"/>
            </w:pPr>
            <w:proofErr w:type="spellStart"/>
            <w:r w:rsidRPr="008E16A8">
              <w:t>k</w:t>
            </w:r>
            <w:r>
              <w:t>om</w:t>
            </w:r>
            <w:r w:rsidRPr="008E16A8">
              <w:t>pl</w:t>
            </w:r>
            <w:proofErr w:type="spellEnd"/>
            <w:r w:rsidRPr="008E16A8">
              <w:t>.</w:t>
            </w:r>
          </w:p>
        </w:tc>
        <w:tc>
          <w:tcPr>
            <w:tcW w:w="1134" w:type="dxa"/>
            <w:vAlign w:val="center"/>
          </w:tcPr>
          <w:p w:rsidR="00833FC8" w:rsidRPr="00005AC2" w:rsidRDefault="00833FC8" w:rsidP="00833FC8">
            <w:pPr>
              <w:snapToGrid w:val="0"/>
              <w:jc w:val="center"/>
            </w:pPr>
            <w:r w:rsidRPr="00005AC2">
              <w:t>12</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42"/>
        </w:trPr>
        <w:tc>
          <w:tcPr>
            <w:tcW w:w="734" w:type="dxa"/>
            <w:shd w:val="clear" w:color="auto" w:fill="auto"/>
            <w:vAlign w:val="center"/>
          </w:tcPr>
          <w:p w:rsidR="00833FC8" w:rsidRPr="00005AC2" w:rsidRDefault="00833FC8" w:rsidP="00833FC8">
            <w:pPr>
              <w:snapToGrid w:val="0"/>
              <w:jc w:val="center"/>
            </w:pPr>
            <w:r>
              <w:lastRenderedPageBreak/>
              <w:t>72</w:t>
            </w:r>
          </w:p>
        </w:tc>
        <w:tc>
          <w:tcPr>
            <w:tcW w:w="4961" w:type="dxa"/>
            <w:shd w:val="clear" w:color="auto" w:fill="auto"/>
            <w:vAlign w:val="center"/>
          </w:tcPr>
          <w:p w:rsidR="00833FC8" w:rsidRPr="00005AC2" w:rsidRDefault="00833FC8" w:rsidP="00833FC8">
            <w:pPr>
              <w:snapToGrid w:val="0"/>
            </w:pPr>
            <w:r w:rsidRPr="00005AC2">
              <w:rPr>
                <w:b/>
              </w:rPr>
              <w:t>Luksoforu objektu tehniskā apkope</w:t>
            </w:r>
          </w:p>
        </w:tc>
        <w:tc>
          <w:tcPr>
            <w:tcW w:w="4537" w:type="dxa"/>
            <w:gridSpan w:val="4"/>
            <w:shd w:val="clear" w:color="auto" w:fill="auto"/>
            <w:vAlign w:val="center"/>
          </w:tcPr>
          <w:p w:rsidR="00833FC8" w:rsidRPr="00005AC2" w:rsidRDefault="00833FC8" w:rsidP="00833FC8">
            <w:pPr>
              <w:snapToGrid w:val="0"/>
              <w:jc w:val="center"/>
            </w:pPr>
          </w:p>
        </w:tc>
      </w:tr>
      <w:tr w:rsidR="00833FC8" w:rsidRPr="00077607" w:rsidTr="00833FC8">
        <w:trPr>
          <w:trHeight w:val="42"/>
        </w:trPr>
        <w:tc>
          <w:tcPr>
            <w:tcW w:w="734" w:type="dxa"/>
            <w:shd w:val="clear" w:color="auto" w:fill="auto"/>
            <w:vAlign w:val="center"/>
          </w:tcPr>
          <w:p w:rsidR="00833FC8" w:rsidRPr="00005AC2" w:rsidRDefault="00833FC8" w:rsidP="00833FC8">
            <w:pPr>
              <w:snapToGrid w:val="0"/>
              <w:jc w:val="center"/>
            </w:pPr>
            <w:r w:rsidRPr="00005AC2">
              <w:t>72.1</w:t>
            </w:r>
          </w:p>
        </w:tc>
        <w:tc>
          <w:tcPr>
            <w:tcW w:w="4961" w:type="dxa"/>
            <w:shd w:val="clear" w:color="auto" w:fill="auto"/>
            <w:vAlign w:val="center"/>
          </w:tcPr>
          <w:p w:rsidR="00833FC8" w:rsidRPr="00005AC2" w:rsidRDefault="00833FC8" w:rsidP="00833FC8">
            <w:pPr>
              <w:snapToGrid w:val="0"/>
            </w:pPr>
            <w:r w:rsidRPr="00005AC2">
              <w:t>Visiem (51) luksoforu objektiem</w:t>
            </w:r>
          </w:p>
        </w:tc>
        <w:tc>
          <w:tcPr>
            <w:tcW w:w="993" w:type="dxa"/>
            <w:shd w:val="clear" w:color="auto" w:fill="auto"/>
            <w:vAlign w:val="center"/>
          </w:tcPr>
          <w:p w:rsidR="00833FC8" w:rsidRPr="00D61BD7" w:rsidRDefault="00833FC8" w:rsidP="00833FC8">
            <w:pPr>
              <w:snapToGrid w:val="0"/>
              <w:ind w:left="-108"/>
              <w:jc w:val="center"/>
              <w:rPr>
                <w:sz w:val="20"/>
                <w:szCs w:val="20"/>
              </w:rPr>
            </w:pPr>
            <w:r w:rsidRPr="00D61BD7">
              <w:rPr>
                <w:sz w:val="20"/>
                <w:szCs w:val="20"/>
              </w:rPr>
              <w:t>mēnesis</w:t>
            </w:r>
          </w:p>
        </w:tc>
        <w:tc>
          <w:tcPr>
            <w:tcW w:w="1134" w:type="dxa"/>
            <w:shd w:val="clear" w:color="auto" w:fill="auto"/>
            <w:vAlign w:val="center"/>
          </w:tcPr>
          <w:p w:rsidR="00833FC8" w:rsidRPr="00005AC2" w:rsidRDefault="00833FC8" w:rsidP="00833FC8">
            <w:pPr>
              <w:snapToGrid w:val="0"/>
              <w:jc w:val="center"/>
            </w:pPr>
            <w:r w:rsidRPr="00005AC2">
              <w:t>48</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42"/>
        </w:trPr>
        <w:tc>
          <w:tcPr>
            <w:tcW w:w="734" w:type="dxa"/>
            <w:tcBorders>
              <w:bottom w:val="single" w:sz="4" w:space="0" w:color="auto"/>
            </w:tcBorders>
            <w:shd w:val="clear" w:color="auto" w:fill="auto"/>
            <w:vAlign w:val="center"/>
          </w:tcPr>
          <w:p w:rsidR="00833FC8" w:rsidRPr="00005AC2" w:rsidRDefault="00833FC8" w:rsidP="00833FC8">
            <w:pPr>
              <w:snapToGrid w:val="0"/>
              <w:jc w:val="center"/>
            </w:pPr>
            <w:r w:rsidRPr="00005AC2">
              <w:t>72.2</w:t>
            </w:r>
          </w:p>
        </w:tc>
        <w:tc>
          <w:tcPr>
            <w:tcW w:w="4961" w:type="dxa"/>
            <w:tcBorders>
              <w:bottom w:val="single" w:sz="4" w:space="0" w:color="auto"/>
            </w:tcBorders>
            <w:shd w:val="clear" w:color="auto" w:fill="auto"/>
            <w:vAlign w:val="center"/>
          </w:tcPr>
          <w:p w:rsidR="00833FC8" w:rsidRPr="00005AC2" w:rsidRDefault="00833FC8" w:rsidP="00833FC8">
            <w:pPr>
              <w:snapToGrid w:val="0"/>
            </w:pPr>
            <w:r w:rsidRPr="00005AC2">
              <w:t>Vienam luksoforu objektam mēnesī</w:t>
            </w:r>
          </w:p>
        </w:tc>
        <w:tc>
          <w:tcPr>
            <w:tcW w:w="993" w:type="dxa"/>
            <w:tcBorders>
              <w:bottom w:val="single" w:sz="4" w:space="0" w:color="auto"/>
            </w:tcBorders>
            <w:shd w:val="clear" w:color="auto" w:fill="auto"/>
            <w:vAlign w:val="center"/>
          </w:tcPr>
          <w:p w:rsidR="00833FC8" w:rsidRPr="00D61BD7" w:rsidRDefault="00833FC8" w:rsidP="00833FC8">
            <w:pPr>
              <w:snapToGrid w:val="0"/>
              <w:jc w:val="center"/>
              <w:rPr>
                <w:sz w:val="20"/>
                <w:szCs w:val="20"/>
              </w:rPr>
            </w:pPr>
            <w:r w:rsidRPr="00D61BD7">
              <w:rPr>
                <w:sz w:val="20"/>
                <w:szCs w:val="20"/>
              </w:rPr>
              <w:t>objekts</w:t>
            </w:r>
          </w:p>
        </w:tc>
        <w:tc>
          <w:tcPr>
            <w:tcW w:w="1134" w:type="dxa"/>
            <w:tcBorders>
              <w:bottom w:val="single" w:sz="4" w:space="0" w:color="auto"/>
            </w:tcBorders>
            <w:shd w:val="clear" w:color="auto" w:fill="auto"/>
            <w:vAlign w:val="center"/>
          </w:tcPr>
          <w:p w:rsidR="00833FC8" w:rsidRPr="00005AC2" w:rsidRDefault="00833FC8" w:rsidP="00833FC8">
            <w:pPr>
              <w:snapToGrid w:val="0"/>
              <w:jc w:val="center"/>
            </w:pPr>
            <w:r w:rsidRPr="00005AC2">
              <w:t>50</w:t>
            </w:r>
          </w:p>
        </w:tc>
        <w:tc>
          <w:tcPr>
            <w:tcW w:w="1276" w:type="dxa"/>
            <w:tcBorders>
              <w:bottom w:val="single" w:sz="4" w:space="0" w:color="auto"/>
            </w:tcBorders>
          </w:tcPr>
          <w:p w:rsidR="00833FC8" w:rsidRPr="00005AC2" w:rsidRDefault="00833FC8" w:rsidP="00833FC8">
            <w:pPr>
              <w:snapToGrid w:val="0"/>
              <w:jc w:val="center"/>
            </w:pPr>
          </w:p>
        </w:tc>
        <w:tc>
          <w:tcPr>
            <w:tcW w:w="1134" w:type="dxa"/>
            <w:tcBorders>
              <w:bottom w:val="single" w:sz="4" w:space="0" w:color="auto"/>
            </w:tcBorders>
          </w:tcPr>
          <w:p w:rsidR="00833FC8" w:rsidRPr="00005AC2" w:rsidRDefault="00833FC8" w:rsidP="00833FC8">
            <w:pPr>
              <w:snapToGrid w:val="0"/>
              <w:jc w:val="center"/>
            </w:pPr>
          </w:p>
        </w:tc>
      </w:tr>
      <w:tr w:rsidR="00833FC8" w:rsidRPr="00077607" w:rsidTr="00833FC8">
        <w:trPr>
          <w:trHeight w:val="144"/>
        </w:trPr>
        <w:tc>
          <w:tcPr>
            <w:tcW w:w="7822" w:type="dxa"/>
            <w:gridSpan w:val="4"/>
            <w:shd w:val="clear" w:color="auto" w:fill="auto"/>
            <w:vAlign w:val="center"/>
          </w:tcPr>
          <w:p w:rsidR="00833FC8" w:rsidRPr="00005AC2" w:rsidRDefault="00833FC8" w:rsidP="00833FC8">
            <w:pPr>
              <w:snapToGrid w:val="0"/>
              <w:rPr>
                <w:b/>
              </w:rPr>
            </w:pPr>
            <w:r w:rsidRPr="00005AC2">
              <w:rPr>
                <w:b/>
              </w:rPr>
              <w:t>Avārijas darbi</w:t>
            </w:r>
          </w:p>
        </w:tc>
        <w:tc>
          <w:tcPr>
            <w:tcW w:w="1276" w:type="dxa"/>
            <w:shd w:val="clear" w:color="auto" w:fill="auto"/>
          </w:tcPr>
          <w:p w:rsidR="00833FC8" w:rsidRPr="00005AC2" w:rsidRDefault="00833FC8" w:rsidP="00833FC8">
            <w:pPr>
              <w:snapToGrid w:val="0"/>
              <w:ind w:left="34"/>
              <w:rPr>
                <w:b/>
              </w:rPr>
            </w:pPr>
          </w:p>
        </w:tc>
        <w:tc>
          <w:tcPr>
            <w:tcW w:w="1134" w:type="dxa"/>
            <w:shd w:val="clear" w:color="auto" w:fill="auto"/>
          </w:tcPr>
          <w:p w:rsidR="00833FC8" w:rsidRPr="00005AC2" w:rsidRDefault="00833FC8" w:rsidP="00833FC8">
            <w:pPr>
              <w:snapToGrid w:val="0"/>
              <w:ind w:left="34"/>
              <w:rPr>
                <w:b/>
              </w:rPr>
            </w:pPr>
          </w:p>
        </w:tc>
      </w:tr>
      <w:tr w:rsidR="00833FC8" w:rsidRPr="00077607" w:rsidTr="00833FC8">
        <w:trPr>
          <w:trHeight w:val="255"/>
        </w:trPr>
        <w:tc>
          <w:tcPr>
            <w:tcW w:w="734" w:type="dxa"/>
            <w:vAlign w:val="center"/>
          </w:tcPr>
          <w:p w:rsidR="00833FC8" w:rsidRPr="00005AC2" w:rsidRDefault="00833FC8" w:rsidP="00833FC8">
            <w:pPr>
              <w:snapToGrid w:val="0"/>
              <w:jc w:val="center"/>
              <w:rPr>
                <w:color w:val="000000"/>
              </w:rPr>
            </w:pPr>
            <w:r w:rsidRPr="00005AC2">
              <w:rPr>
                <w:color w:val="000000"/>
              </w:rPr>
              <w:t>73</w:t>
            </w:r>
          </w:p>
        </w:tc>
        <w:tc>
          <w:tcPr>
            <w:tcW w:w="4961" w:type="dxa"/>
          </w:tcPr>
          <w:p w:rsidR="00833FC8" w:rsidRPr="00005AC2" w:rsidRDefault="00833FC8" w:rsidP="00833FC8">
            <w:pPr>
              <w:snapToGrid w:val="0"/>
            </w:pPr>
            <w:r w:rsidRPr="00005AC2">
              <w:t>Luksofora balsta demontāža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16</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55"/>
        </w:trPr>
        <w:tc>
          <w:tcPr>
            <w:tcW w:w="734" w:type="dxa"/>
            <w:vAlign w:val="center"/>
          </w:tcPr>
          <w:p w:rsidR="00833FC8" w:rsidRPr="00005AC2" w:rsidRDefault="00833FC8" w:rsidP="00833FC8">
            <w:pPr>
              <w:snapToGrid w:val="0"/>
              <w:jc w:val="center"/>
              <w:rPr>
                <w:color w:val="000000"/>
              </w:rPr>
            </w:pPr>
            <w:r w:rsidRPr="00005AC2">
              <w:rPr>
                <w:color w:val="000000"/>
              </w:rPr>
              <w:t>74</w:t>
            </w:r>
          </w:p>
        </w:tc>
        <w:tc>
          <w:tcPr>
            <w:tcW w:w="4961" w:type="dxa"/>
          </w:tcPr>
          <w:p w:rsidR="00833FC8" w:rsidRPr="00005AC2" w:rsidRDefault="00833FC8" w:rsidP="00833FC8">
            <w:pPr>
              <w:snapToGrid w:val="0"/>
            </w:pPr>
            <w:r w:rsidRPr="00005AC2">
              <w:t>Konsoles demontāža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4</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55"/>
        </w:trPr>
        <w:tc>
          <w:tcPr>
            <w:tcW w:w="734" w:type="dxa"/>
            <w:vAlign w:val="center"/>
          </w:tcPr>
          <w:p w:rsidR="00833FC8" w:rsidRPr="00005AC2" w:rsidRDefault="00833FC8" w:rsidP="00833FC8">
            <w:pPr>
              <w:snapToGrid w:val="0"/>
              <w:jc w:val="center"/>
              <w:rPr>
                <w:color w:val="000000"/>
              </w:rPr>
            </w:pPr>
            <w:r w:rsidRPr="00005AC2">
              <w:rPr>
                <w:color w:val="000000"/>
              </w:rPr>
              <w:t>75</w:t>
            </w:r>
          </w:p>
        </w:tc>
        <w:tc>
          <w:tcPr>
            <w:tcW w:w="4961" w:type="dxa"/>
          </w:tcPr>
          <w:p w:rsidR="00833FC8" w:rsidRPr="00005AC2" w:rsidRDefault="00833FC8" w:rsidP="00833FC8">
            <w:pPr>
              <w:snapToGrid w:val="0"/>
            </w:pPr>
            <w:r w:rsidRPr="00005AC2">
              <w:t>Vārtu demontāža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2</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55"/>
        </w:trPr>
        <w:tc>
          <w:tcPr>
            <w:tcW w:w="734" w:type="dxa"/>
            <w:vAlign w:val="center"/>
          </w:tcPr>
          <w:p w:rsidR="00833FC8" w:rsidRPr="00005AC2" w:rsidRDefault="00833FC8" w:rsidP="00833FC8">
            <w:pPr>
              <w:snapToGrid w:val="0"/>
              <w:jc w:val="center"/>
              <w:rPr>
                <w:color w:val="000000"/>
              </w:rPr>
            </w:pPr>
            <w:r w:rsidRPr="00005AC2">
              <w:rPr>
                <w:color w:val="000000"/>
              </w:rPr>
              <w:t>76</w:t>
            </w:r>
          </w:p>
        </w:tc>
        <w:tc>
          <w:tcPr>
            <w:tcW w:w="4961" w:type="dxa"/>
          </w:tcPr>
          <w:p w:rsidR="00833FC8" w:rsidRPr="00005AC2" w:rsidRDefault="00833FC8" w:rsidP="00833FC8">
            <w:pPr>
              <w:snapToGrid w:val="0"/>
            </w:pPr>
            <w:proofErr w:type="spellStart"/>
            <w:r w:rsidRPr="00005AC2">
              <w:t>Signālgalvas</w:t>
            </w:r>
            <w:proofErr w:type="spellEnd"/>
            <w:r w:rsidRPr="00005AC2">
              <w:t xml:space="preserve"> demontāža no balsta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32</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55"/>
        </w:trPr>
        <w:tc>
          <w:tcPr>
            <w:tcW w:w="734" w:type="dxa"/>
            <w:vAlign w:val="center"/>
          </w:tcPr>
          <w:p w:rsidR="00833FC8" w:rsidRPr="00005AC2" w:rsidRDefault="00833FC8" w:rsidP="00833FC8">
            <w:pPr>
              <w:snapToGrid w:val="0"/>
              <w:jc w:val="center"/>
              <w:rPr>
                <w:color w:val="000000"/>
              </w:rPr>
            </w:pPr>
            <w:r w:rsidRPr="00005AC2">
              <w:rPr>
                <w:color w:val="000000"/>
              </w:rPr>
              <w:t>77</w:t>
            </w:r>
          </w:p>
        </w:tc>
        <w:tc>
          <w:tcPr>
            <w:tcW w:w="4961" w:type="dxa"/>
          </w:tcPr>
          <w:p w:rsidR="00833FC8" w:rsidRPr="00005AC2" w:rsidRDefault="00833FC8" w:rsidP="00833FC8">
            <w:pPr>
              <w:snapToGrid w:val="0"/>
            </w:pPr>
            <w:r w:rsidRPr="00005AC2">
              <w:t>Luksofora balsta montāža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16</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55"/>
        </w:trPr>
        <w:tc>
          <w:tcPr>
            <w:tcW w:w="734" w:type="dxa"/>
            <w:vAlign w:val="center"/>
          </w:tcPr>
          <w:p w:rsidR="00833FC8" w:rsidRPr="00005AC2" w:rsidRDefault="00833FC8" w:rsidP="00833FC8">
            <w:pPr>
              <w:snapToGrid w:val="0"/>
              <w:jc w:val="center"/>
              <w:rPr>
                <w:color w:val="000000"/>
              </w:rPr>
            </w:pPr>
            <w:r w:rsidRPr="00005AC2">
              <w:rPr>
                <w:color w:val="000000"/>
              </w:rPr>
              <w:t>78</w:t>
            </w:r>
          </w:p>
        </w:tc>
        <w:tc>
          <w:tcPr>
            <w:tcW w:w="4961" w:type="dxa"/>
          </w:tcPr>
          <w:p w:rsidR="00833FC8" w:rsidRPr="00005AC2" w:rsidRDefault="00833FC8" w:rsidP="00833FC8">
            <w:pPr>
              <w:snapToGrid w:val="0"/>
            </w:pPr>
            <w:r w:rsidRPr="00005AC2">
              <w:t xml:space="preserve">Transporta </w:t>
            </w:r>
            <w:proofErr w:type="spellStart"/>
            <w:r w:rsidRPr="00005AC2">
              <w:t>signālgalvas</w:t>
            </w:r>
            <w:proofErr w:type="spellEnd"/>
            <w:r w:rsidRPr="00005AC2">
              <w:t xml:space="preserve"> montāža uz balsta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24</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55"/>
        </w:trPr>
        <w:tc>
          <w:tcPr>
            <w:tcW w:w="734" w:type="dxa"/>
            <w:vAlign w:val="center"/>
          </w:tcPr>
          <w:p w:rsidR="00833FC8" w:rsidRPr="00005AC2" w:rsidRDefault="00833FC8" w:rsidP="00833FC8">
            <w:pPr>
              <w:snapToGrid w:val="0"/>
              <w:jc w:val="center"/>
              <w:rPr>
                <w:color w:val="000000"/>
              </w:rPr>
            </w:pPr>
            <w:r w:rsidRPr="00005AC2">
              <w:rPr>
                <w:color w:val="000000"/>
              </w:rPr>
              <w:t>79</w:t>
            </w:r>
          </w:p>
        </w:tc>
        <w:tc>
          <w:tcPr>
            <w:tcW w:w="4961" w:type="dxa"/>
          </w:tcPr>
          <w:p w:rsidR="00833FC8" w:rsidRPr="00005AC2" w:rsidRDefault="00833FC8" w:rsidP="00833FC8">
            <w:pPr>
              <w:snapToGrid w:val="0"/>
            </w:pPr>
            <w:r w:rsidRPr="00005AC2">
              <w:t xml:space="preserve">Gājēju </w:t>
            </w:r>
            <w:proofErr w:type="spellStart"/>
            <w:r w:rsidRPr="00005AC2">
              <w:t>signālgalvas</w:t>
            </w:r>
            <w:proofErr w:type="spellEnd"/>
            <w:r w:rsidRPr="00005AC2">
              <w:t xml:space="preserve"> montāža uz balsta</w:t>
            </w:r>
          </w:p>
        </w:tc>
        <w:tc>
          <w:tcPr>
            <w:tcW w:w="993" w:type="dxa"/>
            <w:vAlign w:val="center"/>
          </w:tcPr>
          <w:p w:rsidR="00833FC8" w:rsidRPr="00005AC2" w:rsidRDefault="00833FC8" w:rsidP="00833FC8">
            <w:pPr>
              <w:snapToGrid w:val="0"/>
              <w:jc w:val="center"/>
            </w:pPr>
            <w:r w:rsidRPr="00005AC2">
              <w:t>gab.</w:t>
            </w:r>
          </w:p>
        </w:tc>
        <w:tc>
          <w:tcPr>
            <w:tcW w:w="1134" w:type="dxa"/>
            <w:vAlign w:val="center"/>
          </w:tcPr>
          <w:p w:rsidR="00833FC8" w:rsidRPr="00005AC2" w:rsidRDefault="00833FC8" w:rsidP="00833FC8">
            <w:pPr>
              <w:snapToGrid w:val="0"/>
              <w:jc w:val="center"/>
            </w:pPr>
            <w:r w:rsidRPr="00005AC2">
              <w:t>8</w:t>
            </w:r>
          </w:p>
        </w:tc>
        <w:tc>
          <w:tcPr>
            <w:tcW w:w="1276" w:type="dxa"/>
          </w:tcPr>
          <w:p w:rsidR="00833FC8" w:rsidRPr="00005AC2" w:rsidRDefault="00833FC8" w:rsidP="00833FC8">
            <w:pPr>
              <w:snapToGrid w:val="0"/>
              <w:jc w:val="center"/>
            </w:pPr>
          </w:p>
        </w:tc>
        <w:tc>
          <w:tcPr>
            <w:tcW w:w="1134" w:type="dxa"/>
          </w:tcPr>
          <w:p w:rsidR="00833FC8" w:rsidRPr="00005AC2" w:rsidRDefault="00833FC8" w:rsidP="00833FC8">
            <w:pPr>
              <w:snapToGrid w:val="0"/>
              <w:jc w:val="center"/>
            </w:pPr>
          </w:p>
        </w:tc>
      </w:tr>
      <w:tr w:rsidR="00833FC8" w:rsidRPr="00077607" w:rsidTr="00833FC8">
        <w:trPr>
          <w:trHeight w:val="255"/>
        </w:trPr>
        <w:tc>
          <w:tcPr>
            <w:tcW w:w="734" w:type="dxa"/>
            <w:tcBorders>
              <w:bottom w:val="single" w:sz="4" w:space="0" w:color="auto"/>
            </w:tcBorders>
            <w:vAlign w:val="center"/>
          </w:tcPr>
          <w:p w:rsidR="00833FC8" w:rsidRPr="00005AC2" w:rsidRDefault="00833FC8" w:rsidP="00833FC8">
            <w:pPr>
              <w:snapToGrid w:val="0"/>
              <w:jc w:val="center"/>
              <w:rPr>
                <w:color w:val="000000"/>
              </w:rPr>
            </w:pPr>
            <w:r w:rsidRPr="00005AC2">
              <w:rPr>
                <w:color w:val="000000"/>
              </w:rPr>
              <w:t>80</w:t>
            </w:r>
          </w:p>
        </w:tc>
        <w:tc>
          <w:tcPr>
            <w:tcW w:w="4961" w:type="dxa"/>
            <w:tcBorders>
              <w:bottom w:val="single" w:sz="4" w:space="0" w:color="auto"/>
            </w:tcBorders>
          </w:tcPr>
          <w:p w:rsidR="00833FC8" w:rsidRPr="00005AC2" w:rsidRDefault="00833FC8" w:rsidP="00833FC8">
            <w:pPr>
              <w:snapToGrid w:val="0"/>
            </w:pPr>
            <w:r w:rsidRPr="00005AC2">
              <w:t>Luksofora objekta gaismas signālu izslēgšana vai pārslēgšana mirgojošā dzeltenajā režīmā.</w:t>
            </w:r>
          </w:p>
        </w:tc>
        <w:tc>
          <w:tcPr>
            <w:tcW w:w="993" w:type="dxa"/>
            <w:tcBorders>
              <w:bottom w:val="single" w:sz="4" w:space="0" w:color="auto"/>
            </w:tcBorders>
            <w:vAlign w:val="center"/>
          </w:tcPr>
          <w:p w:rsidR="00833FC8" w:rsidRPr="00005AC2" w:rsidRDefault="00833FC8" w:rsidP="00833FC8">
            <w:pPr>
              <w:snapToGrid w:val="0"/>
              <w:jc w:val="center"/>
            </w:pPr>
            <w:r w:rsidRPr="00005AC2">
              <w:t>gab.</w:t>
            </w:r>
          </w:p>
        </w:tc>
        <w:tc>
          <w:tcPr>
            <w:tcW w:w="1134" w:type="dxa"/>
            <w:tcBorders>
              <w:bottom w:val="single" w:sz="4" w:space="0" w:color="auto"/>
            </w:tcBorders>
            <w:vAlign w:val="center"/>
          </w:tcPr>
          <w:p w:rsidR="00833FC8" w:rsidRPr="00005AC2" w:rsidRDefault="00833FC8" w:rsidP="00833FC8">
            <w:pPr>
              <w:snapToGrid w:val="0"/>
              <w:jc w:val="center"/>
            </w:pPr>
            <w:r w:rsidRPr="00005AC2">
              <w:t>30</w:t>
            </w:r>
          </w:p>
        </w:tc>
        <w:tc>
          <w:tcPr>
            <w:tcW w:w="1276" w:type="dxa"/>
            <w:tcBorders>
              <w:bottom w:val="single" w:sz="4" w:space="0" w:color="auto"/>
            </w:tcBorders>
          </w:tcPr>
          <w:p w:rsidR="00833FC8" w:rsidRPr="00005AC2" w:rsidRDefault="00833FC8" w:rsidP="00833FC8">
            <w:pPr>
              <w:snapToGrid w:val="0"/>
              <w:jc w:val="center"/>
            </w:pPr>
          </w:p>
        </w:tc>
        <w:tc>
          <w:tcPr>
            <w:tcW w:w="1134" w:type="dxa"/>
            <w:tcBorders>
              <w:bottom w:val="single" w:sz="4" w:space="0" w:color="auto"/>
            </w:tcBorders>
          </w:tcPr>
          <w:p w:rsidR="00833FC8" w:rsidRPr="00005AC2" w:rsidRDefault="00833FC8" w:rsidP="00833FC8">
            <w:pPr>
              <w:snapToGrid w:val="0"/>
              <w:jc w:val="center"/>
            </w:pPr>
          </w:p>
        </w:tc>
      </w:tr>
      <w:tr w:rsidR="00833FC8" w:rsidRPr="00077607" w:rsidTr="00833FC8">
        <w:trPr>
          <w:trHeight w:val="255"/>
        </w:trPr>
        <w:tc>
          <w:tcPr>
            <w:tcW w:w="734" w:type="dxa"/>
            <w:tcBorders>
              <w:bottom w:val="single" w:sz="4" w:space="0" w:color="auto"/>
            </w:tcBorders>
            <w:shd w:val="clear" w:color="auto" w:fill="BFBFBF"/>
            <w:vAlign w:val="center"/>
          </w:tcPr>
          <w:p w:rsidR="00833FC8" w:rsidRPr="00005AC2" w:rsidRDefault="00833FC8" w:rsidP="00833FC8">
            <w:pPr>
              <w:snapToGrid w:val="0"/>
              <w:jc w:val="center"/>
              <w:rPr>
                <w:b/>
                <w:color w:val="000000"/>
              </w:rPr>
            </w:pPr>
            <w:r w:rsidRPr="00005AC2">
              <w:rPr>
                <w:b/>
                <w:color w:val="000000"/>
              </w:rPr>
              <w:t>A</w:t>
            </w:r>
          </w:p>
        </w:tc>
        <w:tc>
          <w:tcPr>
            <w:tcW w:w="8364" w:type="dxa"/>
            <w:gridSpan w:val="4"/>
            <w:tcBorders>
              <w:bottom w:val="single" w:sz="4" w:space="0" w:color="auto"/>
            </w:tcBorders>
            <w:shd w:val="clear" w:color="auto" w:fill="BFBFBF"/>
          </w:tcPr>
          <w:p w:rsidR="00833FC8" w:rsidRPr="00005AC2" w:rsidRDefault="00833FC8" w:rsidP="00833FC8">
            <w:pPr>
              <w:snapToGrid w:val="0"/>
              <w:jc w:val="right"/>
              <w:rPr>
                <w:b/>
              </w:rPr>
            </w:pPr>
            <w:r w:rsidRPr="00005AC2">
              <w:rPr>
                <w:b/>
              </w:rPr>
              <w:t>Kopā</w:t>
            </w:r>
          </w:p>
        </w:tc>
        <w:tc>
          <w:tcPr>
            <w:tcW w:w="1134" w:type="dxa"/>
            <w:tcBorders>
              <w:bottom w:val="single" w:sz="4" w:space="0" w:color="auto"/>
            </w:tcBorders>
            <w:shd w:val="clear" w:color="auto" w:fill="BFBFBF"/>
          </w:tcPr>
          <w:p w:rsidR="00833FC8" w:rsidRPr="00005AC2" w:rsidRDefault="00833FC8" w:rsidP="00833FC8">
            <w:pPr>
              <w:snapToGrid w:val="0"/>
              <w:jc w:val="center"/>
              <w:rPr>
                <w:b/>
              </w:rPr>
            </w:pPr>
          </w:p>
        </w:tc>
      </w:tr>
      <w:tr w:rsidR="00833FC8" w:rsidRPr="00077607" w:rsidTr="00833FC8">
        <w:trPr>
          <w:trHeight w:val="255"/>
        </w:trPr>
        <w:tc>
          <w:tcPr>
            <w:tcW w:w="10232" w:type="dxa"/>
            <w:gridSpan w:val="6"/>
            <w:tcBorders>
              <w:bottom w:val="single" w:sz="4" w:space="0" w:color="auto"/>
            </w:tcBorders>
            <w:shd w:val="clear" w:color="auto" w:fill="BFBFBF"/>
            <w:vAlign w:val="center"/>
          </w:tcPr>
          <w:p w:rsidR="00833FC8" w:rsidRPr="00005AC2" w:rsidRDefault="00833FC8" w:rsidP="00833FC8">
            <w:pPr>
              <w:snapToGrid w:val="0"/>
              <w:jc w:val="center"/>
              <w:rPr>
                <w:b/>
              </w:rPr>
            </w:pPr>
            <w:r w:rsidRPr="00D61BD7">
              <w:rPr>
                <w:b/>
              </w:rPr>
              <w:t>II</w:t>
            </w:r>
            <w:r>
              <w:rPr>
                <w:b/>
              </w:rPr>
              <w:t xml:space="preserve"> Materiālu</w:t>
            </w:r>
            <w:r w:rsidRPr="00D61BD7">
              <w:rPr>
                <w:b/>
              </w:rPr>
              <w:t xml:space="preserve"> </w:t>
            </w:r>
            <w:r>
              <w:rPr>
                <w:b/>
              </w:rPr>
              <w:t>nosaukumi</w:t>
            </w:r>
          </w:p>
        </w:tc>
      </w:tr>
      <w:tr w:rsidR="00833FC8" w:rsidRPr="00077607" w:rsidTr="00833FC8">
        <w:trPr>
          <w:trHeight w:val="255"/>
        </w:trPr>
        <w:tc>
          <w:tcPr>
            <w:tcW w:w="734" w:type="dxa"/>
          </w:tcPr>
          <w:p w:rsidR="00833FC8" w:rsidRPr="008E16A8" w:rsidRDefault="00833FC8" w:rsidP="00833FC8">
            <w:pPr>
              <w:jc w:val="center"/>
            </w:pPr>
            <w:r>
              <w:t>8</w:t>
            </w:r>
            <w:r w:rsidRPr="008E16A8">
              <w:t>1</w:t>
            </w:r>
          </w:p>
        </w:tc>
        <w:tc>
          <w:tcPr>
            <w:tcW w:w="4961" w:type="dxa"/>
          </w:tcPr>
          <w:p w:rsidR="00833FC8" w:rsidRPr="008E16A8" w:rsidRDefault="00833FC8" w:rsidP="00833FC8">
            <w:pPr>
              <w:snapToGrid w:val="0"/>
            </w:pPr>
            <w:r w:rsidRPr="008E16A8">
              <w:t>Kabelis Cu 4x16</w:t>
            </w:r>
          </w:p>
        </w:tc>
        <w:tc>
          <w:tcPr>
            <w:tcW w:w="993" w:type="dxa"/>
            <w:vAlign w:val="center"/>
          </w:tcPr>
          <w:p w:rsidR="00833FC8" w:rsidRPr="008E16A8" w:rsidRDefault="00833FC8" w:rsidP="00833FC8">
            <w:pPr>
              <w:snapToGrid w:val="0"/>
              <w:jc w:val="center"/>
            </w:pPr>
            <w:r w:rsidRPr="008E16A8">
              <w:t>m</w:t>
            </w:r>
          </w:p>
        </w:tc>
        <w:tc>
          <w:tcPr>
            <w:tcW w:w="1134" w:type="dxa"/>
          </w:tcPr>
          <w:p w:rsidR="00833FC8" w:rsidRPr="008E16A8" w:rsidRDefault="00833FC8" w:rsidP="00833FC8">
            <w:pPr>
              <w:snapToGrid w:val="0"/>
              <w:jc w:val="center"/>
            </w:pPr>
            <w:r w:rsidRPr="008E16A8">
              <w:t>100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8</w:t>
            </w:r>
            <w:r w:rsidRPr="008E16A8">
              <w:t>2</w:t>
            </w:r>
          </w:p>
        </w:tc>
        <w:tc>
          <w:tcPr>
            <w:tcW w:w="4961" w:type="dxa"/>
          </w:tcPr>
          <w:p w:rsidR="00833FC8" w:rsidRPr="008E16A8" w:rsidRDefault="00833FC8" w:rsidP="00833FC8">
            <w:pPr>
              <w:snapToGrid w:val="0"/>
            </w:pPr>
            <w:r w:rsidRPr="008E16A8">
              <w:t>Kabelis Al 4x35</w:t>
            </w:r>
          </w:p>
        </w:tc>
        <w:tc>
          <w:tcPr>
            <w:tcW w:w="993" w:type="dxa"/>
            <w:vAlign w:val="center"/>
          </w:tcPr>
          <w:p w:rsidR="00833FC8" w:rsidRPr="008E16A8" w:rsidRDefault="00833FC8" w:rsidP="00833FC8">
            <w:pPr>
              <w:snapToGrid w:val="0"/>
              <w:jc w:val="center"/>
            </w:pPr>
            <w:r w:rsidRPr="008E16A8">
              <w:t>m</w:t>
            </w:r>
          </w:p>
        </w:tc>
        <w:tc>
          <w:tcPr>
            <w:tcW w:w="1134" w:type="dxa"/>
          </w:tcPr>
          <w:p w:rsidR="00833FC8" w:rsidRPr="008E16A8" w:rsidRDefault="00833FC8" w:rsidP="00833FC8">
            <w:pPr>
              <w:snapToGrid w:val="0"/>
              <w:jc w:val="center"/>
            </w:pPr>
            <w:r w:rsidRPr="008E16A8">
              <w:t>100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8</w:t>
            </w:r>
            <w:r w:rsidRPr="008E16A8">
              <w:t>3</w:t>
            </w:r>
          </w:p>
        </w:tc>
        <w:tc>
          <w:tcPr>
            <w:tcW w:w="4961" w:type="dxa"/>
          </w:tcPr>
          <w:p w:rsidR="00833FC8" w:rsidRPr="008E16A8" w:rsidRDefault="00833FC8" w:rsidP="00833FC8">
            <w:pPr>
              <w:snapToGrid w:val="0"/>
            </w:pPr>
            <w:proofErr w:type="spellStart"/>
            <w:r w:rsidRPr="008E16A8">
              <w:t>Signālkabelis</w:t>
            </w:r>
            <w:proofErr w:type="spellEnd"/>
            <w:r w:rsidRPr="008E16A8">
              <w:t xml:space="preserve"> Cu 7x1,5-2,5</w:t>
            </w:r>
          </w:p>
        </w:tc>
        <w:tc>
          <w:tcPr>
            <w:tcW w:w="993" w:type="dxa"/>
            <w:vAlign w:val="center"/>
          </w:tcPr>
          <w:p w:rsidR="00833FC8" w:rsidRPr="008E16A8" w:rsidRDefault="00833FC8" w:rsidP="00833FC8">
            <w:pPr>
              <w:snapToGrid w:val="0"/>
              <w:jc w:val="center"/>
            </w:pPr>
            <w:r w:rsidRPr="008E16A8">
              <w:t>m</w:t>
            </w:r>
          </w:p>
        </w:tc>
        <w:tc>
          <w:tcPr>
            <w:tcW w:w="1134" w:type="dxa"/>
          </w:tcPr>
          <w:p w:rsidR="00833FC8" w:rsidRPr="008E16A8" w:rsidRDefault="00833FC8" w:rsidP="00833FC8">
            <w:pPr>
              <w:snapToGrid w:val="0"/>
              <w:jc w:val="center"/>
            </w:pPr>
            <w:r w:rsidRPr="008E16A8">
              <w:t>200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42"/>
        </w:trPr>
        <w:tc>
          <w:tcPr>
            <w:tcW w:w="734" w:type="dxa"/>
          </w:tcPr>
          <w:p w:rsidR="00833FC8" w:rsidRPr="008E16A8" w:rsidRDefault="00833FC8" w:rsidP="00833FC8">
            <w:pPr>
              <w:jc w:val="center"/>
            </w:pPr>
            <w:r>
              <w:t>8</w:t>
            </w:r>
            <w:r w:rsidRPr="008E16A8">
              <w:t>4</w:t>
            </w:r>
          </w:p>
        </w:tc>
        <w:tc>
          <w:tcPr>
            <w:tcW w:w="4961" w:type="dxa"/>
          </w:tcPr>
          <w:p w:rsidR="00833FC8" w:rsidRPr="008E16A8" w:rsidRDefault="00833FC8" w:rsidP="00833FC8">
            <w:pPr>
              <w:snapToGrid w:val="0"/>
            </w:pPr>
            <w:proofErr w:type="spellStart"/>
            <w:r w:rsidRPr="008E16A8">
              <w:t>Signālkabelis</w:t>
            </w:r>
            <w:proofErr w:type="spellEnd"/>
            <w:r w:rsidRPr="008E16A8">
              <w:t xml:space="preserve"> Cu 12x1,5-2,5</w:t>
            </w:r>
          </w:p>
        </w:tc>
        <w:tc>
          <w:tcPr>
            <w:tcW w:w="993" w:type="dxa"/>
            <w:vAlign w:val="center"/>
          </w:tcPr>
          <w:p w:rsidR="00833FC8" w:rsidRPr="008E16A8" w:rsidRDefault="00833FC8" w:rsidP="00833FC8">
            <w:pPr>
              <w:snapToGrid w:val="0"/>
              <w:jc w:val="center"/>
            </w:pPr>
            <w:r w:rsidRPr="008E16A8">
              <w:t>m</w:t>
            </w:r>
          </w:p>
        </w:tc>
        <w:tc>
          <w:tcPr>
            <w:tcW w:w="1134" w:type="dxa"/>
          </w:tcPr>
          <w:p w:rsidR="00833FC8" w:rsidRPr="008E16A8" w:rsidRDefault="00833FC8" w:rsidP="00833FC8">
            <w:pPr>
              <w:snapToGrid w:val="0"/>
              <w:jc w:val="center"/>
            </w:pPr>
            <w:r w:rsidRPr="008E16A8">
              <w:t>200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42"/>
        </w:trPr>
        <w:tc>
          <w:tcPr>
            <w:tcW w:w="734" w:type="dxa"/>
          </w:tcPr>
          <w:p w:rsidR="00833FC8" w:rsidRPr="008E16A8" w:rsidRDefault="00833FC8" w:rsidP="00833FC8">
            <w:pPr>
              <w:jc w:val="center"/>
            </w:pPr>
            <w:r>
              <w:t>8</w:t>
            </w:r>
            <w:r w:rsidRPr="008E16A8">
              <w:t>5</w:t>
            </w:r>
          </w:p>
        </w:tc>
        <w:tc>
          <w:tcPr>
            <w:tcW w:w="4961" w:type="dxa"/>
          </w:tcPr>
          <w:p w:rsidR="00833FC8" w:rsidRPr="008E16A8" w:rsidRDefault="00833FC8" w:rsidP="00833FC8">
            <w:pPr>
              <w:snapToGrid w:val="0"/>
            </w:pPr>
            <w:proofErr w:type="spellStart"/>
            <w:r w:rsidRPr="008E16A8">
              <w:t>Signālkabelis</w:t>
            </w:r>
            <w:proofErr w:type="spellEnd"/>
            <w:r w:rsidRPr="008E16A8">
              <w:t xml:space="preserve"> Cu 19x1,5-2,5</w:t>
            </w:r>
          </w:p>
        </w:tc>
        <w:tc>
          <w:tcPr>
            <w:tcW w:w="993" w:type="dxa"/>
            <w:vAlign w:val="center"/>
          </w:tcPr>
          <w:p w:rsidR="00833FC8" w:rsidRPr="008E16A8" w:rsidRDefault="00833FC8" w:rsidP="00833FC8">
            <w:pPr>
              <w:snapToGrid w:val="0"/>
              <w:jc w:val="center"/>
            </w:pPr>
            <w:r w:rsidRPr="008E16A8">
              <w:t>m</w:t>
            </w:r>
          </w:p>
        </w:tc>
        <w:tc>
          <w:tcPr>
            <w:tcW w:w="1134" w:type="dxa"/>
          </w:tcPr>
          <w:p w:rsidR="00833FC8" w:rsidRPr="008E16A8" w:rsidRDefault="00833FC8" w:rsidP="00833FC8">
            <w:pPr>
              <w:snapToGrid w:val="0"/>
              <w:jc w:val="center"/>
            </w:pPr>
            <w:r w:rsidRPr="008E16A8">
              <w:t>200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42"/>
        </w:trPr>
        <w:tc>
          <w:tcPr>
            <w:tcW w:w="734" w:type="dxa"/>
          </w:tcPr>
          <w:p w:rsidR="00833FC8" w:rsidRPr="008E16A8" w:rsidRDefault="00833FC8" w:rsidP="00833FC8">
            <w:pPr>
              <w:jc w:val="center"/>
            </w:pPr>
            <w:r>
              <w:t>8</w:t>
            </w:r>
            <w:r w:rsidRPr="008E16A8">
              <w:t>6</w:t>
            </w:r>
          </w:p>
        </w:tc>
        <w:tc>
          <w:tcPr>
            <w:tcW w:w="4961" w:type="dxa"/>
          </w:tcPr>
          <w:p w:rsidR="00833FC8" w:rsidRPr="008E16A8" w:rsidRDefault="00833FC8" w:rsidP="00833FC8">
            <w:pPr>
              <w:snapToGrid w:val="0"/>
            </w:pPr>
            <w:proofErr w:type="spellStart"/>
            <w:r w:rsidRPr="008E16A8">
              <w:t>Signālkabelis</w:t>
            </w:r>
            <w:proofErr w:type="spellEnd"/>
            <w:r w:rsidRPr="008E16A8">
              <w:t xml:space="preserve"> Cu 3x1,5-2,5</w:t>
            </w:r>
          </w:p>
        </w:tc>
        <w:tc>
          <w:tcPr>
            <w:tcW w:w="993" w:type="dxa"/>
            <w:vAlign w:val="center"/>
          </w:tcPr>
          <w:p w:rsidR="00833FC8" w:rsidRPr="008E16A8" w:rsidRDefault="00833FC8" w:rsidP="00833FC8">
            <w:pPr>
              <w:snapToGrid w:val="0"/>
              <w:jc w:val="center"/>
            </w:pPr>
            <w:r w:rsidRPr="008E16A8">
              <w:t>m</w:t>
            </w:r>
          </w:p>
        </w:tc>
        <w:tc>
          <w:tcPr>
            <w:tcW w:w="1134" w:type="dxa"/>
          </w:tcPr>
          <w:p w:rsidR="00833FC8" w:rsidRPr="008E16A8" w:rsidRDefault="00833FC8" w:rsidP="00833FC8">
            <w:pPr>
              <w:snapToGrid w:val="0"/>
              <w:jc w:val="center"/>
            </w:pPr>
            <w:r w:rsidRPr="008E16A8">
              <w:t>100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42"/>
        </w:trPr>
        <w:tc>
          <w:tcPr>
            <w:tcW w:w="734" w:type="dxa"/>
          </w:tcPr>
          <w:p w:rsidR="00833FC8" w:rsidRPr="008E16A8" w:rsidRDefault="00833FC8" w:rsidP="00833FC8">
            <w:pPr>
              <w:jc w:val="center"/>
            </w:pPr>
            <w:r>
              <w:t>8</w:t>
            </w:r>
            <w:r w:rsidRPr="008E16A8">
              <w:t>7</w:t>
            </w:r>
          </w:p>
        </w:tc>
        <w:tc>
          <w:tcPr>
            <w:tcW w:w="4961" w:type="dxa"/>
          </w:tcPr>
          <w:p w:rsidR="00833FC8" w:rsidRPr="008E16A8" w:rsidRDefault="00833FC8" w:rsidP="00833FC8">
            <w:pPr>
              <w:snapToGrid w:val="0"/>
            </w:pPr>
            <w:proofErr w:type="spellStart"/>
            <w:r w:rsidRPr="008E16A8">
              <w:t>Signālkabelis</w:t>
            </w:r>
            <w:proofErr w:type="spellEnd"/>
            <w:r w:rsidRPr="008E16A8">
              <w:t xml:space="preserve"> Cu 4x1,5-2,5</w:t>
            </w:r>
          </w:p>
        </w:tc>
        <w:tc>
          <w:tcPr>
            <w:tcW w:w="993" w:type="dxa"/>
            <w:vAlign w:val="center"/>
          </w:tcPr>
          <w:p w:rsidR="00833FC8" w:rsidRPr="008E16A8" w:rsidRDefault="00833FC8" w:rsidP="00833FC8">
            <w:pPr>
              <w:snapToGrid w:val="0"/>
              <w:jc w:val="center"/>
            </w:pPr>
            <w:r w:rsidRPr="008E16A8">
              <w:t>m</w:t>
            </w:r>
          </w:p>
        </w:tc>
        <w:tc>
          <w:tcPr>
            <w:tcW w:w="1134" w:type="dxa"/>
          </w:tcPr>
          <w:p w:rsidR="00833FC8" w:rsidRPr="008E16A8" w:rsidRDefault="00833FC8" w:rsidP="00833FC8">
            <w:pPr>
              <w:snapToGrid w:val="0"/>
              <w:jc w:val="center"/>
            </w:pPr>
            <w:r w:rsidRPr="008E16A8">
              <w:t>100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42"/>
        </w:trPr>
        <w:tc>
          <w:tcPr>
            <w:tcW w:w="734" w:type="dxa"/>
          </w:tcPr>
          <w:p w:rsidR="00833FC8" w:rsidRPr="008E16A8" w:rsidRDefault="00833FC8" w:rsidP="00833FC8">
            <w:pPr>
              <w:jc w:val="center"/>
            </w:pPr>
            <w:r>
              <w:t>8</w:t>
            </w:r>
            <w:r w:rsidRPr="008E16A8">
              <w:t>8</w:t>
            </w:r>
          </w:p>
        </w:tc>
        <w:tc>
          <w:tcPr>
            <w:tcW w:w="4961" w:type="dxa"/>
          </w:tcPr>
          <w:p w:rsidR="00833FC8" w:rsidRPr="008E16A8" w:rsidRDefault="00833FC8" w:rsidP="00833FC8">
            <w:pPr>
              <w:snapToGrid w:val="0"/>
            </w:pPr>
            <w:proofErr w:type="spellStart"/>
            <w:r w:rsidRPr="008E16A8">
              <w:t>Signālkabelis</w:t>
            </w:r>
            <w:proofErr w:type="spellEnd"/>
            <w:r w:rsidRPr="008E16A8">
              <w:t xml:space="preserve"> Cu 7x1,5-2,5</w:t>
            </w:r>
          </w:p>
        </w:tc>
        <w:tc>
          <w:tcPr>
            <w:tcW w:w="993" w:type="dxa"/>
            <w:vAlign w:val="center"/>
          </w:tcPr>
          <w:p w:rsidR="00833FC8" w:rsidRPr="008E16A8" w:rsidRDefault="00833FC8" w:rsidP="00833FC8">
            <w:pPr>
              <w:snapToGrid w:val="0"/>
              <w:jc w:val="center"/>
            </w:pPr>
            <w:r w:rsidRPr="008E16A8">
              <w:t>m</w:t>
            </w:r>
          </w:p>
        </w:tc>
        <w:tc>
          <w:tcPr>
            <w:tcW w:w="1134" w:type="dxa"/>
          </w:tcPr>
          <w:p w:rsidR="00833FC8" w:rsidRPr="008E16A8" w:rsidRDefault="00833FC8" w:rsidP="00833FC8">
            <w:pPr>
              <w:snapToGrid w:val="0"/>
              <w:jc w:val="center"/>
            </w:pPr>
            <w:r w:rsidRPr="008E16A8">
              <w:t>100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42"/>
        </w:trPr>
        <w:tc>
          <w:tcPr>
            <w:tcW w:w="734" w:type="dxa"/>
          </w:tcPr>
          <w:p w:rsidR="00833FC8" w:rsidRPr="008E16A8" w:rsidRDefault="00833FC8" w:rsidP="00833FC8">
            <w:pPr>
              <w:jc w:val="center"/>
            </w:pPr>
            <w:r>
              <w:t>8</w:t>
            </w:r>
            <w:r w:rsidRPr="008E16A8">
              <w:t>9</w:t>
            </w:r>
          </w:p>
        </w:tc>
        <w:tc>
          <w:tcPr>
            <w:tcW w:w="4961" w:type="dxa"/>
          </w:tcPr>
          <w:p w:rsidR="00833FC8" w:rsidRPr="008E16A8" w:rsidRDefault="00833FC8" w:rsidP="00833FC8">
            <w:pPr>
              <w:snapToGrid w:val="0"/>
            </w:pPr>
            <w:r w:rsidRPr="008E16A8">
              <w:t>Aizsargcaurule –</w:t>
            </w:r>
            <w:r w:rsidRPr="008E16A8">
              <w:rPr>
                <w:color w:val="FF0000"/>
              </w:rPr>
              <w:t xml:space="preserve"> </w:t>
            </w:r>
            <w:r w:rsidRPr="008E16A8">
              <w:t>ārējais diametrs 75mm</w:t>
            </w:r>
          </w:p>
        </w:tc>
        <w:tc>
          <w:tcPr>
            <w:tcW w:w="993" w:type="dxa"/>
            <w:vAlign w:val="center"/>
          </w:tcPr>
          <w:p w:rsidR="00833FC8" w:rsidRPr="008E16A8" w:rsidRDefault="00833FC8" w:rsidP="00833FC8">
            <w:pPr>
              <w:snapToGrid w:val="0"/>
              <w:jc w:val="center"/>
            </w:pPr>
            <w:r w:rsidRPr="008E16A8">
              <w:t>m</w:t>
            </w:r>
          </w:p>
        </w:tc>
        <w:tc>
          <w:tcPr>
            <w:tcW w:w="1134" w:type="dxa"/>
          </w:tcPr>
          <w:p w:rsidR="00833FC8" w:rsidRPr="008E16A8" w:rsidRDefault="00833FC8" w:rsidP="00833FC8">
            <w:pPr>
              <w:snapToGrid w:val="0"/>
              <w:jc w:val="center"/>
            </w:pPr>
            <w:r w:rsidRPr="008E16A8">
              <w:t>400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42"/>
        </w:trPr>
        <w:tc>
          <w:tcPr>
            <w:tcW w:w="734" w:type="dxa"/>
          </w:tcPr>
          <w:p w:rsidR="00833FC8" w:rsidRPr="008E16A8" w:rsidRDefault="00833FC8" w:rsidP="00833FC8">
            <w:pPr>
              <w:jc w:val="center"/>
            </w:pPr>
            <w:r>
              <w:t>9</w:t>
            </w:r>
            <w:r w:rsidRPr="008E16A8">
              <w:t>0</w:t>
            </w:r>
          </w:p>
        </w:tc>
        <w:tc>
          <w:tcPr>
            <w:tcW w:w="4961" w:type="dxa"/>
          </w:tcPr>
          <w:p w:rsidR="00833FC8" w:rsidRPr="008E16A8" w:rsidRDefault="00833FC8" w:rsidP="00833FC8">
            <w:pPr>
              <w:snapToGrid w:val="0"/>
            </w:pPr>
            <w:r w:rsidRPr="008E16A8">
              <w:t>Aizsargcaurule – ārējais diametrs 110mm</w:t>
            </w:r>
          </w:p>
        </w:tc>
        <w:tc>
          <w:tcPr>
            <w:tcW w:w="993" w:type="dxa"/>
            <w:vAlign w:val="center"/>
          </w:tcPr>
          <w:p w:rsidR="00833FC8" w:rsidRPr="008E16A8" w:rsidRDefault="00833FC8" w:rsidP="00833FC8">
            <w:pPr>
              <w:snapToGrid w:val="0"/>
              <w:jc w:val="center"/>
            </w:pPr>
            <w:r w:rsidRPr="008E16A8">
              <w:t>m</w:t>
            </w:r>
          </w:p>
        </w:tc>
        <w:tc>
          <w:tcPr>
            <w:tcW w:w="1134" w:type="dxa"/>
          </w:tcPr>
          <w:p w:rsidR="00833FC8" w:rsidRPr="008E16A8" w:rsidRDefault="00833FC8" w:rsidP="00833FC8">
            <w:pPr>
              <w:snapToGrid w:val="0"/>
              <w:jc w:val="center"/>
            </w:pPr>
            <w:r w:rsidRPr="008E16A8">
              <w:t>200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42"/>
        </w:trPr>
        <w:tc>
          <w:tcPr>
            <w:tcW w:w="734" w:type="dxa"/>
          </w:tcPr>
          <w:p w:rsidR="00833FC8" w:rsidRPr="008E16A8" w:rsidRDefault="00833FC8" w:rsidP="00833FC8">
            <w:pPr>
              <w:jc w:val="center"/>
            </w:pPr>
            <w:r>
              <w:t>9</w:t>
            </w:r>
            <w:r w:rsidRPr="008E16A8">
              <w:t>1</w:t>
            </w:r>
          </w:p>
        </w:tc>
        <w:tc>
          <w:tcPr>
            <w:tcW w:w="4961" w:type="dxa"/>
          </w:tcPr>
          <w:p w:rsidR="00833FC8" w:rsidRPr="008E16A8" w:rsidRDefault="00833FC8" w:rsidP="00833FC8">
            <w:pPr>
              <w:snapToGrid w:val="0"/>
            </w:pPr>
            <w:proofErr w:type="spellStart"/>
            <w:r w:rsidRPr="008E16A8">
              <w:t>Signāllenta</w:t>
            </w:r>
            <w:proofErr w:type="spellEnd"/>
          </w:p>
        </w:tc>
        <w:tc>
          <w:tcPr>
            <w:tcW w:w="993" w:type="dxa"/>
            <w:vAlign w:val="center"/>
          </w:tcPr>
          <w:p w:rsidR="00833FC8" w:rsidRPr="008E16A8" w:rsidRDefault="00833FC8" w:rsidP="00833FC8">
            <w:pPr>
              <w:snapToGrid w:val="0"/>
              <w:jc w:val="center"/>
            </w:pPr>
            <w:r w:rsidRPr="008E16A8">
              <w:t>m</w:t>
            </w:r>
          </w:p>
        </w:tc>
        <w:tc>
          <w:tcPr>
            <w:tcW w:w="1134" w:type="dxa"/>
          </w:tcPr>
          <w:p w:rsidR="00833FC8" w:rsidRPr="008E16A8" w:rsidRDefault="00833FC8" w:rsidP="00833FC8">
            <w:pPr>
              <w:snapToGrid w:val="0"/>
              <w:jc w:val="center"/>
            </w:pPr>
            <w:r w:rsidRPr="008E16A8">
              <w:t>600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42"/>
        </w:trPr>
        <w:tc>
          <w:tcPr>
            <w:tcW w:w="734" w:type="dxa"/>
          </w:tcPr>
          <w:p w:rsidR="00833FC8" w:rsidRPr="008E16A8" w:rsidRDefault="00833FC8" w:rsidP="00833FC8">
            <w:pPr>
              <w:jc w:val="center"/>
            </w:pPr>
            <w:r>
              <w:t>9</w:t>
            </w:r>
            <w:r w:rsidRPr="008E16A8">
              <w:t>2</w:t>
            </w:r>
          </w:p>
        </w:tc>
        <w:tc>
          <w:tcPr>
            <w:tcW w:w="4961" w:type="dxa"/>
          </w:tcPr>
          <w:p w:rsidR="00833FC8" w:rsidRPr="008E16A8" w:rsidRDefault="00833FC8" w:rsidP="00833FC8">
            <w:pPr>
              <w:snapToGrid w:val="0"/>
            </w:pPr>
            <w:r w:rsidRPr="008E16A8">
              <w:t xml:space="preserve">Spēka kabeļa gala apdare </w:t>
            </w:r>
            <w:proofErr w:type="spellStart"/>
            <w:r w:rsidRPr="008E16A8">
              <w:t>Raychem</w:t>
            </w:r>
            <w:proofErr w:type="spellEnd"/>
            <w:r w:rsidRPr="008E16A8">
              <w:t xml:space="preserve"> EPKT0015 (vai ekvivalents)</w:t>
            </w:r>
          </w:p>
        </w:tc>
        <w:tc>
          <w:tcPr>
            <w:tcW w:w="993" w:type="dxa"/>
          </w:tcPr>
          <w:p w:rsidR="00833FC8" w:rsidRDefault="00833FC8" w:rsidP="00833FC8">
            <w:proofErr w:type="spellStart"/>
            <w:r w:rsidRPr="00C71940">
              <w:t>kompl</w:t>
            </w:r>
            <w:proofErr w:type="spellEnd"/>
            <w:r w:rsidRPr="00C71940">
              <w:t>.</w:t>
            </w:r>
          </w:p>
        </w:tc>
        <w:tc>
          <w:tcPr>
            <w:tcW w:w="1134" w:type="dxa"/>
          </w:tcPr>
          <w:p w:rsidR="00833FC8" w:rsidRPr="008E16A8" w:rsidRDefault="00833FC8" w:rsidP="00833FC8">
            <w:pPr>
              <w:snapToGrid w:val="0"/>
              <w:jc w:val="center"/>
            </w:pPr>
            <w:r w:rsidRPr="008E16A8">
              <w:t>10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9</w:t>
            </w:r>
            <w:r w:rsidRPr="008E16A8">
              <w:t>3</w:t>
            </w:r>
          </w:p>
        </w:tc>
        <w:tc>
          <w:tcPr>
            <w:tcW w:w="4961" w:type="dxa"/>
          </w:tcPr>
          <w:p w:rsidR="00833FC8" w:rsidRPr="008E16A8" w:rsidRDefault="00833FC8" w:rsidP="00833FC8">
            <w:pPr>
              <w:snapToGrid w:val="0"/>
            </w:pPr>
            <w:r w:rsidRPr="008E16A8">
              <w:t xml:space="preserve">Spēka kabeļa savienojuma uzmava </w:t>
            </w:r>
            <w:proofErr w:type="spellStart"/>
            <w:r w:rsidRPr="008E16A8">
              <w:t>Raychem</w:t>
            </w:r>
            <w:proofErr w:type="spellEnd"/>
            <w:r w:rsidRPr="008E16A8">
              <w:t xml:space="preserve"> POLJ-01/4x10-35 (vai ekvivalents)</w:t>
            </w:r>
          </w:p>
        </w:tc>
        <w:tc>
          <w:tcPr>
            <w:tcW w:w="993" w:type="dxa"/>
          </w:tcPr>
          <w:p w:rsidR="00833FC8" w:rsidRDefault="00833FC8" w:rsidP="00833FC8">
            <w:proofErr w:type="spellStart"/>
            <w:r w:rsidRPr="00C71940">
              <w:t>kompl</w:t>
            </w:r>
            <w:proofErr w:type="spellEnd"/>
            <w:r w:rsidRPr="00C71940">
              <w:t>.</w:t>
            </w:r>
          </w:p>
        </w:tc>
        <w:tc>
          <w:tcPr>
            <w:tcW w:w="1134" w:type="dxa"/>
          </w:tcPr>
          <w:p w:rsidR="00833FC8" w:rsidRPr="008E16A8" w:rsidRDefault="00833FC8" w:rsidP="00833FC8">
            <w:pPr>
              <w:snapToGrid w:val="0"/>
              <w:jc w:val="center"/>
            </w:pPr>
            <w:r w:rsidRPr="008E16A8">
              <w:t>10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9</w:t>
            </w:r>
            <w:r w:rsidRPr="008E16A8">
              <w:t>4</w:t>
            </w:r>
          </w:p>
        </w:tc>
        <w:tc>
          <w:tcPr>
            <w:tcW w:w="4961" w:type="dxa"/>
          </w:tcPr>
          <w:p w:rsidR="00833FC8" w:rsidRPr="008E16A8" w:rsidRDefault="00833FC8" w:rsidP="00833FC8">
            <w:pPr>
              <w:snapToGrid w:val="0"/>
            </w:pPr>
            <w:proofErr w:type="spellStart"/>
            <w:r w:rsidRPr="008E16A8">
              <w:t>Signālkabeļa</w:t>
            </w:r>
            <w:proofErr w:type="spellEnd"/>
            <w:r w:rsidRPr="008E16A8">
              <w:t xml:space="preserve"> spaiļu komplekts (līdz 10 gab.)</w:t>
            </w:r>
          </w:p>
        </w:tc>
        <w:tc>
          <w:tcPr>
            <w:tcW w:w="993" w:type="dxa"/>
          </w:tcPr>
          <w:p w:rsidR="00833FC8" w:rsidRDefault="00833FC8" w:rsidP="00833FC8">
            <w:proofErr w:type="spellStart"/>
            <w:r w:rsidRPr="00C71940">
              <w:t>kompl</w:t>
            </w:r>
            <w:proofErr w:type="spellEnd"/>
            <w:r w:rsidRPr="00C71940">
              <w:t>.</w:t>
            </w:r>
          </w:p>
        </w:tc>
        <w:tc>
          <w:tcPr>
            <w:tcW w:w="1134" w:type="dxa"/>
          </w:tcPr>
          <w:p w:rsidR="00833FC8" w:rsidRPr="008E16A8" w:rsidRDefault="00833FC8" w:rsidP="00833FC8">
            <w:pPr>
              <w:snapToGrid w:val="0"/>
              <w:jc w:val="center"/>
            </w:pPr>
            <w:r w:rsidRPr="008E16A8">
              <w:t>240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9</w:t>
            </w:r>
            <w:r w:rsidRPr="008E16A8">
              <w:t>5</w:t>
            </w:r>
          </w:p>
        </w:tc>
        <w:tc>
          <w:tcPr>
            <w:tcW w:w="4961" w:type="dxa"/>
          </w:tcPr>
          <w:p w:rsidR="00833FC8" w:rsidRPr="008E16A8" w:rsidRDefault="00833FC8" w:rsidP="00833FC8">
            <w:pPr>
              <w:snapToGrid w:val="0"/>
            </w:pPr>
            <w:r w:rsidRPr="008E16A8">
              <w:t>Datu kabelis (5.cat)</w:t>
            </w:r>
          </w:p>
        </w:tc>
        <w:tc>
          <w:tcPr>
            <w:tcW w:w="993" w:type="dxa"/>
            <w:vAlign w:val="center"/>
          </w:tcPr>
          <w:p w:rsidR="00833FC8" w:rsidRPr="008E16A8" w:rsidRDefault="00833FC8" w:rsidP="00833FC8">
            <w:pPr>
              <w:snapToGrid w:val="0"/>
              <w:jc w:val="center"/>
            </w:pPr>
            <w:r w:rsidRPr="008E16A8">
              <w:t>m</w:t>
            </w:r>
          </w:p>
        </w:tc>
        <w:tc>
          <w:tcPr>
            <w:tcW w:w="1134" w:type="dxa"/>
          </w:tcPr>
          <w:p w:rsidR="00833FC8" w:rsidRPr="008E16A8" w:rsidRDefault="00833FC8" w:rsidP="00833FC8">
            <w:pPr>
              <w:snapToGrid w:val="0"/>
              <w:jc w:val="center"/>
            </w:pPr>
            <w:r w:rsidRPr="008E16A8">
              <w:t>200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9</w:t>
            </w:r>
            <w:r w:rsidRPr="008E16A8">
              <w:t>6</w:t>
            </w:r>
          </w:p>
        </w:tc>
        <w:tc>
          <w:tcPr>
            <w:tcW w:w="4961" w:type="dxa"/>
          </w:tcPr>
          <w:p w:rsidR="00833FC8" w:rsidRPr="008E16A8" w:rsidRDefault="00833FC8" w:rsidP="00833FC8">
            <w:pPr>
              <w:snapToGrid w:val="0"/>
            </w:pPr>
            <w:r w:rsidRPr="008E16A8">
              <w:t>Luksofora balsts h=6m</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16</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9</w:t>
            </w:r>
            <w:r w:rsidRPr="008E16A8">
              <w:t>7</w:t>
            </w:r>
          </w:p>
        </w:tc>
        <w:tc>
          <w:tcPr>
            <w:tcW w:w="4961" w:type="dxa"/>
          </w:tcPr>
          <w:p w:rsidR="00833FC8" w:rsidRPr="008E16A8" w:rsidRDefault="00833FC8" w:rsidP="00833FC8">
            <w:pPr>
              <w:snapToGrid w:val="0"/>
            </w:pPr>
            <w:r w:rsidRPr="008E16A8">
              <w:t>Luksofora balsts h=4m</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40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9</w:t>
            </w:r>
            <w:r w:rsidRPr="008E16A8">
              <w:t>8</w:t>
            </w:r>
          </w:p>
        </w:tc>
        <w:tc>
          <w:tcPr>
            <w:tcW w:w="4961" w:type="dxa"/>
          </w:tcPr>
          <w:p w:rsidR="00833FC8" w:rsidRPr="008E16A8" w:rsidRDefault="00833FC8" w:rsidP="00833FC8">
            <w:pPr>
              <w:snapToGrid w:val="0"/>
            </w:pPr>
            <w:r w:rsidRPr="008E16A8">
              <w:t>Luksofora konsole h=6,5m</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8</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9</w:t>
            </w:r>
            <w:r w:rsidRPr="008E16A8">
              <w:t>9</w:t>
            </w:r>
          </w:p>
        </w:tc>
        <w:tc>
          <w:tcPr>
            <w:tcW w:w="4961" w:type="dxa"/>
          </w:tcPr>
          <w:p w:rsidR="00833FC8" w:rsidRPr="008E16A8" w:rsidRDefault="00833FC8" w:rsidP="00833FC8">
            <w:pPr>
              <w:snapToGrid w:val="0"/>
            </w:pPr>
            <w:r w:rsidRPr="008E16A8">
              <w:t>Luksofora vārti (līdz 15m)</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4</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10</w:t>
            </w:r>
            <w:r w:rsidRPr="008E16A8">
              <w:t>0</w:t>
            </w:r>
          </w:p>
        </w:tc>
        <w:tc>
          <w:tcPr>
            <w:tcW w:w="4961" w:type="dxa"/>
          </w:tcPr>
          <w:p w:rsidR="00833FC8" w:rsidRPr="008E16A8" w:rsidRDefault="00833FC8" w:rsidP="00833FC8">
            <w:pPr>
              <w:snapToGrid w:val="0"/>
            </w:pPr>
            <w:r w:rsidRPr="008E16A8">
              <w:t>Luksofora balsta pamatne</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56</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10</w:t>
            </w:r>
            <w:r w:rsidRPr="008E16A8">
              <w:t>1</w:t>
            </w:r>
          </w:p>
        </w:tc>
        <w:tc>
          <w:tcPr>
            <w:tcW w:w="4961" w:type="dxa"/>
          </w:tcPr>
          <w:p w:rsidR="00833FC8" w:rsidRPr="008E16A8" w:rsidRDefault="00833FC8" w:rsidP="00833FC8">
            <w:pPr>
              <w:snapToGrid w:val="0"/>
            </w:pPr>
            <w:r w:rsidRPr="008E16A8">
              <w:t>Luksofora konsoles, vārtu pamatne</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16</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10</w:t>
            </w:r>
            <w:r w:rsidRPr="008E16A8">
              <w:t>2</w:t>
            </w:r>
          </w:p>
        </w:tc>
        <w:tc>
          <w:tcPr>
            <w:tcW w:w="4961" w:type="dxa"/>
          </w:tcPr>
          <w:p w:rsidR="00833FC8" w:rsidRPr="008E16A8" w:rsidRDefault="00833FC8" w:rsidP="00833FC8">
            <w:pPr>
              <w:snapToGrid w:val="0"/>
            </w:pPr>
            <w:r w:rsidRPr="008E16A8">
              <w:t>Balsta (konsoles) vāks</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60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10</w:t>
            </w:r>
            <w:r w:rsidRPr="008E16A8">
              <w:t>3</w:t>
            </w:r>
          </w:p>
        </w:tc>
        <w:tc>
          <w:tcPr>
            <w:tcW w:w="4961" w:type="dxa"/>
          </w:tcPr>
          <w:p w:rsidR="00833FC8" w:rsidRPr="008E16A8" w:rsidRDefault="00833FC8" w:rsidP="00833FC8">
            <w:pPr>
              <w:snapToGrid w:val="0"/>
            </w:pPr>
            <w:r w:rsidRPr="008E16A8">
              <w:t>Balsta (konsoles) jumtiņš</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60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10</w:t>
            </w:r>
            <w:r w:rsidRPr="008E16A8">
              <w:t>4</w:t>
            </w:r>
          </w:p>
        </w:tc>
        <w:tc>
          <w:tcPr>
            <w:tcW w:w="4961" w:type="dxa"/>
          </w:tcPr>
          <w:p w:rsidR="00833FC8" w:rsidRPr="008E16A8" w:rsidRDefault="00833FC8" w:rsidP="00833FC8">
            <w:pPr>
              <w:snapToGrid w:val="0"/>
            </w:pPr>
            <w:r w:rsidRPr="008E16A8">
              <w:t xml:space="preserve">Transporta </w:t>
            </w:r>
            <w:proofErr w:type="spellStart"/>
            <w:r w:rsidRPr="008E16A8">
              <w:t>signālgalva</w:t>
            </w:r>
            <w:proofErr w:type="spellEnd"/>
            <w:r w:rsidRPr="008E16A8">
              <w:t xml:space="preserve"> (3 lēcas, 300mm, LED 230V)</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70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10</w:t>
            </w:r>
            <w:r w:rsidRPr="008E16A8">
              <w:t>5</w:t>
            </w:r>
          </w:p>
        </w:tc>
        <w:tc>
          <w:tcPr>
            <w:tcW w:w="4961" w:type="dxa"/>
          </w:tcPr>
          <w:p w:rsidR="00833FC8" w:rsidRPr="008E16A8" w:rsidRDefault="00833FC8" w:rsidP="00833FC8">
            <w:pPr>
              <w:snapToGrid w:val="0"/>
            </w:pPr>
            <w:proofErr w:type="spellStart"/>
            <w:r w:rsidRPr="008E16A8">
              <w:t>Papildsekcijas</w:t>
            </w:r>
            <w:proofErr w:type="spellEnd"/>
            <w:r w:rsidRPr="008E16A8">
              <w:t xml:space="preserve"> transporta </w:t>
            </w:r>
            <w:proofErr w:type="spellStart"/>
            <w:r w:rsidRPr="008E16A8">
              <w:t>signālgalva</w:t>
            </w:r>
            <w:proofErr w:type="spellEnd"/>
            <w:r w:rsidRPr="008E16A8">
              <w:t xml:space="preserve"> (1 lēca, 300mm, LED 230V)</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24</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10</w:t>
            </w:r>
            <w:r w:rsidRPr="008E16A8">
              <w:t>6</w:t>
            </w:r>
          </w:p>
        </w:tc>
        <w:tc>
          <w:tcPr>
            <w:tcW w:w="4961" w:type="dxa"/>
          </w:tcPr>
          <w:p w:rsidR="00833FC8" w:rsidRPr="008E16A8" w:rsidRDefault="00833FC8" w:rsidP="00833FC8">
            <w:pPr>
              <w:snapToGrid w:val="0"/>
            </w:pPr>
            <w:r w:rsidRPr="008E16A8">
              <w:t xml:space="preserve">Gājēju </w:t>
            </w:r>
            <w:proofErr w:type="spellStart"/>
            <w:r w:rsidRPr="008E16A8">
              <w:t>signālgalva</w:t>
            </w:r>
            <w:proofErr w:type="spellEnd"/>
            <w:r w:rsidRPr="008E16A8">
              <w:t xml:space="preserve"> (2 lēcas, 200mm, LED 230V)</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36</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10</w:t>
            </w:r>
            <w:r w:rsidRPr="008E16A8">
              <w:t>7</w:t>
            </w:r>
          </w:p>
        </w:tc>
        <w:tc>
          <w:tcPr>
            <w:tcW w:w="4961" w:type="dxa"/>
          </w:tcPr>
          <w:p w:rsidR="00833FC8" w:rsidRPr="008E16A8" w:rsidRDefault="00833FC8" w:rsidP="00833FC8">
            <w:pPr>
              <w:snapToGrid w:val="0"/>
            </w:pPr>
            <w:r w:rsidRPr="008E16A8">
              <w:t xml:space="preserve">Brīdinājuma </w:t>
            </w:r>
            <w:proofErr w:type="spellStart"/>
            <w:r w:rsidRPr="008E16A8">
              <w:t>signālgalva</w:t>
            </w:r>
            <w:proofErr w:type="spellEnd"/>
            <w:r w:rsidRPr="008E16A8">
              <w:t xml:space="preserve"> (1 lēca, 300mm, LED 230V)</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8</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10</w:t>
            </w:r>
            <w:r w:rsidRPr="008E16A8">
              <w:t>8</w:t>
            </w:r>
          </w:p>
        </w:tc>
        <w:tc>
          <w:tcPr>
            <w:tcW w:w="4961" w:type="dxa"/>
          </w:tcPr>
          <w:p w:rsidR="00833FC8" w:rsidRPr="008E16A8" w:rsidRDefault="00833FC8" w:rsidP="00833FC8">
            <w:pPr>
              <w:snapToGrid w:val="0"/>
            </w:pPr>
            <w:r w:rsidRPr="008E16A8">
              <w:t xml:space="preserve">Transporta </w:t>
            </w:r>
            <w:proofErr w:type="spellStart"/>
            <w:r w:rsidRPr="008E16A8">
              <w:t>signālgalva</w:t>
            </w:r>
            <w:proofErr w:type="spellEnd"/>
            <w:r w:rsidRPr="008E16A8">
              <w:t xml:space="preserve"> (3 lēcas, 300mm, LED </w:t>
            </w:r>
            <w:r w:rsidRPr="008E16A8">
              <w:lastRenderedPageBreak/>
              <w:t>42V)</w:t>
            </w:r>
          </w:p>
        </w:tc>
        <w:tc>
          <w:tcPr>
            <w:tcW w:w="993" w:type="dxa"/>
          </w:tcPr>
          <w:p w:rsidR="00833FC8" w:rsidRPr="008E16A8" w:rsidRDefault="00833FC8" w:rsidP="00833FC8">
            <w:pPr>
              <w:snapToGrid w:val="0"/>
              <w:jc w:val="center"/>
            </w:pPr>
            <w:r w:rsidRPr="008E16A8">
              <w:lastRenderedPageBreak/>
              <w:t>gab.</w:t>
            </w:r>
          </w:p>
        </w:tc>
        <w:tc>
          <w:tcPr>
            <w:tcW w:w="1134" w:type="dxa"/>
          </w:tcPr>
          <w:p w:rsidR="00833FC8" w:rsidRPr="008E16A8" w:rsidRDefault="00833FC8" w:rsidP="00833FC8">
            <w:pPr>
              <w:snapToGrid w:val="0"/>
              <w:jc w:val="center"/>
            </w:pPr>
            <w:r w:rsidRPr="008E16A8">
              <w:t>34</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lastRenderedPageBreak/>
              <w:t>10</w:t>
            </w:r>
            <w:r w:rsidRPr="008E16A8">
              <w:t>9</w:t>
            </w:r>
          </w:p>
        </w:tc>
        <w:tc>
          <w:tcPr>
            <w:tcW w:w="4961" w:type="dxa"/>
          </w:tcPr>
          <w:p w:rsidR="00833FC8" w:rsidRPr="008E16A8" w:rsidRDefault="00833FC8" w:rsidP="00833FC8">
            <w:pPr>
              <w:snapToGrid w:val="0"/>
            </w:pPr>
            <w:proofErr w:type="spellStart"/>
            <w:r w:rsidRPr="008E16A8">
              <w:t>Papīldsekcijas</w:t>
            </w:r>
            <w:proofErr w:type="spellEnd"/>
            <w:r w:rsidRPr="008E16A8">
              <w:t xml:space="preserve"> transporta </w:t>
            </w:r>
            <w:proofErr w:type="spellStart"/>
            <w:r w:rsidRPr="008E16A8">
              <w:t>signālgalva</w:t>
            </w:r>
            <w:proofErr w:type="spellEnd"/>
            <w:r w:rsidRPr="008E16A8">
              <w:t xml:space="preserve"> (1 lēca, 300mm, LED 42V)</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16</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11</w:t>
            </w:r>
            <w:r w:rsidRPr="008E16A8">
              <w:t>0</w:t>
            </w:r>
          </w:p>
        </w:tc>
        <w:tc>
          <w:tcPr>
            <w:tcW w:w="4961" w:type="dxa"/>
          </w:tcPr>
          <w:p w:rsidR="00833FC8" w:rsidRPr="008E16A8" w:rsidRDefault="00833FC8" w:rsidP="00833FC8">
            <w:pPr>
              <w:snapToGrid w:val="0"/>
            </w:pPr>
            <w:r w:rsidRPr="008E16A8">
              <w:t xml:space="preserve">Gājēju </w:t>
            </w:r>
            <w:proofErr w:type="spellStart"/>
            <w:r w:rsidRPr="008E16A8">
              <w:t>signālgalva</w:t>
            </w:r>
            <w:proofErr w:type="spellEnd"/>
            <w:r w:rsidRPr="008E16A8">
              <w:t xml:space="preserve"> (2 lēcas, 200mm, LED 42V)</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24</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11</w:t>
            </w:r>
            <w:r w:rsidRPr="008E16A8">
              <w:t>1</w:t>
            </w:r>
          </w:p>
        </w:tc>
        <w:tc>
          <w:tcPr>
            <w:tcW w:w="4961" w:type="dxa"/>
          </w:tcPr>
          <w:p w:rsidR="00833FC8" w:rsidRPr="008E16A8" w:rsidRDefault="00833FC8" w:rsidP="00833FC8">
            <w:pPr>
              <w:snapToGrid w:val="0"/>
            </w:pPr>
            <w:r w:rsidRPr="008E16A8">
              <w:t xml:space="preserve">Gājēju </w:t>
            </w:r>
            <w:proofErr w:type="spellStart"/>
            <w:r w:rsidRPr="008E16A8">
              <w:t>signālgalvas</w:t>
            </w:r>
            <w:proofErr w:type="spellEnd"/>
            <w:r w:rsidRPr="008E16A8">
              <w:t xml:space="preserve"> (2 lēcas + sekunžu skaitītājs, 200mm, LED 42V)</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28</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11</w:t>
            </w:r>
            <w:r w:rsidRPr="008E16A8">
              <w:t>2</w:t>
            </w:r>
          </w:p>
        </w:tc>
        <w:tc>
          <w:tcPr>
            <w:tcW w:w="4961" w:type="dxa"/>
          </w:tcPr>
          <w:p w:rsidR="00833FC8" w:rsidRPr="008E16A8" w:rsidRDefault="00833FC8" w:rsidP="00833FC8">
            <w:pPr>
              <w:snapToGrid w:val="0"/>
            </w:pPr>
            <w:r w:rsidRPr="008E16A8">
              <w:t xml:space="preserve">Brīdinājuma </w:t>
            </w:r>
            <w:proofErr w:type="spellStart"/>
            <w:r w:rsidRPr="008E16A8">
              <w:t>signālgalva</w:t>
            </w:r>
            <w:proofErr w:type="spellEnd"/>
            <w:r w:rsidRPr="008E16A8">
              <w:t xml:space="preserve"> (1 lēca, 300mm, LED 42V)</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4</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11</w:t>
            </w:r>
            <w:r w:rsidRPr="008E16A8">
              <w:t>3</w:t>
            </w:r>
          </w:p>
        </w:tc>
        <w:tc>
          <w:tcPr>
            <w:tcW w:w="4961" w:type="dxa"/>
          </w:tcPr>
          <w:p w:rsidR="00833FC8" w:rsidRPr="008E16A8" w:rsidRDefault="00833FC8" w:rsidP="00833FC8">
            <w:pPr>
              <w:snapToGrid w:val="0"/>
            </w:pPr>
            <w:proofErr w:type="spellStart"/>
            <w:r w:rsidRPr="008E16A8">
              <w:t>Signāllēca</w:t>
            </w:r>
            <w:proofErr w:type="spellEnd"/>
            <w:r w:rsidRPr="008E16A8">
              <w:t xml:space="preserve"> (300mm, LED 230V)</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44</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11</w:t>
            </w:r>
            <w:r w:rsidRPr="008E16A8">
              <w:t>4</w:t>
            </w:r>
          </w:p>
        </w:tc>
        <w:tc>
          <w:tcPr>
            <w:tcW w:w="4961" w:type="dxa"/>
          </w:tcPr>
          <w:p w:rsidR="00833FC8" w:rsidRPr="008E16A8" w:rsidRDefault="00833FC8" w:rsidP="00833FC8">
            <w:pPr>
              <w:snapToGrid w:val="0"/>
            </w:pPr>
            <w:proofErr w:type="spellStart"/>
            <w:r w:rsidRPr="008E16A8">
              <w:t>Signāllēca</w:t>
            </w:r>
            <w:proofErr w:type="spellEnd"/>
            <w:r w:rsidRPr="008E16A8">
              <w:t xml:space="preserve"> (200mm, LED 230V)</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16</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11</w:t>
            </w:r>
            <w:r w:rsidRPr="008E16A8">
              <w:t>5</w:t>
            </w:r>
          </w:p>
        </w:tc>
        <w:tc>
          <w:tcPr>
            <w:tcW w:w="4961" w:type="dxa"/>
          </w:tcPr>
          <w:p w:rsidR="00833FC8" w:rsidRPr="008E16A8" w:rsidRDefault="00833FC8" w:rsidP="00833FC8">
            <w:pPr>
              <w:snapToGrid w:val="0"/>
            </w:pPr>
            <w:proofErr w:type="spellStart"/>
            <w:r w:rsidRPr="008E16A8">
              <w:t>Signāllēca</w:t>
            </w:r>
            <w:proofErr w:type="spellEnd"/>
            <w:r w:rsidRPr="008E16A8">
              <w:t xml:space="preserve"> (300mm, LED 42V)</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24</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11</w:t>
            </w:r>
            <w:r w:rsidRPr="008E16A8">
              <w:t>6</w:t>
            </w:r>
          </w:p>
        </w:tc>
        <w:tc>
          <w:tcPr>
            <w:tcW w:w="4961" w:type="dxa"/>
          </w:tcPr>
          <w:p w:rsidR="00833FC8" w:rsidRPr="008E16A8" w:rsidRDefault="00833FC8" w:rsidP="00833FC8">
            <w:pPr>
              <w:snapToGrid w:val="0"/>
            </w:pPr>
            <w:proofErr w:type="spellStart"/>
            <w:r w:rsidRPr="008E16A8">
              <w:t>Signāllēca</w:t>
            </w:r>
            <w:proofErr w:type="spellEnd"/>
            <w:r w:rsidRPr="008E16A8">
              <w:t xml:space="preserve"> (200mm, LED 42V)</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16</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11</w:t>
            </w:r>
            <w:r w:rsidRPr="008E16A8">
              <w:t>7</w:t>
            </w:r>
          </w:p>
        </w:tc>
        <w:tc>
          <w:tcPr>
            <w:tcW w:w="4961" w:type="dxa"/>
          </w:tcPr>
          <w:p w:rsidR="00833FC8" w:rsidRPr="008E16A8" w:rsidRDefault="00833FC8" w:rsidP="00833FC8">
            <w:pPr>
              <w:snapToGrid w:val="0"/>
            </w:pPr>
            <w:proofErr w:type="spellStart"/>
            <w:r w:rsidRPr="008E16A8">
              <w:t>Signālgalvas</w:t>
            </w:r>
            <w:proofErr w:type="spellEnd"/>
            <w:r w:rsidRPr="008E16A8">
              <w:t xml:space="preserve"> stiprinājuma kronšteins</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100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11</w:t>
            </w:r>
            <w:r w:rsidRPr="008E16A8">
              <w:t>8</w:t>
            </w:r>
          </w:p>
        </w:tc>
        <w:tc>
          <w:tcPr>
            <w:tcW w:w="4961" w:type="dxa"/>
          </w:tcPr>
          <w:p w:rsidR="00833FC8" w:rsidRPr="008E16A8" w:rsidRDefault="00833FC8" w:rsidP="00833FC8">
            <w:pPr>
              <w:snapToGrid w:val="0"/>
            </w:pPr>
            <w:proofErr w:type="spellStart"/>
            <w:r w:rsidRPr="008E16A8">
              <w:t>Signālgalvas</w:t>
            </w:r>
            <w:proofErr w:type="spellEnd"/>
            <w:r w:rsidRPr="008E16A8">
              <w:t xml:space="preserve"> atstarojošais rāmītis</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40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11</w:t>
            </w:r>
            <w:r w:rsidRPr="008E16A8">
              <w:t>9</w:t>
            </w:r>
          </w:p>
        </w:tc>
        <w:tc>
          <w:tcPr>
            <w:tcW w:w="4961" w:type="dxa"/>
          </w:tcPr>
          <w:p w:rsidR="00833FC8" w:rsidRPr="008E16A8" w:rsidRDefault="00833FC8" w:rsidP="00833FC8">
            <w:pPr>
              <w:snapToGrid w:val="0"/>
            </w:pPr>
            <w:proofErr w:type="spellStart"/>
            <w:r w:rsidRPr="008E16A8">
              <w:t>Signālgalvas</w:t>
            </w:r>
            <w:proofErr w:type="spellEnd"/>
            <w:r w:rsidRPr="008E16A8">
              <w:t xml:space="preserve"> atstarojošais rāmītis ar </w:t>
            </w:r>
            <w:proofErr w:type="spellStart"/>
            <w:r w:rsidRPr="008E16A8">
              <w:t>papīldsekciju</w:t>
            </w:r>
            <w:proofErr w:type="spellEnd"/>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20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12</w:t>
            </w:r>
            <w:r w:rsidRPr="008E16A8">
              <w:t>0</w:t>
            </w:r>
          </w:p>
        </w:tc>
        <w:tc>
          <w:tcPr>
            <w:tcW w:w="4961" w:type="dxa"/>
          </w:tcPr>
          <w:p w:rsidR="00833FC8" w:rsidRPr="008E16A8" w:rsidRDefault="00833FC8" w:rsidP="00833FC8">
            <w:pPr>
              <w:snapToGrid w:val="0"/>
            </w:pPr>
            <w:proofErr w:type="spellStart"/>
            <w:r w:rsidRPr="008E16A8">
              <w:t>Signālgalvas</w:t>
            </w:r>
            <w:proofErr w:type="spellEnd"/>
            <w:r w:rsidRPr="008E16A8">
              <w:t xml:space="preserve"> </w:t>
            </w:r>
            <w:proofErr w:type="spellStart"/>
            <w:r w:rsidRPr="008E16A8">
              <w:t>aizsargjumtiņš</w:t>
            </w:r>
            <w:proofErr w:type="spellEnd"/>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340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12</w:t>
            </w:r>
            <w:r w:rsidRPr="008E16A8">
              <w:t>1</w:t>
            </w:r>
          </w:p>
        </w:tc>
        <w:tc>
          <w:tcPr>
            <w:tcW w:w="4961" w:type="dxa"/>
          </w:tcPr>
          <w:p w:rsidR="00833FC8" w:rsidRPr="008E16A8" w:rsidRDefault="00833FC8" w:rsidP="00833FC8">
            <w:pPr>
              <w:snapToGrid w:val="0"/>
            </w:pPr>
            <w:r w:rsidRPr="008E16A8">
              <w:t>Spuldze 75W, 230V</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360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122</w:t>
            </w:r>
          </w:p>
        </w:tc>
        <w:tc>
          <w:tcPr>
            <w:tcW w:w="4961" w:type="dxa"/>
          </w:tcPr>
          <w:p w:rsidR="00833FC8" w:rsidRPr="00D61BD7" w:rsidRDefault="00833FC8" w:rsidP="00833FC8">
            <w:pPr>
              <w:snapToGrid w:val="0"/>
            </w:pPr>
            <w:r w:rsidRPr="00D61BD7">
              <w:t>Gājēju izsaukuma poga „PEEK” (vai ekvivalents)</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20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12</w:t>
            </w:r>
            <w:r w:rsidRPr="008E16A8">
              <w:t>3</w:t>
            </w:r>
          </w:p>
        </w:tc>
        <w:tc>
          <w:tcPr>
            <w:tcW w:w="4961" w:type="dxa"/>
          </w:tcPr>
          <w:p w:rsidR="00833FC8" w:rsidRPr="00D61BD7" w:rsidRDefault="00833FC8" w:rsidP="00833FC8">
            <w:pPr>
              <w:snapToGrid w:val="0"/>
            </w:pPr>
            <w:r w:rsidRPr="00D61BD7">
              <w:t>Datorizēta akustiska gājēju izsaukuma poga „PRISMA” (vai ekvivalents)</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20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12</w:t>
            </w:r>
            <w:r w:rsidRPr="008E16A8">
              <w:t>4</w:t>
            </w:r>
          </w:p>
        </w:tc>
        <w:tc>
          <w:tcPr>
            <w:tcW w:w="4961" w:type="dxa"/>
          </w:tcPr>
          <w:p w:rsidR="00833FC8" w:rsidRPr="00D61BD7" w:rsidRDefault="00833FC8" w:rsidP="00833FC8">
            <w:pPr>
              <w:snapToGrid w:val="0"/>
            </w:pPr>
            <w:r w:rsidRPr="00D61BD7">
              <w:t>Infrasarkano staru transporta kustības detektors</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8</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12</w:t>
            </w:r>
            <w:r w:rsidRPr="008E16A8">
              <w:t>5</w:t>
            </w:r>
          </w:p>
        </w:tc>
        <w:tc>
          <w:tcPr>
            <w:tcW w:w="4961" w:type="dxa"/>
          </w:tcPr>
          <w:p w:rsidR="00833FC8" w:rsidRPr="00D61BD7" w:rsidRDefault="00833FC8" w:rsidP="00833FC8">
            <w:pPr>
              <w:snapToGrid w:val="0"/>
            </w:pPr>
            <w:r w:rsidRPr="00D61BD7">
              <w:t>Skaņas signāla iekārta</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20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12</w:t>
            </w:r>
            <w:r w:rsidRPr="008E16A8">
              <w:t>6</w:t>
            </w:r>
          </w:p>
        </w:tc>
        <w:tc>
          <w:tcPr>
            <w:tcW w:w="4961" w:type="dxa"/>
          </w:tcPr>
          <w:p w:rsidR="00833FC8" w:rsidRPr="00D61BD7" w:rsidRDefault="00833FC8" w:rsidP="00833FC8">
            <w:pPr>
              <w:snapToGrid w:val="0"/>
            </w:pPr>
            <w:r w:rsidRPr="00D61BD7">
              <w:t xml:space="preserve">WDS detektors </w:t>
            </w:r>
            <w:proofErr w:type="spellStart"/>
            <w:r w:rsidRPr="00D61BD7">
              <w:t>SensysNetworks</w:t>
            </w:r>
            <w:proofErr w:type="spellEnd"/>
            <w:r w:rsidRPr="00D61BD7">
              <w:t xml:space="preserve"> VSN 240F (vai ekvivalents)</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60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12</w:t>
            </w:r>
            <w:r w:rsidRPr="008E16A8">
              <w:t>7</w:t>
            </w:r>
          </w:p>
        </w:tc>
        <w:tc>
          <w:tcPr>
            <w:tcW w:w="4961" w:type="dxa"/>
          </w:tcPr>
          <w:p w:rsidR="00833FC8" w:rsidRPr="00D61BD7" w:rsidRDefault="00833FC8" w:rsidP="00833FC8">
            <w:pPr>
              <w:snapToGrid w:val="0"/>
            </w:pPr>
            <w:r w:rsidRPr="00D61BD7">
              <w:t xml:space="preserve">WDS </w:t>
            </w:r>
            <w:proofErr w:type="spellStart"/>
            <w:r w:rsidRPr="00D61BD7">
              <w:t>atkārtotājantena</w:t>
            </w:r>
            <w:proofErr w:type="spellEnd"/>
            <w:r w:rsidRPr="00D61BD7">
              <w:t xml:space="preserve"> </w:t>
            </w:r>
            <w:proofErr w:type="spellStart"/>
            <w:r w:rsidRPr="00D61BD7">
              <w:t>SensysNetworks</w:t>
            </w:r>
            <w:proofErr w:type="spellEnd"/>
            <w:r w:rsidRPr="00D61BD7">
              <w:rPr>
                <w:rFonts w:ascii="Verdana" w:hAnsi="Verdana"/>
              </w:rPr>
              <w:t xml:space="preserve"> </w:t>
            </w:r>
            <w:r w:rsidRPr="00D61BD7">
              <w:t>RP240-BH-LL</w:t>
            </w:r>
            <w:r w:rsidRPr="00D61BD7" w:rsidDel="004E25A6">
              <w:t xml:space="preserve"> </w:t>
            </w:r>
            <w:r w:rsidRPr="00D61BD7">
              <w:t>(vai ekvivalents)</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20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12</w:t>
            </w:r>
            <w:r w:rsidRPr="008E16A8">
              <w:t>8</w:t>
            </w:r>
          </w:p>
        </w:tc>
        <w:tc>
          <w:tcPr>
            <w:tcW w:w="4961" w:type="dxa"/>
          </w:tcPr>
          <w:p w:rsidR="00833FC8" w:rsidRPr="008E16A8" w:rsidRDefault="00833FC8" w:rsidP="00833FC8">
            <w:pPr>
              <w:snapToGrid w:val="0"/>
            </w:pPr>
            <w:r w:rsidRPr="008E16A8">
              <w:t xml:space="preserve">WDS </w:t>
            </w:r>
            <w:proofErr w:type="spellStart"/>
            <w:r w:rsidRPr="008E16A8">
              <w:t>uztvērējantena</w:t>
            </w:r>
            <w:proofErr w:type="spellEnd"/>
            <w:r w:rsidRPr="008E16A8">
              <w:t xml:space="preserve"> </w:t>
            </w:r>
            <w:proofErr w:type="spellStart"/>
            <w:r w:rsidRPr="008E16A8">
              <w:t>SensysNetworks</w:t>
            </w:r>
            <w:proofErr w:type="spellEnd"/>
            <w:r w:rsidRPr="008E16A8">
              <w:t xml:space="preserve"> AP 240-E</w:t>
            </w:r>
            <w:r w:rsidRPr="008E16A8">
              <w:rPr>
                <w:rFonts w:ascii="Verdana" w:hAnsi="Verdana"/>
              </w:rPr>
              <w:t xml:space="preserve"> </w:t>
            </w:r>
            <w:r w:rsidRPr="008E16A8">
              <w:t>(vai ekvivalents)</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20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12</w:t>
            </w:r>
            <w:r w:rsidRPr="008E16A8">
              <w:t>9</w:t>
            </w:r>
          </w:p>
        </w:tc>
        <w:tc>
          <w:tcPr>
            <w:tcW w:w="4961" w:type="dxa"/>
          </w:tcPr>
          <w:p w:rsidR="00833FC8" w:rsidRPr="008E16A8" w:rsidRDefault="00833FC8" w:rsidP="00833FC8">
            <w:pPr>
              <w:snapToGrid w:val="0"/>
            </w:pPr>
            <w:r w:rsidRPr="008E16A8">
              <w:t>WDS</w:t>
            </w:r>
            <w:proofErr w:type="gramStart"/>
            <w:r w:rsidRPr="008E16A8">
              <w:t xml:space="preserve"> </w:t>
            </w:r>
            <w:r w:rsidRPr="008E16A8">
              <w:rPr>
                <w:rFonts w:ascii="Verdana" w:hAnsi="Verdana"/>
              </w:rPr>
              <w:t xml:space="preserve"> </w:t>
            </w:r>
            <w:proofErr w:type="spellStart"/>
            <w:proofErr w:type="gramEnd"/>
            <w:r w:rsidRPr="008E16A8">
              <w:t>atkārtotājantenas</w:t>
            </w:r>
            <w:proofErr w:type="spellEnd"/>
            <w:r w:rsidRPr="008E16A8">
              <w:t xml:space="preserve"> baterija</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100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130</w:t>
            </w:r>
          </w:p>
        </w:tc>
        <w:tc>
          <w:tcPr>
            <w:tcW w:w="4961" w:type="dxa"/>
          </w:tcPr>
          <w:p w:rsidR="00833FC8" w:rsidRPr="008E16A8" w:rsidRDefault="00833FC8" w:rsidP="00833FC8">
            <w:pPr>
              <w:snapToGrid w:val="0"/>
            </w:pPr>
            <w:r w:rsidRPr="008E16A8">
              <w:t>VTC kontroliera barošanas bloks</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6</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13</w:t>
            </w:r>
            <w:r w:rsidRPr="008E16A8">
              <w:t>1</w:t>
            </w:r>
          </w:p>
        </w:tc>
        <w:tc>
          <w:tcPr>
            <w:tcW w:w="4961" w:type="dxa"/>
          </w:tcPr>
          <w:p w:rsidR="00833FC8" w:rsidRPr="008E16A8" w:rsidRDefault="00833FC8" w:rsidP="00833FC8">
            <w:pPr>
              <w:snapToGrid w:val="0"/>
            </w:pPr>
            <w:r w:rsidRPr="008E16A8">
              <w:t>VTC kontroliera CPU bloks</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4</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13</w:t>
            </w:r>
            <w:r w:rsidRPr="008E16A8">
              <w:t>2</w:t>
            </w:r>
          </w:p>
        </w:tc>
        <w:tc>
          <w:tcPr>
            <w:tcW w:w="4961" w:type="dxa"/>
          </w:tcPr>
          <w:p w:rsidR="00833FC8" w:rsidRPr="008E16A8" w:rsidRDefault="00833FC8" w:rsidP="00833FC8">
            <w:pPr>
              <w:snapToGrid w:val="0"/>
            </w:pPr>
            <w:r w:rsidRPr="008E16A8">
              <w:t>VTC kontroliera LK-6M bloks</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6</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13</w:t>
            </w:r>
            <w:r w:rsidRPr="008E16A8">
              <w:t>3</w:t>
            </w:r>
          </w:p>
        </w:tc>
        <w:tc>
          <w:tcPr>
            <w:tcW w:w="4961" w:type="dxa"/>
          </w:tcPr>
          <w:p w:rsidR="00833FC8" w:rsidRPr="008E16A8" w:rsidRDefault="00833FC8" w:rsidP="00833FC8">
            <w:pPr>
              <w:snapToGrid w:val="0"/>
            </w:pPr>
            <w:r w:rsidRPr="008E16A8">
              <w:t>VTC kontroliera vadības plates ZKS tipa drošinātājs</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150</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13</w:t>
            </w:r>
            <w:r w:rsidRPr="008E16A8">
              <w:t>4</w:t>
            </w:r>
          </w:p>
        </w:tc>
        <w:tc>
          <w:tcPr>
            <w:tcW w:w="4961" w:type="dxa"/>
          </w:tcPr>
          <w:p w:rsidR="00833FC8" w:rsidRPr="00D61BD7" w:rsidRDefault="00833FC8" w:rsidP="00833FC8">
            <w:pPr>
              <w:snapToGrid w:val="0"/>
            </w:pPr>
            <w:r w:rsidRPr="00D61BD7">
              <w:t>Luksoforu kontrolieris EC-2 (vai ekvivalents)</w:t>
            </w:r>
          </w:p>
        </w:tc>
        <w:tc>
          <w:tcPr>
            <w:tcW w:w="993" w:type="dxa"/>
          </w:tcPr>
          <w:p w:rsidR="00833FC8" w:rsidRPr="008E16A8" w:rsidRDefault="00833FC8" w:rsidP="00833FC8">
            <w:pPr>
              <w:snapToGrid w:val="0"/>
              <w:jc w:val="center"/>
            </w:pPr>
            <w:proofErr w:type="spellStart"/>
            <w:r w:rsidRPr="008E16A8">
              <w:t>k</w:t>
            </w:r>
            <w:r>
              <w:t>om</w:t>
            </w:r>
            <w:r w:rsidRPr="008E16A8">
              <w:t>pl</w:t>
            </w:r>
            <w:proofErr w:type="spellEnd"/>
            <w:r w:rsidRPr="008E16A8">
              <w:t>.</w:t>
            </w:r>
          </w:p>
        </w:tc>
        <w:tc>
          <w:tcPr>
            <w:tcW w:w="1134" w:type="dxa"/>
          </w:tcPr>
          <w:p w:rsidR="00833FC8" w:rsidRPr="008E16A8" w:rsidRDefault="00833FC8" w:rsidP="00833FC8">
            <w:pPr>
              <w:snapToGrid w:val="0"/>
              <w:jc w:val="center"/>
            </w:pPr>
            <w:r w:rsidRPr="008E16A8">
              <w:t>8</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13</w:t>
            </w:r>
            <w:r w:rsidRPr="008E16A8">
              <w:t>5</w:t>
            </w:r>
          </w:p>
        </w:tc>
        <w:tc>
          <w:tcPr>
            <w:tcW w:w="4961" w:type="dxa"/>
          </w:tcPr>
          <w:p w:rsidR="00833FC8" w:rsidRPr="00D61BD7" w:rsidRDefault="00833FC8" w:rsidP="00833FC8">
            <w:pPr>
              <w:snapToGrid w:val="0"/>
            </w:pPr>
            <w:r w:rsidRPr="00D61BD7">
              <w:t>Luksoforu kontrolieris EC-2 mini (vai ekvivalents)</w:t>
            </w:r>
          </w:p>
        </w:tc>
        <w:tc>
          <w:tcPr>
            <w:tcW w:w="993" w:type="dxa"/>
          </w:tcPr>
          <w:p w:rsidR="00833FC8" w:rsidRPr="008E16A8" w:rsidRDefault="00833FC8" w:rsidP="00833FC8">
            <w:pPr>
              <w:snapToGrid w:val="0"/>
              <w:jc w:val="center"/>
            </w:pPr>
            <w:proofErr w:type="spellStart"/>
            <w:r w:rsidRPr="008E16A8">
              <w:t>k</w:t>
            </w:r>
            <w:r>
              <w:t>om</w:t>
            </w:r>
            <w:r w:rsidRPr="008E16A8">
              <w:t>pl</w:t>
            </w:r>
            <w:proofErr w:type="spellEnd"/>
            <w:r w:rsidRPr="008E16A8">
              <w:t>.</w:t>
            </w:r>
          </w:p>
        </w:tc>
        <w:tc>
          <w:tcPr>
            <w:tcW w:w="1134" w:type="dxa"/>
          </w:tcPr>
          <w:p w:rsidR="00833FC8" w:rsidRPr="008E16A8" w:rsidRDefault="00833FC8" w:rsidP="00833FC8">
            <w:pPr>
              <w:snapToGrid w:val="0"/>
              <w:jc w:val="center"/>
            </w:pPr>
            <w:r w:rsidRPr="008E16A8">
              <w:t>2</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13</w:t>
            </w:r>
            <w:r w:rsidRPr="008E16A8">
              <w:t>6</w:t>
            </w:r>
          </w:p>
        </w:tc>
        <w:tc>
          <w:tcPr>
            <w:tcW w:w="4961" w:type="dxa"/>
          </w:tcPr>
          <w:p w:rsidR="00833FC8" w:rsidRPr="00D61BD7" w:rsidRDefault="00833FC8" w:rsidP="00833FC8">
            <w:pPr>
              <w:snapToGrid w:val="0"/>
            </w:pPr>
            <w:r w:rsidRPr="00D61BD7">
              <w:t>EC-2 barošanas bloka nomaiņa</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4</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13</w:t>
            </w:r>
            <w:r w:rsidRPr="008E16A8">
              <w:t>7</w:t>
            </w:r>
          </w:p>
        </w:tc>
        <w:tc>
          <w:tcPr>
            <w:tcW w:w="4961" w:type="dxa"/>
          </w:tcPr>
          <w:p w:rsidR="00833FC8" w:rsidRPr="008E16A8" w:rsidRDefault="00833FC8" w:rsidP="00833FC8">
            <w:pPr>
              <w:snapToGrid w:val="0"/>
            </w:pPr>
            <w:r w:rsidRPr="008E16A8">
              <w:t>EC-2 MDU bloks</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4</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13</w:t>
            </w:r>
            <w:r w:rsidRPr="008E16A8">
              <w:t>8</w:t>
            </w:r>
          </w:p>
        </w:tc>
        <w:tc>
          <w:tcPr>
            <w:tcW w:w="4961" w:type="dxa"/>
          </w:tcPr>
          <w:p w:rsidR="00833FC8" w:rsidRPr="008E16A8" w:rsidRDefault="00833FC8" w:rsidP="00833FC8">
            <w:pPr>
              <w:snapToGrid w:val="0"/>
            </w:pPr>
            <w:r w:rsidRPr="008E16A8">
              <w:t>EC-2 CPU bloks</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4</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13</w:t>
            </w:r>
            <w:r w:rsidRPr="008E16A8">
              <w:t>9</w:t>
            </w:r>
          </w:p>
        </w:tc>
        <w:tc>
          <w:tcPr>
            <w:tcW w:w="4961" w:type="dxa"/>
          </w:tcPr>
          <w:p w:rsidR="00833FC8" w:rsidRPr="008E16A8" w:rsidRDefault="00833FC8" w:rsidP="00833FC8">
            <w:pPr>
              <w:snapToGrid w:val="0"/>
            </w:pPr>
            <w:r w:rsidRPr="008E16A8">
              <w:t>EC-2 LCM bloks</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4</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14</w:t>
            </w:r>
            <w:r w:rsidRPr="008E16A8">
              <w:t>0</w:t>
            </w:r>
          </w:p>
        </w:tc>
        <w:tc>
          <w:tcPr>
            <w:tcW w:w="4961" w:type="dxa"/>
          </w:tcPr>
          <w:p w:rsidR="00833FC8" w:rsidRPr="008E16A8" w:rsidRDefault="00833FC8" w:rsidP="00833FC8">
            <w:pPr>
              <w:snapToGrid w:val="0"/>
            </w:pPr>
            <w:r w:rsidRPr="008E16A8">
              <w:t>EC-2 IO1616 bloks</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4</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14</w:t>
            </w:r>
            <w:r w:rsidRPr="008E16A8">
              <w:t>1</w:t>
            </w:r>
          </w:p>
        </w:tc>
        <w:tc>
          <w:tcPr>
            <w:tcW w:w="4961" w:type="dxa"/>
          </w:tcPr>
          <w:p w:rsidR="00833FC8" w:rsidRPr="008E16A8" w:rsidRDefault="00833FC8" w:rsidP="00833FC8">
            <w:pPr>
              <w:snapToGrid w:val="0"/>
            </w:pPr>
            <w:r w:rsidRPr="008E16A8">
              <w:t>EC-2 ED316 bloks</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4</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14</w:t>
            </w:r>
            <w:r w:rsidRPr="008E16A8">
              <w:t>2</w:t>
            </w:r>
          </w:p>
        </w:tc>
        <w:tc>
          <w:tcPr>
            <w:tcW w:w="4961" w:type="dxa"/>
          </w:tcPr>
          <w:p w:rsidR="00833FC8" w:rsidRPr="008E16A8" w:rsidRDefault="00833FC8" w:rsidP="00833FC8">
            <w:pPr>
              <w:snapToGrid w:val="0"/>
            </w:pPr>
            <w:r w:rsidRPr="008E16A8">
              <w:t>EC-2 MMI bloks</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4</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14</w:t>
            </w:r>
            <w:r w:rsidRPr="008E16A8">
              <w:t>3</w:t>
            </w:r>
          </w:p>
        </w:tc>
        <w:tc>
          <w:tcPr>
            <w:tcW w:w="4961" w:type="dxa"/>
          </w:tcPr>
          <w:p w:rsidR="00833FC8" w:rsidRPr="008E16A8" w:rsidRDefault="00833FC8" w:rsidP="00833FC8">
            <w:pPr>
              <w:snapToGrid w:val="0"/>
            </w:pPr>
            <w:r w:rsidRPr="008E16A8">
              <w:t>EC-2 termoregulators</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16</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14</w:t>
            </w:r>
            <w:r w:rsidRPr="008E16A8">
              <w:t>4</w:t>
            </w:r>
          </w:p>
        </w:tc>
        <w:tc>
          <w:tcPr>
            <w:tcW w:w="4961" w:type="dxa"/>
          </w:tcPr>
          <w:p w:rsidR="00833FC8" w:rsidRPr="008E16A8" w:rsidRDefault="00833FC8" w:rsidP="00833FC8">
            <w:pPr>
              <w:snapToGrid w:val="0"/>
            </w:pPr>
            <w:r w:rsidRPr="008E16A8">
              <w:t>EC-2 astronomiskais laika relejs</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8</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lastRenderedPageBreak/>
              <w:t>14</w:t>
            </w:r>
            <w:r w:rsidRPr="008E16A8">
              <w:t>5</w:t>
            </w:r>
          </w:p>
        </w:tc>
        <w:tc>
          <w:tcPr>
            <w:tcW w:w="4961" w:type="dxa"/>
          </w:tcPr>
          <w:p w:rsidR="00833FC8" w:rsidRPr="008E16A8" w:rsidRDefault="00833FC8" w:rsidP="00833FC8">
            <w:pPr>
              <w:snapToGrid w:val="0"/>
            </w:pPr>
            <w:r w:rsidRPr="008E16A8">
              <w:t>EC-2 GSM antena</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16</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14</w:t>
            </w:r>
            <w:r w:rsidRPr="008E16A8">
              <w:t>6</w:t>
            </w:r>
          </w:p>
        </w:tc>
        <w:tc>
          <w:tcPr>
            <w:tcW w:w="4961" w:type="dxa"/>
          </w:tcPr>
          <w:p w:rsidR="00833FC8" w:rsidRPr="008E16A8" w:rsidRDefault="00833FC8" w:rsidP="00833FC8">
            <w:pPr>
              <w:snapToGrid w:val="0"/>
            </w:pPr>
            <w:r w:rsidRPr="008E16A8">
              <w:t>EC-2 datu pārraides bloks</w:t>
            </w:r>
          </w:p>
        </w:tc>
        <w:tc>
          <w:tcPr>
            <w:tcW w:w="993" w:type="dxa"/>
          </w:tcPr>
          <w:p w:rsidR="00833FC8" w:rsidRPr="008E16A8" w:rsidRDefault="00833FC8" w:rsidP="00833FC8">
            <w:pPr>
              <w:snapToGrid w:val="0"/>
              <w:jc w:val="center"/>
            </w:pPr>
            <w:r w:rsidRPr="008E16A8">
              <w:t>gab.</w:t>
            </w:r>
          </w:p>
        </w:tc>
        <w:tc>
          <w:tcPr>
            <w:tcW w:w="1134" w:type="dxa"/>
          </w:tcPr>
          <w:p w:rsidR="00833FC8" w:rsidRPr="008E16A8" w:rsidRDefault="00833FC8" w:rsidP="00833FC8">
            <w:pPr>
              <w:snapToGrid w:val="0"/>
              <w:jc w:val="center"/>
            </w:pPr>
            <w:r w:rsidRPr="008E16A8">
              <w:t>8</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14</w:t>
            </w:r>
            <w:r w:rsidRPr="008E16A8">
              <w:t>7</w:t>
            </w:r>
          </w:p>
        </w:tc>
        <w:tc>
          <w:tcPr>
            <w:tcW w:w="4961" w:type="dxa"/>
          </w:tcPr>
          <w:p w:rsidR="00833FC8" w:rsidRPr="008E16A8" w:rsidRDefault="00833FC8" w:rsidP="00833FC8">
            <w:pPr>
              <w:snapToGrid w:val="0"/>
            </w:pPr>
            <w:r w:rsidRPr="008E16A8">
              <w:t xml:space="preserve">Optiskais konvertors </w:t>
            </w:r>
            <w:r w:rsidRPr="008E16A8">
              <w:rPr>
                <w:smallCaps/>
              </w:rPr>
              <w:t>CTC UNION TECHNOLOGIES</w:t>
            </w:r>
            <w:r w:rsidRPr="008E16A8">
              <w:t xml:space="preserve"> IFC-1400X (vai ekvivalents)</w:t>
            </w:r>
          </w:p>
        </w:tc>
        <w:tc>
          <w:tcPr>
            <w:tcW w:w="993" w:type="dxa"/>
            <w:vAlign w:val="center"/>
          </w:tcPr>
          <w:p w:rsidR="00833FC8" w:rsidRPr="008E16A8" w:rsidRDefault="00833FC8" w:rsidP="00833FC8">
            <w:pPr>
              <w:snapToGrid w:val="0"/>
              <w:jc w:val="center"/>
            </w:pPr>
            <w:r w:rsidRPr="008E16A8">
              <w:t>gab.</w:t>
            </w:r>
          </w:p>
        </w:tc>
        <w:tc>
          <w:tcPr>
            <w:tcW w:w="1134" w:type="dxa"/>
            <w:vAlign w:val="center"/>
          </w:tcPr>
          <w:p w:rsidR="00833FC8" w:rsidRPr="008E16A8" w:rsidRDefault="00833FC8" w:rsidP="00833FC8">
            <w:pPr>
              <w:snapToGrid w:val="0"/>
              <w:jc w:val="center"/>
            </w:pPr>
            <w:r w:rsidRPr="008E16A8">
              <w:t>4</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14</w:t>
            </w:r>
            <w:r w:rsidRPr="008E16A8">
              <w:t>8</w:t>
            </w:r>
          </w:p>
        </w:tc>
        <w:tc>
          <w:tcPr>
            <w:tcW w:w="4961" w:type="dxa"/>
          </w:tcPr>
          <w:p w:rsidR="00833FC8" w:rsidRPr="008E16A8" w:rsidRDefault="00833FC8" w:rsidP="00833FC8">
            <w:pPr>
              <w:snapToGrid w:val="0"/>
            </w:pPr>
            <w:r w:rsidRPr="008E16A8">
              <w:t>EC-2 dimēšanas bloks</w:t>
            </w:r>
          </w:p>
        </w:tc>
        <w:tc>
          <w:tcPr>
            <w:tcW w:w="993" w:type="dxa"/>
            <w:vAlign w:val="center"/>
          </w:tcPr>
          <w:p w:rsidR="00833FC8" w:rsidRPr="008E16A8" w:rsidRDefault="00833FC8" w:rsidP="00833FC8">
            <w:pPr>
              <w:snapToGrid w:val="0"/>
              <w:jc w:val="center"/>
            </w:pPr>
            <w:r w:rsidRPr="008E16A8">
              <w:t>gab.</w:t>
            </w:r>
          </w:p>
        </w:tc>
        <w:tc>
          <w:tcPr>
            <w:tcW w:w="1134" w:type="dxa"/>
            <w:vAlign w:val="center"/>
          </w:tcPr>
          <w:p w:rsidR="00833FC8" w:rsidRPr="008E16A8" w:rsidRDefault="00833FC8" w:rsidP="00833FC8">
            <w:pPr>
              <w:snapToGrid w:val="0"/>
              <w:jc w:val="center"/>
            </w:pPr>
            <w:r w:rsidRPr="008E16A8">
              <w:t>4</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14</w:t>
            </w:r>
            <w:r w:rsidRPr="008E16A8">
              <w:t>9</w:t>
            </w:r>
          </w:p>
        </w:tc>
        <w:tc>
          <w:tcPr>
            <w:tcW w:w="4961" w:type="dxa"/>
          </w:tcPr>
          <w:p w:rsidR="00833FC8" w:rsidRPr="008E16A8" w:rsidRDefault="00833FC8" w:rsidP="00833FC8">
            <w:pPr>
              <w:snapToGrid w:val="0"/>
            </w:pPr>
            <w:r w:rsidRPr="008E16A8">
              <w:t>EC-2 strāvas transformators</w:t>
            </w:r>
          </w:p>
        </w:tc>
        <w:tc>
          <w:tcPr>
            <w:tcW w:w="993" w:type="dxa"/>
            <w:vAlign w:val="center"/>
          </w:tcPr>
          <w:p w:rsidR="00833FC8" w:rsidRPr="008E16A8" w:rsidRDefault="00833FC8" w:rsidP="00833FC8">
            <w:pPr>
              <w:snapToGrid w:val="0"/>
              <w:jc w:val="center"/>
            </w:pPr>
            <w:r w:rsidRPr="008E16A8">
              <w:t>gab.</w:t>
            </w:r>
          </w:p>
        </w:tc>
        <w:tc>
          <w:tcPr>
            <w:tcW w:w="1134" w:type="dxa"/>
            <w:vAlign w:val="center"/>
          </w:tcPr>
          <w:p w:rsidR="00833FC8" w:rsidRPr="008E16A8" w:rsidRDefault="00833FC8" w:rsidP="00833FC8">
            <w:pPr>
              <w:snapToGrid w:val="0"/>
              <w:jc w:val="center"/>
            </w:pPr>
            <w:r w:rsidRPr="008E16A8">
              <w:t>4</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15</w:t>
            </w:r>
            <w:r w:rsidRPr="008E16A8">
              <w:t>0</w:t>
            </w:r>
          </w:p>
        </w:tc>
        <w:tc>
          <w:tcPr>
            <w:tcW w:w="4961" w:type="dxa"/>
          </w:tcPr>
          <w:p w:rsidR="00833FC8" w:rsidRPr="008E16A8" w:rsidRDefault="00833FC8" w:rsidP="00833FC8">
            <w:pPr>
              <w:snapToGrid w:val="0"/>
            </w:pPr>
            <w:r w:rsidRPr="008E16A8">
              <w:t>Automātiskais slēdzis C16-32A 3 fāzu</w:t>
            </w:r>
          </w:p>
        </w:tc>
        <w:tc>
          <w:tcPr>
            <w:tcW w:w="993" w:type="dxa"/>
            <w:vAlign w:val="center"/>
          </w:tcPr>
          <w:p w:rsidR="00833FC8" w:rsidRPr="008E16A8" w:rsidRDefault="00833FC8" w:rsidP="00833FC8">
            <w:pPr>
              <w:snapToGrid w:val="0"/>
              <w:jc w:val="center"/>
            </w:pPr>
            <w:r w:rsidRPr="008E16A8">
              <w:t>gab.</w:t>
            </w:r>
          </w:p>
        </w:tc>
        <w:tc>
          <w:tcPr>
            <w:tcW w:w="1134" w:type="dxa"/>
            <w:vAlign w:val="center"/>
          </w:tcPr>
          <w:p w:rsidR="00833FC8" w:rsidRPr="008E16A8" w:rsidRDefault="00833FC8" w:rsidP="00833FC8">
            <w:pPr>
              <w:snapToGrid w:val="0"/>
              <w:jc w:val="center"/>
            </w:pPr>
            <w:r w:rsidRPr="008E16A8">
              <w:t>8</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15</w:t>
            </w:r>
            <w:r w:rsidRPr="008E16A8">
              <w:t>1</w:t>
            </w:r>
          </w:p>
        </w:tc>
        <w:tc>
          <w:tcPr>
            <w:tcW w:w="4961" w:type="dxa"/>
          </w:tcPr>
          <w:p w:rsidR="00833FC8" w:rsidRPr="008E16A8" w:rsidRDefault="00833FC8" w:rsidP="00833FC8">
            <w:pPr>
              <w:snapToGrid w:val="0"/>
            </w:pPr>
            <w:r w:rsidRPr="008E16A8">
              <w:t>Automātiskais slēdzis C2-32A 1 fāzu</w:t>
            </w:r>
          </w:p>
        </w:tc>
        <w:tc>
          <w:tcPr>
            <w:tcW w:w="993" w:type="dxa"/>
            <w:vAlign w:val="center"/>
          </w:tcPr>
          <w:p w:rsidR="00833FC8" w:rsidRPr="008E16A8" w:rsidRDefault="00833FC8" w:rsidP="00833FC8">
            <w:pPr>
              <w:snapToGrid w:val="0"/>
              <w:jc w:val="center"/>
            </w:pPr>
            <w:r w:rsidRPr="008E16A8">
              <w:t>gab.</w:t>
            </w:r>
          </w:p>
        </w:tc>
        <w:tc>
          <w:tcPr>
            <w:tcW w:w="1134" w:type="dxa"/>
            <w:vAlign w:val="center"/>
          </w:tcPr>
          <w:p w:rsidR="00833FC8" w:rsidRPr="008E16A8" w:rsidRDefault="00833FC8" w:rsidP="00833FC8">
            <w:pPr>
              <w:snapToGrid w:val="0"/>
              <w:jc w:val="center"/>
            </w:pPr>
            <w:r w:rsidRPr="008E16A8">
              <w:t>28</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15</w:t>
            </w:r>
            <w:r w:rsidRPr="008E16A8">
              <w:t>2</w:t>
            </w:r>
          </w:p>
        </w:tc>
        <w:tc>
          <w:tcPr>
            <w:tcW w:w="4961" w:type="dxa"/>
          </w:tcPr>
          <w:p w:rsidR="00833FC8" w:rsidRPr="008E16A8" w:rsidRDefault="00833FC8" w:rsidP="00833FC8">
            <w:pPr>
              <w:snapToGrid w:val="0"/>
            </w:pPr>
            <w:proofErr w:type="spellStart"/>
            <w:r w:rsidRPr="008E16A8">
              <w:t>Starprelejs</w:t>
            </w:r>
            <w:proofErr w:type="spellEnd"/>
            <w:r w:rsidRPr="008E16A8">
              <w:t xml:space="preserve"> 20A</w:t>
            </w:r>
          </w:p>
        </w:tc>
        <w:tc>
          <w:tcPr>
            <w:tcW w:w="993" w:type="dxa"/>
            <w:vAlign w:val="center"/>
          </w:tcPr>
          <w:p w:rsidR="00833FC8" w:rsidRPr="008E16A8" w:rsidRDefault="00833FC8" w:rsidP="00833FC8">
            <w:pPr>
              <w:snapToGrid w:val="0"/>
              <w:jc w:val="center"/>
            </w:pPr>
            <w:r w:rsidRPr="008E16A8">
              <w:t>gab.</w:t>
            </w:r>
          </w:p>
        </w:tc>
        <w:tc>
          <w:tcPr>
            <w:tcW w:w="1134" w:type="dxa"/>
            <w:vAlign w:val="center"/>
          </w:tcPr>
          <w:p w:rsidR="00833FC8" w:rsidRPr="008E16A8" w:rsidRDefault="00833FC8" w:rsidP="00833FC8">
            <w:pPr>
              <w:snapToGrid w:val="0"/>
              <w:jc w:val="center"/>
            </w:pPr>
            <w:r w:rsidRPr="008E16A8">
              <w:t>12</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15</w:t>
            </w:r>
            <w:r w:rsidRPr="008E16A8">
              <w:t>3</w:t>
            </w:r>
          </w:p>
        </w:tc>
        <w:tc>
          <w:tcPr>
            <w:tcW w:w="4961" w:type="dxa"/>
          </w:tcPr>
          <w:p w:rsidR="00833FC8" w:rsidRPr="008E16A8" w:rsidRDefault="00833FC8" w:rsidP="00833FC8">
            <w:pPr>
              <w:snapToGrid w:val="0"/>
            </w:pPr>
            <w:r w:rsidRPr="008E16A8">
              <w:t>Diferenciālas aizsardzības automāts 20A, 300mA 1 fāzu</w:t>
            </w:r>
          </w:p>
        </w:tc>
        <w:tc>
          <w:tcPr>
            <w:tcW w:w="993" w:type="dxa"/>
            <w:vAlign w:val="center"/>
          </w:tcPr>
          <w:p w:rsidR="00833FC8" w:rsidRPr="008E16A8" w:rsidRDefault="00833FC8" w:rsidP="00833FC8">
            <w:pPr>
              <w:snapToGrid w:val="0"/>
              <w:jc w:val="center"/>
            </w:pPr>
            <w:r w:rsidRPr="008E16A8">
              <w:t>gab.</w:t>
            </w:r>
          </w:p>
        </w:tc>
        <w:tc>
          <w:tcPr>
            <w:tcW w:w="1134" w:type="dxa"/>
            <w:vAlign w:val="center"/>
          </w:tcPr>
          <w:p w:rsidR="00833FC8" w:rsidRPr="008E16A8" w:rsidRDefault="00833FC8" w:rsidP="00833FC8">
            <w:pPr>
              <w:snapToGrid w:val="0"/>
              <w:jc w:val="center"/>
            </w:pPr>
            <w:r w:rsidRPr="008E16A8">
              <w:t>12</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Pr>
          <w:p w:rsidR="00833FC8" w:rsidRPr="008E16A8" w:rsidRDefault="00833FC8" w:rsidP="00833FC8">
            <w:pPr>
              <w:jc w:val="center"/>
            </w:pPr>
            <w:r>
              <w:t>15</w:t>
            </w:r>
            <w:r w:rsidRPr="008E16A8">
              <w:t>4</w:t>
            </w:r>
          </w:p>
        </w:tc>
        <w:tc>
          <w:tcPr>
            <w:tcW w:w="4961" w:type="dxa"/>
          </w:tcPr>
          <w:p w:rsidR="00833FC8" w:rsidRPr="008E16A8" w:rsidRDefault="00833FC8" w:rsidP="00833FC8">
            <w:pPr>
              <w:snapToGrid w:val="0"/>
            </w:pPr>
            <w:r w:rsidRPr="008E16A8">
              <w:t>Pārsprieguma novadītājs 1 fāzu, 65kA, līdz 1,5kV</w:t>
            </w:r>
          </w:p>
        </w:tc>
        <w:tc>
          <w:tcPr>
            <w:tcW w:w="993" w:type="dxa"/>
            <w:vAlign w:val="center"/>
          </w:tcPr>
          <w:p w:rsidR="00833FC8" w:rsidRPr="008E16A8" w:rsidRDefault="00833FC8" w:rsidP="00833FC8">
            <w:pPr>
              <w:snapToGrid w:val="0"/>
              <w:jc w:val="center"/>
            </w:pPr>
            <w:r w:rsidRPr="008E16A8">
              <w:t>gab.</w:t>
            </w:r>
          </w:p>
        </w:tc>
        <w:tc>
          <w:tcPr>
            <w:tcW w:w="1134" w:type="dxa"/>
            <w:vAlign w:val="center"/>
          </w:tcPr>
          <w:p w:rsidR="00833FC8" w:rsidRPr="008E16A8" w:rsidRDefault="00833FC8" w:rsidP="00833FC8">
            <w:pPr>
              <w:snapToGrid w:val="0"/>
              <w:jc w:val="center"/>
            </w:pPr>
            <w:r w:rsidRPr="008E16A8">
              <w:t>12</w:t>
            </w:r>
          </w:p>
        </w:tc>
        <w:tc>
          <w:tcPr>
            <w:tcW w:w="1276" w:type="dxa"/>
          </w:tcPr>
          <w:p w:rsidR="00833FC8" w:rsidRPr="008E16A8" w:rsidRDefault="00833FC8" w:rsidP="00833FC8">
            <w:pPr>
              <w:snapToGrid w:val="0"/>
              <w:jc w:val="center"/>
            </w:pPr>
          </w:p>
        </w:tc>
        <w:tc>
          <w:tcPr>
            <w:tcW w:w="1134" w:type="dxa"/>
          </w:tcPr>
          <w:p w:rsidR="00833FC8" w:rsidRPr="008E16A8" w:rsidRDefault="00833FC8" w:rsidP="00833FC8">
            <w:pPr>
              <w:snapToGrid w:val="0"/>
              <w:jc w:val="center"/>
            </w:pPr>
          </w:p>
        </w:tc>
      </w:tr>
      <w:tr w:rsidR="00833FC8" w:rsidRPr="00077607" w:rsidTr="00833FC8">
        <w:trPr>
          <w:trHeight w:val="255"/>
        </w:trPr>
        <w:tc>
          <w:tcPr>
            <w:tcW w:w="734" w:type="dxa"/>
            <w:tcBorders>
              <w:bottom w:val="single" w:sz="4" w:space="0" w:color="auto"/>
            </w:tcBorders>
          </w:tcPr>
          <w:p w:rsidR="00833FC8" w:rsidRPr="008E16A8" w:rsidRDefault="00833FC8" w:rsidP="00833FC8">
            <w:pPr>
              <w:jc w:val="center"/>
            </w:pPr>
            <w:r>
              <w:t>15</w:t>
            </w:r>
            <w:r w:rsidRPr="008E16A8">
              <w:t>5</w:t>
            </w:r>
          </w:p>
        </w:tc>
        <w:tc>
          <w:tcPr>
            <w:tcW w:w="4961" w:type="dxa"/>
            <w:tcBorders>
              <w:bottom w:val="single" w:sz="4" w:space="0" w:color="auto"/>
            </w:tcBorders>
          </w:tcPr>
          <w:p w:rsidR="00833FC8" w:rsidRPr="008E16A8" w:rsidRDefault="00833FC8" w:rsidP="00833FC8">
            <w:pPr>
              <w:snapToGrid w:val="0"/>
            </w:pPr>
            <w:r w:rsidRPr="008E16A8">
              <w:t>Pārsprieguma novadītāja ieliktnis</w:t>
            </w:r>
          </w:p>
        </w:tc>
        <w:tc>
          <w:tcPr>
            <w:tcW w:w="993" w:type="dxa"/>
            <w:tcBorders>
              <w:bottom w:val="single" w:sz="4" w:space="0" w:color="auto"/>
            </w:tcBorders>
            <w:vAlign w:val="center"/>
          </w:tcPr>
          <w:p w:rsidR="00833FC8" w:rsidRPr="008E16A8" w:rsidRDefault="00833FC8" w:rsidP="00833FC8">
            <w:pPr>
              <w:snapToGrid w:val="0"/>
              <w:jc w:val="center"/>
            </w:pPr>
            <w:r w:rsidRPr="008E16A8">
              <w:t>gab.</w:t>
            </w:r>
          </w:p>
        </w:tc>
        <w:tc>
          <w:tcPr>
            <w:tcW w:w="1134" w:type="dxa"/>
            <w:tcBorders>
              <w:bottom w:val="single" w:sz="4" w:space="0" w:color="auto"/>
            </w:tcBorders>
            <w:vAlign w:val="center"/>
          </w:tcPr>
          <w:p w:rsidR="00833FC8" w:rsidRPr="008E16A8" w:rsidRDefault="00833FC8" w:rsidP="00833FC8">
            <w:pPr>
              <w:snapToGrid w:val="0"/>
              <w:jc w:val="center"/>
            </w:pPr>
            <w:r w:rsidRPr="008E16A8">
              <w:t>24</w:t>
            </w:r>
          </w:p>
        </w:tc>
        <w:tc>
          <w:tcPr>
            <w:tcW w:w="1276" w:type="dxa"/>
            <w:tcBorders>
              <w:bottom w:val="single" w:sz="4" w:space="0" w:color="auto"/>
            </w:tcBorders>
          </w:tcPr>
          <w:p w:rsidR="00833FC8" w:rsidRPr="008E16A8" w:rsidRDefault="00833FC8" w:rsidP="00833FC8">
            <w:pPr>
              <w:snapToGrid w:val="0"/>
              <w:jc w:val="center"/>
            </w:pPr>
          </w:p>
        </w:tc>
        <w:tc>
          <w:tcPr>
            <w:tcW w:w="1134" w:type="dxa"/>
            <w:tcBorders>
              <w:bottom w:val="single" w:sz="4" w:space="0" w:color="auto"/>
            </w:tcBorders>
          </w:tcPr>
          <w:p w:rsidR="00833FC8" w:rsidRPr="008E16A8" w:rsidRDefault="00833FC8" w:rsidP="00833FC8">
            <w:pPr>
              <w:snapToGrid w:val="0"/>
              <w:jc w:val="center"/>
            </w:pPr>
          </w:p>
        </w:tc>
      </w:tr>
      <w:tr w:rsidR="00833FC8" w:rsidRPr="00077607" w:rsidTr="00833FC8">
        <w:trPr>
          <w:trHeight w:val="255"/>
        </w:trPr>
        <w:tc>
          <w:tcPr>
            <w:tcW w:w="734" w:type="dxa"/>
            <w:shd w:val="clear" w:color="auto" w:fill="BFBFBF"/>
          </w:tcPr>
          <w:p w:rsidR="00833FC8" w:rsidRPr="008E16A8" w:rsidRDefault="00833FC8" w:rsidP="00833FC8">
            <w:pPr>
              <w:jc w:val="center"/>
              <w:rPr>
                <w:b/>
              </w:rPr>
            </w:pPr>
            <w:r w:rsidRPr="008E16A8">
              <w:rPr>
                <w:b/>
              </w:rPr>
              <w:t>B</w:t>
            </w:r>
          </w:p>
        </w:tc>
        <w:tc>
          <w:tcPr>
            <w:tcW w:w="8364" w:type="dxa"/>
            <w:gridSpan w:val="4"/>
            <w:shd w:val="clear" w:color="auto" w:fill="BFBFBF"/>
          </w:tcPr>
          <w:p w:rsidR="00833FC8" w:rsidRPr="008E16A8" w:rsidRDefault="00833FC8" w:rsidP="00833FC8">
            <w:pPr>
              <w:snapToGrid w:val="0"/>
              <w:jc w:val="right"/>
              <w:rPr>
                <w:b/>
              </w:rPr>
            </w:pPr>
            <w:r w:rsidRPr="008E16A8">
              <w:rPr>
                <w:b/>
              </w:rPr>
              <w:t>Kopā</w:t>
            </w:r>
          </w:p>
        </w:tc>
        <w:tc>
          <w:tcPr>
            <w:tcW w:w="1134" w:type="dxa"/>
            <w:shd w:val="clear" w:color="auto" w:fill="BFBFBF"/>
          </w:tcPr>
          <w:p w:rsidR="00833FC8" w:rsidRPr="008E16A8" w:rsidRDefault="00833FC8" w:rsidP="00833FC8">
            <w:pPr>
              <w:snapToGrid w:val="0"/>
              <w:jc w:val="center"/>
              <w:rPr>
                <w:b/>
              </w:rPr>
            </w:pPr>
          </w:p>
        </w:tc>
      </w:tr>
      <w:tr w:rsidR="00833FC8" w:rsidRPr="00077607" w:rsidTr="00833FC8">
        <w:trPr>
          <w:trHeight w:val="255"/>
        </w:trPr>
        <w:tc>
          <w:tcPr>
            <w:tcW w:w="734" w:type="dxa"/>
          </w:tcPr>
          <w:p w:rsidR="00833FC8" w:rsidRPr="008E16A8" w:rsidRDefault="00833FC8" w:rsidP="00833FC8">
            <w:pPr>
              <w:jc w:val="center"/>
              <w:rPr>
                <w:b/>
              </w:rPr>
            </w:pPr>
            <w:r>
              <w:rPr>
                <w:b/>
              </w:rPr>
              <w:t>C</w:t>
            </w:r>
          </w:p>
        </w:tc>
        <w:tc>
          <w:tcPr>
            <w:tcW w:w="8364" w:type="dxa"/>
            <w:gridSpan w:val="4"/>
          </w:tcPr>
          <w:p w:rsidR="00833FC8" w:rsidRPr="008E16A8" w:rsidRDefault="00833FC8" w:rsidP="00833FC8">
            <w:pPr>
              <w:jc w:val="right"/>
              <w:rPr>
                <w:b/>
              </w:rPr>
            </w:pPr>
            <w:r w:rsidRPr="008E16A8">
              <w:rPr>
                <w:b/>
              </w:rPr>
              <w:t>KOPĀ (A+B)</w:t>
            </w:r>
            <w:r>
              <w:rPr>
                <w:b/>
              </w:rPr>
              <w:t xml:space="preserve"> </w:t>
            </w:r>
            <w:r w:rsidRPr="008E16A8">
              <w:rPr>
                <w:b/>
              </w:rPr>
              <w:t xml:space="preserve">bez PVN, </w:t>
            </w:r>
            <w:proofErr w:type="spellStart"/>
            <w:r w:rsidRPr="00D61BD7">
              <w:rPr>
                <w:b/>
                <w:i/>
              </w:rPr>
              <w:t>euro</w:t>
            </w:r>
            <w:proofErr w:type="spellEnd"/>
            <w:r w:rsidRPr="00D61BD7">
              <w:rPr>
                <w:b/>
                <w:i/>
              </w:rPr>
              <w:t xml:space="preserve"> </w:t>
            </w:r>
          </w:p>
        </w:tc>
        <w:tc>
          <w:tcPr>
            <w:tcW w:w="1134" w:type="dxa"/>
          </w:tcPr>
          <w:p w:rsidR="00833FC8" w:rsidRPr="008E16A8" w:rsidRDefault="00833FC8" w:rsidP="00833FC8">
            <w:pPr>
              <w:snapToGrid w:val="0"/>
              <w:jc w:val="center"/>
              <w:rPr>
                <w:b/>
              </w:rPr>
            </w:pPr>
          </w:p>
        </w:tc>
      </w:tr>
      <w:tr w:rsidR="00833FC8" w:rsidRPr="00077607" w:rsidTr="00833FC8">
        <w:trPr>
          <w:trHeight w:val="255"/>
        </w:trPr>
        <w:tc>
          <w:tcPr>
            <w:tcW w:w="734" w:type="dxa"/>
          </w:tcPr>
          <w:p w:rsidR="00833FC8" w:rsidRPr="008E16A8" w:rsidRDefault="00833FC8" w:rsidP="00833FC8">
            <w:pPr>
              <w:jc w:val="center"/>
              <w:rPr>
                <w:b/>
              </w:rPr>
            </w:pPr>
            <w:r>
              <w:rPr>
                <w:b/>
              </w:rPr>
              <w:t>D</w:t>
            </w:r>
          </w:p>
        </w:tc>
        <w:tc>
          <w:tcPr>
            <w:tcW w:w="8364" w:type="dxa"/>
            <w:gridSpan w:val="4"/>
          </w:tcPr>
          <w:p w:rsidR="00833FC8" w:rsidRPr="008E16A8" w:rsidRDefault="00833FC8" w:rsidP="00833FC8">
            <w:pPr>
              <w:jc w:val="right"/>
              <w:rPr>
                <w:b/>
              </w:rPr>
            </w:pPr>
            <w:r w:rsidRPr="008E16A8">
              <w:rPr>
                <w:b/>
              </w:rPr>
              <w:t xml:space="preserve">PVN 21% no C, </w:t>
            </w:r>
            <w:proofErr w:type="spellStart"/>
            <w:r w:rsidRPr="00D61BD7">
              <w:rPr>
                <w:b/>
                <w:i/>
              </w:rPr>
              <w:t>euro</w:t>
            </w:r>
            <w:proofErr w:type="spellEnd"/>
          </w:p>
        </w:tc>
        <w:tc>
          <w:tcPr>
            <w:tcW w:w="1134" w:type="dxa"/>
          </w:tcPr>
          <w:p w:rsidR="00833FC8" w:rsidRPr="008E16A8" w:rsidRDefault="00833FC8" w:rsidP="00833FC8">
            <w:pPr>
              <w:snapToGrid w:val="0"/>
              <w:jc w:val="center"/>
              <w:rPr>
                <w:b/>
              </w:rPr>
            </w:pPr>
          </w:p>
        </w:tc>
      </w:tr>
      <w:tr w:rsidR="00833FC8" w:rsidRPr="00077607" w:rsidTr="00833FC8">
        <w:trPr>
          <w:trHeight w:val="255"/>
        </w:trPr>
        <w:tc>
          <w:tcPr>
            <w:tcW w:w="734" w:type="dxa"/>
          </w:tcPr>
          <w:p w:rsidR="00833FC8" w:rsidRPr="008E16A8" w:rsidRDefault="00833FC8" w:rsidP="00833FC8">
            <w:pPr>
              <w:jc w:val="center"/>
              <w:rPr>
                <w:b/>
              </w:rPr>
            </w:pPr>
            <w:r>
              <w:rPr>
                <w:b/>
              </w:rPr>
              <w:t>E</w:t>
            </w:r>
          </w:p>
        </w:tc>
        <w:tc>
          <w:tcPr>
            <w:tcW w:w="8364" w:type="dxa"/>
            <w:gridSpan w:val="4"/>
          </w:tcPr>
          <w:p w:rsidR="00833FC8" w:rsidRPr="008E16A8" w:rsidRDefault="00833FC8" w:rsidP="00833FC8">
            <w:pPr>
              <w:jc w:val="right"/>
              <w:rPr>
                <w:b/>
              </w:rPr>
            </w:pPr>
            <w:r w:rsidRPr="008E16A8">
              <w:rPr>
                <w:b/>
              </w:rPr>
              <w:t>KOPĀ</w:t>
            </w:r>
            <w:proofErr w:type="gramStart"/>
            <w:r w:rsidRPr="008E16A8">
              <w:rPr>
                <w:b/>
              </w:rPr>
              <w:t xml:space="preserve">  </w:t>
            </w:r>
            <w:proofErr w:type="gramEnd"/>
            <w:r w:rsidRPr="008E16A8">
              <w:rPr>
                <w:b/>
              </w:rPr>
              <w:t xml:space="preserve">(C+D) ar PVN21%, </w:t>
            </w:r>
            <w:proofErr w:type="spellStart"/>
            <w:r w:rsidRPr="00D61BD7">
              <w:rPr>
                <w:b/>
                <w:i/>
              </w:rPr>
              <w:t>euro</w:t>
            </w:r>
            <w:proofErr w:type="spellEnd"/>
          </w:p>
        </w:tc>
        <w:tc>
          <w:tcPr>
            <w:tcW w:w="1134" w:type="dxa"/>
          </w:tcPr>
          <w:p w:rsidR="00833FC8" w:rsidRPr="008E16A8" w:rsidRDefault="00833FC8" w:rsidP="00833FC8">
            <w:pPr>
              <w:snapToGrid w:val="0"/>
              <w:jc w:val="center"/>
              <w:rPr>
                <w:b/>
              </w:rPr>
            </w:pPr>
          </w:p>
        </w:tc>
      </w:tr>
    </w:tbl>
    <w:p w:rsidR="00833FC8" w:rsidRPr="00621CFF" w:rsidRDefault="00833FC8" w:rsidP="00833FC8">
      <w:pPr>
        <w:rPr>
          <w:sz w:val="20"/>
          <w:szCs w:val="20"/>
        </w:rPr>
      </w:pPr>
      <w:r w:rsidRPr="00E849D3">
        <w:t>*</w:t>
      </w:r>
      <w:r>
        <w:rPr>
          <w:sz w:val="20"/>
          <w:szCs w:val="20"/>
        </w:rPr>
        <w:t xml:space="preserve"> V</w:t>
      </w:r>
      <w:r w:rsidRPr="00621CFF">
        <w:rPr>
          <w:sz w:val="20"/>
          <w:szCs w:val="20"/>
        </w:rPr>
        <w:t xml:space="preserve">ienības cenā jāparedz visas </w:t>
      </w:r>
      <w:r>
        <w:rPr>
          <w:sz w:val="20"/>
          <w:szCs w:val="20"/>
        </w:rPr>
        <w:t xml:space="preserve">ar </w:t>
      </w:r>
      <w:r w:rsidRPr="00621CFF">
        <w:rPr>
          <w:sz w:val="20"/>
          <w:szCs w:val="20"/>
        </w:rPr>
        <w:t>konkrētās pozīcijas izpildi saistītās izmaksas, izņemot PVN</w:t>
      </w:r>
    </w:p>
    <w:p w:rsidR="00833FC8" w:rsidRPr="00E849D3" w:rsidRDefault="00833FC8" w:rsidP="00833FC8">
      <w:pPr>
        <w:ind w:firstLine="720"/>
        <w:jc w:val="both"/>
      </w:pPr>
    </w:p>
    <w:p w:rsidR="00833FC8" w:rsidRPr="00077607" w:rsidRDefault="00833FC8" w:rsidP="00833FC8">
      <w:pPr>
        <w:tabs>
          <w:tab w:val="left" w:pos="284"/>
        </w:tabs>
        <w:ind w:left="720"/>
        <w:rPr>
          <w:b/>
        </w:rPr>
      </w:pPr>
    </w:p>
    <w:p w:rsidR="00930E03" w:rsidRPr="00930E03" w:rsidRDefault="00930E03" w:rsidP="00930E03">
      <w:pPr>
        <w:sectPr w:rsidR="00930E03" w:rsidRPr="00930E03" w:rsidSect="00B05231">
          <w:pgSz w:w="11906" w:h="16838"/>
          <w:pgMar w:top="1134" w:right="1134" w:bottom="1134" w:left="1418" w:header="709" w:footer="709" w:gutter="0"/>
          <w:cols w:space="708"/>
          <w:docGrid w:linePitch="360"/>
        </w:sectPr>
      </w:pPr>
    </w:p>
    <w:p w:rsidR="003F4164" w:rsidRDefault="00D22E16" w:rsidP="00930E03">
      <w:pPr>
        <w:jc w:val="right"/>
      </w:pPr>
      <w:r>
        <w:lastRenderedPageBreak/>
        <w:t xml:space="preserve">Finanšu piedāvājuma </w:t>
      </w:r>
      <w:r w:rsidR="0074262D" w:rsidRPr="00D22E16">
        <w:t>2</w:t>
      </w:r>
      <w:r w:rsidR="003F4164" w:rsidRPr="00D22E16">
        <w:t xml:space="preserve">. </w:t>
      </w:r>
      <w:r w:rsidRPr="00D22E16">
        <w:t>P</w:t>
      </w:r>
      <w:r w:rsidR="003F4164" w:rsidRPr="00D22E16">
        <w:t>ielikums</w:t>
      </w:r>
    </w:p>
    <w:p w:rsidR="00D22E16" w:rsidRDefault="00D22E16" w:rsidP="00930E03">
      <w:pPr>
        <w:jc w:val="right"/>
      </w:pPr>
    </w:p>
    <w:p w:rsidR="00D22E16" w:rsidRPr="00D22E16" w:rsidRDefault="00D22E16" w:rsidP="00930E03">
      <w:pPr>
        <w:jc w:val="right"/>
      </w:pPr>
    </w:p>
    <w:p w:rsidR="003F4164" w:rsidRDefault="003F4164" w:rsidP="003F4164">
      <w:pPr>
        <w:autoSpaceDE w:val="0"/>
        <w:autoSpaceDN w:val="0"/>
        <w:adjustRightInd w:val="0"/>
        <w:jc w:val="center"/>
        <w:rPr>
          <w:b/>
        </w:rPr>
      </w:pPr>
      <w:r w:rsidRPr="00490814">
        <w:rPr>
          <w:b/>
        </w:rPr>
        <w:t>„</w:t>
      </w:r>
      <w:r w:rsidR="00921967">
        <w:rPr>
          <w:b/>
        </w:rPr>
        <w:t>Darbu</w:t>
      </w:r>
      <w:r>
        <w:rPr>
          <w:b/>
        </w:rPr>
        <w:t xml:space="preserve"> </w:t>
      </w:r>
      <w:r w:rsidRPr="00490814">
        <w:rPr>
          <w:b/>
        </w:rPr>
        <w:t>vienību izmaksu kalkulācija”</w:t>
      </w:r>
    </w:p>
    <w:p w:rsidR="00275EB6" w:rsidRDefault="00275EB6" w:rsidP="003F4164">
      <w:pPr>
        <w:autoSpaceDE w:val="0"/>
        <w:autoSpaceDN w:val="0"/>
        <w:adjustRightInd w:val="0"/>
        <w:jc w:val="center"/>
        <w:rPr>
          <w:b/>
        </w:rPr>
      </w:pPr>
    </w:p>
    <w:tbl>
      <w:tblPr>
        <w:tblW w:w="8920" w:type="dxa"/>
        <w:jc w:val="center"/>
        <w:tblLook w:val="0000" w:firstRow="0" w:lastRow="0" w:firstColumn="0" w:lastColumn="0" w:noHBand="0" w:noVBand="0"/>
      </w:tblPr>
      <w:tblGrid>
        <w:gridCol w:w="534"/>
        <w:gridCol w:w="1658"/>
        <w:gridCol w:w="1046"/>
        <w:gridCol w:w="850"/>
        <w:gridCol w:w="1196"/>
        <w:gridCol w:w="666"/>
        <w:gridCol w:w="950"/>
        <w:gridCol w:w="1180"/>
        <w:gridCol w:w="850"/>
      </w:tblGrid>
      <w:tr w:rsidR="003F4164" w:rsidRPr="00490814" w:rsidTr="00E43512">
        <w:trPr>
          <w:trHeight w:val="162"/>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4164" w:rsidRPr="002314AB" w:rsidRDefault="00AE210C" w:rsidP="005C01B7">
            <w:pPr>
              <w:jc w:val="center"/>
              <w:rPr>
                <w:sz w:val="18"/>
                <w:szCs w:val="18"/>
              </w:rPr>
            </w:pPr>
            <w:r>
              <w:rPr>
                <w:sz w:val="18"/>
                <w:szCs w:val="18"/>
              </w:rPr>
              <w:t xml:space="preserve">I daļas </w:t>
            </w:r>
            <w:r w:rsidR="00921967">
              <w:rPr>
                <w:sz w:val="18"/>
                <w:szCs w:val="18"/>
              </w:rPr>
              <w:t>Darba</w:t>
            </w:r>
            <w:r w:rsidR="005C01B7">
              <w:rPr>
                <w:sz w:val="18"/>
                <w:szCs w:val="18"/>
              </w:rPr>
              <w:t xml:space="preserve"> </w:t>
            </w:r>
            <w:r w:rsidR="003F4164" w:rsidRPr="002314AB">
              <w:rPr>
                <w:sz w:val="18"/>
                <w:szCs w:val="18"/>
              </w:rPr>
              <w:t>pozīcijas</w:t>
            </w:r>
            <w:r>
              <w:rPr>
                <w:sz w:val="18"/>
                <w:szCs w:val="18"/>
              </w:rPr>
              <w:t xml:space="preserve"> (1-80)</w:t>
            </w:r>
            <w:r w:rsidR="003F4164" w:rsidRPr="002314AB">
              <w:rPr>
                <w:sz w:val="18"/>
                <w:szCs w:val="18"/>
              </w:rPr>
              <w:t xml:space="preserve">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F4164" w:rsidRPr="002314AB" w:rsidRDefault="003F4164" w:rsidP="003F4164">
            <w:pPr>
              <w:jc w:val="center"/>
              <w:rPr>
                <w:sz w:val="18"/>
                <w:szCs w:val="18"/>
              </w:rPr>
            </w:pPr>
            <w:r w:rsidRPr="002314AB">
              <w:rPr>
                <w:sz w:val="18"/>
                <w:szCs w:val="18"/>
              </w:rPr>
              <w:t>Mērvienība</w:t>
            </w:r>
          </w:p>
        </w:tc>
        <w:tc>
          <w:tcPr>
            <w:tcW w:w="5682" w:type="dxa"/>
            <w:gridSpan w:val="6"/>
            <w:tcBorders>
              <w:top w:val="single" w:sz="4" w:space="0" w:color="auto"/>
              <w:left w:val="nil"/>
              <w:bottom w:val="single" w:sz="4" w:space="0" w:color="auto"/>
              <w:right w:val="single" w:sz="4" w:space="0" w:color="auto"/>
            </w:tcBorders>
            <w:shd w:val="clear" w:color="auto" w:fill="auto"/>
            <w:noWrap/>
            <w:vAlign w:val="center"/>
          </w:tcPr>
          <w:p w:rsidR="003F4164" w:rsidRPr="002314AB" w:rsidRDefault="003F4164" w:rsidP="003F4164">
            <w:pPr>
              <w:jc w:val="center"/>
              <w:rPr>
                <w:sz w:val="18"/>
                <w:szCs w:val="18"/>
              </w:rPr>
            </w:pPr>
            <w:r w:rsidRPr="002314AB">
              <w:rPr>
                <w:sz w:val="18"/>
                <w:szCs w:val="18"/>
              </w:rPr>
              <w:t>Vienības izmaksas</w:t>
            </w:r>
          </w:p>
        </w:tc>
      </w:tr>
      <w:tr w:rsidR="003F4164" w:rsidRPr="00490814" w:rsidTr="00E43512">
        <w:trPr>
          <w:trHeight w:val="519"/>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F4164" w:rsidRPr="002314AB" w:rsidRDefault="003F4164" w:rsidP="003F4164">
            <w:pPr>
              <w:jc w:val="center"/>
              <w:rPr>
                <w:sz w:val="18"/>
                <w:szCs w:val="18"/>
              </w:rPr>
            </w:pPr>
            <w:r w:rsidRPr="002314AB">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3F4164" w:rsidRPr="002314AB" w:rsidRDefault="003F4164" w:rsidP="003F4164">
            <w:pPr>
              <w:jc w:val="center"/>
              <w:rPr>
                <w:sz w:val="18"/>
                <w:szCs w:val="18"/>
              </w:rPr>
            </w:pPr>
            <w:r w:rsidRPr="002314AB">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3F4164" w:rsidRPr="002314AB" w:rsidRDefault="003F4164" w:rsidP="003F4164">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3F4164" w:rsidRPr="002314AB" w:rsidRDefault="003F4164" w:rsidP="003F4164">
            <w:pPr>
              <w:jc w:val="center"/>
              <w:rPr>
                <w:sz w:val="18"/>
                <w:szCs w:val="18"/>
              </w:rPr>
            </w:pPr>
            <w:r w:rsidRPr="002314AB">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3F4164" w:rsidRPr="002314AB" w:rsidRDefault="003F4164" w:rsidP="00027561">
            <w:pPr>
              <w:jc w:val="center"/>
              <w:rPr>
                <w:sz w:val="18"/>
                <w:szCs w:val="18"/>
              </w:rPr>
            </w:pPr>
            <w:r w:rsidRPr="002314AB">
              <w:rPr>
                <w:sz w:val="18"/>
                <w:szCs w:val="18"/>
              </w:rPr>
              <w:t>Darba samaksas likme (</w:t>
            </w:r>
            <w:proofErr w:type="spellStart"/>
            <w:r w:rsidR="00027561" w:rsidRPr="00027561">
              <w:rPr>
                <w:i/>
                <w:sz w:val="18"/>
                <w:szCs w:val="18"/>
              </w:rPr>
              <w:t>euro</w:t>
            </w:r>
            <w:proofErr w:type="spellEnd"/>
            <w:r w:rsidRPr="002314AB">
              <w:rPr>
                <w:sz w:val="18"/>
                <w:szCs w:val="18"/>
              </w:rPr>
              <w:t>/h)</w:t>
            </w:r>
          </w:p>
        </w:tc>
        <w:tc>
          <w:tcPr>
            <w:tcW w:w="656" w:type="dxa"/>
            <w:tcBorders>
              <w:top w:val="nil"/>
              <w:left w:val="nil"/>
              <w:bottom w:val="single" w:sz="4" w:space="0" w:color="auto"/>
              <w:right w:val="single" w:sz="4" w:space="0" w:color="auto"/>
            </w:tcBorders>
            <w:shd w:val="clear" w:color="auto" w:fill="auto"/>
            <w:vAlign w:val="center"/>
          </w:tcPr>
          <w:p w:rsidR="003F4164" w:rsidRPr="00D2646D" w:rsidRDefault="00027561" w:rsidP="003F4164">
            <w:pPr>
              <w:jc w:val="center"/>
              <w:rPr>
                <w:sz w:val="18"/>
                <w:szCs w:val="18"/>
              </w:rPr>
            </w:pPr>
            <w:r w:rsidRPr="00D2646D">
              <w:rPr>
                <w:sz w:val="18"/>
                <w:szCs w:val="18"/>
              </w:rPr>
              <w:t>Darba alga (</w:t>
            </w:r>
            <w:proofErr w:type="spellStart"/>
            <w:r w:rsidRPr="00D2646D">
              <w:rPr>
                <w:i/>
                <w:sz w:val="18"/>
                <w:szCs w:val="18"/>
              </w:rPr>
              <w:t>euro</w:t>
            </w:r>
            <w:proofErr w:type="spellEnd"/>
            <w:r w:rsidR="003F4164" w:rsidRPr="00D2646D">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3F4164" w:rsidRPr="00D2646D" w:rsidRDefault="003F4164" w:rsidP="00027561">
            <w:pPr>
              <w:jc w:val="center"/>
              <w:rPr>
                <w:sz w:val="18"/>
                <w:szCs w:val="18"/>
              </w:rPr>
            </w:pPr>
            <w:r w:rsidRPr="00D2646D">
              <w:rPr>
                <w:sz w:val="18"/>
                <w:szCs w:val="18"/>
              </w:rPr>
              <w:t>Materiāli (</w:t>
            </w:r>
            <w:proofErr w:type="spellStart"/>
            <w:r w:rsidR="00027561" w:rsidRPr="00D2646D">
              <w:rPr>
                <w:i/>
                <w:sz w:val="18"/>
                <w:szCs w:val="18"/>
              </w:rPr>
              <w:t>euro</w:t>
            </w:r>
            <w:proofErr w:type="spellEnd"/>
            <w:r w:rsidRPr="00D2646D">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3F4164" w:rsidRPr="00D2646D" w:rsidRDefault="00027561" w:rsidP="003F4164">
            <w:pPr>
              <w:jc w:val="center"/>
              <w:rPr>
                <w:sz w:val="18"/>
                <w:szCs w:val="18"/>
              </w:rPr>
            </w:pPr>
            <w:r w:rsidRPr="00D2646D">
              <w:rPr>
                <w:sz w:val="18"/>
                <w:szCs w:val="18"/>
              </w:rPr>
              <w:t>Mehānismi (</w:t>
            </w:r>
            <w:proofErr w:type="spellStart"/>
            <w:r w:rsidRPr="00D2646D">
              <w:rPr>
                <w:i/>
                <w:sz w:val="18"/>
                <w:szCs w:val="18"/>
              </w:rPr>
              <w:t>euro</w:t>
            </w:r>
            <w:proofErr w:type="spellEnd"/>
            <w:r w:rsidR="003F4164" w:rsidRPr="00D2646D">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3F4164" w:rsidRPr="00D2646D" w:rsidRDefault="00027561" w:rsidP="003F4164">
            <w:pPr>
              <w:jc w:val="center"/>
              <w:rPr>
                <w:sz w:val="18"/>
                <w:szCs w:val="18"/>
              </w:rPr>
            </w:pPr>
            <w:r w:rsidRPr="00D2646D">
              <w:rPr>
                <w:sz w:val="18"/>
                <w:szCs w:val="18"/>
              </w:rPr>
              <w:t>Kopā (</w:t>
            </w:r>
            <w:proofErr w:type="spellStart"/>
            <w:r w:rsidRPr="00D2646D">
              <w:rPr>
                <w:i/>
                <w:sz w:val="18"/>
                <w:szCs w:val="18"/>
              </w:rPr>
              <w:t>euro</w:t>
            </w:r>
            <w:proofErr w:type="spellEnd"/>
            <w:r w:rsidR="003F4164" w:rsidRPr="00D2646D">
              <w:rPr>
                <w:i/>
                <w:sz w:val="18"/>
                <w:szCs w:val="18"/>
              </w:rPr>
              <w:t>)</w:t>
            </w:r>
          </w:p>
        </w:tc>
      </w:tr>
      <w:tr w:rsidR="002314AB" w:rsidRPr="00490814" w:rsidTr="00E43512">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4AB" w:rsidRPr="005C01B7" w:rsidRDefault="002314AB" w:rsidP="002314AB">
            <w:pPr>
              <w:jc w:val="center"/>
              <w:rPr>
                <w:sz w:val="20"/>
                <w:szCs w:val="20"/>
              </w:rPr>
            </w:pPr>
            <w:r w:rsidRPr="005C01B7">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2314AB" w:rsidRPr="004E1E0E" w:rsidRDefault="002314AB" w:rsidP="00275EB6">
            <w:pPr>
              <w:jc w:val="center"/>
              <w:rPr>
                <w:sz w:val="18"/>
                <w:szCs w:val="18"/>
                <w:lang w:eastAsia="lv-LV"/>
              </w:rPr>
            </w:pPr>
          </w:p>
        </w:tc>
        <w:tc>
          <w:tcPr>
            <w:tcW w:w="1046" w:type="dxa"/>
            <w:tcBorders>
              <w:top w:val="nil"/>
              <w:left w:val="nil"/>
              <w:bottom w:val="single" w:sz="4" w:space="0" w:color="auto"/>
              <w:right w:val="single" w:sz="4" w:space="0" w:color="auto"/>
            </w:tcBorders>
            <w:shd w:val="clear" w:color="auto" w:fill="auto"/>
            <w:noWrap/>
            <w:vAlign w:val="center"/>
          </w:tcPr>
          <w:p w:rsidR="002314AB" w:rsidRDefault="002314AB" w:rsidP="002314AB">
            <w:pPr>
              <w:jc w:val="center"/>
            </w:pPr>
          </w:p>
        </w:tc>
        <w:tc>
          <w:tcPr>
            <w:tcW w:w="850" w:type="dxa"/>
            <w:tcBorders>
              <w:top w:val="nil"/>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r w:rsidRPr="0049081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r w:rsidRPr="00490814">
              <w:rPr>
                <w:rFonts w:ascii="Arial" w:hAnsi="Arial" w:cs="Arial"/>
                <w:sz w:val="20"/>
                <w:szCs w:val="20"/>
              </w:rPr>
              <w:t> </w:t>
            </w:r>
          </w:p>
        </w:tc>
        <w:tc>
          <w:tcPr>
            <w:tcW w:w="656" w:type="dxa"/>
            <w:tcBorders>
              <w:top w:val="nil"/>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r w:rsidRPr="0049081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r w:rsidRPr="0049081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r w:rsidRPr="00490814">
              <w:rPr>
                <w:rFonts w:ascii="Arial" w:hAnsi="Arial" w:cs="Arial"/>
                <w:sz w:val="20"/>
                <w:szCs w:val="20"/>
              </w:rPr>
              <w:t> </w:t>
            </w:r>
          </w:p>
        </w:tc>
      </w:tr>
      <w:tr w:rsidR="002314AB" w:rsidRPr="00490814" w:rsidTr="00E43512">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2314AB" w:rsidRPr="005C01B7" w:rsidRDefault="002314AB" w:rsidP="002314AB">
            <w:pPr>
              <w:jc w:val="center"/>
              <w:rPr>
                <w:sz w:val="20"/>
                <w:szCs w:val="20"/>
              </w:rPr>
            </w:pPr>
            <w:r w:rsidRPr="005C01B7">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2314AB" w:rsidRPr="004E1E0E" w:rsidRDefault="002314AB" w:rsidP="00275EB6">
            <w:pPr>
              <w:jc w:val="center"/>
              <w:rPr>
                <w:sz w:val="18"/>
                <w:szCs w:val="18"/>
                <w:lang w:eastAsia="lv-LV"/>
              </w:rPr>
            </w:pPr>
          </w:p>
        </w:tc>
        <w:tc>
          <w:tcPr>
            <w:tcW w:w="1046" w:type="dxa"/>
            <w:tcBorders>
              <w:top w:val="nil"/>
              <w:left w:val="nil"/>
              <w:bottom w:val="single" w:sz="4" w:space="0" w:color="auto"/>
              <w:right w:val="single" w:sz="4" w:space="0" w:color="auto"/>
            </w:tcBorders>
            <w:shd w:val="clear" w:color="auto" w:fill="auto"/>
            <w:noWrap/>
            <w:vAlign w:val="center"/>
          </w:tcPr>
          <w:p w:rsidR="002314AB" w:rsidRDefault="002314AB" w:rsidP="002314AB">
            <w:pPr>
              <w:jc w:val="center"/>
            </w:pPr>
          </w:p>
        </w:tc>
        <w:tc>
          <w:tcPr>
            <w:tcW w:w="850" w:type="dxa"/>
            <w:tcBorders>
              <w:top w:val="nil"/>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r w:rsidRPr="0049081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r w:rsidRPr="00490814">
              <w:rPr>
                <w:rFonts w:ascii="Arial" w:hAnsi="Arial" w:cs="Arial"/>
                <w:sz w:val="20"/>
                <w:szCs w:val="20"/>
              </w:rPr>
              <w:t> </w:t>
            </w:r>
          </w:p>
        </w:tc>
        <w:tc>
          <w:tcPr>
            <w:tcW w:w="656" w:type="dxa"/>
            <w:tcBorders>
              <w:top w:val="nil"/>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r w:rsidRPr="0049081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r w:rsidRPr="0049081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r w:rsidRPr="00490814">
              <w:rPr>
                <w:rFonts w:ascii="Arial" w:hAnsi="Arial" w:cs="Arial"/>
                <w:sz w:val="20"/>
                <w:szCs w:val="20"/>
              </w:rPr>
              <w:t> </w:t>
            </w:r>
          </w:p>
        </w:tc>
      </w:tr>
      <w:tr w:rsidR="002314AB" w:rsidRPr="00490814" w:rsidTr="00E43512">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4AB" w:rsidRPr="005C01B7" w:rsidRDefault="002314AB" w:rsidP="002314AB">
            <w:pPr>
              <w:jc w:val="center"/>
              <w:rPr>
                <w:sz w:val="20"/>
                <w:szCs w:val="20"/>
              </w:rPr>
            </w:pPr>
            <w:r w:rsidRPr="005C01B7">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2314AB" w:rsidRPr="004E1E0E" w:rsidRDefault="002314AB" w:rsidP="00275EB6">
            <w:pPr>
              <w:jc w:val="center"/>
              <w:rPr>
                <w:sz w:val="18"/>
                <w:szCs w:val="18"/>
                <w:lang w:eastAsia="lv-LV"/>
              </w:rPr>
            </w:pP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2314AB" w:rsidRDefault="002314AB" w:rsidP="002314AB">
            <w:pPr>
              <w:jc w:val="cente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p>
        </w:tc>
        <w:tc>
          <w:tcPr>
            <w:tcW w:w="656" w:type="dxa"/>
            <w:tcBorders>
              <w:top w:val="single" w:sz="4" w:space="0" w:color="auto"/>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p>
        </w:tc>
      </w:tr>
      <w:tr w:rsidR="002314AB" w:rsidRPr="00490814" w:rsidTr="00E43512">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4AB" w:rsidRPr="005C01B7" w:rsidRDefault="00E43512" w:rsidP="002314AB">
            <w:pPr>
              <w:jc w:val="center"/>
              <w:rPr>
                <w:sz w:val="20"/>
                <w:szCs w:val="20"/>
              </w:rPr>
            </w:pPr>
            <w:r>
              <w:rPr>
                <w:sz w:val="20"/>
                <w:szCs w:val="20"/>
              </w:rPr>
              <w:t>4</w:t>
            </w:r>
            <w:r w:rsidR="002314AB" w:rsidRPr="005C01B7">
              <w:rPr>
                <w:sz w:val="20"/>
                <w:szCs w:val="20"/>
              </w:rPr>
              <w:t>.</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2314AB" w:rsidRPr="004E1E0E" w:rsidRDefault="002314AB" w:rsidP="00275EB6">
            <w:pPr>
              <w:jc w:val="center"/>
              <w:rPr>
                <w:sz w:val="18"/>
                <w:szCs w:val="18"/>
                <w:lang w:eastAsia="lv-LV"/>
              </w:rPr>
            </w:pP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2314AB" w:rsidRDefault="002314AB" w:rsidP="002314AB">
            <w:pPr>
              <w:jc w:val="cente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p>
        </w:tc>
        <w:tc>
          <w:tcPr>
            <w:tcW w:w="656" w:type="dxa"/>
            <w:tcBorders>
              <w:top w:val="single" w:sz="4" w:space="0" w:color="auto"/>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p>
        </w:tc>
      </w:tr>
      <w:tr w:rsidR="002314AB" w:rsidRPr="00490814" w:rsidTr="00E43512">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4AB" w:rsidRPr="005C01B7" w:rsidRDefault="00E43512" w:rsidP="002314AB">
            <w:pPr>
              <w:jc w:val="center"/>
              <w:rPr>
                <w:sz w:val="20"/>
                <w:szCs w:val="20"/>
              </w:rPr>
            </w:pPr>
            <w:r>
              <w:rPr>
                <w:sz w:val="20"/>
                <w:szCs w:val="20"/>
              </w:rPr>
              <w:t>5</w:t>
            </w:r>
            <w:r w:rsidR="002314AB" w:rsidRPr="005C01B7">
              <w:rPr>
                <w:sz w:val="20"/>
                <w:szCs w:val="20"/>
              </w:rPr>
              <w:t>.</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2314AB" w:rsidRPr="004E1E0E" w:rsidRDefault="002314AB" w:rsidP="00275EB6">
            <w:pPr>
              <w:jc w:val="center"/>
              <w:rPr>
                <w:sz w:val="18"/>
                <w:szCs w:val="18"/>
                <w:lang w:eastAsia="lv-LV"/>
              </w:rPr>
            </w:pP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2314AB" w:rsidRDefault="002314AB" w:rsidP="002314AB">
            <w:pPr>
              <w:jc w:val="cente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p>
        </w:tc>
        <w:tc>
          <w:tcPr>
            <w:tcW w:w="656" w:type="dxa"/>
            <w:tcBorders>
              <w:top w:val="single" w:sz="4" w:space="0" w:color="auto"/>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314AB" w:rsidRPr="00490814" w:rsidRDefault="002314AB" w:rsidP="003F4164">
            <w:pPr>
              <w:rPr>
                <w:rFonts w:ascii="Arial" w:hAnsi="Arial" w:cs="Arial"/>
                <w:sz w:val="20"/>
                <w:szCs w:val="20"/>
              </w:rPr>
            </w:pPr>
          </w:p>
        </w:tc>
      </w:tr>
    </w:tbl>
    <w:p w:rsidR="003F4164" w:rsidRDefault="003F4164" w:rsidP="003F4164">
      <w:pPr>
        <w:tabs>
          <w:tab w:val="left" w:pos="2280"/>
        </w:tabs>
        <w:autoSpaceDE w:val="0"/>
        <w:autoSpaceDN w:val="0"/>
        <w:adjustRightInd w:val="0"/>
        <w:ind w:left="340"/>
        <w:rPr>
          <w:sz w:val="22"/>
          <w:szCs w:val="22"/>
        </w:rPr>
      </w:pPr>
    </w:p>
    <w:p w:rsidR="00A802A1" w:rsidRDefault="00A802A1" w:rsidP="00165877">
      <w:pPr>
        <w:autoSpaceDE w:val="0"/>
        <w:autoSpaceDN w:val="0"/>
        <w:jc w:val="center"/>
        <w:rPr>
          <w:sz w:val="22"/>
          <w:szCs w:val="22"/>
        </w:rPr>
      </w:pPr>
      <w:r>
        <w:rPr>
          <w:sz w:val="22"/>
          <w:szCs w:val="22"/>
        </w:rPr>
        <w:br w:type="page"/>
      </w:r>
    </w:p>
    <w:p w:rsidR="00A802A1" w:rsidRPr="00A802A1" w:rsidRDefault="00A802A1" w:rsidP="00A802A1">
      <w:pPr>
        <w:keepNext/>
        <w:spacing w:before="240" w:after="120"/>
        <w:jc w:val="right"/>
        <w:outlineLvl w:val="2"/>
      </w:pPr>
      <w:bookmarkStart w:id="3" w:name="_Toc254706790"/>
      <w:r>
        <w:lastRenderedPageBreak/>
        <w:t>2.pielikums</w:t>
      </w:r>
    </w:p>
    <w:p w:rsidR="00AE210C" w:rsidRDefault="00AE210C" w:rsidP="00AE210C">
      <w:pPr>
        <w:pStyle w:val="Heading3"/>
        <w:spacing w:before="0" w:after="0"/>
        <w:jc w:val="center"/>
        <w:rPr>
          <w:b/>
          <w:sz w:val="28"/>
          <w:szCs w:val="28"/>
        </w:rPr>
      </w:pPr>
      <w:r>
        <w:rPr>
          <w:b/>
          <w:sz w:val="28"/>
          <w:szCs w:val="28"/>
        </w:rPr>
        <w:t>Atklātā konkursa</w:t>
      </w:r>
    </w:p>
    <w:p w:rsidR="00AE210C" w:rsidRDefault="00AE210C" w:rsidP="00AE210C">
      <w:pPr>
        <w:jc w:val="center"/>
        <w:rPr>
          <w:b/>
          <w:color w:val="000000"/>
          <w:sz w:val="32"/>
          <w:szCs w:val="32"/>
        </w:rPr>
      </w:pPr>
      <w:r>
        <w:rPr>
          <w:b/>
          <w:color w:val="000000"/>
          <w:sz w:val="32"/>
          <w:szCs w:val="32"/>
        </w:rPr>
        <w:t xml:space="preserve">„Jelgavas pilsētas luksoforu objektu uzturēšana” </w:t>
      </w:r>
    </w:p>
    <w:p w:rsidR="00AE210C" w:rsidRDefault="00AE210C" w:rsidP="00AE210C">
      <w:pPr>
        <w:jc w:val="center"/>
        <w:rPr>
          <w:b/>
          <w:color w:val="000000"/>
          <w:sz w:val="32"/>
          <w:szCs w:val="32"/>
        </w:rPr>
      </w:pPr>
      <w:r>
        <w:rPr>
          <w:b/>
          <w:color w:val="000000"/>
          <w:sz w:val="32"/>
          <w:szCs w:val="32"/>
        </w:rPr>
        <w:t>identifikācijas Nr. JPD2014/216/AK</w:t>
      </w:r>
    </w:p>
    <w:p w:rsidR="00A802A1" w:rsidRPr="00A802A1" w:rsidRDefault="00A802A1" w:rsidP="00A802A1">
      <w:pPr>
        <w:keepNext/>
        <w:spacing w:before="240" w:after="120"/>
        <w:jc w:val="center"/>
        <w:outlineLvl w:val="2"/>
        <w:rPr>
          <w:b/>
          <w:sz w:val="28"/>
          <w:szCs w:val="28"/>
        </w:rPr>
      </w:pPr>
      <w:r w:rsidRPr="00A802A1">
        <w:rPr>
          <w:b/>
          <w:sz w:val="28"/>
          <w:szCs w:val="28"/>
        </w:rPr>
        <w:t>KVALIFIKĀCIJA</w:t>
      </w:r>
      <w:bookmarkEnd w:id="3"/>
    </w:p>
    <w:p w:rsidR="00A802A1" w:rsidRPr="00A802A1" w:rsidRDefault="00A802A1" w:rsidP="00A802A1">
      <w:pPr>
        <w:jc w:val="center"/>
        <w:rPr>
          <w:b/>
        </w:rPr>
      </w:pPr>
    </w:p>
    <w:p w:rsidR="00FD038B" w:rsidRDefault="00FD038B" w:rsidP="00FD038B">
      <w:pPr>
        <w:spacing w:before="120"/>
        <w:jc w:val="both"/>
      </w:pPr>
      <w:r>
        <w:t>Pielikumā „Kvalifikācija” lietoto terminu skaidrojums</w:t>
      </w:r>
      <w:r w:rsidR="00EA6826">
        <w:t>:</w:t>
      </w:r>
    </w:p>
    <w:p w:rsidR="00FD038B" w:rsidRPr="00E66F2C" w:rsidRDefault="00FD038B" w:rsidP="00E911E9">
      <w:pPr>
        <w:pStyle w:val="ListParagraph"/>
        <w:numPr>
          <w:ilvl w:val="0"/>
          <w:numId w:val="7"/>
        </w:numPr>
        <w:tabs>
          <w:tab w:val="left" w:pos="284"/>
        </w:tabs>
        <w:spacing w:before="120"/>
        <w:ind w:left="0" w:firstLine="0"/>
        <w:contextualSpacing/>
        <w:jc w:val="both"/>
      </w:pPr>
      <w:r w:rsidRPr="00F52AB0">
        <w:rPr>
          <w:b/>
        </w:rPr>
        <w:t>luksoforu objekts</w:t>
      </w:r>
      <w:r w:rsidRPr="00E66F2C">
        <w:t xml:space="preserve"> – ar gaismas signālu aprīkoto tehnisko līdzekļu (luksoforu un papildiekārtu) kopums, tai skaitā satiksmes </w:t>
      </w:r>
      <w:proofErr w:type="spellStart"/>
      <w:r w:rsidRPr="00E66F2C">
        <w:t>detekcija</w:t>
      </w:r>
      <w:proofErr w:type="spellEnd"/>
      <w:r w:rsidRPr="00E66F2C">
        <w:t>, (transporta līdzekļa uztveršana), kas nodrošina satiksmes organizāciju</w:t>
      </w:r>
    </w:p>
    <w:p w:rsidR="00FD038B" w:rsidRPr="00F52AB0" w:rsidRDefault="00FD038B" w:rsidP="00E911E9">
      <w:pPr>
        <w:pStyle w:val="ListParagraph"/>
        <w:numPr>
          <w:ilvl w:val="0"/>
          <w:numId w:val="7"/>
        </w:numPr>
        <w:tabs>
          <w:tab w:val="left" w:pos="284"/>
        </w:tabs>
        <w:spacing w:before="120"/>
        <w:ind w:left="0" w:firstLine="0"/>
        <w:contextualSpacing/>
        <w:jc w:val="both"/>
      </w:pPr>
      <w:r w:rsidRPr="00F52AB0">
        <w:rPr>
          <w:b/>
        </w:rPr>
        <w:t>attālinātās vadības sistēma</w:t>
      </w:r>
      <w:r>
        <w:t xml:space="preserve"> –</w:t>
      </w:r>
      <w:r w:rsidRPr="00397835">
        <w:t xml:space="preserve"> </w:t>
      </w:r>
      <w:r w:rsidRPr="00F52AB0">
        <w:t xml:space="preserve">sistēma, kas reālā laikā attēlo luksoforu objektu darbību satiksmes vadības centrā, un nodrošina to attālinātu pārraudzību un konfigurēšanu, tai skaitā </w:t>
      </w:r>
      <w:proofErr w:type="spellStart"/>
      <w:r w:rsidRPr="00F52AB0">
        <w:t>signālplānu</w:t>
      </w:r>
      <w:proofErr w:type="spellEnd"/>
      <w:r w:rsidRPr="00F52AB0">
        <w:t xml:space="preserve"> nomaiņa, kļūdu analīze u.c. </w:t>
      </w:r>
    </w:p>
    <w:p w:rsidR="00FD038B" w:rsidRPr="00E66F2C" w:rsidRDefault="00FD038B" w:rsidP="00FD038B">
      <w:pPr>
        <w:spacing w:before="120"/>
        <w:jc w:val="both"/>
        <w:rPr>
          <w:b/>
          <w:u w:val="single"/>
          <w:lang w:eastAsia="lv-LV"/>
        </w:rPr>
      </w:pPr>
      <w:r w:rsidRPr="00E66F2C">
        <w:rPr>
          <w:b/>
          <w:u w:val="single"/>
          <w:lang w:eastAsia="lv-LV"/>
        </w:rPr>
        <w:t>Prasības pretendentam:</w:t>
      </w:r>
    </w:p>
    <w:p w:rsidR="00FD038B" w:rsidRPr="00117AC9" w:rsidRDefault="00FD038B" w:rsidP="00E911E9">
      <w:pPr>
        <w:numPr>
          <w:ilvl w:val="0"/>
          <w:numId w:val="6"/>
        </w:numPr>
        <w:tabs>
          <w:tab w:val="left" w:pos="284"/>
        </w:tabs>
        <w:spacing w:before="120"/>
        <w:ind w:left="0" w:firstLine="0"/>
        <w:rPr>
          <w:b/>
          <w:u w:val="single"/>
          <w:lang w:eastAsia="lv-LV"/>
        </w:rPr>
      </w:pPr>
      <w:r>
        <w:rPr>
          <w:b/>
          <w:u w:val="single"/>
          <w:lang w:eastAsia="lv-LV"/>
        </w:rPr>
        <w:t xml:space="preserve">Finanšu radītāji </w:t>
      </w:r>
      <w:r w:rsidRPr="00A73D5F">
        <w:rPr>
          <w:u w:val="single"/>
          <w:lang w:eastAsia="lv-LV"/>
        </w:rPr>
        <w:t>– f</w:t>
      </w:r>
      <w:r w:rsidRPr="00A73D5F">
        <w:rPr>
          <w:bCs/>
          <w:u w:val="single"/>
          <w:lang w:eastAsia="lv-LV"/>
        </w:rPr>
        <w:t>inanšu</w:t>
      </w:r>
      <w:r w:rsidRPr="00117AC9">
        <w:rPr>
          <w:bCs/>
          <w:u w:val="single"/>
          <w:lang w:eastAsia="lv-LV"/>
        </w:rPr>
        <w:t xml:space="preserve"> apgrozījums</w:t>
      </w:r>
    </w:p>
    <w:p w:rsidR="00FD038B" w:rsidRPr="009C7722" w:rsidRDefault="00FD038B" w:rsidP="00FD038B">
      <w:pPr>
        <w:spacing w:before="120" w:after="120"/>
        <w:ind w:firstLine="720"/>
        <w:jc w:val="both"/>
        <w:rPr>
          <w:lang w:eastAsia="lv-LV"/>
        </w:rPr>
      </w:pPr>
      <w:r w:rsidRPr="00E876F0">
        <w:t>Pretendenta</w:t>
      </w:r>
      <w:r>
        <w:t>m</w:t>
      </w:r>
      <w:r w:rsidRPr="00E876F0">
        <w:t xml:space="preserve"> 3 (trīs) iepriekšējo (</w:t>
      </w:r>
      <w:r w:rsidRPr="00E876F0">
        <w:rPr>
          <w:lang w:eastAsia="lv-LV"/>
        </w:rPr>
        <w:t>no 201</w:t>
      </w:r>
      <w:r>
        <w:rPr>
          <w:lang w:eastAsia="lv-LV"/>
        </w:rPr>
        <w:t>2</w:t>
      </w:r>
      <w:r w:rsidRPr="00E876F0">
        <w:rPr>
          <w:lang w:eastAsia="lv-LV"/>
        </w:rPr>
        <w:t>.gada līdz šī iepirkuma piedāvājumu iesniegšanas termiņa beigām</w:t>
      </w:r>
      <w:r w:rsidRPr="00E876F0">
        <w:t xml:space="preserve">) gadu </w:t>
      </w:r>
      <w:r w:rsidRPr="00B63481">
        <w:t>laikā vidējam</w:t>
      </w:r>
      <w:r w:rsidRPr="009C7722">
        <w:rPr>
          <w:lang w:eastAsia="lv-LV"/>
        </w:rPr>
        <w:t xml:space="preserve"> finanšu apgrozījumam </w:t>
      </w:r>
      <w:r w:rsidRPr="00C522DB">
        <w:rPr>
          <w:b/>
          <w:lang w:eastAsia="lv-LV"/>
        </w:rPr>
        <w:t xml:space="preserve">luksoforu objektu </w:t>
      </w:r>
      <w:r w:rsidRPr="009C7722">
        <w:rPr>
          <w:b/>
          <w:lang w:eastAsia="lv-LV"/>
        </w:rPr>
        <w:t>uzturēšanas darbu</w:t>
      </w:r>
      <w:r>
        <w:rPr>
          <w:b/>
          <w:lang w:eastAsia="lv-LV"/>
        </w:rPr>
        <w:t xml:space="preserve"> </w:t>
      </w:r>
      <w:r w:rsidRPr="00397835">
        <w:rPr>
          <w:lang w:eastAsia="lv-LV"/>
        </w:rPr>
        <w:t>(</w:t>
      </w:r>
      <w:r>
        <w:rPr>
          <w:lang w:eastAsia="lv-LV"/>
        </w:rPr>
        <w:t xml:space="preserve">kas līdzvērtīgi Tehniskajā specifikācijā </w:t>
      </w:r>
      <w:r w:rsidRPr="00E66F2C">
        <w:rPr>
          <w:lang w:eastAsia="lv-LV"/>
        </w:rPr>
        <w:t>norādītajiem, pie tādiem nav attiecināmi izbūvēto/rekonstruēto objektu garantijas uzturēšanas darbi)</w:t>
      </w:r>
      <w:r w:rsidRPr="009C7722">
        <w:rPr>
          <w:b/>
          <w:lang w:eastAsia="lv-LV"/>
        </w:rPr>
        <w:t xml:space="preserve"> veikšanā</w:t>
      </w:r>
      <w:r w:rsidRPr="009C7722">
        <w:rPr>
          <w:lang w:eastAsia="lv-LV"/>
        </w:rPr>
        <w:t xml:space="preserve"> jābūt ne mazāk </w:t>
      </w:r>
      <w:r w:rsidRPr="00FF100C">
        <w:rPr>
          <w:lang w:eastAsia="lv-LV"/>
        </w:rPr>
        <w:t>par 10 % (desmit procenti) no</w:t>
      </w:r>
      <w:r w:rsidRPr="009C7722">
        <w:rPr>
          <w:lang w:eastAsia="lv-LV"/>
        </w:rPr>
        <w:t xml:space="preserve"> piedāvājuma cenas, bez PVN. </w:t>
      </w:r>
      <w:r w:rsidRPr="00E876F0">
        <w:t xml:space="preserve">Pretendenta, kurš piedāvājumu iesniedz atbilstoši Nolikuma </w:t>
      </w:r>
      <w:r>
        <w:t>4</w:t>
      </w:r>
      <w:r w:rsidRPr="00E876F0">
        <w:t>.2.</w:t>
      </w:r>
      <w:r>
        <w:t xml:space="preserve"> un 4.3.</w:t>
      </w:r>
      <w:r w:rsidRPr="00E876F0">
        <w:t xml:space="preserve">apakšpunkta prasībām finanšu apgrozījumi skaitāmi kopā. </w:t>
      </w:r>
      <w:r w:rsidRPr="0049731D">
        <w:rPr>
          <w:bCs/>
        </w:rPr>
        <w:t>Uzņēmumi, kas dibināti vēlāk, norāda vidējo gada finanšu apgrozījumu bez PVN par fak</w:t>
      </w:r>
      <w:r>
        <w:rPr>
          <w:bCs/>
        </w:rPr>
        <w:t>tiski nostrādāto laika periodu.</w:t>
      </w:r>
    </w:p>
    <w:tbl>
      <w:tblPr>
        <w:tblW w:w="4495" w:type="pct"/>
        <w:jc w:val="center"/>
        <w:tblLook w:val="0000" w:firstRow="0" w:lastRow="0" w:firstColumn="0" w:lastColumn="0" w:noHBand="0" w:noVBand="0"/>
      </w:tblPr>
      <w:tblGrid>
        <w:gridCol w:w="1005"/>
        <w:gridCol w:w="1561"/>
        <w:gridCol w:w="2533"/>
        <w:gridCol w:w="3759"/>
      </w:tblGrid>
      <w:tr w:rsidR="00FD038B" w:rsidRPr="0021363B" w:rsidTr="00165877">
        <w:trPr>
          <w:jc w:val="center"/>
        </w:trPr>
        <w:tc>
          <w:tcPr>
            <w:tcW w:w="567" w:type="pct"/>
            <w:tcBorders>
              <w:top w:val="single" w:sz="4" w:space="0" w:color="auto"/>
              <w:left w:val="single" w:sz="4" w:space="0" w:color="auto"/>
              <w:bottom w:val="single" w:sz="4" w:space="0" w:color="auto"/>
              <w:right w:val="single" w:sz="4" w:space="0" w:color="auto"/>
            </w:tcBorders>
            <w:vAlign w:val="center"/>
          </w:tcPr>
          <w:p w:rsidR="00FD038B" w:rsidRPr="0021363B" w:rsidRDefault="00FD038B" w:rsidP="00165877">
            <w:pPr>
              <w:jc w:val="center"/>
              <w:rPr>
                <w:b/>
                <w:i/>
                <w:lang w:eastAsia="lv-LV"/>
              </w:rPr>
            </w:pPr>
            <w:r w:rsidRPr="0021363B">
              <w:rPr>
                <w:b/>
                <w:i/>
                <w:lang w:eastAsia="lv-LV"/>
              </w:rPr>
              <w:t>Gads</w:t>
            </w:r>
          </w:p>
        </w:tc>
        <w:tc>
          <w:tcPr>
            <w:tcW w:w="881" w:type="pct"/>
            <w:tcBorders>
              <w:top w:val="single" w:sz="4" w:space="0" w:color="auto"/>
              <w:left w:val="single" w:sz="4" w:space="0" w:color="auto"/>
              <w:bottom w:val="single" w:sz="4" w:space="0" w:color="auto"/>
              <w:right w:val="single" w:sz="4" w:space="0" w:color="auto"/>
            </w:tcBorders>
            <w:vAlign w:val="center"/>
          </w:tcPr>
          <w:p w:rsidR="00FD038B" w:rsidRPr="0021363B" w:rsidRDefault="00FD038B" w:rsidP="00165877">
            <w:pPr>
              <w:jc w:val="center"/>
              <w:rPr>
                <w:b/>
                <w:i/>
                <w:lang w:eastAsia="lv-LV"/>
              </w:rPr>
            </w:pPr>
            <w:r w:rsidRPr="0021363B">
              <w:rPr>
                <w:b/>
                <w:i/>
                <w:lang w:eastAsia="lv-LV"/>
              </w:rPr>
              <w:t xml:space="preserve">Līguma un objekta nosaukums </w:t>
            </w:r>
          </w:p>
        </w:tc>
        <w:tc>
          <w:tcPr>
            <w:tcW w:w="1430" w:type="pct"/>
            <w:tcBorders>
              <w:top w:val="single" w:sz="4" w:space="0" w:color="auto"/>
              <w:left w:val="single" w:sz="4" w:space="0" w:color="auto"/>
              <w:bottom w:val="single" w:sz="4" w:space="0" w:color="auto"/>
              <w:right w:val="single" w:sz="4" w:space="0" w:color="auto"/>
            </w:tcBorders>
            <w:vAlign w:val="center"/>
          </w:tcPr>
          <w:p w:rsidR="00FD038B" w:rsidRPr="0021363B" w:rsidRDefault="00FD038B" w:rsidP="00165877">
            <w:pPr>
              <w:jc w:val="center"/>
              <w:rPr>
                <w:b/>
                <w:i/>
                <w:lang w:eastAsia="lv-LV"/>
              </w:rPr>
            </w:pPr>
            <w:r w:rsidRPr="0021363B">
              <w:rPr>
                <w:b/>
                <w:i/>
                <w:lang w:eastAsia="lv-LV"/>
              </w:rPr>
              <w:t>Pasūtītāja nosaukums, kontaktpersonas vārds, uzvārds un tālrunis</w:t>
            </w:r>
          </w:p>
        </w:tc>
        <w:tc>
          <w:tcPr>
            <w:tcW w:w="2122" w:type="pct"/>
            <w:tcBorders>
              <w:top w:val="single" w:sz="4" w:space="0" w:color="auto"/>
              <w:left w:val="single" w:sz="4" w:space="0" w:color="auto"/>
              <w:bottom w:val="single" w:sz="4" w:space="0" w:color="auto"/>
              <w:right w:val="single" w:sz="4" w:space="0" w:color="auto"/>
            </w:tcBorders>
            <w:vAlign w:val="center"/>
          </w:tcPr>
          <w:p w:rsidR="00FD038B" w:rsidRPr="0021363B" w:rsidRDefault="00FD038B" w:rsidP="00165877">
            <w:pPr>
              <w:jc w:val="center"/>
              <w:rPr>
                <w:b/>
                <w:i/>
                <w:lang w:eastAsia="lv-LV"/>
              </w:rPr>
            </w:pPr>
            <w:r w:rsidRPr="0021363B">
              <w:rPr>
                <w:b/>
                <w:i/>
                <w:lang w:eastAsia="lv-LV"/>
              </w:rPr>
              <w:t xml:space="preserve">Līguma, kas attiecināms 1.1.apakšpunktā noteiktajai prasībai, cena bez PVN (tūkst. </w:t>
            </w:r>
            <w:proofErr w:type="spellStart"/>
            <w:r w:rsidRPr="0021363B">
              <w:rPr>
                <w:b/>
                <w:i/>
                <w:lang w:eastAsia="lv-LV"/>
              </w:rPr>
              <w:t>euro</w:t>
            </w:r>
            <w:proofErr w:type="spellEnd"/>
            <w:r w:rsidRPr="0021363B">
              <w:rPr>
                <w:b/>
                <w:i/>
                <w:lang w:eastAsia="lv-LV"/>
              </w:rPr>
              <w:t xml:space="preserve">) </w:t>
            </w:r>
          </w:p>
        </w:tc>
      </w:tr>
      <w:tr w:rsidR="00FD038B" w:rsidRPr="009C7722" w:rsidTr="00165877">
        <w:trPr>
          <w:cantSplit/>
          <w:trHeight w:val="275"/>
          <w:jc w:val="center"/>
        </w:trPr>
        <w:tc>
          <w:tcPr>
            <w:tcW w:w="567" w:type="pct"/>
            <w:tcBorders>
              <w:top w:val="single" w:sz="4" w:space="0" w:color="auto"/>
              <w:left w:val="single" w:sz="4" w:space="0" w:color="auto"/>
              <w:bottom w:val="single" w:sz="4" w:space="0" w:color="auto"/>
              <w:right w:val="single" w:sz="4" w:space="0" w:color="auto"/>
            </w:tcBorders>
          </w:tcPr>
          <w:p w:rsidR="00FD038B" w:rsidRPr="009C7722" w:rsidRDefault="00FD038B" w:rsidP="00165877">
            <w:pPr>
              <w:jc w:val="center"/>
              <w:rPr>
                <w:lang w:eastAsia="lv-LV"/>
              </w:rPr>
            </w:pPr>
            <w:r w:rsidRPr="009C7722">
              <w:rPr>
                <w:lang w:eastAsia="lv-LV"/>
              </w:rPr>
              <w:t>20</w:t>
            </w:r>
            <w:r>
              <w:rPr>
                <w:lang w:eastAsia="lv-LV"/>
              </w:rPr>
              <w:t>12</w:t>
            </w:r>
          </w:p>
        </w:tc>
        <w:tc>
          <w:tcPr>
            <w:tcW w:w="881" w:type="pct"/>
            <w:tcBorders>
              <w:top w:val="single" w:sz="4" w:space="0" w:color="auto"/>
              <w:left w:val="single" w:sz="4" w:space="0" w:color="auto"/>
              <w:bottom w:val="single" w:sz="4" w:space="0" w:color="auto"/>
              <w:right w:val="single" w:sz="4" w:space="0" w:color="auto"/>
            </w:tcBorders>
          </w:tcPr>
          <w:p w:rsidR="00FD038B" w:rsidRPr="009C7722" w:rsidRDefault="00FD038B" w:rsidP="00165877">
            <w:pPr>
              <w:jc w:val="both"/>
              <w:rPr>
                <w:lang w:eastAsia="lv-LV"/>
              </w:rPr>
            </w:pPr>
          </w:p>
        </w:tc>
        <w:tc>
          <w:tcPr>
            <w:tcW w:w="1430" w:type="pct"/>
            <w:tcBorders>
              <w:top w:val="single" w:sz="4" w:space="0" w:color="auto"/>
              <w:left w:val="single" w:sz="4" w:space="0" w:color="auto"/>
              <w:bottom w:val="single" w:sz="4" w:space="0" w:color="auto"/>
              <w:right w:val="single" w:sz="4" w:space="0" w:color="auto"/>
            </w:tcBorders>
          </w:tcPr>
          <w:p w:rsidR="00FD038B" w:rsidRPr="009C7722" w:rsidRDefault="00FD038B" w:rsidP="00165877">
            <w:pPr>
              <w:jc w:val="both"/>
              <w:rPr>
                <w:lang w:eastAsia="lv-LV"/>
              </w:rPr>
            </w:pPr>
          </w:p>
        </w:tc>
        <w:tc>
          <w:tcPr>
            <w:tcW w:w="2122" w:type="pct"/>
            <w:tcBorders>
              <w:top w:val="single" w:sz="4" w:space="0" w:color="auto"/>
              <w:left w:val="single" w:sz="4" w:space="0" w:color="auto"/>
              <w:bottom w:val="single" w:sz="4" w:space="0" w:color="auto"/>
              <w:right w:val="single" w:sz="4" w:space="0" w:color="auto"/>
            </w:tcBorders>
          </w:tcPr>
          <w:p w:rsidR="00FD038B" w:rsidRPr="009C7722" w:rsidRDefault="00FD038B" w:rsidP="00165877">
            <w:pPr>
              <w:jc w:val="both"/>
              <w:rPr>
                <w:lang w:eastAsia="lv-LV"/>
              </w:rPr>
            </w:pPr>
          </w:p>
        </w:tc>
      </w:tr>
      <w:tr w:rsidR="00FD038B" w:rsidRPr="009C7722" w:rsidTr="00165877">
        <w:trPr>
          <w:cantSplit/>
          <w:trHeight w:val="275"/>
          <w:jc w:val="center"/>
        </w:trPr>
        <w:tc>
          <w:tcPr>
            <w:tcW w:w="567" w:type="pct"/>
            <w:tcBorders>
              <w:top w:val="single" w:sz="4" w:space="0" w:color="auto"/>
              <w:left w:val="single" w:sz="4" w:space="0" w:color="auto"/>
              <w:bottom w:val="single" w:sz="4" w:space="0" w:color="auto"/>
              <w:right w:val="single" w:sz="4" w:space="0" w:color="auto"/>
            </w:tcBorders>
          </w:tcPr>
          <w:p w:rsidR="00FD038B" w:rsidRPr="009C7722" w:rsidRDefault="00FD038B" w:rsidP="00165877">
            <w:pPr>
              <w:jc w:val="center"/>
              <w:rPr>
                <w:lang w:eastAsia="lv-LV"/>
              </w:rPr>
            </w:pPr>
            <w:r>
              <w:rPr>
                <w:lang w:eastAsia="lv-LV"/>
              </w:rPr>
              <w:t>2013</w:t>
            </w:r>
          </w:p>
        </w:tc>
        <w:tc>
          <w:tcPr>
            <w:tcW w:w="881" w:type="pct"/>
            <w:tcBorders>
              <w:top w:val="single" w:sz="4" w:space="0" w:color="auto"/>
              <w:left w:val="single" w:sz="4" w:space="0" w:color="auto"/>
              <w:bottom w:val="single" w:sz="4" w:space="0" w:color="auto"/>
              <w:right w:val="single" w:sz="4" w:space="0" w:color="auto"/>
            </w:tcBorders>
          </w:tcPr>
          <w:p w:rsidR="00FD038B" w:rsidRPr="009C7722" w:rsidRDefault="00FD038B" w:rsidP="00165877">
            <w:pPr>
              <w:jc w:val="both"/>
              <w:rPr>
                <w:lang w:eastAsia="lv-LV"/>
              </w:rPr>
            </w:pPr>
          </w:p>
        </w:tc>
        <w:tc>
          <w:tcPr>
            <w:tcW w:w="1430" w:type="pct"/>
            <w:tcBorders>
              <w:top w:val="single" w:sz="4" w:space="0" w:color="auto"/>
              <w:left w:val="single" w:sz="4" w:space="0" w:color="auto"/>
              <w:bottom w:val="single" w:sz="4" w:space="0" w:color="auto"/>
              <w:right w:val="single" w:sz="4" w:space="0" w:color="auto"/>
            </w:tcBorders>
          </w:tcPr>
          <w:p w:rsidR="00FD038B" w:rsidRPr="009C7722" w:rsidRDefault="00FD038B" w:rsidP="00165877">
            <w:pPr>
              <w:jc w:val="both"/>
              <w:rPr>
                <w:lang w:eastAsia="lv-LV"/>
              </w:rPr>
            </w:pPr>
          </w:p>
        </w:tc>
        <w:tc>
          <w:tcPr>
            <w:tcW w:w="2122" w:type="pct"/>
            <w:tcBorders>
              <w:top w:val="single" w:sz="4" w:space="0" w:color="auto"/>
              <w:left w:val="single" w:sz="4" w:space="0" w:color="auto"/>
              <w:bottom w:val="single" w:sz="4" w:space="0" w:color="auto"/>
              <w:right w:val="single" w:sz="4" w:space="0" w:color="auto"/>
            </w:tcBorders>
          </w:tcPr>
          <w:p w:rsidR="00FD038B" w:rsidRPr="009C7722" w:rsidRDefault="00FD038B" w:rsidP="00165877">
            <w:pPr>
              <w:jc w:val="both"/>
              <w:rPr>
                <w:lang w:eastAsia="lv-LV"/>
              </w:rPr>
            </w:pPr>
          </w:p>
        </w:tc>
      </w:tr>
      <w:tr w:rsidR="00FD038B" w:rsidRPr="009C7722" w:rsidTr="00165877">
        <w:trPr>
          <w:cantSplit/>
          <w:trHeight w:val="275"/>
          <w:jc w:val="center"/>
        </w:trPr>
        <w:tc>
          <w:tcPr>
            <w:tcW w:w="567" w:type="pct"/>
            <w:tcBorders>
              <w:top w:val="single" w:sz="4" w:space="0" w:color="auto"/>
              <w:left w:val="single" w:sz="4" w:space="0" w:color="auto"/>
              <w:bottom w:val="single" w:sz="4" w:space="0" w:color="auto"/>
              <w:right w:val="single" w:sz="4" w:space="0" w:color="auto"/>
            </w:tcBorders>
          </w:tcPr>
          <w:p w:rsidR="00FD038B" w:rsidRPr="009C7722" w:rsidRDefault="00FD038B" w:rsidP="00165877">
            <w:pPr>
              <w:jc w:val="center"/>
              <w:rPr>
                <w:lang w:eastAsia="lv-LV"/>
              </w:rPr>
            </w:pPr>
            <w:r>
              <w:rPr>
                <w:lang w:eastAsia="lv-LV"/>
              </w:rPr>
              <w:t>2014</w:t>
            </w:r>
          </w:p>
        </w:tc>
        <w:tc>
          <w:tcPr>
            <w:tcW w:w="881" w:type="pct"/>
            <w:tcBorders>
              <w:top w:val="single" w:sz="4" w:space="0" w:color="auto"/>
              <w:left w:val="single" w:sz="4" w:space="0" w:color="auto"/>
              <w:bottom w:val="single" w:sz="4" w:space="0" w:color="auto"/>
              <w:right w:val="single" w:sz="4" w:space="0" w:color="auto"/>
            </w:tcBorders>
          </w:tcPr>
          <w:p w:rsidR="00FD038B" w:rsidRPr="009C7722" w:rsidRDefault="00FD038B" w:rsidP="00165877">
            <w:pPr>
              <w:jc w:val="both"/>
              <w:rPr>
                <w:lang w:eastAsia="lv-LV"/>
              </w:rPr>
            </w:pPr>
          </w:p>
        </w:tc>
        <w:tc>
          <w:tcPr>
            <w:tcW w:w="1430" w:type="pct"/>
            <w:tcBorders>
              <w:top w:val="single" w:sz="4" w:space="0" w:color="auto"/>
              <w:left w:val="single" w:sz="4" w:space="0" w:color="auto"/>
              <w:bottom w:val="single" w:sz="4" w:space="0" w:color="auto"/>
              <w:right w:val="single" w:sz="4" w:space="0" w:color="auto"/>
            </w:tcBorders>
          </w:tcPr>
          <w:p w:rsidR="00FD038B" w:rsidRPr="009C7722" w:rsidRDefault="00FD038B" w:rsidP="00165877">
            <w:pPr>
              <w:jc w:val="both"/>
              <w:rPr>
                <w:lang w:eastAsia="lv-LV"/>
              </w:rPr>
            </w:pPr>
          </w:p>
        </w:tc>
        <w:tc>
          <w:tcPr>
            <w:tcW w:w="2122" w:type="pct"/>
            <w:tcBorders>
              <w:top w:val="single" w:sz="4" w:space="0" w:color="auto"/>
              <w:left w:val="single" w:sz="4" w:space="0" w:color="auto"/>
              <w:bottom w:val="single" w:sz="4" w:space="0" w:color="auto"/>
              <w:right w:val="single" w:sz="4" w:space="0" w:color="auto"/>
            </w:tcBorders>
          </w:tcPr>
          <w:p w:rsidR="00FD038B" w:rsidRPr="009C7722" w:rsidRDefault="00FD038B" w:rsidP="00165877">
            <w:pPr>
              <w:jc w:val="both"/>
              <w:rPr>
                <w:lang w:eastAsia="lv-LV"/>
              </w:rPr>
            </w:pPr>
          </w:p>
        </w:tc>
      </w:tr>
      <w:tr w:rsidR="00FD038B" w:rsidRPr="009C7722" w:rsidTr="00165877">
        <w:trPr>
          <w:cantSplit/>
          <w:trHeight w:val="275"/>
          <w:jc w:val="center"/>
        </w:trPr>
        <w:tc>
          <w:tcPr>
            <w:tcW w:w="2878" w:type="pct"/>
            <w:gridSpan w:val="3"/>
            <w:tcBorders>
              <w:top w:val="single" w:sz="4" w:space="0" w:color="auto"/>
              <w:left w:val="single" w:sz="4" w:space="0" w:color="auto"/>
              <w:bottom w:val="single" w:sz="4" w:space="0" w:color="auto"/>
              <w:right w:val="single" w:sz="4" w:space="0" w:color="auto"/>
            </w:tcBorders>
          </w:tcPr>
          <w:p w:rsidR="00FD038B" w:rsidRPr="00117AC9" w:rsidRDefault="00FD038B" w:rsidP="00165877">
            <w:pPr>
              <w:jc w:val="right"/>
              <w:rPr>
                <w:lang w:eastAsia="lv-LV"/>
              </w:rPr>
            </w:pPr>
            <w:r w:rsidRPr="00117AC9">
              <w:rPr>
                <w:lang w:eastAsia="lv-LV"/>
              </w:rPr>
              <w:t>Kopā</w:t>
            </w:r>
          </w:p>
        </w:tc>
        <w:tc>
          <w:tcPr>
            <w:tcW w:w="2122" w:type="pct"/>
            <w:tcBorders>
              <w:top w:val="single" w:sz="4" w:space="0" w:color="auto"/>
              <w:left w:val="single" w:sz="4" w:space="0" w:color="auto"/>
              <w:bottom w:val="single" w:sz="4" w:space="0" w:color="auto"/>
              <w:right w:val="single" w:sz="4" w:space="0" w:color="auto"/>
            </w:tcBorders>
          </w:tcPr>
          <w:p w:rsidR="00FD038B" w:rsidRPr="009C7722" w:rsidRDefault="00FD038B" w:rsidP="00165877">
            <w:pPr>
              <w:rPr>
                <w:lang w:eastAsia="lv-LV"/>
              </w:rPr>
            </w:pPr>
          </w:p>
        </w:tc>
      </w:tr>
      <w:tr w:rsidR="00FD038B" w:rsidRPr="009C7722" w:rsidTr="00165877">
        <w:trPr>
          <w:cantSplit/>
          <w:trHeight w:val="275"/>
          <w:jc w:val="center"/>
        </w:trPr>
        <w:tc>
          <w:tcPr>
            <w:tcW w:w="2878" w:type="pct"/>
            <w:gridSpan w:val="3"/>
            <w:tcBorders>
              <w:top w:val="single" w:sz="4" w:space="0" w:color="auto"/>
              <w:left w:val="single" w:sz="4" w:space="0" w:color="auto"/>
              <w:bottom w:val="single" w:sz="4" w:space="0" w:color="auto"/>
              <w:right w:val="single" w:sz="4" w:space="0" w:color="auto"/>
            </w:tcBorders>
          </w:tcPr>
          <w:p w:rsidR="00FD038B" w:rsidRPr="00117AC9" w:rsidRDefault="00FD038B" w:rsidP="00165877">
            <w:pPr>
              <w:jc w:val="right"/>
              <w:rPr>
                <w:b/>
                <w:lang w:eastAsia="lv-LV"/>
              </w:rPr>
            </w:pPr>
            <w:r w:rsidRPr="00117AC9">
              <w:rPr>
                <w:b/>
              </w:rPr>
              <w:t xml:space="preserve">Vidējais </w:t>
            </w:r>
            <w:r w:rsidRPr="00117AC9">
              <w:rPr>
                <w:b/>
                <w:lang w:eastAsia="lv-LV"/>
              </w:rPr>
              <w:t>finanšu apgrozījums = Kopā / 3</w:t>
            </w:r>
          </w:p>
        </w:tc>
        <w:tc>
          <w:tcPr>
            <w:tcW w:w="2122" w:type="pct"/>
            <w:tcBorders>
              <w:top w:val="single" w:sz="4" w:space="0" w:color="auto"/>
              <w:left w:val="single" w:sz="4" w:space="0" w:color="auto"/>
              <w:bottom w:val="single" w:sz="4" w:space="0" w:color="auto"/>
              <w:right w:val="single" w:sz="4" w:space="0" w:color="auto"/>
            </w:tcBorders>
          </w:tcPr>
          <w:p w:rsidR="00FD038B" w:rsidRPr="009C7722" w:rsidRDefault="00FD038B" w:rsidP="00165877">
            <w:pPr>
              <w:rPr>
                <w:lang w:eastAsia="lv-LV"/>
              </w:rPr>
            </w:pPr>
          </w:p>
        </w:tc>
      </w:tr>
    </w:tbl>
    <w:p w:rsidR="00FD038B" w:rsidRPr="009C7722" w:rsidRDefault="00FD038B" w:rsidP="00E911E9">
      <w:pPr>
        <w:numPr>
          <w:ilvl w:val="0"/>
          <w:numId w:val="6"/>
        </w:numPr>
        <w:tabs>
          <w:tab w:val="left" w:pos="284"/>
        </w:tabs>
        <w:spacing w:before="120"/>
        <w:ind w:left="0" w:firstLine="0"/>
        <w:rPr>
          <w:u w:val="single"/>
          <w:lang w:eastAsia="lv-LV"/>
        </w:rPr>
      </w:pPr>
      <w:r w:rsidRPr="009C7722">
        <w:rPr>
          <w:b/>
          <w:u w:val="single"/>
          <w:lang w:eastAsia="lv-LV"/>
        </w:rPr>
        <w:t xml:space="preserve">Prasības pretendenta pieredzei </w:t>
      </w:r>
    </w:p>
    <w:p w:rsidR="00FD038B" w:rsidRPr="005A47E8" w:rsidRDefault="00FD038B" w:rsidP="00FD038B">
      <w:pPr>
        <w:ind w:firstLine="720"/>
        <w:jc w:val="both"/>
      </w:pPr>
      <w:r w:rsidRPr="005A47E8">
        <w:rPr>
          <w:b/>
        </w:rPr>
        <w:t>Pretendentam</w:t>
      </w:r>
      <w:r w:rsidRPr="005A47E8">
        <w:t xml:space="preserve"> (Pretendentam, kurš piedāvājumu iesniedz atbilstoši šī Nolikuma </w:t>
      </w:r>
      <w:r>
        <w:t>4</w:t>
      </w:r>
      <w:r w:rsidRPr="005A47E8">
        <w:t>.2.</w:t>
      </w:r>
      <w:r>
        <w:t xml:space="preserve"> un 4.3.</w:t>
      </w:r>
      <w:r w:rsidRPr="005A47E8">
        <w:t>apakšpunkta prasībām, pieredze skaitāma kopā) 3 (trīs) iepriekšējos gados</w:t>
      </w:r>
      <w:r w:rsidRPr="005A47E8">
        <w:rPr>
          <w:b/>
        </w:rPr>
        <w:t xml:space="preserve"> </w:t>
      </w:r>
      <w:r w:rsidRPr="005A47E8">
        <w:t>(</w:t>
      </w:r>
      <w:r w:rsidRPr="005A47E8">
        <w:rPr>
          <w:lang w:eastAsia="lv-LV"/>
        </w:rPr>
        <w:t>no 201</w:t>
      </w:r>
      <w:r>
        <w:rPr>
          <w:lang w:eastAsia="lv-LV"/>
        </w:rPr>
        <w:t>2</w:t>
      </w:r>
      <w:r w:rsidRPr="005A47E8">
        <w:rPr>
          <w:lang w:eastAsia="lv-LV"/>
        </w:rPr>
        <w:t>.gada līdz šī iepirkuma piedāvājumu iesniegšanas termiņa beigām</w:t>
      </w:r>
      <w:r w:rsidRPr="005A47E8">
        <w:t>) jābūt pieredzei, kas atbilst zemāk norādītajām prasībām:</w:t>
      </w:r>
    </w:p>
    <w:p w:rsidR="00FD038B" w:rsidRDefault="00FD038B" w:rsidP="00E911E9">
      <w:pPr>
        <w:numPr>
          <w:ilvl w:val="1"/>
          <w:numId w:val="6"/>
        </w:numPr>
        <w:tabs>
          <w:tab w:val="left" w:pos="567"/>
        </w:tabs>
        <w:ind w:left="0" w:firstLine="0"/>
        <w:jc w:val="both"/>
        <w:rPr>
          <w:lang w:eastAsia="lv-LV"/>
        </w:rPr>
      </w:pPr>
      <w:r w:rsidRPr="009C7722">
        <w:rPr>
          <w:b/>
          <w:lang w:eastAsia="lv-LV"/>
        </w:rPr>
        <w:t xml:space="preserve">pilsētas luksoforu </w:t>
      </w:r>
      <w:r>
        <w:rPr>
          <w:b/>
          <w:lang w:eastAsia="lv-LV"/>
        </w:rPr>
        <w:t>objektu u</w:t>
      </w:r>
      <w:r w:rsidRPr="009C7722">
        <w:rPr>
          <w:b/>
          <w:lang w:eastAsia="lv-LV"/>
        </w:rPr>
        <w:t xml:space="preserve">zturēšanas darbu </w:t>
      </w:r>
      <w:r w:rsidRPr="00397835">
        <w:rPr>
          <w:lang w:eastAsia="lv-LV"/>
        </w:rPr>
        <w:t>(</w:t>
      </w:r>
      <w:r>
        <w:rPr>
          <w:lang w:eastAsia="lv-LV"/>
        </w:rPr>
        <w:t>kas līdzvērtīgi Tehniskajā specifikācijā norādītajiem</w:t>
      </w:r>
      <w:r w:rsidRPr="00E66F2C">
        <w:rPr>
          <w:lang w:eastAsia="lv-LV"/>
        </w:rPr>
        <w:t>, pie tādiem nav attiecināmi izbūvēto/rekonstruēto objektu garantijas uzturēšanas darbi)</w:t>
      </w:r>
      <w:r w:rsidRPr="009C7722">
        <w:rPr>
          <w:b/>
          <w:lang w:eastAsia="lv-LV"/>
        </w:rPr>
        <w:t xml:space="preserve"> veikšanā</w:t>
      </w:r>
      <w:r w:rsidRPr="009C7722">
        <w:rPr>
          <w:lang w:eastAsia="lv-LV"/>
        </w:rPr>
        <w:t xml:space="preserve">, ko var apliecināt ar vismaz </w:t>
      </w:r>
      <w:r w:rsidRPr="009C7722">
        <w:rPr>
          <w:b/>
          <w:lang w:eastAsia="lv-LV"/>
        </w:rPr>
        <w:t xml:space="preserve">1 līgumu, </w:t>
      </w:r>
      <w:r w:rsidRPr="00AF6DA4">
        <w:rPr>
          <w:lang w:eastAsia="lv-LV"/>
        </w:rPr>
        <w:t>kurā uzturamo luksoforu objektu skaits ir ne mazāk kā 40</w:t>
      </w:r>
      <w:r>
        <w:rPr>
          <w:lang w:eastAsia="lv-LV"/>
        </w:rPr>
        <w:t xml:space="preserve"> (četrdesmit)</w:t>
      </w:r>
      <w:r w:rsidRPr="00AF6DA4">
        <w:rPr>
          <w:lang w:eastAsia="lv-LV"/>
        </w:rPr>
        <w:t>,</w:t>
      </w:r>
      <w:r w:rsidRPr="009C7722">
        <w:rPr>
          <w:lang w:eastAsia="lv-LV"/>
        </w:rPr>
        <w:t xml:space="preserve"> </w:t>
      </w:r>
      <w:r>
        <w:rPr>
          <w:lang w:eastAsia="lv-LV"/>
        </w:rPr>
        <w:t xml:space="preserve">un </w:t>
      </w:r>
      <w:r w:rsidRPr="009C7722">
        <w:rPr>
          <w:lang w:eastAsia="lv-LV"/>
        </w:rPr>
        <w:t xml:space="preserve">vismaz </w:t>
      </w:r>
      <w:r>
        <w:rPr>
          <w:lang w:eastAsia="lv-LV"/>
        </w:rPr>
        <w:t>10 (desmit) no tiem</w:t>
      </w:r>
      <w:r w:rsidRPr="009C7722">
        <w:rPr>
          <w:lang w:eastAsia="lv-LV"/>
        </w:rPr>
        <w:t xml:space="preserve"> ir aprīkoti ar </w:t>
      </w:r>
      <w:r w:rsidRPr="00F00EC0">
        <w:rPr>
          <w:lang w:eastAsia="lv-LV"/>
        </w:rPr>
        <w:t>attālināto vadības sistēmu</w:t>
      </w:r>
      <w:r>
        <w:rPr>
          <w:lang w:eastAsia="lv-LV"/>
        </w:rPr>
        <w:t xml:space="preserve">. </w:t>
      </w:r>
      <w:r w:rsidRPr="00F52AB0">
        <w:rPr>
          <w:i/>
          <w:lang w:eastAsia="lv-LV"/>
        </w:rPr>
        <w:t xml:space="preserve">Pretendentam jābūt nepieciešamajai kvalifikācijai attiecīgās sistēmas uzturēšanā vai sistēmas izstrādātāja ražoto iekārtu, kas ir sistēmas sastāvdaļa, uzturēšanā, ko apliecina attiecīgās sistēmas </w:t>
      </w:r>
      <w:r w:rsidRPr="00F52AB0">
        <w:rPr>
          <w:i/>
          <w:u w:val="single"/>
          <w:lang w:eastAsia="lv-LV"/>
        </w:rPr>
        <w:t>izstrādātāja izsniegts dokuments (minētā dokumenta kopiju pievienot piedāvājumam)</w:t>
      </w:r>
      <w:r w:rsidRPr="009C7722">
        <w:rPr>
          <w:lang w:eastAsia="lv-LV"/>
        </w:rPr>
        <w:t>;</w:t>
      </w:r>
      <w:r>
        <w:rPr>
          <w:lang w:eastAsia="lv-LV"/>
        </w:rPr>
        <w:t xml:space="preserve"> </w:t>
      </w:r>
    </w:p>
    <w:p w:rsidR="00FD038B" w:rsidRPr="00432920" w:rsidRDefault="00FD038B" w:rsidP="00E911E9">
      <w:pPr>
        <w:numPr>
          <w:ilvl w:val="1"/>
          <w:numId w:val="6"/>
        </w:numPr>
        <w:tabs>
          <w:tab w:val="left" w:pos="567"/>
        </w:tabs>
        <w:ind w:left="0" w:firstLine="0"/>
        <w:jc w:val="both"/>
        <w:rPr>
          <w:color w:val="FF0000"/>
        </w:rPr>
      </w:pPr>
      <w:r w:rsidRPr="00397835">
        <w:rPr>
          <w:lang w:eastAsia="lv-LV"/>
        </w:rPr>
        <w:t xml:space="preserve">vismaz viena </w:t>
      </w:r>
      <w:r w:rsidRPr="007F5CA9">
        <w:rPr>
          <w:lang w:eastAsia="lv-LV"/>
        </w:rPr>
        <w:t>luksoforu</w:t>
      </w:r>
      <w:r>
        <w:rPr>
          <w:lang w:eastAsia="lv-LV"/>
        </w:rPr>
        <w:t xml:space="preserve"> </w:t>
      </w:r>
      <w:r w:rsidRPr="007F5CA9">
        <w:rPr>
          <w:lang w:eastAsia="lv-LV"/>
        </w:rPr>
        <w:t xml:space="preserve">objekta </w:t>
      </w:r>
      <w:proofErr w:type="spellStart"/>
      <w:r w:rsidRPr="007F5CA9">
        <w:rPr>
          <w:b/>
          <w:lang w:eastAsia="lv-LV"/>
        </w:rPr>
        <w:t>signālplāna</w:t>
      </w:r>
      <w:proofErr w:type="spellEnd"/>
      <w:r w:rsidRPr="007F5CA9">
        <w:rPr>
          <w:b/>
          <w:lang w:eastAsia="lv-LV"/>
        </w:rPr>
        <w:t xml:space="preserve"> </w:t>
      </w:r>
      <w:r w:rsidRPr="00A73D5F">
        <w:rPr>
          <w:b/>
          <w:lang w:eastAsia="lv-LV"/>
        </w:rPr>
        <w:t>izstrādē un uzstādīšanā</w:t>
      </w:r>
      <w:r w:rsidRPr="001C498C">
        <w:rPr>
          <w:lang w:eastAsia="lv-LV"/>
        </w:rPr>
        <w:t>;</w:t>
      </w:r>
    </w:p>
    <w:p w:rsidR="00FD038B" w:rsidRPr="004769C4" w:rsidRDefault="00FD038B" w:rsidP="00E911E9">
      <w:pPr>
        <w:numPr>
          <w:ilvl w:val="1"/>
          <w:numId w:val="6"/>
        </w:numPr>
        <w:tabs>
          <w:tab w:val="left" w:pos="567"/>
        </w:tabs>
        <w:ind w:left="0" w:firstLine="0"/>
        <w:jc w:val="both"/>
        <w:rPr>
          <w:color w:val="FF0000"/>
        </w:rPr>
      </w:pPr>
      <w:r w:rsidRPr="00CB36D6">
        <w:rPr>
          <w:lang w:eastAsia="lv-LV"/>
        </w:rPr>
        <w:t>vismaz 10 (desmit) asfaltbetona</w:t>
      </w:r>
      <w:r w:rsidRPr="00A73D5F">
        <w:rPr>
          <w:lang w:eastAsia="lv-LV"/>
        </w:rPr>
        <w:t xml:space="preserve"> segumā iestrādātu </w:t>
      </w:r>
      <w:r w:rsidRPr="00A73D5F">
        <w:rPr>
          <w:b/>
          <w:lang w:eastAsia="lv-LV"/>
        </w:rPr>
        <w:t>transporta</w:t>
      </w:r>
      <w:r>
        <w:rPr>
          <w:b/>
          <w:lang w:eastAsia="lv-LV"/>
        </w:rPr>
        <w:t xml:space="preserve"> kustības</w:t>
      </w:r>
      <w:r w:rsidRPr="00A73D5F">
        <w:rPr>
          <w:b/>
          <w:lang w:eastAsia="lv-LV"/>
        </w:rPr>
        <w:t xml:space="preserve"> bezvadu detektoru</w:t>
      </w:r>
      <w:r>
        <w:rPr>
          <w:b/>
          <w:color w:val="00B0F0"/>
          <w:lang w:eastAsia="lv-LV"/>
        </w:rPr>
        <w:t xml:space="preserve"> </w:t>
      </w:r>
      <w:r w:rsidRPr="00A73D5F">
        <w:rPr>
          <w:b/>
          <w:lang w:eastAsia="lv-LV"/>
        </w:rPr>
        <w:t>uzstādīšanā un konfigurēšanā</w:t>
      </w:r>
      <w:r>
        <w:rPr>
          <w:lang w:eastAsia="lv-LV"/>
        </w:rPr>
        <w:t>;</w:t>
      </w:r>
    </w:p>
    <w:p w:rsidR="00FD038B" w:rsidRPr="00397835" w:rsidRDefault="00FD038B" w:rsidP="00E911E9">
      <w:pPr>
        <w:numPr>
          <w:ilvl w:val="1"/>
          <w:numId w:val="6"/>
        </w:numPr>
        <w:tabs>
          <w:tab w:val="left" w:pos="567"/>
        </w:tabs>
        <w:ind w:left="0" w:firstLine="0"/>
        <w:jc w:val="both"/>
      </w:pPr>
      <w:r w:rsidRPr="00397835">
        <w:rPr>
          <w:b/>
        </w:rPr>
        <w:lastRenderedPageBreak/>
        <w:t>luksoforu objektu</w:t>
      </w:r>
      <w:r w:rsidRPr="00397835">
        <w:rPr>
          <w:b/>
          <w:lang w:eastAsia="lv-LV"/>
        </w:rPr>
        <w:t xml:space="preserve"> </w:t>
      </w:r>
      <w:r w:rsidRPr="00397835">
        <w:rPr>
          <w:b/>
        </w:rPr>
        <w:t>attālinātās vadības sistēmas uzturēšanā,</w:t>
      </w:r>
      <w:r w:rsidRPr="00397835">
        <w:t xml:space="preserve"> ko var apliecināt ar ne mazāk kā </w:t>
      </w:r>
      <w:r>
        <w:t>1</w:t>
      </w:r>
      <w:r w:rsidRPr="00397835">
        <w:t>0 (desmit) uzturamie</w:t>
      </w:r>
      <w:r>
        <w:t>m</w:t>
      </w:r>
      <w:r w:rsidRPr="00397835">
        <w:t xml:space="preserve"> luksoforu objekti</w:t>
      </w:r>
      <w:r>
        <w:t>em</w:t>
      </w:r>
      <w:r w:rsidRPr="00397835">
        <w:t>, kas aprīkoti</w:t>
      </w:r>
      <w:r>
        <w:t xml:space="preserve"> ar</w:t>
      </w:r>
      <w:r w:rsidRPr="00397835">
        <w:t xml:space="preserve"> minēto sistēmu.</w:t>
      </w:r>
    </w:p>
    <w:p w:rsidR="00FD038B" w:rsidRPr="009C7722" w:rsidRDefault="00FD038B" w:rsidP="00FD038B">
      <w:pPr>
        <w:spacing w:before="120"/>
        <w:ind w:firstLine="720"/>
        <w:jc w:val="both"/>
        <w:rPr>
          <w:i/>
          <w:lang w:eastAsia="lv-LV"/>
        </w:rPr>
      </w:pPr>
      <w:r w:rsidRPr="009C7722">
        <w:rPr>
          <w:i/>
          <w:lang w:eastAsia="lv-LV"/>
        </w:rPr>
        <w:t>Lai apliecinātu 2.punktā prasīto pieredzi, tabulā norādīt informāciju par līgumiem, kas atbilst minētajai prasībai: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418"/>
        <w:gridCol w:w="3827"/>
        <w:gridCol w:w="2410"/>
      </w:tblGrid>
      <w:tr w:rsidR="00FD038B" w:rsidRPr="00F40CDE" w:rsidTr="00165877">
        <w:trPr>
          <w:trHeight w:val="47"/>
        </w:trPr>
        <w:tc>
          <w:tcPr>
            <w:tcW w:w="1809" w:type="dxa"/>
            <w:vAlign w:val="center"/>
          </w:tcPr>
          <w:p w:rsidR="00FD038B" w:rsidRPr="00F40CDE" w:rsidRDefault="00FD038B" w:rsidP="00165877">
            <w:pPr>
              <w:jc w:val="center"/>
              <w:rPr>
                <w:i/>
                <w:sz w:val="20"/>
                <w:szCs w:val="20"/>
                <w:lang w:eastAsia="lv-LV"/>
              </w:rPr>
            </w:pPr>
            <w:r w:rsidRPr="00F40CDE">
              <w:rPr>
                <w:i/>
                <w:sz w:val="20"/>
                <w:szCs w:val="20"/>
                <w:lang w:eastAsia="lv-LV"/>
              </w:rPr>
              <w:t>Līguma priekšmets (līguma nosaukums)</w:t>
            </w:r>
          </w:p>
        </w:tc>
        <w:tc>
          <w:tcPr>
            <w:tcW w:w="1418" w:type="dxa"/>
            <w:vAlign w:val="center"/>
          </w:tcPr>
          <w:p w:rsidR="00FD038B" w:rsidRPr="00F40CDE" w:rsidRDefault="00FD038B" w:rsidP="00165877">
            <w:pPr>
              <w:jc w:val="center"/>
              <w:rPr>
                <w:i/>
                <w:sz w:val="20"/>
                <w:szCs w:val="20"/>
                <w:lang w:eastAsia="lv-LV"/>
              </w:rPr>
            </w:pPr>
            <w:r w:rsidRPr="00F40CDE">
              <w:rPr>
                <w:i/>
                <w:sz w:val="20"/>
                <w:szCs w:val="20"/>
                <w:lang w:eastAsia="lv-LV"/>
              </w:rPr>
              <w:t>Līguma izpildes gads (termiņš no - līdz)</w:t>
            </w:r>
          </w:p>
        </w:tc>
        <w:tc>
          <w:tcPr>
            <w:tcW w:w="3827" w:type="dxa"/>
            <w:vAlign w:val="center"/>
          </w:tcPr>
          <w:p w:rsidR="00FD038B" w:rsidRPr="00F40CDE" w:rsidRDefault="00FD038B" w:rsidP="00165877">
            <w:pPr>
              <w:jc w:val="center"/>
              <w:rPr>
                <w:i/>
                <w:sz w:val="20"/>
                <w:szCs w:val="20"/>
                <w:lang w:eastAsia="lv-LV"/>
              </w:rPr>
            </w:pPr>
            <w:r w:rsidRPr="00F40CDE">
              <w:rPr>
                <w:i/>
                <w:sz w:val="20"/>
                <w:szCs w:val="20"/>
                <w:lang w:eastAsia="lv-LV"/>
              </w:rPr>
              <w:t>Līguma ietvaros izpildīto darbu apraksts, kas raksturo 2.punktā prasīto pieredzi (norādīt luksoforu objektu skaitu, izpildītos darbus, apjomus u.c. būtiskus rādītājus atbilstoši 2.punkta prasībai)</w:t>
            </w:r>
          </w:p>
        </w:tc>
        <w:tc>
          <w:tcPr>
            <w:tcW w:w="2410" w:type="dxa"/>
            <w:vAlign w:val="center"/>
          </w:tcPr>
          <w:p w:rsidR="00FD038B" w:rsidRPr="00F40CDE" w:rsidRDefault="00FD038B" w:rsidP="00165877">
            <w:pPr>
              <w:jc w:val="center"/>
              <w:rPr>
                <w:i/>
                <w:sz w:val="20"/>
                <w:szCs w:val="20"/>
                <w:lang w:eastAsia="lv-LV"/>
              </w:rPr>
            </w:pPr>
            <w:r w:rsidRPr="00F40CDE">
              <w:rPr>
                <w:i/>
                <w:sz w:val="20"/>
                <w:szCs w:val="20"/>
                <w:lang w:eastAsia="lv-LV"/>
              </w:rPr>
              <w:t>Pasūtītājs, pasūtītāja kontaktpersonas vārds, uzvārds un tālrunis</w:t>
            </w:r>
          </w:p>
        </w:tc>
      </w:tr>
      <w:tr w:rsidR="00FD038B" w:rsidRPr="009C7722" w:rsidTr="00165877">
        <w:tc>
          <w:tcPr>
            <w:tcW w:w="1809" w:type="dxa"/>
            <w:vAlign w:val="center"/>
          </w:tcPr>
          <w:p w:rsidR="00FD038B" w:rsidRPr="009C7722" w:rsidRDefault="00FD038B" w:rsidP="00165877">
            <w:pPr>
              <w:jc w:val="center"/>
              <w:rPr>
                <w:i/>
                <w:sz w:val="20"/>
                <w:szCs w:val="20"/>
                <w:lang w:eastAsia="lv-LV"/>
              </w:rPr>
            </w:pPr>
            <w:r w:rsidRPr="009C7722">
              <w:rPr>
                <w:i/>
                <w:sz w:val="20"/>
                <w:szCs w:val="20"/>
                <w:lang w:eastAsia="lv-LV"/>
              </w:rPr>
              <w:t>1</w:t>
            </w:r>
          </w:p>
        </w:tc>
        <w:tc>
          <w:tcPr>
            <w:tcW w:w="1418" w:type="dxa"/>
            <w:vAlign w:val="center"/>
          </w:tcPr>
          <w:p w:rsidR="00FD038B" w:rsidRPr="009C7722" w:rsidRDefault="00FD038B" w:rsidP="00165877">
            <w:pPr>
              <w:jc w:val="center"/>
              <w:rPr>
                <w:i/>
                <w:sz w:val="20"/>
                <w:szCs w:val="20"/>
                <w:lang w:eastAsia="lv-LV"/>
              </w:rPr>
            </w:pPr>
            <w:r w:rsidRPr="009C7722">
              <w:rPr>
                <w:i/>
                <w:sz w:val="20"/>
                <w:szCs w:val="20"/>
                <w:lang w:eastAsia="lv-LV"/>
              </w:rPr>
              <w:t>2</w:t>
            </w:r>
          </w:p>
        </w:tc>
        <w:tc>
          <w:tcPr>
            <w:tcW w:w="3827" w:type="dxa"/>
            <w:vAlign w:val="center"/>
          </w:tcPr>
          <w:p w:rsidR="00FD038B" w:rsidRPr="009C7722" w:rsidRDefault="00FD038B" w:rsidP="00165877">
            <w:pPr>
              <w:jc w:val="center"/>
              <w:rPr>
                <w:i/>
                <w:sz w:val="20"/>
                <w:szCs w:val="20"/>
                <w:lang w:eastAsia="lv-LV"/>
              </w:rPr>
            </w:pPr>
            <w:r w:rsidRPr="009C7722">
              <w:rPr>
                <w:i/>
                <w:sz w:val="20"/>
                <w:szCs w:val="20"/>
                <w:lang w:eastAsia="lv-LV"/>
              </w:rPr>
              <w:t>3</w:t>
            </w:r>
          </w:p>
        </w:tc>
        <w:tc>
          <w:tcPr>
            <w:tcW w:w="2410" w:type="dxa"/>
            <w:vAlign w:val="center"/>
          </w:tcPr>
          <w:p w:rsidR="00FD038B" w:rsidRPr="009C7722" w:rsidRDefault="00FD038B" w:rsidP="00165877">
            <w:pPr>
              <w:jc w:val="center"/>
              <w:rPr>
                <w:i/>
                <w:sz w:val="20"/>
                <w:szCs w:val="20"/>
                <w:lang w:eastAsia="lv-LV"/>
              </w:rPr>
            </w:pPr>
            <w:r w:rsidRPr="009C7722">
              <w:rPr>
                <w:i/>
                <w:sz w:val="20"/>
                <w:szCs w:val="20"/>
                <w:lang w:eastAsia="lv-LV"/>
              </w:rPr>
              <w:t>5</w:t>
            </w:r>
          </w:p>
        </w:tc>
      </w:tr>
      <w:tr w:rsidR="00FD038B" w:rsidRPr="009C7722" w:rsidTr="00165877">
        <w:trPr>
          <w:trHeight w:val="315"/>
        </w:trPr>
        <w:tc>
          <w:tcPr>
            <w:tcW w:w="1809" w:type="dxa"/>
            <w:vAlign w:val="center"/>
          </w:tcPr>
          <w:p w:rsidR="00FD038B" w:rsidRPr="009C7722" w:rsidRDefault="00FD038B" w:rsidP="00165877">
            <w:pPr>
              <w:jc w:val="center"/>
              <w:rPr>
                <w:sz w:val="20"/>
                <w:szCs w:val="20"/>
                <w:lang w:eastAsia="lv-LV"/>
              </w:rPr>
            </w:pPr>
          </w:p>
        </w:tc>
        <w:tc>
          <w:tcPr>
            <w:tcW w:w="1418" w:type="dxa"/>
            <w:vAlign w:val="center"/>
          </w:tcPr>
          <w:p w:rsidR="00FD038B" w:rsidRPr="009C7722" w:rsidRDefault="00FD038B" w:rsidP="00165877">
            <w:pPr>
              <w:jc w:val="center"/>
              <w:rPr>
                <w:sz w:val="20"/>
                <w:szCs w:val="20"/>
                <w:lang w:eastAsia="lv-LV"/>
              </w:rPr>
            </w:pPr>
          </w:p>
        </w:tc>
        <w:tc>
          <w:tcPr>
            <w:tcW w:w="3827" w:type="dxa"/>
            <w:vAlign w:val="center"/>
          </w:tcPr>
          <w:p w:rsidR="00FD038B" w:rsidRPr="009C7722" w:rsidRDefault="00FD038B" w:rsidP="00165877">
            <w:pPr>
              <w:jc w:val="center"/>
              <w:rPr>
                <w:sz w:val="20"/>
                <w:szCs w:val="20"/>
                <w:lang w:eastAsia="lv-LV"/>
              </w:rPr>
            </w:pPr>
          </w:p>
        </w:tc>
        <w:tc>
          <w:tcPr>
            <w:tcW w:w="2410" w:type="dxa"/>
            <w:vAlign w:val="center"/>
          </w:tcPr>
          <w:p w:rsidR="00FD038B" w:rsidRPr="009C7722" w:rsidRDefault="00FD038B" w:rsidP="00165877">
            <w:pPr>
              <w:jc w:val="center"/>
              <w:rPr>
                <w:sz w:val="20"/>
                <w:szCs w:val="20"/>
                <w:lang w:eastAsia="lv-LV"/>
              </w:rPr>
            </w:pPr>
          </w:p>
        </w:tc>
      </w:tr>
    </w:tbl>
    <w:p w:rsidR="00FD038B" w:rsidRPr="00397835" w:rsidRDefault="00FD038B" w:rsidP="00E911E9">
      <w:pPr>
        <w:numPr>
          <w:ilvl w:val="0"/>
          <w:numId w:val="6"/>
        </w:numPr>
        <w:tabs>
          <w:tab w:val="left" w:pos="284"/>
        </w:tabs>
        <w:spacing w:before="120"/>
        <w:ind w:left="0" w:firstLine="0"/>
        <w:rPr>
          <w:u w:val="single"/>
          <w:lang w:eastAsia="lv-LV"/>
        </w:rPr>
      </w:pPr>
      <w:r w:rsidRPr="00397835">
        <w:rPr>
          <w:b/>
          <w:u w:val="single"/>
          <w:lang w:eastAsia="lv-LV"/>
        </w:rPr>
        <w:t>Personāla pieredze</w:t>
      </w:r>
    </w:p>
    <w:p w:rsidR="00FD038B" w:rsidRPr="00397835" w:rsidRDefault="00FD038B" w:rsidP="00FD038B">
      <w:pPr>
        <w:widowControl w:val="0"/>
        <w:ind w:firstLine="720"/>
        <w:jc w:val="both"/>
      </w:pPr>
      <w:r w:rsidRPr="00397835">
        <w:t>Informāciju, kas raksturo šajā punktā prasīto personālu ierakstīt zemāk dotajās tabulās, aizpildot visas ailes un pievienot attiecīgo kompetenci apliecinošo dokumentu kopijas (apstiprinātas atbilstoši LR spēkā esošo normatīvo aktu prasībām), ja ir prasīts, un attiecīgās personas parakstītu pieejamības apliecinājumu (saskaņā ar piedāvāto formu):</w:t>
      </w:r>
    </w:p>
    <w:p w:rsidR="00FD038B" w:rsidRPr="00397835" w:rsidRDefault="00FD038B" w:rsidP="00FD038B">
      <w:pPr>
        <w:spacing w:before="120"/>
        <w:jc w:val="both"/>
        <w:rPr>
          <w:i/>
          <w:u w:val="single"/>
        </w:rPr>
      </w:pPr>
      <w:r w:rsidRPr="00397835">
        <w:rPr>
          <w:i/>
          <w:u w:val="single"/>
        </w:rPr>
        <w:t>Piedāvātā atbildīgā speciālista pašrocīgi parakstīts apliecinājums, atbilstoši noteiktajai formai</w:t>
      </w:r>
    </w:p>
    <w:p w:rsidR="00FD038B" w:rsidRPr="00397835" w:rsidRDefault="00FD038B" w:rsidP="00FD038B">
      <w:pPr>
        <w:spacing w:before="120"/>
        <w:ind w:firstLine="720"/>
        <w:rPr>
          <w:b/>
          <w:bCs/>
        </w:rPr>
      </w:pPr>
      <w:r w:rsidRPr="00397835">
        <w:rPr>
          <w:b/>
          <w:bCs/>
        </w:rPr>
        <w:t xml:space="preserve">Līguma izpildē iesaistītā ____________________ (speciālista) apliecinājums par gatavību piedalīties līguma izpildē </w:t>
      </w:r>
      <w:r w:rsidRPr="00397835">
        <w:rPr>
          <w:b/>
        </w:rPr>
        <w:t>Es, apakšā parakstījies, apliecinu, ka:</w:t>
      </w:r>
    </w:p>
    <w:p w:rsidR="00FD038B" w:rsidRPr="00397835" w:rsidRDefault="00FD038B" w:rsidP="00FD038B">
      <w:pPr>
        <w:widowControl w:val="0"/>
        <w:overflowPunct w:val="0"/>
        <w:autoSpaceDE w:val="0"/>
        <w:autoSpaceDN w:val="0"/>
        <w:adjustRightInd w:val="0"/>
        <w:jc w:val="both"/>
        <w:rPr>
          <w:bCs/>
        </w:rPr>
      </w:pPr>
      <w:r w:rsidRPr="00397835">
        <w:t>piekrītu piedalīties iepirkumā &lt;iepirkuma nosaukums, priekšmets un ID numurs&gt; &lt;</w:t>
      </w:r>
      <w:r w:rsidRPr="00397835">
        <w:rPr>
          <w:bCs/>
          <w:i/>
        </w:rPr>
        <w:t>Pretendenta nosaukums</w:t>
      </w:r>
      <w:r w:rsidRPr="00397835">
        <w:rPr>
          <w:bCs/>
        </w:rPr>
        <w:t xml:space="preserve">&gt; iesniegtā Piedāvājuma ietvaros, kā </w:t>
      </w:r>
      <w:r w:rsidRPr="00397835">
        <w:rPr>
          <w:b/>
        </w:rPr>
        <w:t>________________</w:t>
      </w:r>
      <w:r w:rsidRPr="00397835">
        <w:t>,</w:t>
      </w:r>
      <w:r w:rsidRPr="00397835">
        <w:rPr>
          <w:bCs/>
        </w:rPr>
        <w:t xml:space="preserve"> un gadījumā, ja iepirkuma līgums tiks parakstīts ar </w:t>
      </w:r>
      <w:r w:rsidRPr="00397835">
        <w:rPr>
          <w:bCs/>
          <w:i/>
        </w:rPr>
        <w:t>&lt;Pretendenta nosaukums&gt;</w:t>
      </w:r>
      <w:r w:rsidRPr="00397835">
        <w:rPr>
          <w:bCs/>
        </w:rPr>
        <w:t>, būšu pieejams Piedāvājumā norādīto uzdevumu izpildei no līguma noslēgšanas brīža uz visu līguma darbības laiku.</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110"/>
      </w:tblGrid>
      <w:tr w:rsidR="00FD038B" w:rsidRPr="001E27DB" w:rsidTr="00165877">
        <w:trPr>
          <w:trHeight w:val="237"/>
        </w:trPr>
        <w:tc>
          <w:tcPr>
            <w:tcW w:w="4678" w:type="dxa"/>
            <w:shd w:val="clear" w:color="auto" w:fill="auto"/>
            <w:vAlign w:val="center"/>
          </w:tcPr>
          <w:p w:rsidR="00FD038B" w:rsidRPr="00FE5C66" w:rsidRDefault="00FD038B" w:rsidP="00165877">
            <w:r w:rsidRPr="00FE5C66">
              <w:t>Vārds, Uzvārds</w:t>
            </w:r>
          </w:p>
        </w:tc>
        <w:tc>
          <w:tcPr>
            <w:tcW w:w="4110" w:type="dxa"/>
          </w:tcPr>
          <w:p w:rsidR="00FD038B" w:rsidRPr="001E27DB" w:rsidRDefault="00FD038B" w:rsidP="00165877">
            <w:pPr>
              <w:jc w:val="both"/>
              <w:rPr>
                <w:b/>
              </w:rPr>
            </w:pPr>
          </w:p>
        </w:tc>
      </w:tr>
      <w:tr w:rsidR="00FD038B" w:rsidRPr="001E27DB" w:rsidTr="00165877">
        <w:trPr>
          <w:trHeight w:val="103"/>
        </w:trPr>
        <w:tc>
          <w:tcPr>
            <w:tcW w:w="4678" w:type="dxa"/>
            <w:shd w:val="clear" w:color="auto" w:fill="auto"/>
            <w:vAlign w:val="center"/>
          </w:tcPr>
          <w:p w:rsidR="00FD038B" w:rsidRPr="00FE5C66" w:rsidRDefault="00FD038B" w:rsidP="00165877">
            <w:r w:rsidRPr="00FE5C66">
              <w:t>Speciālista pašrocīgs paraksts un tā atšifrējums</w:t>
            </w:r>
          </w:p>
        </w:tc>
        <w:tc>
          <w:tcPr>
            <w:tcW w:w="4110" w:type="dxa"/>
          </w:tcPr>
          <w:p w:rsidR="00FD038B" w:rsidRPr="001E27DB" w:rsidRDefault="00FD038B" w:rsidP="00165877">
            <w:pPr>
              <w:jc w:val="both"/>
              <w:rPr>
                <w:b/>
              </w:rPr>
            </w:pPr>
          </w:p>
        </w:tc>
      </w:tr>
      <w:tr w:rsidR="00FD038B" w:rsidRPr="001E27DB" w:rsidTr="00165877">
        <w:trPr>
          <w:trHeight w:val="284"/>
        </w:trPr>
        <w:tc>
          <w:tcPr>
            <w:tcW w:w="4678" w:type="dxa"/>
            <w:shd w:val="clear" w:color="auto" w:fill="auto"/>
            <w:vAlign w:val="center"/>
          </w:tcPr>
          <w:p w:rsidR="00FD038B" w:rsidRPr="00FE5C66" w:rsidRDefault="00FD038B" w:rsidP="00165877">
            <w:r w:rsidRPr="00FE5C66">
              <w:t>Vieta un datums</w:t>
            </w:r>
          </w:p>
        </w:tc>
        <w:tc>
          <w:tcPr>
            <w:tcW w:w="4110" w:type="dxa"/>
          </w:tcPr>
          <w:p w:rsidR="00FD038B" w:rsidRPr="001E27DB" w:rsidRDefault="00FD038B" w:rsidP="00165877">
            <w:pPr>
              <w:jc w:val="both"/>
              <w:rPr>
                <w:b/>
              </w:rPr>
            </w:pPr>
          </w:p>
        </w:tc>
      </w:tr>
    </w:tbl>
    <w:p w:rsidR="00FD038B" w:rsidRDefault="00FD038B" w:rsidP="00FD038B">
      <w:pPr>
        <w:ind w:firstLine="720"/>
        <w:jc w:val="both"/>
        <w:rPr>
          <w:i/>
          <w:u w:val="single"/>
        </w:rPr>
      </w:pPr>
    </w:p>
    <w:p w:rsidR="00FD038B" w:rsidRPr="004D6E35" w:rsidRDefault="00FD038B" w:rsidP="00FD038B">
      <w:pPr>
        <w:ind w:firstLine="720"/>
        <w:jc w:val="both"/>
        <w:rPr>
          <w:i/>
        </w:rPr>
      </w:pPr>
      <w:r w:rsidRPr="004D6E35">
        <w:rPr>
          <w:i/>
          <w:u w:val="single"/>
        </w:rPr>
        <w:t>Aizpildot zemāk norādītās tabulas</w:t>
      </w:r>
      <w:r w:rsidRPr="004D6E35">
        <w:rPr>
          <w:i/>
        </w:rPr>
        <w:t>, jāsniedz tikai tā informācija, kas ir prasīta un kas viennozīmīgi parāda pretendenta un viņa piedāvāto speciālistu kvalifikācijas atbilstību izvirzītajām prasībām.</w:t>
      </w:r>
    </w:p>
    <w:p w:rsidR="00FD038B" w:rsidRPr="009C7722" w:rsidRDefault="00FD038B" w:rsidP="00E911E9">
      <w:pPr>
        <w:numPr>
          <w:ilvl w:val="1"/>
          <w:numId w:val="6"/>
        </w:numPr>
        <w:tabs>
          <w:tab w:val="left" w:pos="567"/>
        </w:tabs>
        <w:spacing w:before="120"/>
        <w:ind w:left="0" w:firstLine="0"/>
        <w:rPr>
          <w:b/>
          <w:lang w:eastAsia="lv-LV"/>
        </w:rPr>
      </w:pPr>
      <w:r w:rsidRPr="009C7722">
        <w:rPr>
          <w:lang w:eastAsia="lv-LV"/>
        </w:rPr>
        <w:t xml:space="preserve">Darba izpildei piedāvātais Pretendenta </w:t>
      </w:r>
      <w:r w:rsidRPr="002B6E82">
        <w:rPr>
          <w:b/>
          <w:lang w:eastAsia="lv-LV"/>
        </w:rPr>
        <w:t>darbu vadītājs: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FD038B" w:rsidRPr="009C7722" w:rsidTr="00165877">
        <w:trPr>
          <w:trHeight w:val="269"/>
        </w:trPr>
        <w:tc>
          <w:tcPr>
            <w:tcW w:w="9356" w:type="dxa"/>
          </w:tcPr>
          <w:p w:rsidR="00FD038B" w:rsidRPr="009C7722" w:rsidRDefault="00FD038B" w:rsidP="00165877">
            <w:pPr>
              <w:jc w:val="both"/>
              <w:rPr>
                <w:b/>
                <w:lang w:eastAsia="lv-LV"/>
              </w:rPr>
            </w:pPr>
            <w:r w:rsidRPr="009C7722">
              <w:rPr>
                <w:b/>
                <w:lang w:eastAsia="lv-LV"/>
              </w:rPr>
              <w:t>Pasūtītāja prasība</w:t>
            </w:r>
          </w:p>
        </w:tc>
      </w:tr>
      <w:tr w:rsidR="00FD038B" w:rsidRPr="009C7722" w:rsidTr="00165877">
        <w:trPr>
          <w:trHeight w:val="273"/>
        </w:trPr>
        <w:tc>
          <w:tcPr>
            <w:tcW w:w="9356" w:type="dxa"/>
          </w:tcPr>
          <w:p w:rsidR="00FD038B" w:rsidRPr="009C7722" w:rsidRDefault="00FD038B" w:rsidP="00165877">
            <w:pPr>
              <w:jc w:val="both"/>
              <w:rPr>
                <w:lang w:eastAsia="lv-LV"/>
              </w:rPr>
            </w:pPr>
            <w:r>
              <w:rPr>
                <w:lang w:eastAsia="lv-LV"/>
              </w:rPr>
              <w:t xml:space="preserve">3.1.1. </w:t>
            </w:r>
            <w:r w:rsidRPr="009C7722">
              <w:rPr>
                <w:lang w:eastAsia="lv-LV"/>
              </w:rPr>
              <w:t xml:space="preserve">Iepriekšējo </w:t>
            </w:r>
            <w:r>
              <w:rPr>
                <w:lang w:eastAsia="lv-LV"/>
              </w:rPr>
              <w:t>3</w:t>
            </w:r>
            <w:r w:rsidRPr="009C7722">
              <w:rPr>
                <w:lang w:eastAsia="lv-LV"/>
              </w:rPr>
              <w:t xml:space="preserve"> gadu laikā </w:t>
            </w:r>
            <w:r w:rsidRPr="009C7722">
              <w:rPr>
                <w:b/>
                <w:lang w:eastAsia="lv-LV"/>
              </w:rPr>
              <w:t xml:space="preserve">darbu vadītāja pieredze </w:t>
            </w:r>
            <w:r w:rsidRPr="005A47E8">
              <w:rPr>
                <w:u w:val="single"/>
                <w:lang w:eastAsia="lv-LV"/>
              </w:rPr>
              <w:t>pilsētas luksoforu objektu uzturēšanas darbu</w:t>
            </w:r>
            <w:r w:rsidRPr="00397835">
              <w:rPr>
                <w:lang w:eastAsia="lv-LV"/>
              </w:rPr>
              <w:t xml:space="preserve"> (</w:t>
            </w:r>
            <w:r>
              <w:rPr>
                <w:lang w:eastAsia="lv-LV"/>
              </w:rPr>
              <w:t>kas līdzvērtīgi Tehniskajā specifikācijā norādītajiem</w:t>
            </w:r>
            <w:r w:rsidRPr="00397835">
              <w:rPr>
                <w:lang w:eastAsia="lv-LV"/>
              </w:rPr>
              <w:t>)</w:t>
            </w:r>
            <w:r w:rsidRPr="009C7722">
              <w:rPr>
                <w:b/>
                <w:lang w:eastAsia="lv-LV"/>
              </w:rPr>
              <w:t xml:space="preserve"> </w:t>
            </w:r>
            <w:r w:rsidRPr="005A47E8">
              <w:rPr>
                <w:u w:val="single"/>
                <w:lang w:eastAsia="lv-LV"/>
              </w:rPr>
              <w:t>vadīšanā</w:t>
            </w:r>
            <w:r w:rsidRPr="005A47E8">
              <w:rPr>
                <w:lang w:eastAsia="lv-LV"/>
              </w:rPr>
              <w:t xml:space="preserve">, </w:t>
            </w:r>
            <w:r w:rsidRPr="009C7722">
              <w:rPr>
                <w:lang w:eastAsia="lv-LV"/>
              </w:rPr>
              <w:t xml:space="preserve">ko var apliecināt ar </w:t>
            </w:r>
            <w:r w:rsidRPr="009475C8">
              <w:rPr>
                <w:lang w:eastAsia="lv-LV"/>
              </w:rPr>
              <w:t xml:space="preserve">vismaz </w:t>
            </w:r>
            <w:r w:rsidRPr="009475C8">
              <w:rPr>
                <w:b/>
                <w:lang w:eastAsia="lv-LV"/>
              </w:rPr>
              <w:t xml:space="preserve">1 līgumu, </w:t>
            </w:r>
            <w:r w:rsidRPr="009475C8">
              <w:rPr>
                <w:lang w:eastAsia="lv-LV"/>
              </w:rPr>
              <w:t>kas atbilst š</w:t>
            </w:r>
            <w:r w:rsidRPr="009C7722">
              <w:rPr>
                <w:lang w:eastAsia="lv-LV"/>
              </w:rPr>
              <w:t>ādām prasībām:</w:t>
            </w:r>
          </w:p>
          <w:p w:rsidR="00FD038B" w:rsidRPr="00FA59B8" w:rsidRDefault="00FD038B" w:rsidP="00165877">
            <w:pPr>
              <w:jc w:val="both"/>
              <w:rPr>
                <w:lang w:eastAsia="lv-LV"/>
              </w:rPr>
            </w:pPr>
            <w:r w:rsidRPr="009C7722">
              <w:rPr>
                <w:lang w:eastAsia="lv-LV"/>
              </w:rPr>
              <w:t>3.1.1.</w:t>
            </w:r>
            <w:r>
              <w:rPr>
                <w:lang w:eastAsia="lv-LV"/>
              </w:rPr>
              <w:t>1</w:t>
            </w:r>
            <w:r w:rsidRPr="009C7722">
              <w:rPr>
                <w:lang w:eastAsia="lv-LV"/>
              </w:rPr>
              <w:t xml:space="preserve"> luksoforu objektu </w:t>
            </w:r>
            <w:r w:rsidRPr="005A47E8">
              <w:rPr>
                <w:lang w:eastAsia="lv-LV"/>
              </w:rPr>
              <w:t>skaits ir ne mazāk kā 40</w:t>
            </w:r>
            <w:r>
              <w:rPr>
                <w:lang w:eastAsia="lv-LV"/>
              </w:rPr>
              <w:t xml:space="preserve"> (četrdesmit)</w:t>
            </w:r>
            <w:r w:rsidRPr="005A47E8">
              <w:rPr>
                <w:lang w:eastAsia="lv-LV"/>
              </w:rPr>
              <w:t>,</w:t>
            </w:r>
            <w:r>
              <w:rPr>
                <w:lang w:eastAsia="lv-LV"/>
              </w:rPr>
              <w:t xml:space="preserve"> un </w:t>
            </w:r>
            <w:r w:rsidRPr="009C7722">
              <w:rPr>
                <w:lang w:eastAsia="lv-LV"/>
              </w:rPr>
              <w:t xml:space="preserve">vismaz </w:t>
            </w:r>
            <w:r>
              <w:rPr>
                <w:lang w:eastAsia="lv-LV"/>
              </w:rPr>
              <w:t>10 (desmit) no tiem</w:t>
            </w:r>
            <w:r w:rsidRPr="009C7722">
              <w:rPr>
                <w:lang w:eastAsia="lv-LV"/>
              </w:rPr>
              <w:t xml:space="preserve"> ir aprīkoti ar </w:t>
            </w:r>
            <w:r w:rsidRPr="00F00EC0">
              <w:rPr>
                <w:lang w:eastAsia="lv-LV"/>
              </w:rPr>
              <w:t>datu pārraides un attālināto vadības sistēmu</w:t>
            </w:r>
            <w:r>
              <w:rPr>
                <w:lang w:eastAsia="lv-LV"/>
              </w:rPr>
              <w:t xml:space="preserve">. </w:t>
            </w:r>
            <w:r w:rsidRPr="00FA59B8">
              <w:rPr>
                <w:lang w:eastAsia="lv-LV"/>
              </w:rPr>
              <w:t>Minēto prasību var apliecināt ar 2 līgumiem, pie nosacījuma, ka vienā līgumā uzturamo luksoforu objektu skaits ir ne mazāk kā 40 (četrdesmit), bet otrā līgumā uzturamo luksoforu objektu skaits, kas aprīkoti ar datu pārraides un attālināto vadības sistēmu, ir ne mazāk kā 10 (desmit);</w:t>
            </w:r>
          </w:p>
          <w:p w:rsidR="00FD038B" w:rsidRPr="00F52AB0" w:rsidRDefault="00FD038B" w:rsidP="00165877">
            <w:pPr>
              <w:ind w:right="60"/>
              <w:jc w:val="both"/>
              <w:rPr>
                <w:lang w:eastAsia="lv-LV"/>
              </w:rPr>
            </w:pPr>
            <w:r w:rsidRPr="009C7722">
              <w:rPr>
                <w:lang w:eastAsia="lv-LV"/>
              </w:rPr>
              <w:t>3.1.</w:t>
            </w:r>
            <w:r>
              <w:rPr>
                <w:lang w:eastAsia="lv-LV"/>
              </w:rPr>
              <w:t>1.</w:t>
            </w:r>
            <w:r w:rsidRPr="009C7722">
              <w:rPr>
                <w:lang w:eastAsia="lv-LV"/>
              </w:rPr>
              <w:t>2</w:t>
            </w:r>
            <w:r w:rsidRPr="00FA59B8">
              <w:rPr>
                <w:lang w:eastAsia="lv-LV"/>
              </w:rPr>
              <w:t>. līguma</w:t>
            </w:r>
            <w:r w:rsidRPr="00FA59B8">
              <w:rPr>
                <w:color w:val="FF0000"/>
                <w:lang w:eastAsia="lv-LV"/>
              </w:rPr>
              <w:t>/</w:t>
            </w:r>
            <w:r w:rsidRPr="00FA59B8">
              <w:rPr>
                <w:lang w:eastAsia="lv-LV"/>
              </w:rPr>
              <w:t>līgumu darbības termiņš ir ne mazāks kā 12 mēneši.</w:t>
            </w:r>
          </w:p>
        </w:tc>
      </w:tr>
    </w:tbl>
    <w:p w:rsidR="00FD038B" w:rsidRPr="009C7722" w:rsidRDefault="00FD038B" w:rsidP="00FD038B">
      <w:pPr>
        <w:spacing w:before="120"/>
        <w:jc w:val="both"/>
        <w:rPr>
          <w:u w:val="single"/>
          <w:lang w:eastAsia="lv-LV"/>
        </w:rPr>
      </w:pPr>
      <w:r w:rsidRPr="009C7722">
        <w:rPr>
          <w:u w:val="single"/>
          <w:lang w:eastAsia="lv-LV"/>
        </w:rPr>
        <w:t>Iesniedzamā informācija</w:t>
      </w:r>
    </w:p>
    <w:p w:rsidR="00FD038B" w:rsidRPr="009C7722" w:rsidRDefault="00FD038B" w:rsidP="00FD038B">
      <w:pPr>
        <w:ind w:left="6480" w:hanging="6480"/>
        <w:rPr>
          <w:b/>
          <w:sz w:val="16"/>
          <w:szCs w:val="16"/>
          <w:lang w:eastAsia="lv-LV"/>
        </w:rPr>
      </w:pPr>
      <w:r w:rsidRPr="009C7722">
        <w:rPr>
          <w:b/>
          <w:lang w:eastAsia="lv-LV"/>
        </w:rPr>
        <w:t>Darbu vadītājs</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6"/>
        <w:gridCol w:w="4113"/>
        <w:gridCol w:w="2127"/>
      </w:tblGrid>
      <w:tr w:rsidR="00FD038B" w:rsidRPr="00891C10" w:rsidTr="00165877">
        <w:trPr>
          <w:cantSplit/>
          <w:trHeight w:val="293"/>
        </w:trPr>
        <w:tc>
          <w:tcPr>
            <w:tcW w:w="1701" w:type="dxa"/>
            <w:shd w:val="clear" w:color="auto" w:fill="F3F3F3"/>
          </w:tcPr>
          <w:p w:rsidR="00FD038B" w:rsidRPr="00891C10" w:rsidRDefault="00FD038B" w:rsidP="00165877">
            <w:pPr>
              <w:jc w:val="center"/>
              <w:rPr>
                <w:b/>
                <w:i/>
                <w:sz w:val="20"/>
                <w:szCs w:val="20"/>
                <w:lang w:eastAsia="lv-LV"/>
              </w:rPr>
            </w:pPr>
            <w:r w:rsidRPr="00891C10">
              <w:rPr>
                <w:b/>
                <w:i/>
                <w:sz w:val="20"/>
                <w:szCs w:val="20"/>
                <w:lang w:eastAsia="lv-LV"/>
              </w:rPr>
              <w:t>Vārds, uzvārds</w:t>
            </w:r>
          </w:p>
        </w:tc>
        <w:tc>
          <w:tcPr>
            <w:tcW w:w="1416" w:type="dxa"/>
            <w:shd w:val="clear" w:color="auto" w:fill="F3F3F3"/>
          </w:tcPr>
          <w:p w:rsidR="00FD038B" w:rsidRPr="00891C10" w:rsidRDefault="00FD038B" w:rsidP="00165877">
            <w:pPr>
              <w:jc w:val="center"/>
              <w:rPr>
                <w:b/>
                <w:i/>
                <w:sz w:val="20"/>
                <w:szCs w:val="20"/>
                <w:lang w:eastAsia="lv-LV"/>
              </w:rPr>
            </w:pPr>
            <w:r w:rsidRPr="00891C10">
              <w:rPr>
                <w:b/>
                <w:i/>
                <w:sz w:val="20"/>
                <w:szCs w:val="20"/>
                <w:lang w:eastAsia="lv-LV"/>
              </w:rPr>
              <w:t>Specialitāte</w:t>
            </w:r>
          </w:p>
        </w:tc>
        <w:tc>
          <w:tcPr>
            <w:tcW w:w="4113" w:type="dxa"/>
            <w:shd w:val="clear" w:color="auto" w:fill="F3F3F3"/>
          </w:tcPr>
          <w:p w:rsidR="00FD038B" w:rsidRPr="00891C10" w:rsidRDefault="00FD038B" w:rsidP="00165877">
            <w:pPr>
              <w:rPr>
                <w:i/>
                <w:sz w:val="20"/>
                <w:szCs w:val="20"/>
              </w:rPr>
            </w:pPr>
            <w:r w:rsidRPr="00891C10">
              <w:rPr>
                <w:i/>
                <w:sz w:val="20"/>
                <w:szCs w:val="20"/>
              </w:rPr>
              <w:t>Kvalifikāciju apliecinoša dokumenta nosaukums, izdošanas dat., Nr.</w:t>
            </w:r>
          </w:p>
        </w:tc>
        <w:tc>
          <w:tcPr>
            <w:tcW w:w="2127" w:type="dxa"/>
            <w:shd w:val="clear" w:color="auto" w:fill="F3F3F3"/>
          </w:tcPr>
          <w:p w:rsidR="00FD038B" w:rsidRPr="00891C10" w:rsidRDefault="00FD038B" w:rsidP="00165877">
            <w:pPr>
              <w:rPr>
                <w:i/>
                <w:sz w:val="20"/>
                <w:szCs w:val="20"/>
              </w:rPr>
            </w:pPr>
            <w:r w:rsidRPr="00891C10">
              <w:rPr>
                <w:i/>
                <w:sz w:val="20"/>
                <w:szCs w:val="20"/>
              </w:rPr>
              <w:t>Pārstāvības statuss</w:t>
            </w:r>
            <w:r>
              <w:rPr>
                <w:i/>
                <w:sz w:val="20"/>
                <w:szCs w:val="20"/>
              </w:rPr>
              <w:t>*</w:t>
            </w:r>
          </w:p>
        </w:tc>
      </w:tr>
      <w:tr w:rsidR="00FD038B" w:rsidRPr="009C7722" w:rsidTr="00165877">
        <w:trPr>
          <w:cantSplit/>
          <w:trHeight w:val="323"/>
        </w:trPr>
        <w:tc>
          <w:tcPr>
            <w:tcW w:w="1701" w:type="dxa"/>
            <w:shd w:val="clear" w:color="auto" w:fill="F3F3F3"/>
          </w:tcPr>
          <w:p w:rsidR="00FD038B" w:rsidRPr="009C7722" w:rsidRDefault="00FD038B" w:rsidP="00165877">
            <w:pPr>
              <w:jc w:val="both"/>
              <w:rPr>
                <w:b/>
                <w:lang w:eastAsia="lv-LV"/>
              </w:rPr>
            </w:pPr>
          </w:p>
        </w:tc>
        <w:tc>
          <w:tcPr>
            <w:tcW w:w="1416" w:type="dxa"/>
            <w:shd w:val="clear" w:color="auto" w:fill="F3F3F3"/>
          </w:tcPr>
          <w:p w:rsidR="00FD038B" w:rsidRPr="009C7722" w:rsidRDefault="00FD038B" w:rsidP="00165877">
            <w:pPr>
              <w:jc w:val="both"/>
              <w:rPr>
                <w:b/>
                <w:lang w:eastAsia="lv-LV"/>
              </w:rPr>
            </w:pPr>
          </w:p>
        </w:tc>
        <w:tc>
          <w:tcPr>
            <w:tcW w:w="4113" w:type="dxa"/>
            <w:shd w:val="clear" w:color="auto" w:fill="F3F3F3"/>
          </w:tcPr>
          <w:p w:rsidR="00FD038B" w:rsidRPr="009C7722" w:rsidRDefault="00FD038B" w:rsidP="00165877">
            <w:pPr>
              <w:jc w:val="both"/>
              <w:rPr>
                <w:b/>
                <w:i/>
                <w:lang w:eastAsia="lv-LV"/>
              </w:rPr>
            </w:pPr>
          </w:p>
        </w:tc>
        <w:tc>
          <w:tcPr>
            <w:tcW w:w="2127" w:type="dxa"/>
            <w:shd w:val="clear" w:color="auto" w:fill="F3F3F3"/>
          </w:tcPr>
          <w:p w:rsidR="00FD038B" w:rsidRPr="009C7722" w:rsidRDefault="00FD038B" w:rsidP="00165877">
            <w:pPr>
              <w:jc w:val="both"/>
              <w:rPr>
                <w:b/>
                <w:i/>
                <w:lang w:eastAsia="lv-LV"/>
              </w:rPr>
            </w:pPr>
          </w:p>
        </w:tc>
      </w:tr>
    </w:tbl>
    <w:p w:rsidR="00FD038B" w:rsidRDefault="00FD038B" w:rsidP="00FD038B">
      <w:pPr>
        <w:ind w:left="60"/>
        <w:jc w:val="both"/>
        <w:rPr>
          <w:sz w:val="16"/>
          <w:szCs w:val="16"/>
          <w:lang w:eastAsia="lv-LV"/>
        </w:rPr>
      </w:pPr>
    </w:p>
    <w:p w:rsidR="00FD038B" w:rsidRPr="00E153BC" w:rsidRDefault="00FD038B" w:rsidP="00FD038B">
      <w:pPr>
        <w:ind w:left="60"/>
        <w:jc w:val="both"/>
        <w:rPr>
          <w:b/>
          <w:lang w:eastAsia="lv-LV"/>
        </w:rPr>
      </w:pPr>
      <w:r>
        <w:rPr>
          <w:b/>
          <w:lang w:eastAsia="lv-LV"/>
        </w:rPr>
        <w:t>P</w:t>
      </w:r>
      <w:r w:rsidRPr="00E153BC">
        <w:rPr>
          <w:b/>
          <w:lang w:eastAsia="lv-LV"/>
        </w:rPr>
        <w:t>ieredze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1134"/>
        <w:gridCol w:w="1276"/>
        <w:gridCol w:w="1559"/>
        <w:gridCol w:w="3402"/>
      </w:tblGrid>
      <w:tr w:rsidR="00FD038B" w:rsidRPr="00891C10" w:rsidTr="00165877">
        <w:tc>
          <w:tcPr>
            <w:tcW w:w="709" w:type="dxa"/>
            <w:vAlign w:val="center"/>
          </w:tcPr>
          <w:p w:rsidR="00FD038B" w:rsidRPr="00891C10" w:rsidRDefault="00FD038B" w:rsidP="00165877">
            <w:pPr>
              <w:jc w:val="center"/>
              <w:rPr>
                <w:i/>
                <w:sz w:val="20"/>
                <w:szCs w:val="20"/>
                <w:lang w:eastAsia="lv-LV"/>
              </w:rPr>
            </w:pPr>
            <w:r w:rsidRPr="00891C10">
              <w:rPr>
                <w:i/>
                <w:sz w:val="20"/>
                <w:szCs w:val="20"/>
                <w:lang w:eastAsia="lv-LV"/>
              </w:rPr>
              <w:t>Nr. p.k.</w:t>
            </w:r>
          </w:p>
        </w:tc>
        <w:tc>
          <w:tcPr>
            <w:tcW w:w="1276" w:type="dxa"/>
            <w:vAlign w:val="center"/>
          </w:tcPr>
          <w:p w:rsidR="00FD038B" w:rsidRPr="00891C10" w:rsidRDefault="00FD038B" w:rsidP="00165877">
            <w:pPr>
              <w:jc w:val="center"/>
              <w:rPr>
                <w:i/>
                <w:sz w:val="20"/>
                <w:szCs w:val="20"/>
                <w:lang w:eastAsia="lv-LV"/>
              </w:rPr>
            </w:pPr>
            <w:r w:rsidRPr="00891C10">
              <w:rPr>
                <w:i/>
                <w:sz w:val="20"/>
                <w:szCs w:val="20"/>
                <w:lang w:eastAsia="lv-LV"/>
              </w:rPr>
              <w:t>Līguma (līguma priekšmeta) nosaukums</w:t>
            </w:r>
          </w:p>
        </w:tc>
        <w:tc>
          <w:tcPr>
            <w:tcW w:w="1134" w:type="dxa"/>
            <w:vAlign w:val="center"/>
          </w:tcPr>
          <w:p w:rsidR="00FD038B" w:rsidRPr="00891C10" w:rsidRDefault="00FD038B" w:rsidP="00165877">
            <w:pPr>
              <w:jc w:val="center"/>
              <w:rPr>
                <w:i/>
                <w:sz w:val="20"/>
                <w:szCs w:val="20"/>
                <w:lang w:eastAsia="lv-LV"/>
              </w:rPr>
            </w:pPr>
            <w:r w:rsidRPr="00891C10">
              <w:rPr>
                <w:i/>
                <w:sz w:val="20"/>
                <w:szCs w:val="20"/>
                <w:lang w:eastAsia="lv-LV"/>
              </w:rPr>
              <w:t>Amata pienākums attiecīgā līguma ietvaros</w:t>
            </w:r>
          </w:p>
        </w:tc>
        <w:tc>
          <w:tcPr>
            <w:tcW w:w="1276" w:type="dxa"/>
            <w:vAlign w:val="center"/>
          </w:tcPr>
          <w:p w:rsidR="00FD038B" w:rsidRPr="00891C10" w:rsidRDefault="00FD038B" w:rsidP="00165877">
            <w:pPr>
              <w:jc w:val="center"/>
              <w:rPr>
                <w:i/>
                <w:sz w:val="20"/>
                <w:szCs w:val="20"/>
                <w:lang w:eastAsia="lv-LV"/>
              </w:rPr>
            </w:pPr>
            <w:r w:rsidRPr="00891C10">
              <w:rPr>
                <w:i/>
                <w:sz w:val="20"/>
                <w:szCs w:val="20"/>
                <w:lang w:eastAsia="lv-LV"/>
              </w:rPr>
              <w:t>Līguma izpildes gads (termiņš no - līdz)</w:t>
            </w:r>
          </w:p>
        </w:tc>
        <w:tc>
          <w:tcPr>
            <w:tcW w:w="1559" w:type="dxa"/>
          </w:tcPr>
          <w:p w:rsidR="00FD038B" w:rsidRPr="00891C10" w:rsidRDefault="00FD038B" w:rsidP="00165877">
            <w:pPr>
              <w:jc w:val="center"/>
              <w:rPr>
                <w:i/>
                <w:sz w:val="20"/>
                <w:szCs w:val="20"/>
                <w:lang w:eastAsia="lv-LV"/>
              </w:rPr>
            </w:pPr>
            <w:r w:rsidRPr="00891C10">
              <w:rPr>
                <w:i/>
                <w:sz w:val="20"/>
                <w:szCs w:val="20"/>
                <w:lang w:eastAsia="lv-LV"/>
              </w:rPr>
              <w:t>Pasūtītājs, pasūtītāja kontaktpersonas vārds, uzvārds un tālrunis</w:t>
            </w:r>
          </w:p>
        </w:tc>
        <w:tc>
          <w:tcPr>
            <w:tcW w:w="3402" w:type="dxa"/>
            <w:vAlign w:val="center"/>
          </w:tcPr>
          <w:p w:rsidR="00FD038B" w:rsidRPr="00891C10" w:rsidRDefault="00FD038B" w:rsidP="00165877">
            <w:pPr>
              <w:jc w:val="center"/>
              <w:rPr>
                <w:b/>
                <w:i/>
                <w:sz w:val="20"/>
                <w:szCs w:val="20"/>
                <w:lang w:eastAsia="lv-LV"/>
              </w:rPr>
            </w:pPr>
            <w:r w:rsidRPr="00891C10">
              <w:rPr>
                <w:i/>
                <w:sz w:val="20"/>
                <w:szCs w:val="20"/>
                <w:lang w:eastAsia="lv-LV"/>
              </w:rPr>
              <w:t>Līguma ietvaros izpildīto darbu raksturojums, apraksts, apjoms, luksoforu objektu skaits un citi raksturojošie rādītāji, kas apliecina speciālista pieredzes atbilstību 3.1.</w:t>
            </w:r>
            <w:r>
              <w:rPr>
                <w:i/>
                <w:sz w:val="20"/>
                <w:szCs w:val="20"/>
                <w:lang w:eastAsia="lv-LV"/>
              </w:rPr>
              <w:t>1</w:t>
            </w:r>
            <w:r w:rsidRPr="00891C10">
              <w:rPr>
                <w:i/>
                <w:sz w:val="20"/>
                <w:szCs w:val="20"/>
                <w:lang w:eastAsia="lv-LV"/>
              </w:rPr>
              <w:t xml:space="preserve">. </w:t>
            </w:r>
            <w:r w:rsidRPr="00891C10">
              <w:rPr>
                <w:i/>
                <w:sz w:val="20"/>
                <w:szCs w:val="20"/>
                <w:lang w:eastAsia="lv-LV"/>
              </w:rPr>
              <w:lastRenderedPageBreak/>
              <w:t>apakšpunktā noteiktajām prasībām</w:t>
            </w:r>
          </w:p>
        </w:tc>
      </w:tr>
      <w:tr w:rsidR="00FD038B" w:rsidRPr="009C7722" w:rsidTr="00165877">
        <w:tc>
          <w:tcPr>
            <w:tcW w:w="709" w:type="dxa"/>
          </w:tcPr>
          <w:p w:rsidR="00FD038B" w:rsidRPr="009C7722" w:rsidRDefault="00FD038B" w:rsidP="00165877">
            <w:pPr>
              <w:jc w:val="center"/>
              <w:rPr>
                <w:lang w:eastAsia="lv-LV"/>
              </w:rPr>
            </w:pPr>
            <w:r w:rsidRPr="009C7722">
              <w:rPr>
                <w:lang w:eastAsia="lv-LV"/>
              </w:rPr>
              <w:lastRenderedPageBreak/>
              <w:t>1</w:t>
            </w:r>
          </w:p>
        </w:tc>
        <w:tc>
          <w:tcPr>
            <w:tcW w:w="1276" w:type="dxa"/>
          </w:tcPr>
          <w:p w:rsidR="00FD038B" w:rsidRPr="009C7722" w:rsidRDefault="00FD038B" w:rsidP="00165877">
            <w:pPr>
              <w:rPr>
                <w:lang w:eastAsia="lv-LV"/>
              </w:rPr>
            </w:pPr>
          </w:p>
        </w:tc>
        <w:tc>
          <w:tcPr>
            <w:tcW w:w="1134" w:type="dxa"/>
          </w:tcPr>
          <w:p w:rsidR="00FD038B" w:rsidRPr="009C7722" w:rsidRDefault="00FD038B" w:rsidP="00165877">
            <w:pPr>
              <w:rPr>
                <w:lang w:eastAsia="lv-LV"/>
              </w:rPr>
            </w:pPr>
          </w:p>
        </w:tc>
        <w:tc>
          <w:tcPr>
            <w:tcW w:w="1276" w:type="dxa"/>
          </w:tcPr>
          <w:p w:rsidR="00FD038B" w:rsidRPr="009C7722" w:rsidRDefault="00FD038B" w:rsidP="00165877">
            <w:pPr>
              <w:rPr>
                <w:lang w:eastAsia="lv-LV"/>
              </w:rPr>
            </w:pPr>
          </w:p>
        </w:tc>
        <w:tc>
          <w:tcPr>
            <w:tcW w:w="1559" w:type="dxa"/>
          </w:tcPr>
          <w:p w:rsidR="00FD038B" w:rsidRPr="009C7722" w:rsidRDefault="00FD038B" w:rsidP="00165877">
            <w:pPr>
              <w:rPr>
                <w:lang w:eastAsia="lv-LV"/>
              </w:rPr>
            </w:pPr>
          </w:p>
        </w:tc>
        <w:tc>
          <w:tcPr>
            <w:tcW w:w="3402" w:type="dxa"/>
          </w:tcPr>
          <w:p w:rsidR="00FD038B" w:rsidRPr="009C7722" w:rsidRDefault="00FD038B" w:rsidP="00165877">
            <w:pPr>
              <w:rPr>
                <w:lang w:eastAsia="lv-LV"/>
              </w:rPr>
            </w:pPr>
          </w:p>
        </w:tc>
      </w:tr>
      <w:tr w:rsidR="00FD038B" w:rsidRPr="009C7722" w:rsidTr="00165877">
        <w:tc>
          <w:tcPr>
            <w:tcW w:w="709" w:type="dxa"/>
          </w:tcPr>
          <w:p w:rsidR="00FD038B" w:rsidRPr="009C7722" w:rsidRDefault="00FD038B" w:rsidP="00165877">
            <w:pPr>
              <w:jc w:val="center"/>
              <w:rPr>
                <w:lang w:eastAsia="lv-LV"/>
              </w:rPr>
            </w:pPr>
            <w:r w:rsidRPr="009C7722">
              <w:rPr>
                <w:lang w:eastAsia="lv-LV"/>
              </w:rPr>
              <w:t>2</w:t>
            </w:r>
          </w:p>
        </w:tc>
        <w:tc>
          <w:tcPr>
            <w:tcW w:w="1276" w:type="dxa"/>
          </w:tcPr>
          <w:p w:rsidR="00FD038B" w:rsidRPr="009C7722" w:rsidRDefault="00FD038B" w:rsidP="00165877">
            <w:pPr>
              <w:rPr>
                <w:lang w:eastAsia="lv-LV"/>
              </w:rPr>
            </w:pPr>
          </w:p>
        </w:tc>
        <w:tc>
          <w:tcPr>
            <w:tcW w:w="1134" w:type="dxa"/>
          </w:tcPr>
          <w:p w:rsidR="00FD038B" w:rsidRPr="009C7722" w:rsidRDefault="00FD038B" w:rsidP="00165877">
            <w:pPr>
              <w:rPr>
                <w:lang w:eastAsia="lv-LV"/>
              </w:rPr>
            </w:pPr>
          </w:p>
        </w:tc>
        <w:tc>
          <w:tcPr>
            <w:tcW w:w="1276" w:type="dxa"/>
          </w:tcPr>
          <w:p w:rsidR="00FD038B" w:rsidRPr="009C7722" w:rsidRDefault="00FD038B" w:rsidP="00165877">
            <w:pPr>
              <w:rPr>
                <w:lang w:eastAsia="lv-LV"/>
              </w:rPr>
            </w:pPr>
          </w:p>
        </w:tc>
        <w:tc>
          <w:tcPr>
            <w:tcW w:w="1559" w:type="dxa"/>
          </w:tcPr>
          <w:p w:rsidR="00FD038B" w:rsidRPr="009C7722" w:rsidRDefault="00FD038B" w:rsidP="00165877">
            <w:pPr>
              <w:rPr>
                <w:lang w:eastAsia="lv-LV"/>
              </w:rPr>
            </w:pPr>
          </w:p>
        </w:tc>
        <w:tc>
          <w:tcPr>
            <w:tcW w:w="3402" w:type="dxa"/>
            <w:tcBorders>
              <w:bottom w:val="single" w:sz="4" w:space="0" w:color="auto"/>
            </w:tcBorders>
          </w:tcPr>
          <w:p w:rsidR="00FD038B" w:rsidRPr="009C7722" w:rsidRDefault="00FD038B" w:rsidP="00165877">
            <w:pPr>
              <w:rPr>
                <w:lang w:eastAsia="lv-LV"/>
              </w:rPr>
            </w:pPr>
          </w:p>
        </w:tc>
      </w:tr>
    </w:tbl>
    <w:p w:rsidR="00FD038B" w:rsidRPr="009C7722" w:rsidRDefault="00FD038B" w:rsidP="00FD038B">
      <w:pPr>
        <w:jc w:val="both"/>
        <w:rPr>
          <w:b/>
          <w:lang w:eastAsia="lv-LV"/>
        </w:rPr>
      </w:pPr>
    </w:p>
    <w:p w:rsidR="00FD038B" w:rsidRPr="00475C71" w:rsidRDefault="00FD038B" w:rsidP="00E911E9">
      <w:pPr>
        <w:numPr>
          <w:ilvl w:val="1"/>
          <w:numId w:val="6"/>
        </w:numPr>
        <w:tabs>
          <w:tab w:val="left" w:pos="567"/>
        </w:tabs>
        <w:spacing w:before="120"/>
        <w:ind w:left="0" w:firstLine="0"/>
        <w:jc w:val="both"/>
        <w:rPr>
          <w:b/>
          <w:u w:val="single"/>
          <w:lang w:eastAsia="lv-LV"/>
        </w:rPr>
      </w:pPr>
      <w:r w:rsidRPr="00475C71">
        <w:rPr>
          <w:lang w:eastAsia="lv-LV"/>
        </w:rPr>
        <w:t xml:space="preserve">Darba izpildei piedāvātais Pretendenta </w:t>
      </w:r>
      <w:r w:rsidRPr="00475C71">
        <w:rPr>
          <w:b/>
          <w:lang w:eastAsia="lv-LV"/>
        </w:rPr>
        <w:t>speciālists elektroietaišu līdz 1 kV izbūvē</w:t>
      </w:r>
      <w:r w:rsidRPr="00475C71">
        <w:rPr>
          <w:b/>
          <w:u w:val="single"/>
          <w:lang w:eastAsia="lv-LV"/>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FD038B" w:rsidRPr="00475C71" w:rsidTr="00165877">
        <w:tc>
          <w:tcPr>
            <w:tcW w:w="9464" w:type="dxa"/>
          </w:tcPr>
          <w:p w:rsidR="00FD038B" w:rsidRPr="00475C71" w:rsidRDefault="00FD038B" w:rsidP="00165877">
            <w:pPr>
              <w:jc w:val="both"/>
              <w:rPr>
                <w:b/>
                <w:lang w:eastAsia="lv-LV"/>
              </w:rPr>
            </w:pPr>
            <w:r w:rsidRPr="00475C71">
              <w:rPr>
                <w:b/>
                <w:lang w:eastAsia="lv-LV"/>
              </w:rPr>
              <w:t>Pasūtītāja prasība</w:t>
            </w:r>
          </w:p>
        </w:tc>
      </w:tr>
      <w:tr w:rsidR="00FD038B" w:rsidRPr="00475C71" w:rsidTr="00165877">
        <w:tc>
          <w:tcPr>
            <w:tcW w:w="9464" w:type="dxa"/>
          </w:tcPr>
          <w:p w:rsidR="00FD038B" w:rsidRPr="00475C71" w:rsidRDefault="00FD038B" w:rsidP="00165877">
            <w:pPr>
              <w:jc w:val="both"/>
              <w:rPr>
                <w:b/>
                <w:u w:val="single"/>
                <w:lang w:eastAsia="lv-LV"/>
              </w:rPr>
            </w:pPr>
            <w:r w:rsidRPr="00475C71">
              <w:t>Sertificēts speciālists elektroietaišu izbūvē un izbūves darbu vadīšanā ar pieļauto spriegumu līdz 1 kV</w:t>
            </w:r>
          </w:p>
        </w:tc>
      </w:tr>
    </w:tbl>
    <w:p w:rsidR="00FD038B" w:rsidRPr="00475C71" w:rsidRDefault="00FD038B" w:rsidP="00FD038B">
      <w:pPr>
        <w:spacing w:before="120"/>
        <w:jc w:val="both"/>
        <w:rPr>
          <w:u w:val="single"/>
          <w:lang w:eastAsia="lv-LV"/>
        </w:rPr>
      </w:pPr>
      <w:r w:rsidRPr="00475C71">
        <w:rPr>
          <w:u w:val="single"/>
          <w:lang w:eastAsia="lv-LV"/>
        </w:rPr>
        <w:t>Iesniedzamā informācija</w:t>
      </w:r>
    </w:p>
    <w:p w:rsidR="00FD038B" w:rsidRPr="00475C71" w:rsidRDefault="00FD038B" w:rsidP="00FD038B">
      <w:pPr>
        <w:spacing w:before="120" w:after="120"/>
        <w:ind w:left="6481" w:hanging="6481"/>
        <w:rPr>
          <w:b/>
          <w:sz w:val="16"/>
          <w:szCs w:val="16"/>
          <w:lang w:eastAsia="lv-LV"/>
        </w:rPr>
      </w:pPr>
      <w:r w:rsidRPr="00475C71">
        <w:rPr>
          <w:b/>
          <w:lang w:eastAsia="lv-LV"/>
        </w:rPr>
        <w:t xml:space="preserve">Speciālists elektroietaišu līdz 1 kV izbūvē </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6"/>
        <w:gridCol w:w="3971"/>
        <w:gridCol w:w="2127"/>
      </w:tblGrid>
      <w:tr w:rsidR="00FD038B" w:rsidRPr="00475C71" w:rsidTr="00165877">
        <w:trPr>
          <w:cantSplit/>
          <w:trHeight w:val="293"/>
        </w:trPr>
        <w:tc>
          <w:tcPr>
            <w:tcW w:w="1701" w:type="dxa"/>
            <w:shd w:val="clear" w:color="auto" w:fill="F3F3F3"/>
          </w:tcPr>
          <w:p w:rsidR="00FD038B" w:rsidRPr="00475C71" w:rsidRDefault="00FD038B" w:rsidP="00165877">
            <w:pPr>
              <w:jc w:val="center"/>
              <w:rPr>
                <w:b/>
                <w:i/>
                <w:sz w:val="20"/>
                <w:szCs w:val="20"/>
                <w:lang w:eastAsia="lv-LV"/>
              </w:rPr>
            </w:pPr>
            <w:r w:rsidRPr="00475C71">
              <w:rPr>
                <w:b/>
                <w:i/>
                <w:sz w:val="20"/>
                <w:szCs w:val="20"/>
                <w:lang w:eastAsia="lv-LV"/>
              </w:rPr>
              <w:t>Vārds, uzvārds</w:t>
            </w:r>
          </w:p>
        </w:tc>
        <w:tc>
          <w:tcPr>
            <w:tcW w:w="1416" w:type="dxa"/>
            <w:shd w:val="clear" w:color="auto" w:fill="F3F3F3"/>
          </w:tcPr>
          <w:p w:rsidR="00FD038B" w:rsidRPr="00475C71" w:rsidRDefault="00FD038B" w:rsidP="00165877">
            <w:pPr>
              <w:jc w:val="center"/>
              <w:rPr>
                <w:b/>
                <w:i/>
                <w:sz w:val="20"/>
                <w:szCs w:val="20"/>
                <w:lang w:eastAsia="lv-LV"/>
              </w:rPr>
            </w:pPr>
            <w:r w:rsidRPr="00475C71">
              <w:rPr>
                <w:b/>
                <w:i/>
                <w:sz w:val="20"/>
                <w:szCs w:val="20"/>
                <w:lang w:eastAsia="lv-LV"/>
              </w:rPr>
              <w:t>Specialitāte</w:t>
            </w:r>
          </w:p>
        </w:tc>
        <w:tc>
          <w:tcPr>
            <w:tcW w:w="3971" w:type="dxa"/>
            <w:shd w:val="clear" w:color="auto" w:fill="F3F3F3"/>
          </w:tcPr>
          <w:p w:rsidR="00FD038B" w:rsidRPr="00475C71" w:rsidRDefault="00FD038B" w:rsidP="00165877">
            <w:pPr>
              <w:rPr>
                <w:i/>
                <w:sz w:val="20"/>
                <w:szCs w:val="20"/>
              </w:rPr>
            </w:pPr>
            <w:r w:rsidRPr="00475C71">
              <w:rPr>
                <w:i/>
                <w:sz w:val="20"/>
                <w:szCs w:val="20"/>
              </w:rPr>
              <w:t>Kvalifikāciju apliecinoša dokumenta nosaukums, izdošanas dat., Nr.</w:t>
            </w:r>
          </w:p>
        </w:tc>
        <w:tc>
          <w:tcPr>
            <w:tcW w:w="2127" w:type="dxa"/>
            <w:shd w:val="clear" w:color="auto" w:fill="F3F3F3"/>
          </w:tcPr>
          <w:p w:rsidR="00FD038B" w:rsidRPr="00475C71" w:rsidRDefault="00FD038B" w:rsidP="00165877">
            <w:pPr>
              <w:rPr>
                <w:i/>
                <w:sz w:val="20"/>
                <w:szCs w:val="20"/>
              </w:rPr>
            </w:pPr>
            <w:r w:rsidRPr="00475C71">
              <w:rPr>
                <w:i/>
                <w:sz w:val="20"/>
                <w:szCs w:val="20"/>
              </w:rPr>
              <w:t>Pārstāvības statuss*</w:t>
            </w:r>
          </w:p>
        </w:tc>
      </w:tr>
      <w:tr w:rsidR="00FD038B" w:rsidRPr="00475C71" w:rsidTr="00165877">
        <w:trPr>
          <w:cantSplit/>
          <w:trHeight w:val="390"/>
        </w:trPr>
        <w:tc>
          <w:tcPr>
            <w:tcW w:w="1701" w:type="dxa"/>
            <w:shd w:val="clear" w:color="auto" w:fill="F3F3F3"/>
          </w:tcPr>
          <w:p w:rsidR="00FD038B" w:rsidRPr="00475C71" w:rsidRDefault="00FD038B" w:rsidP="00165877">
            <w:pPr>
              <w:jc w:val="both"/>
              <w:rPr>
                <w:b/>
                <w:lang w:eastAsia="lv-LV"/>
              </w:rPr>
            </w:pPr>
          </w:p>
        </w:tc>
        <w:tc>
          <w:tcPr>
            <w:tcW w:w="1416" w:type="dxa"/>
            <w:shd w:val="clear" w:color="auto" w:fill="F3F3F3"/>
          </w:tcPr>
          <w:p w:rsidR="00FD038B" w:rsidRPr="00475C71" w:rsidRDefault="00FD038B" w:rsidP="00165877">
            <w:pPr>
              <w:jc w:val="both"/>
              <w:rPr>
                <w:b/>
                <w:lang w:eastAsia="lv-LV"/>
              </w:rPr>
            </w:pPr>
          </w:p>
        </w:tc>
        <w:tc>
          <w:tcPr>
            <w:tcW w:w="3971" w:type="dxa"/>
            <w:shd w:val="clear" w:color="auto" w:fill="F3F3F3"/>
          </w:tcPr>
          <w:p w:rsidR="00FD038B" w:rsidRPr="00475C71" w:rsidRDefault="00FD038B" w:rsidP="00165877">
            <w:pPr>
              <w:jc w:val="both"/>
              <w:rPr>
                <w:b/>
                <w:i/>
                <w:lang w:eastAsia="lv-LV"/>
              </w:rPr>
            </w:pPr>
          </w:p>
        </w:tc>
        <w:tc>
          <w:tcPr>
            <w:tcW w:w="2127" w:type="dxa"/>
            <w:shd w:val="clear" w:color="auto" w:fill="F3F3F3"/>
          </w:tcPr>
          <w:p w:rsidR="00FD038B" w:rsidRPr="00475C71" w:rsidRDefault="00FD038B" w:rsidP="00165877">
            <w:pPr>
              <w:jc w:val="both"/>
              <w:rPr>
                <w:b/>
                <w:i/>
                <w:lang w:eastAsia="lv-LV"/>
              </w:rPr>
            </w:pPr>
          </w:p>
        </w:tc>
      </w:tr>
    </w:tbl>
    <w:p w:rsidR="00FD038B" w:rsidRDefault="00FD038B" w:rsidP="00FD038B">
      <w:pPr>
        <w:ind w:left="60"/>
        <w:jc w:val="both"/>
        <w:rPr>
          <w:b/>
          <w:lang w:eastAsia="lv-LV"/>
        </w:rPr>
      </w:pPr>
    </w:p>
    <w:p w:rsidR="00FD038B" w:rsidRPr="002B6E82" w:rsidRDefault="00FD038B" w:rsidP="00E911E9">
      <w:pPr>
        <w:numPr>
          <w:ilvl w:val="1"/>
          <w:numId w:val="6"/>
        </w:numPr>
        <w:tabs>
          <w:tab w:val="left" w:pos="567"/>
        </w:tabs>
        <w:spacing w:before="120"/>
        <w:ind w:left="0" w:firstLine="0"/>
        <w:jc w:val="both"/>
        <w:rPr>
          <w:b/>
          <w:lang w:eastAsia="lv-LV"/>
        </w:rPr>
      </w:pPr>
      <w:r w:rsidRPr="009C7722">
        <w:rPr>
          <w:lang w:eastAsia="lv-LV"/>
        </w:rPr>
        <w:t xml:space="preserve">Darba izpildei piedāvātais Pretendenta </w:t>
      </w:r>
      <w:r w:rsidRPr="002B6E82">
        <w:rPr>
          <w:b/>
          <w:lang w:eastAsia="lv-LV"/>
        </w:rPr>
        <w:t xml:space="preserve">speciālists luksoforu </w:t>
      </w:r>
      <w:r>
        <w:rPr>
          <w:b/>
          <w:lang w:eastAsia="lv-LV"/>
        </w:rPr>
        <w:t>kontrolieru programmēšanā un</w:t>
      </w:r>
      <w:r w:rsidRPr="002B6E82">
        <w:rPr>
          <w:b/>
          <w:lang w:eastAsia="lv-LV"/>
        </w:rPr>
        <w:t xml:space="preserve"> uzturēšanā: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FD038B" w:rsidRPr="009C7722" w:rsidTr="00165877">
        <w:tc>
          <w:tcPr>
            <w:tcW w:w="9464" w:type="dxa"/>
          </w:tcPr>
          <w:p w:rsidR="00FD038B" w:rsidRPr="009C7722" w:rsidRDefault="00FD038B" w:rsidP="00165877">
            <w:pPr>
              <w:jc w:val="both"/>
              <w:rPr>
                <w:b/>
                <w:lang w:eastAsia="lv-LV"/>
              </w:rPr>
            </w:pPr>
            <w:r w:rsidRPr="009C7722">
              <w:rPr>
                <w:b/>
                <w:lang w:eastAsia="lv-LV"/>
              </w:rPr>
              <w:t>Pasūtītāja prasība</w:t>
            </w:r>
          </w:p>
        </w:tc>
      </w:tr>
      <w:tr w:rsidR="00FD038B" w:rsidRPr="009C7722" w:rsidTr="00165877">
        <w:tc>
          <w:tcPr>
            <w:tcW w:w="9464" w:type="dxa"/>
          </w:tcPr>
          <w:p w:rsidR="00FD038B" w:rsidRPr="006A469D" w:rsidRDefault="00FD038B" w:rsidP="00E911E9">
            <w:pPr>
              <w:pStyle w:val="ListParagraph"/>
              <w:numPr>
                <w:ilvl w:val="2"/>
                <w:numId w:val="6"/>
              </w:numPr>
              <w:ind w:left="0" w:firstLine="0"/>
              <w:contextualSpacing/>
              <w:jc w:val="both"/>
            </w:pPr>
            <w:r w:rsidRPr="00CD5361">
              <w:t xml:space="preserve">Speciālistam ir </w:t>
            </w:r>
            <w:r w:rsidRPr="0077046D">
              <w:t>augstākā</w:t>
            </w:r>
            <w:r>
              <w:t xml:space="preserve"> </w:t>
            </w:r>
            <w:r w:rsidRPr="0077046D">
              <w:t>izglītība Informācijas Tehnoloģiju jomā.</w:t>
            </w:r>
          </w:p>
        </w:tc>
      </w:tr>
      <w:tr w:rsidR="00FD038B" w:rsidRPr="009C7722" w:rsidTr="00165877">
        <w:tc>
          <w:tcPr>
            <w:tcW w:w="9464" w:type="dxa"/>
          </w:tcPr>
          <w:p w:rsidR="00FD038B" w:rsidRPr="00AA6848" w:rsidRDefault="00FD038B" w:rsidP="00E911E9">
            <w:pPr>
              <w:pStyle w:val="ListParagraph"/>
              <w:numPr>
                <w:ilvl w:val="2"/>
                <w:numId w:val="6"/>
              </w:numPr>
              <w:ind w:left="0" w:firstLine="0"/>
              <w:contextualSpacing/>
              <w:jc w:val="both"/>
            </w:pPr>
            <w:r w:rsidRPr="00AA6848">
              <w:rPr>
                <w:b/>
              </w:rPr>
              <w:t>Speciālistam ir kvalifikācija luksoforu objektu, kuri aprīkoti ar attālināto vadības sistēmu, kontrolieru programmēšanā un uzturēšanā</w:t>
            </w:r>
            <w:r w:rsidRPr="00AA6848">
              <w:t xml:space="preserve">, ko viņš var apliecināt ar attiecīgo </w:t>
            </w:r>
            <w:r w:rsidR="00AA6848" w:rsidRPr="00AA6848">
              <w:t>kontrolieru</w:t>
            </w:r>
            <w:r w:rsidRPr="00AA6848">
              <w:t xml:space="preserve"> ražotāja vai tā autorizētā dīlera izsniegtu dokumentu par apmācību.</w:t>
            </w:r>
          </w:p>
          <w:p w:rsidR="00FD038B" w:rsidRPr="000E1FF7" w:rsidRDefault="00FD038B" w:rsidP="00165877">
            <w:pPr>
              <w:pStyle w:val="ListParagraph"/>
              <w:ind w:left="0"/>
              <w:jc w:val="both"/>
            </w:pPr>
            <w:r w:rsidRPr="00AA6848">
              <w:t>Gadījumā, ja prasītais kvalifikācijas dokuments ir no autorizēta dīlera, tad jāiesniedz sistēmas izstrādātāja apliecinājums par autorizētā dīlera tiesībām apmācīt minētās kvalifikācijas speciā</w:t>
            </w:r>
            <w:r w:rsidRPr="003D231F">
              <w:t>listus.</w:t>
            </w:r>
          </w:p>
        </w:tc>
      </w:tr>
    </w:tbl>
    <w:p w:rsidR="00FD038B" w:rsidRPr="009C7722" w:rsidRDefault="00FD038B" w:rsidP="00FD038B">
      <w:pPr>
        <w:spacing w:before="120"/>
        <w:jc w:val="both"/>
        <w:rPr>
          <w:u w:val="single"/>
          <w:lang w:eastAsia="lv-LV"/>
        </w:rPr>
      </w:pPr>
      <w:r w:rsidRPr="009C7722">
        <w:rPr>
          <w:u w:val="single"/>
          <w:lang w:eastAsia="lv-LV"/>
        </w:rPr>
        <w:t>Iesniedzamā informācija</w:t>
      </w:r>
    </w:p>
    <w:p w:rsidR="00FD038B" w:rsidRPr="009C7722" w:rsidRDefault="00FD038B" w:rsidP="00FD038B">
      <w:pPr>
        <w:spacing w:before="120" w:after="120"/>
        <w:ind w:left="6481" w:hanging="6481"/>
        <w:rPr>
          <w:b/>
          <w:sz w:val="16"/>
          <w:szCs w:val="16"/>
          <w:lang w:eastAsia="lv-LV"/>
        </w:rPr>
      </w:pPr>
      <w:r w:rsidRPr="009C7722">
        <w:rPr>
          <w:b/>
          <w:lang w:eastAsia="lv-LV"/>
        </w:rPr>
        <w:t xml:space="preserve">Speciālists luksoforu </w:t>
      </w:r>
      <w:r>
        <w:rPr>
          <w:b/>
          <w:lang w:eastAsia="lv-LV"/>
        </w:rPr>
        <w:t>kontrolieru programmēšanā un</w:t>
      </w:r>
      <w:r w:rsidRPr="002B6E82">
        <w:rPr>
          <w:b/>
          <w:lang w:eastAsia="lv-LV"/>
        </w:rPr>
        <w:t xml:space="preserve"> uzturēšanā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6"/>
        <w:gridCol w:w="3971"/>
        <w:gridCol w:w="2268"/>
      </w:tblGrid>
      <w:tr w:rsidR="00FD038B" w:rsidRPr="00891C10" w:rsidTr="00165877">
        <w:trPr>
          <w:cantSplit/>
          <w:trHeight w:val="293"/>
        </w:trPr>
        <w:tc>
          <w:tcPr>
            <w:tcW w:w="1701" w:type="dxa"/>
            <w:shd w:val="clear" w:color="auto" w:fill="F3F3F3"/>
          </w:tcPr>
          <w:p w:rsidR="00FD038B" w:rsidRPr="00891C10" w:rsidRDefault="00FD038B" w:rsidP="00165877">
            <w:pPr>
              <w:jc w:val="center"/>
              <w:rPr>
                <w:b/>
                <w:i/>
                <w:sz w:val="20"/>
                <w:szCs w:val="20"/>
                <w:lang w:eastAsia="lv-LV"/>
              </w:rPr>
            </w:pPr>
            <w:r w:rsidRPr="00891C10">
              <w:rPr>
                <w:b/>
                <w:i/>
                <w:sz w:val="20"/>
                <w:szCs w:val="20"/>
                <w:lang w:eastAsia="lv-LV"/>
              </w:rPr>
              <w:t>Vārds, uzvārds</w:t>
            </w:r>
          </w:p>
        </w:tc>
        <w:tc>
          <w:tcPr>
            <w:tcW w:w="1416" w:type="dxa"/>
            <w:shd w:val="clear" w:color="auto" w:fill="F3F3F3"/>
          </w:tcPr>
          <w:p w:rsidR="00FD038B" w:rsidRPr="00891C10" w:rsidRDefault="00FD038B" w:rsidP="00165877">
            <w:pPr>
              <w:jc w:val="center"/>
              <w:rPr>
                <w:b/>
                <w:i/>
                <w:sz w:val="20"/>
                <w:szCs w:val="20"/>
                <w:lang w:eastAsia="lv-LV"/>
              </w:rPr>
            </w:pPr>
            <w:r w:rsidRPr="00891C10">
              <w:rPr>
                <w:b/>
                <w:i/>
                <w:sz w:val="20"/>
                <w:szCs w:val="20"/>
                <w:lang w:eastAsia="lv-LV"/>
              </w:rPr>
              <w:t>Specialitāte</w:t>
            </w:r>
          </w:p>
        </w:tc>
        <w:tc>
          <w:tcPr>
            <w:tcW w:w="3971" w:type="dxa"/>
            <w:shd w:val="clear" w:color="auto" w:fill="F3F3F3"/>
          </w:tcPr>
          <w:p w:rsidR="00FD038B" w:rsidRPr="00891C10" w:rsidRDefault="00FD038B" w:rsidP="00165877">
            <w:pPr>
              <w:rPr>
                <w:i/>
                <w:sz w:val="20"/>
                <w:szCs w:val="20"/>
              </w:rPr>
            </w:pPr>
            <w:r w:rsidRPr="00891C10">
              <w:rPr>
                <w:i/>
                <w:sz w:val="20"/>
                <w:szCs w:val="20"/>
              </w:rPr>
              <w:t>Kvalifikāciju apliecinoša dokumenta nosaukums, izdošanas dat., Nr.</w:t>
            </w:r>
          </w:p>
        </w:tc>
        <w:tc>
          <w:tcPr>
            <w:tcW w:w="2268" w:type="dxa"/>
            <w:shd w:val="clear" w:color="auto" w:fill="F3F3F3"/>
          </w:tcPr>
          <w:p w:rsidR="00FD038B" w:rsidRPr="00891C10" w:rsidRDefault="00FD038B" w:rsidP="00165877">
            <w:pPr>
              <w:rPr>
                <w:i/>
                <w:sz w:val="20"/>
                <w:szCs w:val="20"/>
              </w:rPr>
            </w:pPr>
            <w:r w:rsidRPr="00891C10">
              <w:rPr>
                <w:i/>
                <w:sz w:val="20"/>
                <w:szCs w:val="20"/>
              </w:rPr>
              <w:t xml:space="preserve">Pārstāvības </w:t>
            </w:r>
            <w:r w:rsidRPr="007F5CA9">
              <w:rPr>
                <w:i/>
                <w:sz w:val="20"/>
                <w:szCs w:val="20"/>
              </w:rPr>
              <w:t>statuss *</w:t>
            </w:r>
          </w:p>
        </w:tc>
      </w:tr>
      <w:tr w:rsidR="00FD038B" w:rsidRPr="009C7722" w:rsidTr="00165877">
        <w:trPr>
          <w:cantSplit/>
          <w:trHeight w:val="390"/>
        </w:trPr>
        <w:tc>
          <w:tcPr>
            <w:tcW w:w="1701" w:type="dxa"/>
            <w:shd w:val="clear" w:color="auto" w:fill="F3F3F3"/>
          </w:tcPr>
          <w:p w:rsidR="00FD038B" w:rsidRPr="009C7722" w:rsidRDefault="00FD038B" w:rsidP="00165877">
            <w:pPr>
              <w:jc w:val="both"/>
              <w:rPr>
                <w:b/>
                <w:lang w:eastAsia="lv-LV"/>
              </w:rPr>
            </w:pPr>
          </w:p>
        </w:tc>
        <w:tc>
          <w:tcPr>
            <w:tcW w:w="1416" w:type="dxa"/>
            <w:shd w:val="clear" w:color="auto" w:fill="F3F3F3"/>
          </w:tcPr>
          <w:p w:rsidR="00FD038B" w:rsidRPr="009C7722" w:rsidRDefault="00FD038B" w:rsidP="00165877">
            <w:pPr>
              <w:jc w:val="both"/>
              <w:rPr>
                <w:b/>
                <w:lang w:eastAsia="lv-LV"/>
              </w:rPr>
            </w:pPr>
          </w:p>
        </w:tc>
        <w:tc>
          <w:tcPr>
            <w:tcW w:w="3971" w:type="dxa"/>
            <w:shd w:val="clear" w:color="auto" w:fill="F3F3F3"/>
          </w:tcPr>
          <w:p w:rsidR="00FD038B" w:rsidRPr="009C7722" w:rsidRDefault="00FD038B" w:rsidP="00165877">
            <w:pPr>
              <w:jc w:val="both"/>
              <w:rPr>
                <w:b/>
                <w:i/>
                <w:lang w:eastAsia="lv-LV"/>
              </w:rPr>
            </w:pPr>
          </w:p>
        </w:tc>
        <w:tc>
          <w:tcPr>
            <w:tcW w:w="2268" w:type="dxa"/>
            <w:shd w:val="clear" w:color="auto" w:fill="F3F3F3"/>
          </w:tcPr>
          <w:p w:rsidR="00FD038B" w:rsidRPr="009C7722" w:rsidRDefault="00FD038B" w:rsidP="00165877">
            <w:pPr>
              <w:jc w:val="both"/>
              <w:rPr>
                <w:b/>
                <w:i/>
                <w:lang w:eastAsia="lv-LV"/>
              </w:rPr>
            </w:pPr>
          </w:p>
        </w:tc>
      </w:tr>
    </w:tbl>
    <w:p w:rsidR="00FD038B" w:rsidRDefault="00FD038B" w:rsidP="00FD038B">
      <w:pPr>
        <w:ind w:left="60"/>
        <w:jc w:val="both"/>
        <w:rPr>
          <w:b/>
          <w:lang w:eastAsia="lv-LV"/>
        </w:rPr>
      </w:pPr>
    </w:p>
    <w:p w:rsidR="00FD038B" w:rsidRPr="009C7722" w:rsidRDefault="00FD038B" w:rsidP="00E911E9">
      <w:pPr>
        <w:numPr>
          <w:ilvl w:val="1"/>
          <w:numId w:val="6"/>
        </w:numPr>
        <w:tabs>
          <w:tab w:val="left" w:pos="567"/>
        </w:tabs>
        <w:spacing w:before="120"/>
        <w:ind w:left="0" w:firstLine="0"/>
        <w:rPr>
          <w:b/>
          <w:u w:val="single"/>
          <w:lang w:eastAsia="lv-LV"/>
        </w:rPr>
      </w:pPr>
      <w:r w:rsidRPr="009C7722">
        <w:rPr>
          <w:lang w:eastAsia="lv-LV"/>
        </w:rPr>
        <w:t xml:space="preserve">Darba izpildei piedāvātais Pretendenta </w:t>
      </w:r>
      <w:r w:rsidRPr="009C7722">
        <w:rPr>
          <w:b/>
          <w:u w:val="single"/>
          <w:lang w:eastAsia="lv-LV"/>
        </w:rPr>
        <w:t>speciālists satiksmes organizācijā</w:t>
      </w:r>
      <w:r w:rsidRPr="009C7722">
        <w:rPr>
          <w:b/>
          <w:lang w:eastAsia="lv-LV"/>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FD038B" w:rsidRPr="009C7722" w:rsidTr="00165877">
        <w:tc>
          <w:tcPr>
            <w:tcW w:w="9464" w:type="dxa"/>
          </w:tcPr>
          <w:p w:rsidR="00FD038B" w:rsidRPr="009C7722" w:rsidRDefault="00FD038B" w:rsidP="00165877">
            <w:pPr>
              <w:jc w:val="both"/>
              <w:rPr>
                <w:b/>
                <w:lang w:eastAsia="lv-LV"/>
              </w:rPr>
            </w:pPr>
            <w:r w:rsidRPr="009C7722">
              <w:rPr>
                <w:b/>
                <w:lang w:eastAsia="lv-LV"/>
              </w:rPr>
              <w:t>Pasūtītāja prasība</w:t>
            </w:r>
          </w:p>
        </w:tc>
      </w:tr>
      <w:tr w:rsidR="00FD038B" w:rsidRPr="009C7722" w:rsidTr="00165877">
        <w:tc>
          <w:tcPr>
            <w:tcW w:w="9464" w:type="dxa"/>
          </w:tcPr>
          <w:p w:rsidR="00FD038B" w:rsidRPr="007F5CA9" w:rsidRDefault="00FD038B" w:rsidP="00165877">
            <w:pPr>
              <w:jc w:val="both"/>
              <w:rPr>
                <w:lang w:eastAsia="lv-LV"/>
              </w:rPr>
            </w:pPr>
            <w:r w:rsidRPr="009C7722">
              <w:rPr>
                <w:lang w:eastAsia="lv-LV"/>
              </w:rPr>
              <w:t xml:space="preserve">Iepriekšējo </w:t>
            </w:r>
            <w:r>
              <w:rPr>
                <w:lang w:eastAsia="lv-LV"/>
              </w:rPr>
              <w:t>3</w:t>
            </w:r>
            <w:r w:rsidRPr="009C7722">
              <w:rPr>
                <w:lang w:eastAsia="lv-LV"/>
              </w:rPr>
              <w:t xml:space="preserve"> gadu laikā satiksmes organizācijas speciālista pieredze vismaz </w:t>
            </w:r>
            <w:r w:rsidRPr="00C522DB">
              <w:rPr>
                <w:u w:val="single"/>
                <w:lang w:eastAsia="lv-LV"/>
              </w:rPr>
              <w:t xml:space="preserve">1 (vienā) </w:t>
            </w:r>
            <w:r w:rsidRPr="007F5CA9">
              <w:rPr>
                <w:lang w:eastAsia="lv-LV"/>
              </w:rPr>
              <w:t>līgumā, kura ietvaros ir veikta luksoforu objektu uzturēšana vai izbūve.</w:t>
            </w:r>
          </w:p>
        </w:tc>
      </w:tr>
    </w:tbl>
    <w:p w:rsidR="00FD038B" w:rsidRPr="009C7722" w:rsidRDefault="00FD038B" w:rsidP="00FD038B">
      <w:pPr>
        <w:jc w:val="both"/>
        <w:rPr>
          <w:u w:val="single"/>
          <w:lang w:eastAsia="lv-LV"/>
        </w:rPr>
      </w:pPr>
      <w:r w:rsidRPr="009C7722">
        <w:rPr>
          <w:u w:val="single"/>
          <w:lang w:eastAsia="lv-LV"/>
        </w:rPr>
        <w:t xml:space="preserve"> Iesniedzamā informācija </w:t>
      </w:r>
    </w:p>
    <w:p w:rsidR="00FD038B" w:rsidRDefault="00FD038B" w:rsidP="00FD038B">
      <w:pPr>
        <w:spacing w:before="120" w:after="120"/>
        <w:jc w:val="both"/>
        <w:rPr>
          <w:b/>
          <w:lang w:eastAsia="lv-LV"/>
        </w:rPr>
      </w:pPr>
      <w:r w:rsidRPr="009C7722">
        <w:rPr>
          <w:b/>
          <w:lang w:eastAsia="lv-LV"/>
        </w:rPr>
        <w:t xml:space="preserve">Speciālists satiksmes organizācijā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119"/>
        <w:gridCol w:w="3402"/>
      </w:tblGrid>
      <w:tr w:rsidR="00FD038B" w:rsidRPr="00891C10" w:rsidTr="00165877">
        <w:trPr>
          <w:cantSplit/>
          <w:trHeight w:val="293"/>
        </w:trPr>
        <w:tc>
          <w:tcPr>
            <w:tcW w:w="2835" w:type="dxa"/>
            <w:shd w:val="clear" w:color="auto" w:fill="F3F3F3"/>
          </w:tcPr>
          <w:p w:rsidR="00FD038B" w:rsidRPr="00891C10" w:rsidRDefault="00FD038B" w:rsidP="00165877">
            <w:pPr>
              <w:jc w:val="center"/>
              <w:rPr>
                <w:b/>
                <w:i/>
                <w:sz w:val="20"/>
                <w:szCs w:val="20"/>
                <w:lang w:eastAsia="lv-LV"/>
              </w:rPr>
            </w:pPr>
            <w:r w:rsidRPr="00891C10">
              <w:rPr>
                <w:b/>
                <w:i/>
                <w:sz w:val="20"/>
                <w:szCs w:val="20"/>
                <w:lang w:eastAsia="lv-LV"/>
              </w:rPr>
              <w:t>Vārds, uzvārds</w:t>
            </w:r>
          </w:p>
        </w:tc>
        <w:tc>
          <w:tcPr>
            <w:tcW w:w="3119" w:type="dxa"/>
            <w:shd w:val="clear" w:color="auto" w:fill="F3F3F3"/>
          </w:tcPr>
          <w:p w:rsidR="00FD038B" w:rsidRPr="00891C10" w:rsidRDefault="00FD038B" w:rsidP="00165877">
            <w:pPr>
              <w:jc w:val="center"/>
              <w:rPr>
                <w:b/>
                <w:i/>
                <w:sz w:val="20"/>
                <w:szCs w:val="20"/>
                <w:lang w:eastAsia="lv-LV"/>
              </w:rPr>
            </w:pPr>
            <w:r w:rsidRPr="00891C10">
              <w:rPr>
                <w:b/>
                <w:i/>
                <w:sz w:val="20"/>
                <w:szCs w:val="20"/>
                <w:lang w:eastAsia="lv-LV"/>
              </w:rPr>
              <w:t>Specialitāte</w:t>
            </w:r>
          </w:p>
        </w:tc>
        <w:tc>
          <w:tcPr>
            <w:tcW w:w="3402" w:type="dxa"/>
            <w:shd w:val="clear" w:color="auto" w:fill="F3F3F3"/>
          </w:tcPr>
          <w:p w:rsidR="00FD038B" w:rsidRPr="00891C10" w:rsidRDefault="00FD038B" w:rsidP="00165877">
            <w:pPr>
              <w:rPr>
                <w:i/>
                <w:sz w:val="20"/>
                <w:szCs w:val="20"/>
              </w:rPr>
            </w:pPr>
            <w:r w:rsidRPr="00891C10">
              <w:rPr>
                <w:i/>
                <w:sz w:val="20"/>
                <w:szCs w:val="20"/>
              </w:rPr>
              <w:t>Pārstāvības statuss</w:t>
            </w:r>
            <w:r>
              <w:rPr>
                <w:i/>
                <w:sz w:val="20"/>
                <w:szCs w:val="20"/>
              </w:rPr>
              <w:t xml:space="preserve"> </w:t>
            </w:r>
            <w:r w:rsidRPr="00891C10">
              <w:rPr>
                <w:i/>
                <w:sz w:val="20"/>
                <w:szCs w:val="20"/>
              </w:rPr>
              <w:t>*</w:t>
            </w:r>
          </w:p>
        </w:tc>
      </w:tr>
      <w:tr w:rsidR="00FD038B" w:rsidRPr="009C7722" w:rsidTr="00165877">
        <w:trPr>
          <w:cantSplit/>
          <w:trHeight w:val="390"/>
        </w:trPr>
        <w:tc>
          <w:tcPr>
            <w:tcW w:w="2835" w:type="dxa"/>
            <w:shd w:val="clear" w:color="auto" w:fill="F3F3F3"/>
          </w:tcPr>
          <w:p w:rsidR="00FD038B" w:rsidRPr="009C7722" w:rsidRDefault="00FD038B" w:rsidP="00165877">
            <w:pPr>
              <w:jc w:val="both"/>
              <w:rPr>
                <w:b/>
                <w:lang w:eastAsia="lv-LV"/>
              </w:rPr>
            </w:pPr>
          </w:p>
        </w:tc>
        <w:tc>
          <w:tcPr>
            <w:tcW w:w="3119" w:type="dxa"/>
            <w:shd w:val="clear" w:color="auto" w:fill="F3F3F3"/>
          </w:tcPr>
          <w:p w:rsidR="00FD038B" w:rsidRPr="009C7722" w:rsidRDefault="00FD038B" w:rsidP="00165877">
            <w:pPr>
              <w:jc w:val="both"/>
              <w:rPr>
                <w:b/>
                <w:lang w:eastAsia="lv-LV"/>
              </w:rPr>
            </w:pPr>
          </w:p>
        </w:tc>
        <w:tc>
          <w:tcPr>
            <w:tcW w:w="3402" w:type="dxa"/>
            <w:shd w:val="clear" w:color="auto" w:fill="F3F3F3"/>
          </w:tcPr>
          <w:p w:rsidR="00FD038B" w:rsidRPr="009C7722" w:rsidRDefault="00FD038B" w:rsidP="00165877">
            <w:pPr>
              <w:jc w:val="both"/>
              <w:rPr>
                <w:b/>
                <w:i/>
                <w:lang w:eastAsia="lv-LV"/>
              </w:rPr>
            </w:pPr>
          </w:p>
        </w:tc>
      </w:tr>
    </w:tbl>
    <w:p w:rsidR="00FD038B" w:rsidRDefault="00FD038B" w:rsidP="00FD038B">
      <w:pPr>
        <w:jc w:val="both"/>
        <w:rPr>
          <w:b/>
          <w:lang w:eastAsia="lv-LV"/>
        </w:rPr>
      </w:pPr>
    </w:p>
    <w:p w:rsidR="00FD038B" w:rsidRPr="0026430B" w:rsidRDefault="00FD038B" w:rsidP="00FD038B">
      <w:pPr>
        <w:jc w:val="both"/>
        <w:rPr>
          <w:b/>
          <w:lang w:eastAsia="lv-LV"/>
        </w:rPr>
      </w:pPr>
      <w:r w:rsidRPr="0026430B">
        <w:rPr>
          <w:b/>
          <w:lang w:eastAsia="lv-LV"/>
        </w:rPr>
        <w:t>Pieredze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1134"/>
        <w:gridCol w:w="1276"/>
        <w:gridCol w:w="1559"/>
        <w:gridCol w:w="3260"/>
      </w:tblGrid>
      <w:tr w:rsidR="00FD038B" w:rsidRPr="009C7722" w:rsidTr="00165877">
        <w:tc>
          <w:tcPr>
            <w:tcW w:w="709" w:type="dxa"/>
            <w:vAlign w:val="center"/>
          </w:tcPr>
          <w:p w:rsidR="00FD038B" w:rsidRPr="009C7722" w:rsidRDefault="00FD038B" w:rsidP="00165877">
            <w:pPr>
              <w:jc w:val="center"/>
              <w:rPr>
                <w:sz w:val="20"/>
                <w:szCs w:val="20"/>
                <w:lang w:eastAsia="lv-LV"/>
              </w:rPr>
            </w:pPr>
            <w:r w:rsidRPr="009C7722">
              <w:rPr>
                <w:sz w:val="20"/>
                <w:szCs w:val="20"/>
                <w:lang w:eastAsia="lv-LV"/>
              </w:rPr>
              <w:t>Nr. p.k.</w:t>
            </w:r>
          </w:p>
        </w:tc>
        <w:tc>
          <w:tcPr>
            <w:tcW w:w="1418" w:type="dxa"/>
            <w:vAlign w:val="center"/>
          </w:tcPr>
          <w:p w:rsidR="00FD038B" w:rsidRPr="009C7722" w:rsidRDefault="00FD038B" w:rsidP="00165877">
            <w:pPr>
              <w:jc w:val="center"/>
              <w:rPr>
                <w:sz w:val="20"/>
                <w:szCs w:val="20"/>
                <w:lang w:eastAsia="lv-LV"/>
              </w:rPr>
            </w:pPr>
            <w:r w:rsidRPr="009C7722">
              <w:rPr>
                <w:sz w:val="20"/>
                <w:szCs w:val="20"/>
                <w:lang w:eastAsia="lv-LV"/>
              </w:rPr>
              <w:t>Līguma (līguma priekšmeta) nosaukums</w:t>
            </w:r>
          </w:p>
        </w:tc>
        <w:tc>
          <w:tcPr>
            <w:tcW w:w="1134" w:type="dxa"/>
            <w:vAlign w:val="center"/>
          </w:tcPr>
          <w:p w:rsidR="00FD038B" w:rsidRPr="009C7722" w:rsidRDefault="00FD038B" w:rsidP="00165877">
            <w:pPr>
              <w:jc w:val="center"/>
              <w:rPr>
                <w:sz w:val="20"/>
                <w:szCs w:val="20"/>
                <w:lang w:eastAsia="lv-LV"/>
              </w:rPr>
            </w:pPr>
            <w:r w:rsidRPr="009C7722">
              <w:rPr>
                <w:sz w:val="20"/>
                <w:szCs w:val="20"/>
                <w:lang w:eastAsia="lv-LV"/>
              </w:rPr>
              <w:t>Amata pienākums attiecīgā līguma ietvaros</w:t>
            </w:r>
          </w:p>
        </w:tc>
        <w:tc>
          <w:tcPr>
            <w:tcW w:w="1276" w:type="dxa"/>
            <w:vAlign w:val="center"/>
          </w:tcPr>
          <w:p w:rsidR="00FD038B" w:rsidRPr="009C7722" w:rsidRDefault="00FD038B" w:rsidP="00165877">
            <w:pPr>
              <w:jc w:val="center"/>
              <w:rPr>
                <w:sz w:val="20"/>
                <w:szCs w:val="20"/>
                <w:lang w:eastAsia="lv-LV"/>
              </w:rPr>
            </w:pPr>
            <w:r w:rsidRPr="009C7722">
              <w:rPr>
                <w:sz w:val="20"/>
                <w:szCs w:val="20"/>
                <w:lang w:eastAsia="lv-LV"/>
              </w:rPr>
              <w:t>Līguma izpildes gads (termiņš no - līdz)</w:t>
            </w:r>
          </w:p>
        </w:tc>
        <w:tc>
          <w:tcPr>
            <w:tcW w:w="1559" w:type="dxa"/>
          </w:tcPr>
          <w:p w:rsidR="00FD038B" w:rsidRPr="009C7722" w:rsidRDefault="00FD038B" w:rsidP="00165877">
            <w:pPr>
              <w:jc w:val="center"/>
              <w:rPr>
                <w:sz w:val="20"/>
                <w:szCs w:val="20"/>
                <w:lang w:eastAsia="lv-LV"/>
              </w:rPr>
            </w:pPr>
            <w:r w:rsidRPr="009C7722">
              <w:rPr>
                <w:sz w:val="20"/>
                <w:szCs w:val="20"/>
                <w:lang w:eastAsia="lv-LV"/>
              </w:rPr>
              <w:t>Pasūtītājs, pasūtītāja kontaktpersonas vārds, uzvārds un tālrunis</w:t>
            </w:r>
          </w:p>
        </w:tc>
        <w:tc>
          <w:tcPr>
            <w:tcW w:w="3260" w:type="dxa"/>
            <w:vAlign w:val="center"/>
          </w:tcPr>
          <w:p w:rsidR="00FD038B" w:rsidRPr="009C7722" w:rsidRDefault="00FD038B" w:rsidP="00165877">
            <w:pPr>
              <w:jc w:val="center"/>
              <w:rPr>
                <w:b/>
                <w:sz w:val="20"/>
                <w:szCs w:val="20"/>
                <w:lang w:eastAsia="lv-LV"/>
              </w:rPr>
            </w:pPr>
            <w:r w:rsidRPr="009C7722">
              <w:rPr>
                <w:sz w:val="20"/>
                <w:szCs w:val="20"/>
                <w:lang w:eastAsia="lv-LV"/>
              </w:rPr>
              <w:t>Līguma ietvaros izpildīto darbu</w:t>
            </w:r>
            <w:proofErr w:type="gramStart"/>
            <w:r w:rsidRPr="009C7722">
              <w:rPr>
                <w:sz w:val="20"/>
                <w:szCs w:val="20"/>
                <w:lang w:eastAsia="lv-LV"/>
              </w:rPr>
              <w:t xml:space="preserve">  </w:t>
            </w:r>
            <w:proofErr w:type="gramEnd"/>
            <w:r w:rsidRPr="009C7722">
              <w:rPr>
                <w:sz w:val="20"/>
                <w:szCs w:val="20"/>
                <w:lang w:eastAsia="lv-LV"/>
              </w:rPr>
              <w:t>raksturojums, apraksts, apjoms un citi raksturojošie rādītāji, kas apliecina speciālista pieredzes atbilstību 3.</w:t>
            </w:r>
            <w:r>
              <w:rPr>
                <w:sz w:val="20"/>
                <w:szCs w:val="20"/>
                <w:lang w:eastAsia="lv-LV"/>
              </w:rPr>
              <w:t>4</w:t>
            </w:r>
            <w:r w:rsidRPr="009C7722">
              <w:rPr>
                <w:sz w:val="20"/>
                <w:szCs w:val="20"/>
                <w:lang w:eastAsia="lv-LV"/>
              </w:rPr>
              <w:t>. apakšpunktā noteiktajām prasībām</w:t>
            </w:r>
          </w:p>
        </w:tc>
      </w:tr>
      <w:tr w:rsidR="00FD038B" w:rsidRPr="009C7722" w:rsidTr="00165877">
        <w:tc>
          <w:tcPr>
            <w:tcW w:w="709" w:type="dxa"/>
          </w:tcPr>
          <w:p w:rsidR="00FD038B" w:rsidRPr="009C7722" w:rsidRDefault="00FD038B" w:rsidP="00165877">
            <w:pPr>
              <w:jc w:val="center"/>
              <w:rPr>
                <w:lang w:eastAsia="lv-LV"/>
              </w:rPr>
            </w:pPr>
            <w:r w:rsidRPr="009C7722">
              <w:rPr>
                <w:lang w:eastAsia="lv-LV"/>
              </w:rPr>
              <w:t>1</w:t>
            </w:r>
          </w:p>
        </w:tc>
        <w:tc>
          <w:tcPr>
            <w:tcW w:w="1418" w:type="dxa"/>
          </w:tcPr>
          <w:p w:rsidR="00FD038B" w:rsidRPr="009C7722" w:rsidRDefault="00FD038B" w:rsidP="00165877">
            <w:pPr>
              <w:rPr>
                <w:lang w:eastAsia="lv-LV"/>
              </w:rPr>
            </w:pPr>
          </w:p>
        </w:tc>
        <w:tc>
          <w:tcPr>
            <w:tcW w:w="1134" w:type="dxa"/>
          </w:tcPr>
          <w:p w:rsidR="00FD038B" w:rsidRPr="009C7722" w:rsidRDefault="00FD038B" w:rsidP="00165877">
            <w:pPr>
              <w:rPr>
                <w:lang w:eastAsia="lv-LV"/>
              </w:rPr>
            </w:pPr>
          </w:p>
        </w:tc>
        <w:tc>
          <w:tcPr>
            <w:tcW w:w="1276" w:type="dxa"/>
          </w:tcPr>
          <w:p w:rsidR="00FD038B" w:rsidRPr="009C7722" w:rsidRDefault="00FD038B" w:rsidP="00165877">
            <w:pPr>
              <w:rPr>
                <w:lang w:eastAsia="lv-LV"/>
              </w:rPr>
            </w:pPr>
          </w:p>
        </w:tc>
        <w:tc>
          <w:tcPr>
            <w:tcW w:w="1559" w:type="dxa"/>
          </w:tcPr>
          <w:p w:rsidR="00FD038B" w:rsidRPr="009C7722" w:rsidRDefault="00FD038B" w:rsidP="00165877">
            <w:pPr>
              <w:rPr>
                <w:lang w:eastAsia="lv-LV"/>
              </w:rPr>
            </w:pPr>
          </w:p>
        </w:tc>
        <w:tc>
          <w:tcPr>
            <w:tcW w:w="3260" w:type="dxa"/>
          </w:tcPr>
          <w:p w:rsidR="00FD038B" w:rsidRPr="009C7722" w:rsidRDefault="00FD038B" w:rsidP="00165877">
            <w:pPr>
              <w:rPr>
                <w:lang w:eastAsia="lv-LV"/>
              </w:rPr>
            </w:pPr>
          </w:p>
        </w:tc>
      </w:tr>
      <w:tr w:rsidR="00FD038B" w:rsidRPr="009C7722" w:rsidTr="00165877">
        <w:tc>
          <w:tcPr>
            <w:tcW w:w="709" w:type="dxa"/>
          </w:tcPr>
          <w:p w:rsidR="00FD038B" w:rsidRPr="009C7722" w:rsidRDefault="00FD038B" w:rsidP="00165877">
            <w:pPr>
              <w:jc w:val="center"/>
              <w:rPr>
                <w:lang w:eastAsia="lv-LV"/>
              </w:rPr>
            </w:pPr>
            <w:r w:rsidRPr="009C7722">
              <w:rPr>
                <w:lang w:eastAsia="lv-LV"/>
              </w:rPr>
              <w:t>2</w:t>
            </w:r>
          </w:p>
        </w:tc>
        <w:tc>
          <w:tcPr>
            <w:tcW w:w="1418" w:type="dxa"/>
          </w:tcPr>
          <w:p w:rsidR="00FD038B" w:rsidRPr="009C7722" w:rsidRDefault="00FD038B" w:rsidP="00165877">
            <w:pPr>
              <w:rPr>
                <w:lang w:eastAsia="lv-LV"/>
              </w:rPr>
            </w:pPr>
          </w:p>
        </w:tc>
        <w:tc>
          <w:tcPr>
            <w:tcW w:w="1134" w:type="dxa"/>
          </w:tcPr>
          <w:p w:rsidR="00FD038B" w:rsidRPr="009C7722" w:rsidRDefault="00FD038B" w:rsidP="00165877">
            <w:pPr>
              <w:rPr>
                <w:lang w:eastAsia="lv-LV"/>
              </w:rPr>
            </w:pPr>
          </w:p>
        </w:tc>
        <w:tc>
          <w:tcPr>
            <w:tcW w:w="1276" w:type="dxa"/>
          </w:tcPr>
          <w:p w:rsidR="00FD038B" w:rsidRPr="009C7722" w:rsidRDefault="00FD038B" w:rsidP="00165877">
            <w:pPr>
              <w:rPr>
                <w:lang w:eastAsia="lv-LV"/>
              </w:rPr>
            </w:pPr>
          </w:p>
        </w:tc>
        <w:tc>
          <w:tcPr>
            <w:tcW w:w="1559" w:type="dxa"/>
          </w:tcPr>
          <w:p w:rsidR="00FD038B" w:rsidRPr="009C7722" w:rsidRDefault="00FD038B" w:rsidP="00165877">
            <w:pPr>
              <w:rPr>
                <w:lang w:eastAsia="lv-LV"/>
              </w:rPr>
            </w:pPr>
          </w:p>
        </w:tc>
        <w:tc>
          <w:tcPr>
            <w:tcW w:w="3260" w:type="dxa"/>
            <w:tcBorders>
              <w:bottom w:val="single" w:sz="4" w:space="0" w:color="auto"/>
            </w:tcBorders>
          </w:tcPr>
          <w:p w:rsidR="00FD038B" w:rsidRPr="009C7722" w:rsidRDefault="00FD038B" w:rsidP="00165877">
            <w:pPr>
              <w:rPr>
                <w:lang w:eastAsia="lv-LV"/>
              </w:rPr>
            </w:pPr>
          </w:p>
        </w:tc>
      </w:tr>
    </w:tbl>
    <w:p w:rsidR="00FD038B" w:rsidRPr="001A0C2F" w:rsidRDefault="00FD038B" w:rsidP="00FD038B">
      <w:pPr>
        <w:autoSpaceDE w:val="0"/>
        <w:autoSpaceDN w:val="0"/>
        <w:adjustRightInd w:val="0"/>
        <w:spacing w:before="120"/>
        <w:rPr>
          <w:rFonts w:eastAsia="Calibri"/>
          <w:lang w:eastAsia="lv-LV"/>
        </w:rPr>
      </w:pPr>
      <w:r w:rsidRPr="001A0C2F">
        <w:rPr>
          <w:rFonts w:eastAsia="Calibri"/>
          <w:lang w:eastAsia="lv-LV"/>
        </w:rPr>
        <w:t>* norāda, vai piesaistītais speciālists ir:</w:t>
      </w:r>
    </w:p>
    <w:p w:rsidR="00FD038B" w:rsidRPr="007E2BC0" w:rsidRDefault="00FD038B" w:rsidP="00FD038B">
      <w:pPr>
        <w:autoSpaceDE w:val="0"/>
        <w:autoSpaceDN w:val="0"/>
        <w:adjustRightInd w:val="0"/>
        <w:rPr>
          <w:rFonts w:eastAsia="Calibri"/>
          <w:lang w:eastAsia="lv-LV"/>
        </w:rPr>
      </w:pPr>
      <w:r w:rsidRPr="007E2BC0">
        <w:rPr>
          <w:rFonts w:eastAsia="Calibri"/>
          <w:b/>
          <w:lang w:eastAsia="lv-LV"/>
        </w:rPr>
        <w:t>A</w:t>
      </w:r>
      <w:r w:rsidRPr="007E2BC0">
        <w:rPr>
          <w:rFonts w:eastAsia="Calibri"/>
          <w:lang w:eastAsia="lv-LV"/>
        </w:rPr>
        <w:t xml:space="preserve"> pretendenta (piegādātāja vai piegādātāju apvienības) darbinieks; </w:t>
      </w:r>
    </w:p>
    <w:p w:rsidR="00FD038B" w:rsidRPr="007E2BC0" w:rsidRDefault="00FD038B" w:rsidP="00FD038B">
      <w:pPr>
        <w:autoSpaceDE w:val="0"/>
        <w:autoSpaceDN w:val="0"/>
        <w:adjustRightInd w:val="0"/>
        <w:rPr>
          <w:rFonts w:eastAsia="Calibri"/>
          <w:lang w:eastAsia="lv-LV"/>
        </w:rPr>
      </w:pPr>
      <w:r w:rsidRPr="007E2BC0">
        <w:rPr>
          <w:rFonts w:eastAsia="Calibri"/>
          <w:b/>
          <w:lang w:eastAsia="lv-LV"/>
        </w:rPr>
        <w:lastRenderedPageBreak/>
        <w:t>B</w:t>
      </w:r>
      <w:r w:rsidRPr="007E2BC0">
        <w:rPr>
          <w:rFonts w:eastAsia="Calibri"/>
          <w:lang w:eastAsia="lv-LV"/>
        </w:rPr>
        <w:t xml:space="preserve"> apakšuzņēmēja – komersanta darbinieks;</w:t>
      </w:r>
    </w:p>
    <w:p w:rsidR="00FD038B" w:rsidRPr="007E2BC0" w:rsidRDefault="00FD038B" w:rsidP="00FD038B">
      <w:pPr>
        <w:jc w:val="both"/>
        <w:rPr>
          <w:b/>
        </w:rPr>
      </w:pPr>
      <w:r w:rsidRPr="007E2BC0">
        <w:rPr>
          <w:b/>
        </w:rPr>
        <w:t>C</w:t>
      </w:r>
      <w:r w:rsidRPr="007E2BC0">
        <w:t xml:space="preserve"> apakšuzņēmējs – persona, kura ir saimnieciskās darbības veicēja, un tiks piesaistīta uz atsevišķa līguma pamata konkrētā iepirkuma līguma izpildē.</w:t>
      </w:r>
    </w:p>
    <w:p w:rsidR="00FD038B" w:rsidRPr="009C7722" w:rsidRDefault="00FD038B" w:rsidP="00FD038B">
      <w:pPr>
        <w:ind w:left="60"/>
        <w:jc w:val="both"/>
        <w:rPr>
          <w:sz w:val="16"/>
          <w:szCs w:val="16"/>
          <w:lang w:eastAsia="lv-LV"/>
        </w:rPr>
      </w:pPr>
    </w:p>
    <w:p w:rsidR="00FD038B" w:rsidRPr="00CD5361" w:rsidRDefault="00FD038B" w:rsidP="00E911E9">
      <w:pPr>
        <w:pStyle w:val="ListParagraph"/>
        <w:numPr>
          <w:ilvl w:val="0"/>
          <w:numId w:val="6"/>
        </w:numPr>
        <w:contextualSpacing/>
        <w:jc w:val="both"/>
        <w:rPr>
          <w:b/>
        </w:rPr>
      </w:pPr>
      <w:r w:rsidRPr="00CD5361">
        <w:rPr>
          <w:b/>
        </w:rPr>
        <w:t>Apakšuzņēmēju saraksts</w:t>
      </w:r>
      <w:r w:rsidRPr="00CD5361">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3402"/>
        <w:gridCol w:w="2678"/>
      </w:tblGrid>
      <w:tr w:rsidR="00FD038B" w:rsidRPr="007849B6" w:rsidTr="00165877">
        <w:trPr>
          <w:cantSplit/>
        </w:trPr>
        <w:tc>
          <w:tcPr>
            <w:tcW w:w="2992" w:type="dxa"/>
            <w:vMerge w:val="restart"/>
            <w:vAlign w:val="center"/>
          </w:tcPr>
          <w:p w:rsidR="00FD038B" w:rsidRPr="007849B6" w:rsidRDefault="00FD038B" w:rsidP="00165877">
            <w:pPr>
              <w:jc w:val="center"/>
              <w:rPr>
                <w:b/>
              </w:rPr>
            </w:pPr>
            <w:r w:rsidRPr="007849B6">
              <w:rPr>
                <w:b/>
              </w:rPr>
              <w:t>Apakšuzņēmēja nosaukums</w:t>
            </w:r>
          </w:p>
        </w:tc>
        <w:tc>
          <w:tcPr>
            <w:tcW w:w="6080" w:type="dxa"/>
            <w:gridSpan w:val="2"/>
            <w:vAlign w:val="center"/>
          </w:tcPr>
          <w:p w:rsidR="00FD038B" w:rsidRPr="007849B6" w:rsidRDefault="00FD038B" w:rsidP="00165877">
            <w:pPr>
              <w:jc w:val="center"/>
              <w:rPr>
                <w:b/>
              </w:rPr>
            </w:pPr>
            <w:r w:rsidRPr="007849B6">
              <w:rPr>
                <w:b/>
              </w:rPr>
              <w:t xml:space="preserve">Veicamā Darba daļa </w:t>
            </w:r>
          </w:p>
        </w:tc>
      </w:tr>
      <w:tr w:rsidR="00FD038B" w:rsidRPr="007849B6" w:rsidTr="00165877">
        <w:trPr>
          <w:cantSplit/>
          <w:trHeight w:val="213"/>
        </w:trPr>
        <w:tc>
          <w:tcPr>
            <w:tcW w:w="2992" w:type="dxa"/>
            <w:vMerge/>
            <w:vAlign w:val="center"/>
          </w:tcPr>
          <w:p w:rsidR="00FD038B" w:rsidRPr="007849B6" w:rsidRDefault="00FD038B" w:rsidP="00165877">
            <w:pPr>
              <w:jc w:val="center"/>
              <w:rPr>
                <w:b/>
              </w:rPr>
            </w:pPr>
          </w:p>
        </w:tc>
        <w:tc>
          <w:tcPr>
            <w:tcW w:w="3402" w:type="dxa"/>
            <w:vAlign w:val="center"/>
          </w:tcPr>
          <w:p w:rsidR="00FD038B" w:rsidRPr="007849B6" w:rsidRDefault="00FD038B" w:rsidP="00165877">
            <w:pPr>
              <w:jc w:val="center"/>
              <w:rPr>
                <w:b/>
              </w:rPr>
            </w:pPr>
            <w:r w:rsidRPr="007849B6">
              <w:rPr>
                <w:b/>
              </w:rPr>
              <w:t xml:space="preserve">Darba daļas nosaukums </w:t>
            </w:r>
          </w:p>
        </w:tc>
        <w:tc>
          <w:tcPr>
            <w:tcW w:w="2678" w:type="dxa"/>
            <w:vAlign w:val="center"/>
          </w:tcPr>
          <w:p w:rsidR="00FD038B" w:rsidRPr="007849B6" w:rsidRDefault="00FD038B" w:rsidP="00165877">
            <w:pPr>
              <w:jc w:val="center"/>
              <w:rPr>
                <w:b/>
              </w:rPr>
            </w:pPr>
            <w:r w:rsidRPr="007849B6">
              <w:rPr>
                <w:b/>
              </w:rPr>
              <w:t>% no piedāvājuma cenas</w:t>
            </w:r>
          </w:p>
        </w:tc>
      </w:tr>
      <w:tr w:rsidR="00FD038B" w:rsidRPr="007849B6" w:rsidTr="00165877">
        <w:trPr>
          <w:cantSplit/>
        </w:trPr>
        <w:tc>
          <w:tcPr>
            <w:tcW w:w="9072" w:type="dxa"/>
            <w:gridSpan w:val="3"/>
          </w:tcPr>
          <w:p w:rsidR="00FD038B" w:rsidRPr="007D10F4" w:rsidRDefault="00FD038B" w:rsidP="00165877">
            <w:pPr>
              <w:jc w:val="both"/>
              <w:rPr>
                <w:i/>
              </w:rPr>
            </w:pPr>
            <w:r w:rsidRPr="007D10F4">
              <w:rPr>
                <w:i/>
              </w:rPr>
              <w:t>Persona, uz kuras iespējām pretendents balstās, lai apliecinātu, ka tā kvalifikācija atbilst paziņojumā par līgumu vai konkursa nolikumā noteiktajām prasībām, vai apakšuzņēmējs, kura izpildāmo darbu vērtība ir 20 procenti no kopējās iepirkuma līguma vērtības vai lielāka</w:t>
            </w:r>
          </w:p>
        </w:tc>
      </w:tr>
      <w:tr w:rsidR="00FD038B" w:rsidRPr="007849B6" w:rsidTr="00165877">
        <w:trPr>
          <w:cantSplit/>
        </w:trPr>
        <w:tc>
          <w:tcPr>
            <w:tcW w:w="2992" w:type="dxa"/>
          </w:tcPr>
          <w:p w:rsidR="00FD038B" w:rsidRPr="007849B6" w:rsidRDefault="00FD038B" w:rsidP="00165877"/>
        </w:tc>
        <w:tc>
          <w:tcPr>
            <w:tcW w:w="3402" w:type="dxa"/>
          </w:tcPr>
          <w:p w:rsidR="00FD038B" w:rsidRPr="007849B6" w:rsidRDefault="00FD038B" w:rsidP="00165877"/>
        </w:tc>
        <w:tc>
          <w:tcPr>
            <w:tcW w:w="2678" w:type="dxa"/>
          </w:tcPr>
          <w:p w:rsidR="00FD038B" w:rsidRPr="007849B6" w:rsidRDefault="00FD038B" w:rsidP="00165877"/>
        </w:tc>
      </w:tr>
      <w:tr w:rsidR="00FD038B" w:rsidRPr="007849B6" w:rsidTr="00165877">
        <w:trPr>
          <w:cantSplit/>
        </w:trPr>
        <w:tc>
          <w:tcPr>
            <w:tcW w:w="2992" w:type="dxa"/>
          </w:tcPr>
          <w:p w:rsidR="00FD038B" w:rsidRPr="007849B6" w:rsidRDefault="00FD038B" w:rsidP="00165877"/>
        </w:tc>
        <w:tc>
          <w:tcPr>
            <w:tcW w:w="3402" w:type="dxa"/>
          </w:tcPr>
          <w:p w:rsidR="00FD038B" w:rsidRPr="007849B6" w:rsidRDefault="00FD038B" w:rsidP="00165877"/>
        </w:tc>
        <w:tc>
          <w:tcPr>
            <w:tcW w:w="2678" w:type="dxa"/>
          </w:tcPr>
          <w:p w:rsidR="00FD038B" w:rsidRPr="007849B6" w:rsidRDefault="00FD038B" w:rsidP="00165877"/>
        </w:tc>
      </w:tr>
      <w:tr w:rsidR="00FD038B" w:rsidRPr="007849B6" w:rsidTr="00165877">
        <w:trPr>
          <w:cantSplit/>
        </w:trPr>
        <w:tc>
          <w:tcPr>
            <w:tcW w:w="2992" w:type="dxa"/>
          </w:tcPr>
          <w:p w:rsidR="00FD038B" w:rsidRPr="007849B6" w:rsidRDefault="00FD038B" w:rsidP="00165877"/>
        </w:tc>
        <w:tc>
          <w:tcPr>
            <w:tcW w:w="3402" w:type="dxa"/>
          </w:tcPr>
          <w:p w:rsidR="00FD038B" w:rsidRPr="007849B6" w:rsidRDefault="00FD038B" w:rsidP="00165877">
            <w:pPr>
              <w:jc w:val="right"/>
            </w:pPr>
            <w:r w:rsidRPr="007849B6">
              <w:t>Kopā (%)</w:t>
            </w:r>
          </w:p>
        </w:tc>
        <w:tc>
          <w:tcPr>
            <w:tcW w:w="2678" w:type="dxa"/>
          </w:tcPr>
          <w:p w:rsidR="00FD038B" w:rsidRPr="007849B6" w:rsidRDefault="00FD038B" w:rsidP="00165877"/>
        </w:tc>
      </w:tr>
    </w:tbl>
    <w:p w:rsidR="00FD038B" w:rsidRPr="00CD5361" w:rsidRDefault="00FD038B" w:rsidP="00FD038B">
      <w:pPr>
        <w:spacing w:before="120" w:after="120"/>
        <w:jc w:val="center"/>
        <w:rPr>
          <w:b/>
        </w:rPr>
      </w:pPr>
      <w:bookmarkStart w:id="4" w:name="_Toc211739526"/>
      <w:r w:rsidRPr="00CD5361">
        <w:rPr>
          <w:b/>
        </w:rPr>
        <w:t>Apakšuzņēmēja</w:t>
      </w:r>
      <w:bookmarkStart w:id="5" w:name="_Toc211739527"/>
      <w:bookmarkEnd w:id="4"/>
      <w:r w:rsidRPr="00CD5361">
        <w:rPr>
          <w:b/>
        </w:rPr>
        <w:t xml:space="preserve"> apliecinājums</w:t>
      </w:r>
      <w:bookmarkStart w:id="6" w:name="_Toc211739528"/>
      <w:bookmarkEnd w:id="5"/>
      <w:r w:rsidRPr="00CD5361">
        <w:rPr>
          <w:b/>
        </w:rPr>
        <w:t xml:space="preserve"> par gatavību iesaistīties līguma izpildē</w:t>
      </w:r>
      <w:bookmarkEnd w:id="6"/>
    </w:p>
    <w:p w:rsidR="00FD038B" w:rsidRPr="00CD5361" w:rsidRDefault="00FD038B" w:rsidP="00FD038B">
      <w:pPr>
        <w:ind w:firstLine="720"/>
        <w:jc w:val="both"/>
        <w:rPr>
          <w:bCs/>
        </w:rPr>
      </w:pPr>
      <w:r w:rsidRPr="00CD5361">
        <w:rPr>
          <w:bCs/>
        </w:rPr>
        <w:t>Ar šo ________________________________ (</w:t>
      </w:r>
      <w:r w:rsidRPr="00CD5361">
        <w:rPr>
          <w:bCs/>
          <w:i/>
        </w:rPr>
        <w:t>apakšuzņēmēja nosaukums</w:t>
      </w:r>
      <w:r w:rsidRPr="00CD5361">
        <w:rPr>
          <w:bCs/>
        </w:rPr>
        <w:t>) apņemas strādāt pie iepirkuma līguma</w:t>
      </w:r>
      <w:proofErr w:type="gramStart"/>
      <w:r w:rsidRPr="00CD5361">
        <w:rPr>
          <w:bCs/>
        </w:rPr>
        <w:t xml:space="preserve">  </w:t>
      </w:r>
      <w:proofErr w:type="gramEnd"/>
      <w:r w:rsidRPr="00CD5361">
        <w:rPr>
          <w:bCs/>
        </w:rPr>
        <w:t>„nosaukums ID numurs” izpildes kā pretendenta &lt;</w:t>
      </w:r>
      <w:r w:rsidRPr="00CD5361">
        <w:rPr>
          <w:bCs/>
          <w:i/>
        </w:rPr>
        <w:t xml:space="preserve">Pretendenta nosaukums&gt; </w:t>
      </w:r>
      <w:r w:rsidRPr="00CD5361">
        <w:rPr>
          <w:bCs/>
        </w:rPr>
        <w:t>apakšuzņēmējs, gadījumā, ja ar šo pretendentu tiks noslēgts iepirkuma līgums.</w:t>
      </w:r>
    </w:p>
    <w:p w:rsidR="00FD038B" w:rsidRPr="00CD5361" w:rsidRDefault="00FD038B" w:rsidP="00FD038B">
      <w:pPr>
        <w:ind w:firstLine="720"/>
        <w:jc w:val="both"/>
        <w:rPr>
          <w:bCs/>
        </w:rPr>
      </w:pPr>
      <w:r w:rsidRPr="00CD5361">
        <w:rPr>
          <w:bCs/>
        </w:rPr>
        <w:t xml:space="preserve">Šī apņemšanās nav atsaucama, izņemot, ja iestājas ārkārtas apstākļi, kurus nav iespējams paredzēt iepirkuma procedūras laikā, par kuriem ______________________________________ </w:t>
      </w:r>
      <w:r w:rsidRPr="00CD5361">
        <w:rPr>
          <w:bCs/>
          <w:i/>
        </w:rPr>
        <w:t>(apakšuzņēmēja nosaukums)</w:t>
      </w:r>
      <w:r w:rsidRPr="00CD5361">
        <w:rPr>
          <w:bCs/>
        </w:rPr>
        <w:t xml:space="preserve"> apņemas nekavējoties informēt pasūtītāju.</w:t>
      </w:r>
    </w:p>
    <w:tbl>
      <w:tblPr>
        <w:tblW w:w="8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gridCol w:w="3714"/>
      </w:tblGrid>
      <w:tr w:rsidR="00FD038B" w:rsidRPr="007849B6" w:rsidTr="00165877">
        <w:trPr>
          <w:trHeight w:val="324"/>
        </w:trPr>
        <w:tc>
          <w:tcPr>
            <w:tcW w:w="4908" w:type="dxa"/>
            <w:tcBorders>
              <w:right w:val="single" w:sz="4" w:space="0" w:color="auto"/>
            </w:tcBorders>
            <w:vAlign w:val="center"/>
          </w:tcPr>
          <w:p w:rsidR="00FD038B" w:rsidRPr="007849B6" w:rsidRDefault="00FD038B" w:rsidP="00165877">
            <w:r w:rsidRPr="007849B6">
              <w:rPr>
                <w:bCs/>
              </w:rPr>
              <w:t xml:space="preserve">Apakšuzņēmēja nosaukums </w:t>
            </w:r>
          </w:p>
        </w:tc>
        <w:tc>
          <w:tcPr>
            <w:tcW w:w="3714" w:type="dxa"/>
            <w:tcBorders>
              <w:right w:val="single" w:sz="4" w:space="0" w:color="auto"/>
            </w:tcBorders>
            <w:vAlign w:val="center"/>
          </w:tcPr>
          <w:p w:rsidR="00FD038B" w:rsidRPr="007849B6" w:rsidRDefault="00FD038B" w:rsidP="00165877">
            <w:pPr>
              <w:jc w:val="center"/>
            </w:pPr>
          </w:p>
        </w:tc>
      </w:tr>
      <w:tr w:rsidR="00FD038B" w:rsidRPr="007849B6" w:rsidTr="00165877">
        <w:trPr>
          <w:trHeight w:val="315"/>
        </w:trPr>
        <w:tc>
          <w:tcPr>
            <w:tcW w:w="4908" w:type="dxa"/>
            <w:tcBorders>
              <w:right w:val="single" w:sz="4" w:space="0" w:color="auto"/>
            </w:tcBorders>
            <w:vAlign w:val="center"/>
          </w:tcPr>
          <w:p w:rsidR="00FD038B" w:rsidRPr="007849B6" w:rsidRDefault="00FD038B" w:rsidP="00165877">
            <w:r w:rsidRPr="007849B6">
              <w:rPr>
                <w:vertAlign w:val="superscript"/>
              </w:rPr>
              <w:footnoteReference w:id="1"/>
            </w:r>
            <w:r w:rsidRPr="007849B6">
              <w:t>Pilnvarotās personas vārds, uzvārds, amats</w:t>
            </w:r>
          </w:p>
        </w:tc>
        <w:tc>
          <w:tcPr>
            <w:tcW w:w="3714" w:type="dxa"/>
            <w:tcBorders>
              <w:right w:val="single" w:sz="4" w:space="0" w:color="auto"/>
            </w:tcBorders>
            <w:vAlign w:val="center"/>
          </w:tcPr>
          <w:p w:rsidR="00FD038B" w:rsidRPr="007849B6" w:rsidRDefault="00FD038B" w:rsidP="00165877">
            <w:pPr>
              <w:jc w:val="center"/>
            </w:pPr>
          </w:p>
        </w:tc>
      </w:tr>
      <w:tr w:rsidR="00FD038B" w:rsidRPr="007849B6" w:rsidTr="00165877">
        <w:trPr>
          <w:trHeight w:val="315"/>
        </w:trPr>
        <w:tc>
          <w:tcPr>
            <w:tcW w:w="4908" w:type="dxa"/>
            <w:tcBorders>
              <w:right w:val="single" w:sz="4" w:space="0" w:color="auto"/>
            </w:tcBorders>
            <w:vAlign w:val="center"/>
          </w:tcPr>
          <w:p w:rsidR="00FD038B" w:rsidRPr="007849B6" w:rsidRDefault="00FD038B" w:rsidP="00165877">
            <w:r w:rsidRPr="007849B6">
              <w:t>Paraksts</w:t>
            </w:r>
          </w:p>
        </w:tc>
        <w:tc>
          <w:tcPr>
            <w:tcW w:w="3714" w:type="dxa"/>
            <w:tcBorders>
              <w:right w:val="single" w:sz="4" w:space="0" w:color="auto"/>
            </w:tcBorders>
            <w:vAlign w:val="center"/>
          </w:tcPr>
          <w:p w:rsidR="00FD038B" w:rsidRPr="007849B6" w:rsidRDefault="00FD038B" w:rsidP="00165877">
            <w:pPr>
              <w:jc w:val="center"/>
            </w:pPr>
          </w:p>
        </w:tc>
      </w:tr>
      <w:tr w:rsidR="00FD038B" w:rsidRPr="007849B6" w:rsidTr="00165877">
        <w:trPr>
          <w:trHeight w:val="324"/>
        </w:trPr>
        <w:tc>
          <w:tcPr>
            <w:tcW w:w="4908" w:type="dxa"/>
            <w:tcBorders>
              <w:right w:val="single" w:sz="4" w:space="0" w:color="auto"/>
            </w:tcBorders>
            <w:vAlign w:val="center"/>
          </w:tcPr>
          <w:p w:rsidR="00FD038B" w:rsidRPr="007849B6" w:rsidRDefault="00FD038B" w:rsidP="00165877">
            <w:r w:rsidRPr="007849B6">
              <w:t>Datums</w:t>
            </w:r>
          </w:p>
        </w:tc>
        <w:tc>
          <w:tcPr>
            <w:tcW w:w="3714" w:type="dxa"/>
            <w:tcBorders>
              <w:right w:val="single" w:sz="4" w:space="0" w:color="auto"/>
            </w:tcBorders>
            <w:vAlign w:val="center"/>
          </w:tcPr>
          <w:p w:rsidR="00FD038B" w:rsidRPr="007849B6" w:rsidRDefault="00FD038B" w:rsidP="00165877">
            <w:pPr>
              <w:jc w:val="center"/>
            </w:pPr>
          </w:p>
        </w:tc>
      </w:tr>
    </w:tbl>
    <w:p w:rsidR="00FD038B" w:rsidRPr="00CD5361" w:rsidRDefault="00FD038B" w:rsidP="00FD038B">
      <w:pPr>
        <w:widowControl w:val="0"/>
        <w:tabs>
          <w:tab w:val="left" w:pos="-720"/>
        </w:tabs>
        <w:suppressAutoHyphens/>
        <w:jc w:val="both"/>
        <w:rPr>
          <w:b/>
          <w:lang w:eastAsia="ar-SA"/>
        </w:rPr>
      </w:pPr>
      <w:r w:rsidRPr="00CD5361">
        <w:rPr>
          <w:b/>
          <w:lang w:eastAsia="ar-SA"/>
        </w:rPr>
        <w:t xml:space="preserve">Pretendenta vai pilnvarotās personas vārds, uzvārds, paraksts </w:t>
      </w:r>
      <w:r w:rsidRPr="00CD5361">
        <w:rPr>
          <w:b/>
          <w:lang w:eastAsia="ar-SA"/>
        </w:rPr>
        <w:tab/>
        <w:t>____________________</w:t>
      </w:r>
    </w:p>
    <w:p w:rsidR="00FD038B" w:rsidRPr="00CD5361" w:rsidRDefault="00FD038B" w:rsidP="00FD038B">
      <w:pPr>
        <w:spacing w:before="120"/>
        <w:jc w:val="both"/>
        <w:outlineLvl w:val="1"/>
        <w:rPr>
          <w:lang w:eastAsia="ar-SA"/>
        </w:rPr>
      </w:pPr>
      <w:bookmarkStart w:id="7" w:name="_Toc254004941"/>
      <w:bookmarkStart w:id="8" w:name="_Toc254005573"/>
      <w:bookmarkStart w:id="9" w:name="_Toc254706797"/>
      <w:r w:rsidRPr="00CD5361">
        <w:rPr>
          <w:lang w:eastAsia="ar-SA"/>
        </w:rPr>
        <w:t>Datums _____________</w:t>
      </w:r>
      <w:bookmarkEnd w:id="7"/>
      <w:bookmarkEnd w:id="8"/>
      <w:bookmarkEnd w:id="9"/>
    </w:p>
    <w:p w:rsidR="00FD038B" w:rsidRPr="009C7722" w:rsidRDefault="00FD038B" w:rsidP="00FD038B">
      <w:pPr>
        <w:jc w:val="both"/>
        <w:rPr>
          <w:u w:val="single"/>
          <w:lang w:eastAsia="lv-LV"/>
        </w:rPr>
      </w:pPr>
    </w:p>
    <w:p w:rsidR="003B4CD8" w:rsidRDefault="003B4CD8">
      <w:pPr>
        <w:spacing w:after="200" w:line="276" w:lineRule="auto"/>
        <w:rPr>
          <w:sz w:val="22"/>
          <w:szCs w:val="22"/>
        </w:rPr>
      </w:pPr>
    </w:p>
    <w:p w:rsidR="00FD038B" w:rsidRDefault="00FD038B">
      <w:pPr>
        <w:spacing w:after="200" w:line="276" w:lineRule="auto"/>
        <w:rPr>
          <w:sz w:val="22"/>
          <w:szCs w:val="22"/>
        </w:rPr>
      </w:pPr>
    </w:p>
    <w:p w:rsidR="00FD038B" w:rsidRDefault="00FD038B">
      <w:pPr>
        <w:spacing w:after="200" w:line="276" w:lineRule="auto"/>
        <w:rPr>
          <w:sz w:val="22"/>
          <w:szCs w:val="22"/>
        </w:rPr>
      </w:pPr>
    </w:p>
    <w:p w:rsidR="00FD038B" w:rsidRDefault="00FD038B">
      <w:pPr>
        <w:spacing w:after="200" w:line="276" w:lineRule="auto"/>
        <w:rPr>
          <w:sz w:val="22"/>
          <w:szCs w:val="22"/>
        </w:rPr>
      </w:pPr>
    </w:p>
    <w:p w:rsidR="00FD038B" w:rsidRDefault="00FD038B">
      <w:pPr>
        <w:spacing w:after="200" w:line="276" w:lineRule="auto"/>
        <w:rPr>
          <w:sz w:val="22"/>
          <w:szCs w:val="22"/>
        </w:rPr>
      </w:pPr>
    </w:p>
    <w:p w:rsidR="00FD038B" w:rsidRDefault="00FD038B">
      <w:pPr>
        <w:spacing w:after="200" w:line="276" w:lineRule="auto"/>
        <w:rPr>
          <w:sz w:val="22"/>
          <w:szCs w:val="22"/>
        </w:rPr>
      </w:pPr>
    </w:p>
    <w:p w:rsidR="00FD038B" w:rsidRDefault="00FD038B">
      <w:pPr>
        <w:spacing w:after="200" w:line="276" w:lineRule="auto"/>
        <w:rPr>
          <w:sz w:val="22"/>
          <w:szCs w:val="22"/>
        </w:rPr>
      </w:pPr>
    </w:p>
    <w:p w:rsidR="00165877" w:rsidRDefault="00165877">
      <w:pPr>
        <w:spacing w:after="200" w:line="276" w:lineRule="auto"/>
        <w:rPr>
          <w:sz w:val="22"/>
          <w:szCs w:val="22"/>
        </w:rPr>
      </w:pPr>
    </w:p>
    <w:p w:rsidR="00165877" w:rsidRDefault="00165877">
      <w:pPr>
        <w:spacing w:after="200" w:line="276" w:lineRule="auto"/>
        <w:rPr>
          <w:sz w:val="22"/>
          <w:szCs w:val="22"/>
        </w:rPr>
      </w:pPr>
    </w:p>
    <w:p w:rsidR="00FD038B" w:rsidRDefault="00FD038B">
      <w:pPr>
        <w:spacing w:after="200" w:line="276" w:lineRule="auto"/>
        <w:rPr>
          <w:sz w:val="22"/>
          <w:szCs w:val="22"/>
        </w:rPr>
      </w:pPr>
    </w:p>
    <w:p w:rsidR="00FD038B" w:rsidRDefault="00FD038B">
      <w:pPr>
        <w:spacing w:after="200" w:line="276" w:lineRule="auto"/>
        <w:rPr>
          <w:sz w:val="22"/>
          <w:szCs w:val="22"/>
        </w:rPr>
      </w:pPr>
    </w:p>
    <w:p w:rsidR="003B4CD8" w:rsidRPr="00A802A1" w:rsidRDefault="003B4CD8" w:rsidP="003B4CD8">
      <w:pPr>
        <w:keepNext/>
        <w:spacing w:before="240" w:after="120"/>
        <w:jc w:val="right"/>
        <w:outlineLvl w:val="2"/>
      </w:pPr>
      <w:r>
        <w:lastRenderedPageBreak/>
        <w:t>3.pielikums</w:t>
      </w:r>
    </w:p>
    <w:p w:rsidR="00F30FC0" w:rsidRDefault="00F30FC0" w:rsidP="00F30FC0">
      <w:pPr>
        <w:pStyle w:val="Heading3"/>
        <w:spacing w:before="0" w:after="0"/>
        <w:jc w:val="center"/>
        <w:rPr>
          <w:b/>
          <w:sz w:val="28"/>
          <w:szCs w:val="28"/>
        </w:rPr>
      </w:pPr>
      <w:r>
        <w:rPr>
          <w:b/>
          <w:sz w:val="28"/>
          <w:szCs w:val="28"/>
        </w:rPr>
        <w:t>Atklātā konkursa</w:t>
      </w:r>
    </w:p>
    <w:p w:rsidR="00F30FC0" w:rsidRDefault="00F30FC0" w:rsidP="00F30FC0">
      <w:pPr>
        <w:jc w:val="center"/>
        <w:rPr>
          <w:b/>
          <w:color w:val="000000"/>
          <w:sz w:val="32"/>
          <w:szCs w:val="32"/>
        </w:rPr>
      </w:pPr>
      <w:r>
        <w:rPr>
          <w:b/>
          <w:color w:val="000000"/>
          <w:sz w:val="32"/>
          <w:szCs w:val="32"/>
        </w:rPr>
        <w:t xml:space="preserve">„Jelgavas pilsētas luksoforu objektu uzturēšana” </w:t>
      </w:r>
    </w:p>
    <w:p w:rsidR="00F30FC0" w:rsidRDefault="00F30FC0" w:rsidP="00F30FC0">
      <w:pPr>
        <w:jc w:val="center"/>
        <w:rPr>
          <w:b/>
          <w:color w:val="000000"/>
          <w:sz w:val="32"/>
          <w:szCs w:val="32"/>
        </w:rPr>
      </w:pPr>
      <w:r>
        <w:rPr>
          <w:b/>
          <w:color w:val="000000"/>
          <w:sz w:val="32"/>
          <w:szCs w:val="32"/>
        </w:rPr>
        <w:t>identifikācijas Nr. JPD2014/216/AK</w:t>
      </w:r>
    </w:p>
    <w:p w:rsidR="003B4CD8" w:rsidRDefault="003B4CD8" w:rsidP="003B4CD8"/>
    <w:p w:rsidR="003B4CD8" w:rsidRPr="00AA02DC" w:rsidRDefault="003B4CD8" w:rsidP="003B4CD8">
      <w:pPr>
        <w:jc w:val="center"/>
        <w:rPr>
          <w:b/>
          <w:sz w:val="28"/>
          <w:szCs w:val="28"/>
        </w:rPr>
      </w:pPr>
      <w:r w:rsidRPr="00AA02DC">
        <w:rPr>
          <w:b/>
          <w:sz w:val="28"/>
          <w:szCs w:val="28"/>
        </w:rPr>
        <w:t>TEHNISKĀ SPECIFIKĀCIJA</w:t>
      </w:r>
    </w:p>
    <w:p w:rsidR="003B4CD8" w:rsidRPr="003B4CD8" w:rsidRDefault="003B4CD8" w:rsidP="003B4CD8">
      <w:pPr>
        <w:tabs>
          <w:tab w:val="num" w:pos="0"/>
        </w:tabs>
        <w:jc w:val="center"/>
        <w:rPr>
          <w:b/>
          <w:sz w:val="28"/>
          <w:szCs w:val="28"/>
          <w:lang w:eastAsia="lv-LV"/>
        </w:rPr>
      </w:pPr>
    </w:p>
    <w:p w:rsidR="00F83B23" w:rsidRPr="00077607" w:rsidRDefault="00F83B23" w:rsidP="00E911E9">
      <w:pPr>
        <w:numPr>
          <w:ilvl w:val="0"/>
          <w:numId w:val="15"/>
        </w:numPr>
        <w:tabs>
          <w:tab w:val="left" w:pos="284"/>
        </w:tabs>
        <w:spacing w:before="120"/>
        <w:jc w:val="both"/>
        <w:rPr>
          <w:b/>
        </w:rPr>
      </w:pPr>
      <w:r w:rsidRPr="00077607">
        <w:rPr>
          <w:b/>
        </w:rPr>
        <w:t xml:space="preserve">Iepirkuma priekšmets – </w:t>
      </w:r>
      <w:r w:rsidRPr="00077607">
        <w:t>„</w:t>
      </w:r>
      <w:r w:rsidRPr="00077607">
        <w:rPr>
          <w:b/>
        </w:rPr>
        <w:t>Jelgavas pilsētas l</w:t>
      </w:r>
      <w:r w:rsidRPr="00077607">
        <w:rPr>
          <w:b/>
          <w:bCs/>
        </w:rPr>
        <w:t>uksoforu objektu uzturēšana</w:t>
      </w:r>
      <w:r w:rsidRPr="00077607">
        <w:rPr>
          <w:b/>
        </w:rPr>
        <w:t>”</w:t>
      </w:r>
      <w:r w:rsidRPr="00077607">
        <w:t>:</w:t>
      </w:r>
    </w:p>
    <w:p w:rsidR="00F83B23" w:rsidRPr="00FD1703" w:rsidRDefault="00F83B23" w:rsidP="00E911E9">
      <w:pPr>
        <w:numPr>
          <w:ilvl w:val="1"/>
          <w:numId w:val="15"/>
        </w:numPr>
        <w:tabs>
          <w:tab w:val="left" w:pos="426"/>
        </w:tabs>
        <w:ind w:left="0"/>
        <w:jc w:val="both"/>
        <w:rPr>
          <w:b/>
        </w:rPr>
      </w:pPr>
      <w:r w:rsidRPr="00FD1703">
        <w:rPr>
          <w:b/>
        </w:rPr>
        <w:t>Uzturēšanas darbu komplekss ietver:</w:t>
      </w:r>
    </w:p>
    <w:p w:rsidR="00F83B23" w:rsidRPr="009428D5" w:rsidRDefault="00F83B23" w:rsidP="00E911E9">
      <w:pPr>
        <w:numPr>
          <w:ilvl w:val="2"/>
          <w:numId w:val="15"/>
        </w:numPr>
        <w:tabs>
          <w:tab w:val="left" w:pos="709"/>
        </w:tabs>
        <w:ind w:left="0"/>
        <w:jc w:val="both"/>
      </w:pPr>
      <w:r w:rsidRPr="00FD1703">
        <w:rPr>
          <w:b/>
          <w:i/>
        </w:rPr>
        <w:t>Luksoforu remontdarbi</w:t>
      </w:r>
      <w:r w:rsidRPr="00FD1703">
        <w:t xml:space="preserve"> (veicamo darbu veidi un apjomi </w:t>
      </w:r>
      <w:r w:rsidRPr="009428D5">
        <w:t>tabulā Nr. 2 u</w:t>
      </w:r>
      <w:r w:rsidRPr="00077607">
        <w:t xml:space="preserve">n apraksts </w:t>
      </w:r>
      <w:r>
        <w:t xml:space="preserve">Tehnisko </w:t>
      </w:r>
      <w:r w:rsidRPr="009428D5">
        <w:t>specifikāciju 3.pielikumā „Izpildāmo remontdarbu un minimālo prasību apraksts”),</w:t>
      </w:r>
    </w:p>
    <w:p w:rsidR="00F83B23" w:rsidRPr="00BE3FBD" w:rsidRDefault="00F83B23" w:rsidP="00E911E9">
      <w:pPr>
        <w:numPr>
          <w:ilvl w:val="2"/>
          <w:numId w:val="15"/>
        </w:numPr>
        <w:tabs>
          <w:tab w:val="left" w:pos="709"/>
        </w:tabs>
        <w:ind w:left="0"/>
        <w:jc w:val="both"/>
      </w:pPr>
      <w:r w:rsidRPr="00077607">
        <w:rPr>
          <w:b/>
          <w:i/>
        </w:rPr>
        <w:t xml:space="preserve"> Luksoforu regulāra tehniskā apkope</w:t>
      </w:r>
      <w:r w:rsidRPr="00077607">
        <w:t xml:space="preserve"> – turpmāk tehniskā apkope (</w:t>
      </w:r>
      <w:r w:rsidRPr="00FD1703">
        <w:t xml:space="preserve">prasības </w:t>
      </w:r>
      <w:r w:rsidRPr="00BE3FBD">
        <w:t xml:space="preserve">un veicamo darbu apraksts </w:t>
      </w:r>
      <w:r>
        <w:t>4</w:t>
      </w:r>
      <w:r w:rsidRPr="00BE3FBD">
        <w:t>.pielikumā</w:t>
      </w:r>
      <w:r>
        <w:t xml:space="preserve"> „Luksoforu objektu tehniskā apkope”</w:t>
      </w:r>
      <w:r w:rsidRPr="00BE3FBD">
        <w:t>),</w:t>
      </w:r>
    </w:p>
    <w:p w:rsidR="00F83B23" w:rsidRPr="00077607" w:rsidRDefault="00F83B23" w:rsidP="00E911E9">
      <w:pPr>
        <w:numPr>
          <w:ilvl w:val="2"/>
          <w:numId w:val="15"/>
        </w:numPr>
        <w:tabs>
          <w:tab w:val="left" w:pos="709"/>
        </w:tabs>
        <w:ind w:left="0"/>
        <w:jc w:val="both"/>
      </w:pPr>
      <w:r w:rsidRPr="00077607">
        <w:rPr>
          <w:b/>
          <w:i/>
        </w:rPr>
        <w:t xml:space="preserve"> Avārijas darbi</w:t>
      </w:r>
      <w:r w:rsidRPr="00077607">
        <w:t xml:space="preserve"> (</w:t>
      </w:r>
      <w:r w:rsidRPr="00FD1703">
        <w:t xml:space="preserve">veicamo darbu veidi un apjomi </w:t>
      </w:r>
      <w:r w:rsidRPr="009428D5">
        <w:t>tabulā Nr. 2 u</w:t>
      </w:r>
      <w:r w:rsidRPr="00077607">
        <w:t xml:space="preserve">n </w:t>
      </w:r>
      <w:r>
        <w:t xml:space="preserve">attiecīgo pozīciju </w:t>
      </w:r>
      <w:r w:rsidRPr="00077607">
        <w:t>aprakst</w:t>
      </w:r>
      <w:r>
        <w:t>u skatīt</w:t>
      </w:r>
      <w:r w:rsidRPr="00077607">
        <w:t xml:space="preserve"> </w:t>
      </w:r>
      <w:r>
        <w:t xml:space="preserve">Tehnisko </w:t>
      </w:r>
      <w:r w:rsidRPr="009428D5">
        <w:t>specifikāciju 3.pielikumā „Izpildāmo remontdarbu un minimālo prasību apraksts”</w:t>
      </w:r>
      <w:r w:rsidRPr="00077607">
        <w:t>)</w:t>
      </w:r>
      <w:r>
        <w:t>.</w:t>
      </w:r>
    </w:p>
    <w:p w:rsidR="00F83B23" w:rsidRPr="00077607" w:rsidRDefault="00F83B23" w:rsidP="00E911E9">
      <w:pPr>
        <w:numPr>
          <w:ilvl w:val="1"/>
          <w:numId w:val="15"/>
        </w:numPr>
        <w:tabs>
          <w:tab w:val="left" w:pos="426"/>
        </w:tabs>
        <w:ind w:left="0"/>
        <w:jc w:val="both"/>
      </w:pPr>
      <w:r w:rsidRPr="00077607">
        <w:rPr>
          <w:b/>
        </w:rPr>
        <w:t xml:space="preserve">Izpildītājs visu darbu kompleksu veic (turpmāk – darbi) </w:t>
      </w:r>
      <w:r w:rsidRPr="00077607">
        <w:t>atbilstoši darba veikšanas kvalitātes prasībām, nodrošinot luksoforu objektu darbību Jelgavas pilsētas teritorijā.</w:t>
      </w:r>
    </w:p>
    <w:p w:rsidR="00F83B23" w:rsidRPr="00077607" w:rsidRDefault="00F83B23" w:rsidP="00E911E9">
      <w:pPr>
        <w:numPr>
          <w:ilvl w:val="0"/>
          <w:numId w:val="15"/>
        </w:numPr>
        <w:tabs>
          <w:tab w:val="left" w:pos="284"/>
        </w:tabs>
        <w:spacing w:before="120"/>
        <w:jc w:val="both"/>
        <w:rPr>
          <w:b/>
        </w:rPr>
      </w:pPr>
      <w:r w:rsidRPr="00077607">
        <w:rPr>
          <w:b/>
          <w:lang w:eastAsia="x-none"/>
        </w:rPr>
        <w:t>Tehniskās specifikācijās lietotie termini:</w:t>
      </w:r>
    </w:p>
    <w:p w:rsidR="00F83B23" w:rsidRPr="00077607" w:rsidRDefault="00F83B23" w:rsidP="00E911E9">
      <w:pPr>
        <w:numPr>
          <w:ilvl w:val="1"/>
          <w:numId w:val="15"/>
        </w:numPr>
        <w:tabs>
          <w:tab w:val="left" w:pos="426"/>
        </w:tabs>
        <w:ind w:left="0"/>
        <w:jc w:val="both"/>
      </w:pPr>
      <w:r w:rsidRPr="00077607">
        <w:rPr>
          <w:b/>
          <w:i/>
        </w:rPr>
        <w:t>Luksoforu objekts</w:t>
      </w:r>
      <w:r w:rsidRPr="00077607">
        <w:t xml:space="preserve"> – ar gaismas signālu aprīkoto tehnisko līdzekļu (luksoforu un papildiekārtu) kopums, tai skaitā satiksmes </w:t>
      </w:r>
      <w:proofErr w:type="spellStart"/>
      <w:r w:rsidRPr="00077607">
        <w:t>detekcija</w:t>
      </w:r>
      <w:proofErr w:type="spellEnd"/>
      <w:r w:rsidRPr="00077607">
        <w:t>,</w:t>
      </w:r>
      <w:proofErr w:type="gramStart"/>
      <w:r w:rsidRPr="00077607">
        <w:t xml:space="preserve">  </w:t>
      </w:r>
      <w:proofErr w:type="gramEnd"/>
      <w:r w:rsidRPr="00077607">
        <w:t>(transporta līdzekļa uztveršana), kas nodrošina satiksmes organizāciju;</w:t>
      </w:r>
    </w:p>
    <w:p w:rsidR="00F83B23" w:rsidRPr="00077607" w:rsidRDefault="00F83B23" w:rsidP="00E911E9">
      <w:pPr>
        <w:numPr>
          <w:ilvl w:val="1"/>
          <w:numId w:val="15"/>
        </w:numPr>
        <w:tabs>
          <w:tab w:val="left" w:pos="426"/>
        </w:tabs>
        <w:ind w:left="0"/>
        <w:jc w:val="both"/>
      </w:pPr>
      <w:r w:rsidRPr="00077607">
        <w:rPr>
          <w:b/>
          <w:i/>
        </w:rPr>
        <w:t>Luksofors</w:t>
      </w:r>
      <w:r w:rsidRPr="00077607">
        <w:t xml:space="preserve"> – ar gaismas signālu aprīkota iekārta, kas nodrošina transporta līdzekļu un gājēju satiksmes secības regulēšanu, kā arī bīstamu ceļu posmu apzīmēšanu;</w:t>
      </w:r>
    </w:p>
    <w:p w:rsidR="00F83B23" w:rsidRPr="00FD1703" w:rsidRDefault="00F83B23" w:rsidP="00E911E9">
      <w:pPr>
        <w:numPr>
          <w:ilvl w:val="1"/>
          <w:numId w:val="15"/>
        </w:numPr>
        <w:tabs>
          <w:tab w:val="left" w:pos="426"/>
        </w:tabs>
        <w:ind w:left="0"/>
        <w:jc w:val="both"/>
      </w:pPr>
      <w:r w:rsidRPr="00077607">
        <w:rPr>
          <w:b/>
          <w:i/>
        </w:rPr>
        <w:t>Defekts</w:t>
      </w:r>
      <w:r w:rsidRPr="00077607">
        <w:t xml:space="preserve"> – darba rezultātā konstatēta neatbilstība normatīvajos aktos </w:t>
      </w:r>
      <w:r w:rsidRPr="00FD1703">
        <w:t>vai attiecināmajos</w:t>
      </w:r>
      <w:r w:rsidRPr="00077607">
        <w:t xml:space="preserve"> tehniskajos </w:t>
      </w:r>
      <w:r w:rsidRPr="00FD1703">
        <w:t>dokumentos noteiktajām prasībām, līgumam vai Pieteikumā noteiktajiem izpildes nosacījumiem. Defekts var izpausties, piemēram, kā bojājums vai traucējums, neatbilstoša materiāla pielietošana un tml.;</w:t>
      </w:r>
    </w:p>
    <w:p w:rsidR="00F83B23" w:rsidRPr="00FD1703" w:rsidRDefault="00F83B23" w:rsidP="00E911E9">
      <w:pPr>
        <w:numPr>
          <w:ilvl w:val="1"/>
          <w:numId w:val="15"/>
        </w:numPr>
        <w:tabs>
          <w:tab w:val="left" w:pos="426"/>
        </w:tabs>
        <w:ind w:left="0"/>
        <w:jc w:val="both"/>
      </w:pPr>
      <w:r w:rsidRPr="00077607">
        <w:rPr>
          <w:b/>
          <w:i/>
        </w:rPr>
        <w:t>Avārijas darbi</w:t>
      </w:r>
      <w:r w:rsidRPr="00077607">
        <w:t xml:space="preserve"> – ārkārtas gadījumi, kad esošā situācija var būt bīstama apkārtējai videi, un to nepieciešams </w:t>
      </w:r>
      <w:r w:rsidRPr="00FD1703">
        <w:t>novērst nekavējoties;</w:t>
      </w:r>
    </w:p>
    <w:p w:rsidR="00F83B23" w:rsidRPr="00077607" w:rsidRDefault="00F83B23" w:rsidP="00E911E9">
      <w:pPr>
        <w:numPr>
          <w:ilvl w:val="1"/>
          <w:numId w:val="15"/>
        </w:numPr>
        <w:tabs>
          <w:tab w:val="left" w:pos="426"/>
        </w:tabs>
        <w:ind w:left="0"/>
        <w:jc w:val="both"/>
      </w:pPr>
      <w:r w:rsidRPr="00077607">
        <w:rPr>
          <w:b/>
          <w:i/>
        </w:rPr>
        <w:t>Pieteikums</w:t>
      </w:r>
      <w:r w:rsidRPr="00077607">
        <w:t xml:space="preserve"> – darba uzdevums, kurš tiek sagatavots un elektroniski nosūtīts izpildītājam;</w:t>
      </w:r>
    </w:p>
    <w:p w:rsidR="00F83B23" w:rsidRPr="00077607" w:rsidRDefault="00F83B23" w:rsidP="00E911E9">
      <w:pPr>
        <w:numPr>
          <w:ilvl w:val="1"/>
          <w:numId w:val="15"/>
        </w:numPr>
        <w:tabs>
          <w:tab w:val="left" w:pos="426"/>
        </w:tabs>
        <w:ind w:left="0"/>
        <w:jc w:val="both"/>
      </w:pPr>
      <w:r w:rsidRPr="00077607">
        <w:rPr>
          <w:b/>
          <w:i/>
        </w:rPr>
        <w:t>PUKS</w:t>
      </w:r>
      <w:r w:rsidRPr="00077607">
        <w:t xml:space="preserve"> – Problēmu uzskaites kontroles sistēma – JPPI „Pilsētsaimniecība” izstrādāta WEB bāzēta informācijas sistēma, kas nodrošina ātru informācijas plūsmu un apmaiņu starp Pasūtītāja speciālistiem un iesaistītajām līgumsabiedrībām, lai nodrošinātu operatīvu pieteikto darbu uzskaiti un kontroli, kā arī līguma izpildi;</w:t>
      </w:r>
    </w:p>
    <w:p w:rsidR="00F83B23" w:rsidRPr="00077607" w:rsidRDefault="00F83B23" w:rsidP="00E911E9">
      <w:pPr>
        <w:numPr>
          <w:ilvl w:val="1"/>
          <w:numId w:val="15"/>
        </w:numPr>
        <w:tabs>
          <w:tab w:val="left" w:pos="426"/>
        </w:tabs>
        <w:ind w:left="0"/>
        <w:jc w:val="both"/>
      </w:pPr>
      <w:r w:rsidRPr="00077607">
        <w:rPr>
          <w:b/>
          <w:i/>
        </w:rPr>
        <w:t>POIC</w:t>
      </w:r>
      <w:r w:rsidRPr="00077607">
        <w:t xml:space="preserve"> – Pašvaldības operatīvās informācijas centrs;</w:t>
      </w:r>
    </w:p>
    <w:p w:rsidR="00F83B23" w:rsidRPr="00077607" w:rsidRDefault="00F83B23" w:rsidP="00E911E9">
      <w:pPr>
        <w:numPr>
          <w:ilvl w:val="1"/>
          <w:numId w:val="15"/>
        </w:numPr>
        <w:tabs>
          <w:tab w:val="left" w:pos="426"/>
        </w:tabs>
        <w:ind w:left="0"/>
        <w:jc w:val="both"/>
      </w:pPr>
      <w:r w:rsidRPr="00077607">
        <w:rPr>
          <w:rFonts w:eastAsia="Arial Unicode MS" w:cs="Arial Unicode MS"/>
          <w:b/>
          <w:bCs/>
          <w:i/>
        </w:rPr>
        <w:t>WDS</w:t>
      </w:r>
      <w:r w:rsidRPr="00077607">
        <w:rPr>
          <w:rFonts w:eastAsia="Arial Unicode MS" w:cs="Arial Unicode MS"/>
          <w:bCs/>
        </w:rPr>
        <w:t xml:space="preserve"> (</w:t>
      </w:r>
      <w:proofErr w:type="spellStart"/>
      <w:r w:rsidRPr="00077607">
        <w:rPr>
          <w:rFonts w:eastAsia="Arial Unicode MS" w:cs="Arial Unicode MS"/>
          <w:bCs/>
        </w:rPr>
        <w:t>wireless</w:t>
      </w:r>
      <w:proofErr w:type="spellEnd"/>
      <w:r w:rsidRPr="00077607">
        <w:rPr>
          <w:rFonts w:eastAsia="Arial Unicode MS" w:cs="Arial Unicode MS"/>
          <w:bCs/>
        </w:rPr>
        <w:t xml:space="preserve"> </w:t>
      </w:r>
      <w:proofErr w:type="spellStart"/>
      <w:r w:rsidRPr="00077607">
        <w:rPr>
          <w:rFonts w:eastAsia="Arial Unicode MS" w:cs="Arial Unicode MS"/>
          <w:bCs/>
        </w:rPr>
        <w:t>detection</w:t>
      </w:r>
      <w:proofErr w:type="spellEnd"/>
      <w:r w:rsidRPr="00077607">
        <w:rPr>
          <w:rFonts w:eastAsia="Arial Unicode MS" w:cs="Arial Unicode MS"/>
          <w:bCs/>
        </w:rPr>
        <w:t xml:space="preserve"> </w:t>
      </w:r>
      <w:proofErr w:type="spellStart"/>
      <w:r w:rsidRPr="00077607">
        <w:rPr>
          <w:rFonts w:eastAsia="Arial Unicode MS" w:cs="Arial Unicode MS"/>
          <w:bCs/>
        </w:rPr>
        <w:t>system</w:t>
      </w:r>
      <w:proofErr w:type="spellEnd"/>
      <w:r w:rsidRPr="00077607">
        <w:rPr>
          <w:rFonts w:eastAsia="Arial Unicode MS" w:cs="Arial Unicode MS"/>
          <w:bCs/>
        </w:rPr>
        <w:t xml:space="preserve">) – bezvadu transportlīdzekļu </w:t>
      </w:r>
      <w:proofErr w:type="spellStart"/>
      <w:r w:rsidRPr="00077607">
        <w:rPr>
          <w:rFonts w:eastAsia="Arial Unicode MS" w:cs="Arial Unicode MS"/>
          <w:bCs/>
        </w:rPr>
        <w:t>detekcijas</w:t>
      </w:r>
      <w:proofErr w:type="spellEnd"/>
      <w:r w:rsidRPr="00077607">
        <w:rPr>
          <w:rFonts w:eastAsia="Arial Unicode MS" w:cs="Arial Unicode MS"/>
          <w:bCs/>
        </w:rPr>
        <w:t xml:space="preserve"> sistēma;</w:t>
      </w:r>
    </w:p>
    <w:p w:rsidR="00F83B23" w:rsidRPr="00077607" w:rsidRDefault="00F83B23" w:rsidP="00E911E9">
      <w:pPr>
        <w:numPr>
          <w:ilvl w:val="1"/>
          <w:numId w:val="15"/>
        </w:numPr>
        <w:tabs>
          <w:tab w:val="left" w:pos="426"/>
        </w:tabs>
        <w:ind w:left="0"/>
        <w:jc w:val="both"/>
      </w:pPr>
      <w:proofErr w:type="spellStart"/>
      <w:r w:rsidRPr="00077607">
        <w:rPr>
          <w:rFonts w:eastAsia="Arial Unicode MS" w:cs="Arial Unicode MS"/>
          <w:b/>
          <w:bCs/>
          <w:i/>
        </w:rPr>
        <w:t>ImFlow</w:t>
      </w:r>
      <w:proofErr w:type="spellEnd"/>
      <w:r w:rsidRPr="00077607">
        <w:rPr>
          <w:rFonts w:eastAsia="Arial Unicode MS" w:cs="Arial Unicode MS"/>
          <w:bCs/>
          <w:i/>
        </w:rPr>
        <w:t xml:space="preserve"> – </w:t>
      </w:r>
      <w:r w:rsidRPr="00077607">
        <w:t>reālā laika inteliģentā transporta vadības sistēma;</w:t>
      </w:r>
    </w:p>
    <w:p w:rsidR="00F83B23" w:rsidRPr="00077607" w:rsidRDefault="00F83B23" w:rsidP="00E911E9">
      <w:pPr>
        <w:numPr>
          <w:ilvl w:val="1"/>
          <w:numId w:val="15"/>
        </w:numPr>
        <w:tabs>
          <w:tab w:val="left" w:pos="426"/>
        </w:tabs>
        <w:ind w:left="0"/>
        <w:jc w:val="both"/>
      </w:pPr>
      <w:r w:rsidRPr="00077607">
        <w:rPr>
          <w:rFonts w:eastAsia="Arial Unicode MS" w:cs="Arial Unicode MS"/>
          <w:b/>
          <w:bCs/>
          <w:i/>
        </w:rPr>
        <w:t>CSOTL</w:t>
      </w:r>
      <w:r w:rsidRPr="00077607">
        <w:rPr>
          <w:rFonts w:eastAsia="Arial Unicode MS" w:cs="Arial Unicode MS"/>
          <w:bCs/>
          <w:i/>
        </w:rPr>
        <w:t xml:space="preserve"> – </w:t>
      </w:r>
      <w:r w:rsidRPr="00077607">
        <w:rPr>
          <w:rFonts w:eastAsia="Arial Unicode MS" w:cs="Arial Unicode MS"/>
          <w:bCs/>
        </w:rPr>
        <w:t>ceļu satiksmes organizācijas tehniskie līdzekļi.</w:t>
      </w:r>
    </w:p>
    <w:p w:rsidR="00F83B23" w:rsidRPr="00077607" w:rsidRDefault="00F83B23" w:rsidP="00E911E9">
      <w:pPr>
        <w:numPr>
          <w:ilvl w:val="0"/>
          <w:numId w:val="15"/>
        </w:numPr>
        <w:tabs>
          <w:tab w:val="left" w:pos="284"/>
        </w:tabs>
        <w:spacing w:before="120"/>
        <w:jc w:val="both"/>
      </w:pPr>
      <w:r w:rsidRPr="00077607">
        <w:rPr>
          <w:b/>
        </w:rPr>
        <w:t>Vispārīgas prasības darbiem:</w:t>
      </w:r>
    </w:p>
    <w:p w:rsidR="00F83B23" w:rsidRPr="00077607" w:rsidRDefault="00F83B23" w:rsidP="00E911E9">
      <w:pPr>
        <w:numPr>
          <w:ilvl w:val="1"/>
          <w:numId w:val="15"/>
        </w:numPr>
        <w:tabs>
          <w:tab w:val="left" w:pos="426"/>
        </w:tabs>
        <w:ind w:left="0"/>
        <w:jc w:val="both"/>
        <w:rPr>
          <w:b/>
        </w:rPr>
      </w:pPr>
      <w:r w:rsidRPr="00077607">
        <w:rPr>
          <w:bCs/>
        </w:rPr>
        <w:t xml:space="preserve">Visi darbi veicami saskaņā ar Tehnisko specifikāciju, atbilstoši </w:t>
      </w:r>
      <w:r w:rsidRPr="00077607">
        <w:t>Latvijas Republikā spēkā esošo</w:t>
      </w:r>
      <w:r w:rsidRPr="00077607">
        <w:rPr>
          <w:bCs/>
        </w:rPr>
        <w:t xml:space="preserve"> normatīvo aktu prasībām un standartiem, ievērojot „Ielu un ceļu ikdienas uzturēšanas darbu tehniskās specifikācijas</w:t>
      </w:r>
      <w:r w:rsidRPr="00077607">
        <w:t xml:space="preserve">”, kas pieejamas Pasūtītāja mājas lapā </w:t>
      </w:r>
      <w:hyperlink r:id="rId11" w:history="1">
        <w:r w:rsidRPr="00077607">
          <w:rPr>
            <w:rStyle w:val="Hyperlink"/>
          </w:rPr>
          <w:t>http://www.pilsetsaimnieciba.lv/par-pilsetsaimniecibu/dokumenti/</w:t>
        </w:r>
      </w:hyperlink>
      <w:r w:rsidRPr="00077607">
        <w:t>).</w:t>
      </w:r>
    </w:p>
    <w:p w:rsidR="00F83B23" w:rsidRPr="00077607" w:rsidRDefault="00F83B23" w:rsidP="00E911E9">
      <w:pPr>
        <w:numPr>
          <w:ilvl w:val="1"/>
          <w:numId w:val="15"/>
        </w:numPr>
        <w:tabs>
          <w:tab w:val="left" w:pos="426"/>
        </w:tabs>
        <w:ind w:left="0"/>
        <w:jc w:val="both"/>
        <w:rPr>
          <w:b/>
        </w:rPr>
      </w:pPr>
      <w:r w:rsidRPr="00077607">
        <w:t>Izpildītājam darbi jāveic:</w:t>
      </w:r>
    </w:p>
    <w:p w:rsidR="00F83B23" w:rsidRPr="00077607" w:rsidRDefault="00F83B23" w:rsidP="00E911E9">
      <w:pPr>
        <w:numPr>
          <w:ilvl w:val="2"/>
          <w:numId w:val="15"/>
        </w:numPr>
        <w:tabs>
          <w:tab w:val="left" w:pos="567"/>
        </w:tabs>
        <w:ind w:left="0"/>
        <w:jc w:val="both"/>
        <w:rPr>
          <w:b/>
        </w:rPr>
      </w:pPr>
      <w:r w:rsidRPr="00077607">
        <w:rPr>
          <w:bCs/>
        </w:rPr>
        <w:t xml:space="preserve"> pamatojoties uz Pieteikumu, saskaņā ar Tehnisko specifikāciju prasībām, ievērojot </w:t>
      </w:r>
      <w:r w:rsidRPr="00BE3FBD">
        <w:rPr>
          <w:bCs/>
        </w:rPr>
        <w:t>Pieteikumā (skatīt 5.punktu) norādītos darbu veidus</w:t>
      </w:r>
      <w:r w:rsidRPr="00077607">
        <w:rPr>
          <w:bCs/>
        </w:rPr>
        <w:t xml:space="preserve"> (arī Pasūtītāja </w:t>
      </w:r>
      <w:r w:rsidRPr="00077607">
        <w:t>satiksmes organizācijas shēmas</w:t>
      </w:r>
      <w:r w:rsidRPr="00077607">
        <w:rPr>
          <w:bCs/>
        </w:rPr>
        <w:t xml:space="preserve">), apjomus un izpildes termiņus. </w:t>
      </w:r>
      <w:r w:rsidRPr="00077607">
        <w:rPr>
          <w:b/>
        </w:rPr>
        <w:t>Darbi atkarībā no to specifikas un nepieciešamības var tikt pasūtīti gan darba laikā, gan ārpus tā un brīvdienās un svētku dienās</w:t>
      </w:r>
      <w:r w:rsidRPr="00077607">
        <w:rPr>
          <w:bCs/>
        </w:rPr>
        <w:t>;</w:t>
      </w:r>
    </w:p>
    <w:p w:rsidR="00F83B23" w:rsidRPr="00077607" w:rsidRDefault="00F83B23" w:rsidP="00E911E9">
      <w:pPr>
        <w:widowControl w:val="0"/>
        <w:numPr>
          <w:ilvl w:val="2"/>
          <w:numId w:val="15"/>
        </w:numPr>
        <w:tabs>
          <w:tab w:val="left" w:pos="567"/>
        </w:tabs>
        <w:ind w:left="0"/>
        <w:jc w:val="both"/>
        <w:rPr>
          <w:b/>
        </w:rPr>
      </w:pPr>
      <w:r w:rsidRPr="00077607">
        <w:t xml:space="preserve"> ar saviem materiāliem (būvmateriāliem un būviekārtām), ja nav noteikts citādi, jānodrošina nepieciešamās kvalifikācijas darbinieki un tehniskie līdzekļi (ierīces, iekārtas, mehānismi, instrumenti un transportlīdzekļi)</w:t>
      </w:r>
      <w:r w:rsidRPr="00077607">
        <w:rPr>
          <w:color w:val="000000"/>
        </w:rPr>
        <w:t>.</w:t>
      </w:r>
    </w:p>
    <w:p w:rsidR="00F83B23" w:rsidRPr="00077607" w:rsidRDefault="00F83B23" w:rsidP="00E911E9">
      <w:pPr>
        <w:widowControl w:val="0"/>
        <w:numPr>
          <w:ilvl w:val="1"/>
          <w:numId w:val="15"/>
        </w:numPr>
        <w:tabs>
          <w:tab w:val="left" w:pos="426"/>
        </w:tabs>
        <w:ind w:left="0"/>
        <w:jc w:val="both"/>
      </w:pPr>
      <w:r w:rsidRPr="00077607">
        <w:t xml:space="preserve">Izpildītājam jābūt pieejamai Tehniskajai bāzei (ar nepieciešamo aprīkojumu, tehniku, </w:t>
      </w:r>
      <w:r w:rsidRPr="00077607">
        <w:lastRenderedPageBreak/>
        <w:t>materiāliem un citiem resursiem) Jelgavas pilsētas administratīvajā teritorijā, lai nodrošinātu operatīvu reaģēšanu avārijas gadījumos.</w:t>
      </w:r>
    </w:p>
    <w:p w:rsidR="00F83B23" w:rsidRPr="00077607" w:rsidRDefault="00F83B23" w:rsidP="00E911E9">
      <w:pPr>
        <w:widowControl w:val="0"/>
        <w:numPr>
          <w:ilvl w:val="1"/>
          <w:numId w:val="15"/>
        </w:numPr>
        <w:tabs>
          <w:tab w:val="left" w:pos="426"/>
        </w:tabs>
        <w:ind w:left="0"/>
        <w:jc w:val="both"/>
        <w:rPr>
          <w:b/>
        </w:rPr>
      </w:pPr>
      <w:r w:rsidRPr="00FD1703">
        <w:t>Ja Pieteikumā ir norādīts, ka demontētie materiāli ir Pasūtītāja īpašums, tad tie piecu</w:t>
      </w:r>
      <w:r w:rsidRPr="00077607">
        <w:t xml:space="preserve"> darbu dienu laikā jānogādā uz Pasūtītāja norādīto vietu (attālums līdz 10 km no objekta atrašanās vietas). Par materiālu nodošanu tiek sastādīts pieņemšanas–nodošanas akts, ko paraksta Pasūtītāja un Izpildītāja atbildīgās </w:t>
      </w:r>
      <w:r w:rsidRPr="003E3B1E">
        <w:t>personas. Ja Pieteikumā nav norādīts par materiālu nogādes vietu, tad Izpildītājs nodrošina to utilizāciju.</w:t>
      </w:r>
    </w:p>
    <w:p w:rsidR="00F83B23" w:rsidRPr="00077607" w:rsidRDefault="00F83B23" w:rsidP="00E911E9">
      <w:pPr>
        <w:numPr>
          <w:ilvl w:val="1"/>
          <w:numId w:val="15"/>
        </w:numPr>
        <w:tabs>
          <w:tab w:val="left" w:pos="426"/>
        </w:tabs>
        <w:ind w:left="0"/>
        <w:jc w:val="both"/>
        <w:rPr>
          <w:b/>
        </w:rPr>
      </w:pPr>
      <w:r w:rsidRPr="00FD1703">
        <w:t>Lai izpildītu līgumu atbilstoši Tehniskās specifikācijas prasībām Izpildītājam jānodrošina dators ar šādām minimālajām prasībām: Interneta pieslēgums, operatīvā atmiņa 2 GB, operētājsistēma Microsoft Vista vai jaunāks,</w:t>
      </w:r>
      <w:r w:rsidRPr="00077607">
        <w:t xml:space="preserve"> interneta pārlūks Internet Explorer 8 vai jaunāks, </w:t>
      </w:r>
      <w:proofErr w:type="spellStart"/>
      <w:r w:rsidRPr="00077607">
        <w:t>Mozilla</w:t>
      </w:r>
      <w:proofErr w:type="spellEnd"/>
      <w:r w:rsidRPr="00077607">
        <w:t xml:space="preserve"> Firefox 4 vai jaunāks, vai </w:t>
      </w:r>
      <w:proofErr w:type="spellStart"/>
      <w:r w:rsidRPr="00077607">
        <w:t>Google</w:t>
      </w:r>
      <w:proofErr w:type="spellEnd"/>
      <w:r w:rsidRPr="00077607">
        <w:t xml:space="preserve"> </w:t>
      </w:r>
      <w:proofErr w:type="spellStart"/>
      <w:r w:rsidRPr="00077607">
        <w:t>Chrome</w:t>
      </w:r>
      <w:proofErr w:type="spellEnd"/>
      <w:r w:rsidRPr="00077607">
        <w:t>.</w:t>
      </w:r>
    </w:p>
    <w:p w:rsidR="00F83B23" w:rsidRPr="00077607" w:rsidRDefault="00F83B23" w:rsidP="00E911E9">
      <w:pPr>
        <w:numPr>
          <w:ilvl w:val="1"/>
          <w:numId w:val="15"/>
        </w:numPr>
        <w:tabs>
          <w:tab w:val="left" w:pos="426"/>
        </w:tabs>
        <w:ind w:left="0"/>
        <w:jc w:val="both"/>
        <w:rPr>
          <w:b/>
        </w:rPr>
      </w:pPr>
      <w:r w:rsidRPr="00077607">
        <w:rPr>
          <w:b/>
        </w:rPr>
        <w:t>Kvalitātes prasības</w:t>
      </w:r>
    </w:p>
    <w:p w:rsidR="00F83B23" w:rsidRPr="008F3AD4" w:rsidRDefault="00F83B23" w:rsidP="00E911E9">
      <w:pPr>
        <w:widowControl w:val="0"/>
        <w:numPr>
          <w:ilvl w:val="2"/>
          <w:numId w:val="15"/>
        </w:numPr>
        <w:tabs>
          <w:tab w:val="left" w:pos="567"/>
        </w:tabs>
        <w:ind w:left="0"/>
        <w:jc w:val="both"/>
        <w:rPr>
          <w:b/>
        </w:rPr>
      </w:pPr>
      <w:r w:rsidRPr="00077607">
        <w:t xml:space="preserve">Izpildītājs ir atbildīgs par darba un izmantoto materiālu kvalitāti. Visiem ikdienas uzturēšanas darbos izmantotajiem materiāliem (balstiem, konsolēm, </w:t>
      </w:r>
      <w:proofErr w:type="spellStart"/>
      <w:r w:rsidRPr="00077607">
        <w:t>signālgalvam</w:t>
      </w:r>
      <w:proofErr w:type="spellEnd"/>
      <w:r w:rsidRPr="00077607">
        <w:t xml:space="preserve"> u.c.) jābūt sertificētiem atbilstoši Latvijas Republikas </w:t>
      </w:r>
      <w:r w:rsidRPr="008F3AD4">
        <w:t>spēkā esošiem normatīvajiem aktiem.  Izpildītājam jāsaskaņo pielietojamais materiāls ar Pasūtītāju pēc tā pieprasījuma.</w:t>
      </w:r>
    </w:p>
    <w:p w:rsidR="00F83B23" w:rsidRPr="00077607" w:rsidRDefault="00F83B23" w:rsidP="00E911E9">
      <w:pPr>
        <w:widowControl w:val="0"/>
        <w:numPr>
          <w:ilvl w:val="2"/>
          <w:numId w:val="15"/>
        </w:numPr>
        <w:tabs>
          <w:tab w:val="left" w:pos="567"/>
        </w:tabs>
        <w:ind w:left="0"/>
        <w:jc w:val="both"/>
      </w:pPr>
      <w:r w:rsidRPr="00077607">
        <w:t>Pasūtītājs veic kvalitātes pārbaudes, kurās novērtē vai izpildīto darbu kvalitāte atbilst specifikāciju, standartu un tehnisko noteikumu prasībām.</w:t>
      </w:r>
      <w:r w:rsidRPr="00077607">
        <w:rPr>
          <w:b/>
        </w:rPr>
        <w:t xml:space="preserve"> </w:t>
      </w:r>
      <w:r w:rsidRPr="00077607">
        <w:t>Izpildīto darbu kvalitāti kontrolē: elektrotīklu inženieris vai cita Pasūtītāja norīkotā persona.</w:t>
      </w:r>
    </w:p>
    <w:p w:rsidR="00F83B23" w:rsidRPr="00077607" w:rsidRDefault="00F83B23" w:rsidP="00E911E9">
      <w:pPr>
        <w:widowControl w:val="0"/>
        <w:numPr>
          <w:ilvl w:val="2"/>
          <w:numId w:val="15"/>
        </w:numPr>
        <w:tabs>
          <w:tab w:val="left" w:pos="567"/>
        </w:tabs>
        <w:ind w:left="0"/>
        <w:jc w:val="both"/>
      </w:pPr>
      <w:r w:rsidRPr="00687256">
        <w:t>Izpildītajiem darbiem un pielietotajiem materiāliem Izpildītājs nodrošina</w:t>
      </w:r>
      <w:r w:rsidRPr="00687256">
        <w:rPr>
          <w:b/>
        </w:rPr>
        <w:t xml:space="preserve"> garantijas laiku</w:t>
      </w:r>
      <w:r w:rsidRPr="00687256">
        <w:t xml:space="preserve">, </w:t>
      </w:r>
      <w:r w:rsidRPr="00687256">
        <w:rPr>
          <w:b/>
        </w:rPr>
        <w:t>vismaz 2 (divi) gadi</w:t>
      </w:r>
      <w:r w:rsidRPr="00687256">
        <w:t xml:space="preserve"> no attiecīgā darba pieņemšanas - nodošanas dienas, izņemot </w:t>
      </w:r>
      <w:r w:rsidRPr="00687256">
        <w:rPr>
          <w:b/>
        </w:rPr>
        <w:t xml:space="preserve">luksofora kontrolierim vai nomainītajām kontroliera daļām </w:t>
      </w:r>
      <w:r w:rsidRPr="00687256">
        <w:t xml:space="preserve">– </w:t>
      </w:r>
      <w:r w:rsidRPr="00687256">
        <w:rPr>
          <w:b/>
        </w:rPr>
        <w:t>vismaz 3 (trīs) gadi</w:t>
      </w:r>
      <w:r w:rsidRPr="00687256">
        <w:t>. Garantijas laiks netiek</w:t>
      </w:r>
      <w:r w:rsidRPr="00CB1404">
        <w:t xml:space="preserve"> prasīts uz materiāliem, ar ko nodrošina Pasūtītājs</w:t>
      </w:r>
      <w:r>
        <w:t>.</w:t>
      </w:r>
    </w:p>
    <w:p w:rsidR="00F83B23" w:rsidRPr="00482AAE" w:rsidRDefault="00F83B23" w:rsidP="00E911E9">
      <w:pPr>
        <w:numPr>
          <w:ilvl w:val="0"/>
          <w:numId w:val="15"/>
        </w:numPr>
        <w:tabs>
          <w:tab w:val="left" w:pos="284"/>
        </w:tabs>
        <w:spacing w:before="120"/>
        <w:jc w:val="both"/>
        <w:rPr>
          <w:b/>
        </w:rPr>
      </w:pPr>
      <w:r w:rsidRPr="00077607">
        <w:rPr>
          <w:b/>
        </w:rPr>
        <w:t xml:space="preserve">Vispārīgā informācija </w:t>
      </w:r>
      <w:r w:rsidRPr="00482AAE">
        <w:rPr>
          <w:b/>
        </w:rPr>
        <w:t>par luksoforu objektiem:</w:t>
      </w:r>
    </w:p>
    <w:p w:rsidR="00F83B23" w:rsidRPr="00F712F9" w:rsidRDefault="00F83B23" w:rsidP="00E911E9">
      <w:pPr>
        <w:numPr>
          <w:ilvl w:val="1"/>
          <w:numId w:val="15"/>
        </w:numPr>
        <w:tabs>
          <w:tab w:val="left" w:pos="426"/>
        </w:tabs>
        <w:ind w:left="0"/>
        <w:jc w:val="both"/>
      </w:pPr>
      <w:r w:rsidRPr="00482AAE">
        <w:rPr>
          <w:b/>
        </w:rPr>
        <w:t>Jelgavas pilsētā ir 51 luksoforu objekts</w:t>
      </w:r>
      <w:r w:rsidRPr="00F712F9">
        <w:t>, no kuriem 34 (trīsdesmit četri) luksoforu objekti, izmantojot pašvaldības optisko tīklu un GSM sakarus, ir pieslēgti luksoforu centralizētās attālinātās vadības sistēmai, kurā POIC nepārtraukti („24/7”) seko to darbībai (piemēram, skatīt Attēls Nr.1), bet 17 (septiņpadsmit) darbojas bez attālinātās vadības. Visu luksoforu objektu tehniskie parametri un atrāšanās vietas</w:t>
      </w:r>
      <w:r>
        <w:t xml:space="preserve"> </w:t>
      </w:r>
      <w:r w:rsidRPr="00F712F9">
        <w:t xml:space="preserve">ir </w:t>
      </w:r>
      <w:proofErr w:type="gramStart"/>
      <w:r w:rsidRPr="00F712F9">
        <w:t>norādītas Tehnisko specifikāciju 1.pielikumā „Jelgavas pilsētas luksoforu objektu saraksts”</w:t>
      </w:r>
      <w:proofErr w:type="gramEnd"/>
      <w:r w:rsidRPr="00F712F9">
        <w:t xml:space="preserve">. </w:t>
      </w:r>
    </w:p>
    <w:p w:rsidR="00F83B23" w:rsidRPr="00482AAE" w:rsidRDefault="00F83B23" w:rsidP="00E911E9">
      <w:pPr>
        <w:numPr>
          <w:ilvl w:val="1"/>
          <w:numId w:val="15"/>
        </w:numPr>
        <w:tabs>
          <w:tab w:val="left" w:pos="426"/>
        </w:tabs>
        <w:ind w:left="0"/>
        <w:jc w:val="both"/>
      </w:pPr>
      <w:r w:rsidRPr="00482AAE">
        <w:t xml:space="preserve">POIC pieslēgto 34 luksoforu objektu un to sistēmu darbības apraksts: </w:t>
      </w:r>
    </w:p>
    <w:p w:rsidR="00F83B23" w:rsidRPr="00077607" w:rsidRDefault="00F83B23" w:rsidP="00E911E9">
      <w:pPr>
        <w:numPr>
          <w:ilvl w:val="2"/>
          <w:numId w:val="15"/>
        </w:numPr>
        <w:ind w:left="709" w:hanging="709"/>
        <w:jc w:val="both"/>
      </w:pPr>
      <w:r w:rsidRPr="00077607">
        <w:t>minētie luksoforu objekti darbojas vienā vai vairākos no 3 (trīs) režīmiem:</w:t>
      </w:r>
    </w:p>
    <w:p w:rsidR="00F83B23" w:rsidRPr="00077607" w:rsidRDefault="00F83B23" w:rsidP="00E911E9">
      <w:pPr>
        <w:numPr>
          <w:ilvl w:val="0"/>
          <w:numId w:val="16"/>
        </w:numPr>
        <w:ind w:left="284" w:hanging="284"/>
        <w:jc w:val="both"/>
      </w:pPr>
      <w:r w:rsidRPr="00077607">
        <w:rPr>
          <w:b/>
          <w:i/>
        </w:rPr>
        <w:t>Fiksētā laika režīms</w:t>
      </w:r>
      <w:r w:rsidRPr="00077607">
        <w:t xml:space="preserve"> ir izstrādāts, pamatojoties uz transporta skaitīšanas datiem. Kontrolieros ievadīti vairāki fiksēti </w:t>
      </w:r>
      <w:proofErr w:type="spellStart"/>
      <w:r w:rsidRPr="00077607">
        <w:t>signālplāni</w:t>
      </w:r>
      <w:proofErr w:type="spellEnd"/>
      <w:r w:rsidRPr="00077607">
        <w:t xml:space="preserve"> diennaktij, atkarībā no transporta plūsmām;</w:t>
      </w:r>
    </w:p>
    <w:p w:rsidR="00F83B23" w:rsidRPr="00077607" w:rsidRDefault="00F83B23" w:rsidP="00E911E9">
      <w:pPr>
        <w:numPr>
          <w:ilvl w:val="0"/>
          <w:numId w:val="16"/>
        </w:numPr>
        <w:ind w:left="284" w:hanging="284"/>
        <w:jc w:val="both"/>
      </w:pPr>
      <w:r w:rsidRPr="00077607">
        <w:rPr>
          <w:b/>
          <w:i/>
        </w:rPr>
        <w:t>Adaptīvā laika režīms</w:t>
      </w:r>
      <w:r w:rsidRPr="00077607">
        <w:t xml:space="preserve">.  Adaptīvu luksoforu darbības pamatā ir izstrādāts </w:t>
      </w:r>
      <w:proofErr w:type="spellStart"/>
      <w:r w:rsidRPr="00077607">
        <w:t>signālplāns</w:t>
      </w:r>
      <w:proofErr w:type="spellEnd"/>
      <w:r w:rsidRPr="00077607">
        <w:t>, kurā ir nodefinētas transporta plūsmas virzieni krustojumā pēc to svarīguma pakāpes. Luksoforu gaismas signālu min/</w:t>
      </w:r>
      <w:proofErr w:type="spellStart"/>
      <w:r w:rsidRPr="00077607">
        <w:t>max</w:t>
      </w:r>
      <w:proofErr w:type="spellEnd"/>
      <w:r w:rsidRPr="00077607">
        <w:t xml:space="preserve"> degšanas laiki ir ieprogrammēti </w:t>
      </w:r>
      <w:proofErr w:type="spellStart"/>
      <w:r w:rsidRPr="00077607">
        <w:t>signālplānā</w:t>
      </w:r>
      <w:proofErr w:type="spellEnd"/>
      <w:r w:rsidRPr="00077607">
        <w:t xml:space="preserve"> un luksoforu kontrolieris atkarībā no detektoru saņemtās informācijas</w:t>
      </w:r>
      <w:proofErr w:type="gramStart"/>
      <w:r w:rsidRPr="00077607">
        <w:t xml:space="preserve">  </w:t>
      </w:r>
      <w:proofErr w:type="gramEnd"/>
      <w:r w:rsidRPr="00077607">
        <w:t>zaļo/sarkano signālu pagarina vai saīsina;</w:t>
      </w:r>
    </w:p>
    <w:p w:rsidR="00F83B23" w:rsidRPr="004752C4" w:rsidRDefault="00F83B23" w:rsidP="00E911E9">
      <w:pPr>
        <w:numPr>
          <w:ilvl w:val="0"/>
          <w:numId w:val="16"/>
        </w:numPr>
        <w:ind w:left="284" w:hanging="284"/>
        <w:jc w:val="both"/>
      </w:pPr>
      <w:r w:rsidRPr="004752C4">
        <w:rPr>
          <w:b/>
          <w:i/>
        </w:rPr>
        <w:t>Reālā laika režīms</w:t>
      </w:r>
      <w:r w:rsidRPr="004752C4">
        <w:t xml:space="preserve"> </w:t>
      </w:r>
      <w:r>
        <w:t xml:space="preserve">- </w:t>
      </w:r>
      <w:proofErr w:type="spellStart"/>
      <w:r>
        <w:t>ImFlow</w:t>
      </w:r>
      <w:proofErr w:type="spellEnd"/>
      <w:r>
        <w:t>®</w:t>
      </w:r>
      <w:r w:rsidRPr="004752C4">
        <w:t xml:space="preserve"> uzdevums ir konkrētā laikā caur krustojumu virzīt maksimāli iespējamo transporta plūsmu. Krustojumu iekārtām savstarpēji komunicējot</w:t>
      </w:r>
      <w:proofErr w:type="gramStart"/>
      <w:r w:rsidRPr="004752C4">
        <w:t xml:space="preserve">  </w:t>
      </w:r>
      <w:proofErr w:type="gramEnd"/>
      <w:r w:rsidRPr="004752C4">
        <w:t>tiek sūtīta informāciju par transportlīdzekļiem, kas tuvojas blakus esošajiem krustojumiem. Reālā laika</w:t>
      </w:r>
      <w:proofErr w:type="gramStart"/>
      <w:r w:rsidRPr="004752C4">
        <w:t xml:space="preserve">  </w:t>
      </w:r>
      <w:proofErr w:type="gramEnd"/>
      <w:r w:rsidRPr="004752C4">
        <w:t xml:space="preserve">režīmam  pamatā nav fiksētais </w:t>
      </w:r>
      <w:proofErr w:type="spellStart"/>
      <w:r w:rsidRPr="004752C4">
        <w:t>signālplāns</w:t>
      </w:r>
      <w:proofErr w:type="spellEnd"/>
      <w:r w:rsidRPr="004752C4">
        <w:t>, bet programma, kas regulē satiksmi atbilstoši reālā laikā esošai transporta plūsmai. Luksoforu signālu ilgumi nav ieprogrammēti luksoforu vadības kontrolierī – signālu ilgumus luksoforu kontrolierī aprēķina sistēmas programmatūra atbilstoši no detektoru saņemtās informācijas.</w:t>
      </w:r>
    </w:p>
    <w:p w:rsidR="00F83B23" w:rsidRPr="00077607" w:rsidRDefault="00F83B23" w:rsidP="00E911E9">
      <w:pPr>
        <w:numPr>
          <w:ilvl w:val="2"/>
          <w:numId w:val="15"/>
        </w:numPr>
        <w:ind w:left="709" w:hanging="709"/>
        <w:jc w:val="both"/>
      </w:pPr>
      <w:r w:rsidRPr="00077607">
        <w:t>Luksoforu objektu vadībai, pārraudzībai un konfigurācijai tiek lietoti trīs dažādi serveri:</w:t>
      </w:r>
    </w:p>
    <w:p w:rsidR="00F83B23" w:rsidRPr="00077607" w:rsidRDefault="00F83B23" w:rsidP="00F83B23">
      <w:pPr>
        <w:spacing w:before="120"/>
        <w:ind w:left="709"/>
        <w:jc w:val="both"/>
      </w:pPr>
      <w:r w:rsidRPr="00077607">
        <w:rPr>
          <w:i/>
        </w:rPr>
        <w:t>Tabula Nr. 1, Luksoforu objektu vadības, pārraudzības un konfigurācijas serveri</w:t>
      </w:r>
    </w:p>
    <w:tbl>
      <w:tblPr>
        <w:tblW w:w="8930"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357"/>
        <w:gridCol w:w="1701"/>
        <w:gridCol w:w="4394"/>
      </w:tblGrid>
      <w:tr w:rsidR="00F83B23" w:rsidRPr="00077607" w:rsidTr="00165877">
        <w:trPr>
          <w:jc w:val="center"/>
        </w:trPr>
        <w:tc>
          <w:tcPr>
            <w:tcW w:w="478" w:type="dxa"/>
            <w:shd w:val="clear" w:color="auto" w:fill="auto"/>
            <w:vAlign w:val="center"/>
          </w:tcPr>
          <w:p w:rsidR="00F83B23" w:rsidRPr="00077607" w:rsidRDefault="00F83B23" w:rsidP="00165877">
            <w:pPr>
              <w:jc w:val="center"/>
              <w:rPr>
                <w:i/>
                <w:sz w:val="18"/>
                <w:szCs w:val="18"/>
                <w:lang w:eastAsia="x-none"/>
              </w:rPr>
            </w:pPr>
            <w:r w:rsidRPr="00077607">
              <w:rPr>
                <w:i/>
                <w:sz w:val="18"/>
                <w:szCs w:val="18"/>
                <w:lang w:eastAsia="x-none"/>
              </w:rPr>
              <w:t>Nr.</w:t>
            </w:r>
          </w:p>
        </w:tc>
        <w:tc>
          <w:tcPr>
            <w:tcW w:w="2357" w:type="dxa"/>
            <w:shd w:val="clear" w:color="auto" w:fill="auto"/>
            <w:vAlign w:val="center"/>
          </w:tcPr>
          <w:p w:rsidR="00F83B23" w:rsidRPr="00077607" w:rsidRDefault="00F83B23" w:rsidP="00165877">
            <w:pPr>
              <w:jc w:val="center"/>
              <w:rPr>
                <w:i/>
                <w:sz w:val="18"/>
                <w:szCs w:val="18"/>
                <w:lang w:eastAsia="x-none"/>
              </w:rPr>
            </w:pPr>
            <w:r w:rsidRPr="00077607">
              <w:rPr>
                <w:i/>
                <w:sz w:val="18"/>
                <w:szCs w:val="18"/>
                <w:lang w:eastAsia="x-none"/>
              </w:rPr>
              <w:t>Servera nosaukums (turpmāk – serveris)</w:t>
            </w:r>
          </w:p>
        </w:tc>
        <w:tc>
          <w:tcPr>
            <w:tcW w:w="1701" w:type="dxa"/>
            <w:shd w:val="clear" w:color="auto" w:fill="auto"/>
            <w:vAlign w:val="center"/>
          </w:tcPr>
          <w:p w:rsidR="00F83B23" w:rsidRPr="00077607" w:rsidRDefault="00F83B23" w:rsidP="00165877">
            <w:pPr>
              <w:jc w:val="center"/>
              <w:rPr>
                <w:i/>
                <w:sz w:val="18"/>
                <w:szCs w:val="18"/>
                <w:lang w:eastAsia="x-none"/>
              </w:rPr>
            </w:pPr>
            <w:r w:rsidRPr="00077607">
              <w:rPr>
                <w:i/>
                <w:sz w:val="18"/>
                <w:szCs w:val="18"/>
                <w:lang w:eastAsia="x-none"/>
              </w:rPr>
              <w:t>Operētājsistēma</w:t>
            </w:r>
          </w:p>
        </w:tc>
        <w:tc>
          <w:tcPr>
            <w:tcW w:w="4394" w:type="dxa"/>
            <w:shd w:val="clear" w:color="auto" w:fill="auto"/>
            <w:vAlign w:val="center"/>
          </w:tcPr>
          <w:p w:rsidR="00F83B23" w:rsidRPr="00077607" w:rsidRDefault="00F83B23" w:rsidP="00165877">
            <w:pPr>
              <w:jc w:val="center"/>
              <w:rPr>
                <w:i/>
                <w:sz w:val="18"/>
                <w:szCs w:val="18"/>
                <w:lang w:eastAsia="x-none"/>
              </w:rPr>
            </w:pPr>
            <w:r w:rsidRPr="00077607">
              <w:rPr>
                <w:i/>
                <w:sz w:val="18"/>
                <w:szCs w:val="18"/>
                <w:lang w:eastAsia="x-none"/>
              </w:rPr>
              <w:t>Galvenās programmatūras</w:t>
            </w:r>
          </w:p>
        </w:tc>
      </w:tr>
      <w:tr w:rsidR="00F83B23" w:rsidRPr="00077607" w:rsidTr="00165877">
        <w:trPr>
          <w:jc w:val="center"/>
        </w:trPr>
        <w:tc>
          <w:tcPr>
            <w:tcW w:w="478" w:type="dxa"/>
            <w:shd w:val="clear" w:color="auto" w:fill="auto"/>
          </w:tcPr>
          <w:p w:rsidR="00F83B23" w:rsidRPr="00077607" w:rsidRDefault="00F83B23" w:rsidP="00165877">
            <w:pPr>
              <w:jc w:val="center"/>
              <w:rPr>
                <w:sz w:val="18"/>
                <w:szCs w:val="18"/>
                <w:lang w:eastAsia="x-none"/>
              </w:rPr>
            </w:pPr>
            <w:r w:rsidRPr="00077607">
              <w:rPr>
                <w:sz w:val="18"/>
                <w:szCs w:val="18"/>
                <w:lang w:eastAsia="x-none"/>
              </w:rPr>
              <w:t>1</w:t>
            </w:r>
          </w:p>
        </w:tc>
        <w:tc>
          <w:tcPr>
            <w:tcW w:w="2357" w:type="dxa"/>
            <w:shd w:val="clear" w:color="auto" w:fill="auto"/>
          </w:tcPr>
          <w:p w:rsidR="00F83B23" w:rsidRPr="00077607" w:rsidRDefault="00F83B23" w:rsidP="00165877">
            <w:pPr>
              <w:jc w:val="both"/>
              <w:rPr>
                <w:sz w:val="18"/>
                <w:szCs w:val="18"/>
                <w:lang w:eastAsia="x-none"/>
              </w:rPr>
            </w:pPr>
            <w:r w:rsidRPr="00077607">
              <w:rPr>
                <w:sz w:val="18"/>
                <w:szCs w:val="18"/>
                <w:lang w:eastAsia="x-none"/>
              </w:rPr>
              <w:t>Satiksmes vadības serveris</w:t>
            </w:r>
          </w:p>
        </w:tc>
        <w:tc>
          <w:tcPr>
            <w:tcW w:w="1701" w:type="dxa"/>
            <w:shd w:val="clear" w:color="auto" w:fill="auto"/>
          </w:tcPr>
          <w:p w:rsidR="00F83B23" w:rsidRPr="00077607" w:rsidRDefault="00F83B23" w:rsidP="00165877">
            <w:pPr>
              <w:jc w:val="both"/>
              <w:rPr>
                <w:sz w:val="18"/>
                <w:szCs w:val="18"/>
                <w:lang w:eastAsia="x-none"/>
              </w:rPr>
            </w:pPr>
            <w:r w:rsidRPr="00077607">
              <w:rPr>
                <w:sz w:val="18"/>
                <w:szCs w:val="18"/>
                <w:lang w:eastAsia="x-none"/>
              </w:rPr>
              <w:t>Windows saimes</w:t>
            </w:r>
          </w:p>
        </w:tc>
        <w:tc>
          <w:tcPr>
            <w:tcW w:w="4394" w:type="dxa"/>
            <w:shd w:val="clear" w:color="auto" w:fill="auto"/>
          </w:tcPr>
          <w:p w:rsidR="00F83B23" w:rsidRPr="00077607" w:rsidRDefault="00F83B23" w:rsidP="00E911E9">
            <w:pPr>
              <w:numPr>
                <w:ilvl w:val="0"/>
                <w:numId w:val="11"/>
              </w:numPr>
              <w:ind w:left="175" w:hanging="175"/>
              <w:jc w:val="both"/>
              <w:rPr>
                <w:sz w:val="18"/>
                <w:szCs w:val="18"/>
                <w:lang w:eastAsia="x-none"/>
              </w:rPr>
            </w:pPr>
            <w:r w:rsidRPr="00077607">
              <w:rPr>
                <w:sz w:val="18"/>
                <w:szCs w:val="18"/>
                <w:lang w:eastAsia="x-none"/>
              </w:rPr>
              <w:t>Satiksmes vadības un monitoringa programmatūra*</w:t>
            </w:r>
          </w:p>
          <w:p w:rsidR="00F83B23" w:rsidRPr="00077607" w:rsidRDefault="00F83B23" w:rsidP="00E911E9">
            <w:pPr>
              <w:numPr>
                <w:ilvl w:val="0"/>
                <w:numId w:val="11"/>
              </w:numPr>
              <w:ind w:left="175" w:hanging="175"/>
              <w:jc w:val="both"/>
              <w:rPr>
                <w:sz w:val="18"/>
                <w:szCs w:val="18"/>
                <w:lang w:eastAsia="x-none"/>
              </w:rPr>
            </w:pPr>
            <w:r w:rsidRPr="00077607">
              <w:rPr>
                <w:sz w:val="18"/>
                <w:szCs w:val="18"/>
                <w:lang w:eastAsia="x-none"/>
              </w:rPr>
              <w:t xml:space="preserve">EC-X </w:t>
            </w:r>
            <w:proofErr w:type="spellStart"/>
            <w:r w:rsidRPr="00077607">
              <w:rPr>
                <w:sz w:val="18"/>
                <w:szCs w:val="18"/>
                <w:lang w:eastAsia="x-none"/>
              </w:rPr>
              <w:t>communicator</w:t>
            </w:r>
            <w:proofErr w:type="spellEnd"/>
          </w:p>
          <w:p w:rsidR="00F83B23" w:rsidRPr="00077607" w:rsidRDefault="00F83B23" w:rsidP="00E911E9">
            <w:pPr>
              <w:numPr>
                <w:ilvl w:val="0"/>
                <w:numId w:val="11"/>
              </w:numPr>
              <w:ind w:left="175" w:hanging="175"/>
              <w:jc w:val="both"/>
              <w:rPr>
                <w:sz w:val="18"/>
                <w:szCs w:val="18"/>
                <w:lang w:eastAsia="x-none"/>
              </w:rPr>
            </w:pPr>
            <w:r w:rsidRPr="00077607">
              <w:rPr>
                <w:sz w:val="18"/>
                <w:szCs w:val="18"/>
                <w:lang w:eastAsia="x-none"/>
              </w:rPr>
              <w:t>TrafficDOT2</w:t>
            </w:r>
          </w:p>
          <w:p w:rsidR="00F83B23" w:rsidRPr="00077607" w:rsidRDefault="00F83B23" w:rsidP="00E911E9">
            <w:pPr>
              <w:numPr>
                <w:ilvl w:val="0"/>
                <w:numId w:val="11"/>
              </w:numPr>
              <w:ind w:left="175" w:hanging="175"/>
              <w:jc w:val="both"/>
              <w:rPr>
                <w:sz w:val="18"/>
                <w:szCs w:val="18"/>
                <w:lang w:eastAsia="x-none"/>
              </w:rPr>
            </w:pPr>
            <w:r w:rsidRPr="00077607">
              <w:rPr>
                <w:sz w:val="18"/>
                <w:szCs w:val="18"/>
                <w:lang w:eastAsia="x-none"/>
              </w:rPr>
              <w:t>Java</w:t>
            </w:r>
          </w:p>
        </w:tc>
      </w:tr>
      <w:tr w:rsidR="00F83B23" w:rsidRPr="00077607" w:rsidTr="00165877">
        <w:trPr>
          <w:jc w:val="center"/>
        </w:trPr>
        <w:tc>
          <w:tcPr>
            <w:tcW w:w="478" w:type="dxa"/>
            <w:shd w:val="clear" w:color="auto" w:fill="auto"/>
          </w:tcPr>
          <w:p w:rsidR="00F83B23" w:rsidRPr="00077607" w:rsidRDefault="00F83B23" w:rsidP="00165877">
            <w:pPr>
              <w:widowControl w:val="0"/>
              <w:jc w:val="center"/>
              <w:rPr>
                <w:sz w:val="18"/>
                <w:szCs w:val="18"/>
                <w:lang w:eastAsia="x-none"/>
              </w:rPr>
            </w:pPr>
            <w:r w:rsidRPr="00077607">
              <w:rPr>
                <w:sz w:val="18"/>
                <w:szCs w:val="18"/>
                <w:lang w:eastAsia="x-none"/>
              </w:rPr>
              <w:t>2</w:t>
            </w:r>
          </w:p>
        </w:tc>
        <w:tc>
          <w:tcPr>
            <w:tcW w:w="2357" w:type="dxa"/>
            <w:shd w:val="clear" w:color="auto" w:fill="auto"/>
          </w:tcPr>
          <w:p w:rsidR="00F83B23" w:rsidRPr="00077607" w:rsidRDefault="00F83B23" w:rsidP="00165877">
            <w:pPr>
              <w:widowControl w:val="0"/>
              <w:jc w:val="both"/>
              <w:rPr>
                <w:sz w:val="18"/>
                <w:szCs w:val="18"/>
                <w:lang w:eastAsia="x-none"/>
              </w:rPr>
            </w:pPr>
            <w:proofErr w:type="spellStart"/>
            <w:r w:rsidRPr="00077607">
              <w:rPr>
                <w:sz w:val="18"/>
                <w:szCs w:val="18"/>
                <w:lang w:eastAsia="x-none"/>
              </w:rPr>
              <w:t>ImFlow</w:t>
            </w:r>
            <w:proofErr w:type="spellEnd"/>
            <w:r w:rsidRPr="00077607">
              <w:rPr>
                <w:sz w:val="18"/>
                <w:szCs w:val="18"/>
                <w:lang w:eastAsia="x-none"/>
              </w:rPr>
              <w:t xml:space="preserve"> serveris</w:t>
            </w:r>
          </w:p>
        </w:tc>
        <w:tc>
          <w:tcPr>
            <w:tcW w:w="1701" w:type="dxa"/>
            <w:shd w:val="clear" w:color="auto" w:fill="auto"/>
          </w:tcPr>
          <w:p w:rsidR="00F83B23" w:rsidRPr="00077607" w:rsidRDefault="00F83B23" w:rsidP="00165877">
            <w:pPr>
              <w:widowControl w:val="0"/>
              <w:jc w:val="both"/>
              <w:rPr>
                <w:sz w:val="18"/>
                <w:szCs w:val="18"/>
                <w:lang w:eastAsia="x-none"/>
              </w:rPr>
            </w:pPr>
            <w:r w:rsidRPr="00077607">
              <w:rPr>
                <w:sz w:val="18"/>
                <w:szCs w:val="18"/>
                <w:lang w:eastAsia="x-none"/>
              </w:rPr>
              <w:t>Windows saimes</w:t>
            </w:r>
          </w:p>
        </w:tc>
        <w:tc>
          <w:tcPr>
            <w:tcW w:w="4394" w:type="dxa"/>
            <w:shd w:val="clear" w:color="auto" w:fill="auto"/>
          </w:tcPr>
          <w:p w:rsidR="00F83B23" w:rsidRPr="00077607" w:rsidRDefault="00F83B23" w:rsidP="00E911E9">
            <w:pPr>
              <w:widowControl w:val="0"/>
              <w:numPr>
                <w:ilvl w:val="0"/>
                <w:numId w:val="12"/>
              </w:numPr>
              <w:ind w:left="175" w:hanging="175"/>
              <w:jc w:val="both"/>
              <w:rPr>
                <w:sz w:val="18"/>
                <w:szCs w:val="18"/>
                <w:lang w:eastAsia="x-none"/>
              </w:rPr>
            </w:pPr>
            <w:proofErr w:type="spellStart"/>
            <w:r w:rsidRPr="00077607">
              <w:rPr>
                <w:sz w:val="18"/>
                <w:szCs w:val="18"/>
                <w:lang w:eastAsia="x-none"/>
              </w:rPr>
              <w:t>ImFlow</w:t>
            </w:r>
            <w:proofErr w:type="spellEnd"/>
            <w:r w:rsidRPr="00077607">
              <w:rPr>
                <w:sz w:val="18"/>
                <w:szCs w:val="18"/>
                <w:lang w:eastAsia="x-none"/>
              </w:rPr>
              <w:t>*</w:t>
            </w:r>
          </w:p>
          <w:p w:rsidR="00F83B23" w:rsidRPr="00077607" w:rsidRDefault="00F83B23" w:rsidP="00E911E9">
            <w:pPr>
              <w:widowControl w:val="0"/>
              <w:numPr>
                <w:ilvl w:val="0"/>
                <w:numId w:val="12"/>
              </w:numPr>
              <w:ind w:left="175" w:hanging="175"/>
              <w:jc w:val="both"/>
              <w:rPr>
                <w:sz w:val="18"/>
                <w:szCs w:val="18"/>
                <w:lang w:eastAsia="x-none"/>
              </w:rPr>
            </w:pPr>
            <w:r w:rsidRPr="00077607">
              <w:rPr>
                <w:sz w:val="18"/>
                <w:szCs w:val="18"/>
                <w:lang w:eastAsia="x-none"/>
              </w:rPr>
              <w:t>TrafficDOT2</w:t>
            </w:r>
          </w:p>
          <w:p w:rsidR="00F83B23" w:rsidRPr="00077607" w:rsidRDefault="00F83B23" w:rsidP="00E911E9">
            <w:pPr>
              <w:widowControl w:val="0"/>
              <w:numPr>
                <w:ilvl w:val="0"/>
                <w:numId w:val="12"/>
              </w:numPr>
              <w:ind w:left="175" w:hanging="175"/>
              <w:jc w:val="both"/>
              <w:rPr>
                <w:sz w:val="18"/>
                <w:szCs w:val="18"/>
                <w:lang w:eastAsia="x-none"/>
              </w:rPr>
            </w:pPr>
            <w:r w:rsidRPr="00077607">
              <w:rPr>
                <w:sz w:val="18"/>
                <w:szCs w:val="18"/>
                <w:lang w:eastAsia="x-none"/>
              </w:rPr>
              <w:t>Java</w:t>
            </w:r>
          </w:p>
        </w:tc>
      </w:tr>
      <w:tr w:rsidR="00F83B23" w:rsidRPr="00077607" w:rsidTr="00165877">
        <w:trPr>
          <w:jc w:val="center"/>
        </w:trPr>
        <w:tc>
          <w:tcPr>
            <w:tcW w:w="478" w:type="dxa"/>
            <w:shd w:val="clear" w:color="auto" w:fill="auto"/>
          </w:tcPr>
          <w:p w:rsidR="00F83B23" w:rsidRPr="00077607" w:rsidRDefault="00F83B23" w:rsidP="00165877">
            <w:pPr>
              <w:widowControl w:val="0"/>
              <w:jc w:val="center"/>
              <w:rPr>
                <w:sz w:val="18"/>
                <w:szCs w:val="18"/>
                <w:lang w:eastAsia="x-none"/>
              </w:rPr>
            </w:pPr>
            <w:r w:rsidRPr="00077607">
              <w:rPr>
                <w:sz w:val="18"/>
                <w:szCs w:val="18"/>
                <w:lang w:eastAsia="x-none"/>
              </w:rPr>
              <w:lastRenderedPageBreak/>
              <w:t>3</w:t>
            </w:r>
          </w:p>
        </w:tc>
        <w:tc>
          <w:tcPr>
            <w:tcW w:w="2357" w:type="dxa"/>
            <w:shd w:val="clear" w:color="auto" w:fill="auto"/>
          </w:tcPr>
          <w:p w:rsidR="00F83B23" w:rsidRPr="00077607" w:rsidRDefault="00F83B23" w:rsidP="00165877">
            <w:pPr>
              <w:widowControl w:val="0"/>
              <w:jc w:val="both"/>
              <w:rPr>
                <w:sz w:val="18"/>
                <w:szCs w:val="18"/>
                <w:lang w:eastAsia="x-none"/>
              </w:rPr>
            </w:pPr>
            <w:r w:rsidRPr="00077607">
              <w:rPr>
                <w:sz w:val="18"/>
                <w:szCs w:val="18"/>
                <w:lang w:eastAsia="x-none"/>
              </w:rPr>
              <w:t xml:space="preserve">Bezvadu </w:t>
            </w:r>
            <w:proofErr w:type="spellStart"/>
            <w:r w:rsidRPr="00077607">
              <w:rPr>
                <w:sz w:val="18"/>
                <w:szCs w:val="18"/>
                <w:lang w:eastAsia="x-none"/>
              </w:rPr>
              <w:t>detekcijas</w:t>
            </w:r>
            <w:proofErr w:type="spellEnd"/>
            <w:r w:rsidRPr="00077607">
              <w:rPr>
                <w:sz w:val="18"/>
                <w:szCs w:val="18"/>
                <w:lang w:eastAsia="x-none"/>
              </w:rPr>
              <w:t xml:space="preserve"> vadības serveris</w:t>
            </w:r>
          </w:p>
        </w:tc>
        <w:tc>
          <w:tcPr>
            <w:tcW w:w="1701" w:type="dxa"/>
            <w:shd w:val="clear" w:color="auto" w:fill="auto"/>
          </w:tcPr>
          <w:p w:rsidR="00F83B23" w:rsidRPr="00077607" w:rsidRDefault="00F83B23" w:rsidP="00165877">
            <w:pPr>
              <w:widowControl w:val="0"/>
              <w:jc w:val="both"/>
              <w:rPr>
                <w:sz w:val="18"/>
                <w:szCs w:val="18"/>
                <w:lang w:eastAsia="x-none"/>
              </w:rPr>
            </w:pPr>
            <w:proofErr w:type="spellStart"/>
            <w:r w:rsidRPr="00077607">
              <w:rPr>
                <w:sz w:val="18"/>
                <w:szCs w:val="18"/>
                <w:lang w:eastAsia="x-none"/>
              </w:rPr>
              <w:t>Linux</w:t>
            </w:r>
            <w:proofErr w:type="spellEnd"/>
            <w:r w:rsidRPr="00077607">
              <w:rPr>
                <w:sz w:val="18"/>
                <w:szCs w:val="18"/>
                <w:lang w:eastAsia="x-none"/>
              </w:rPr>
              <w:t xml:space="preserve"> saimes</w:t>
            </w:r>
          </w:p>
        </w:tc>
        <w:tc>
          <w:tcPr>
            <w:tcW w:w="4394" w:type="dxa"/>
            <w:shd w:val="clear" w:color="auto" w:fill="auto"/>
          </w:tcPr>
          <w:p w:rsidR="00F83B23" w:rsidRPr="00077607" w:rsidRDefault="00F83B23" w:rsidP="00E911E9">
            <w:pPr>
              <w:widowControl w:val="0"/>
              <w:numPr>
                <w:ilvl w:val="0"/>
                <w:numId w:val="13"/>
              </w:numPr>
              <w:ind w:left="175" w:hanging="175"/>
              <w:jc w:val="both"/>
              <w:rPr>
                <w:sz w:val="18"/>
                <w:szCs w:val="18"/>
                <w:lang w:eastAsia="x-none"/>
              </w:rPr>
            </w:pPr>
            <w:r w:rsidRPr="00077607">
              <w:rPr>
                <w:sz w:val="18"/>
                <w:szCs w:val="18"/>
                <w:lang w:eastAsia="x-none"/>
              </w:rPr>
              <w:t>SNAPS*</w:t>
            </w:r>
          </w:p>
        </w:tc>
      </w:tr>
    </w:tbl>
    <w:p w:rsidR="00F83B23" w:rsidRPr="00077607" w:rsidRDefault="00F83B23" w:rsidP="00F83B23">
      <w:pPr>
        <w:pStyle w:val="NormalWeb"/>
        <w:widowControl w:val="0"/>
        <w:spacing w:before="0" w:beforeAutospacing="0" w:after="0" w:afterAutospacing="0"/>
        <w:rPr>
          <w:i/>
          <w:sz w:val="20"/>
          <w:szCs w:val="20"/>
          <w:lang w:val="lv-LV"/>
        </w:rPr>
      </w:pPr>
      <w:r w:rsidRPr="00077607">
        <w:rPr>
          <w:i/>
          <w:sz w:val="20"/>
          <w:szCs w:val="20"/>
          <w:lang w:val="lv-LV"/>
        </w:rPr>
        <w:t>*Programmatūras lietotnes ir izveidotas kā tīmekļa vietnes (</w:t>
      </w:r>
      <w:r w:rsidRPr="004752C4">
        <w:rPr>
          <w:i/>
          <w:sz w:val="20"/>
          <w:szCs w:val="20"/>
          <w:lang w:val="lv-LV"/>
        </w:rPr>
        <w:t>Attēls Nr.2</w:t>
      </w:r>
      <w:r w:rsidRPr="00077607">
        <w:rPr>
          <w:i/>
          <w:sz w:val="20"/>
          <w:szCs w:val="20"/>
          <w:lang w:val="lv-LV"/>
        </w:rPr>
        <w:t>). Tām nav nepieciešams instalēt programmatūru, lai izmantotu lietotni – operators izmanto interneta pārlūkprogrammu, kas ir integrēta datora operētājsistēmā.</w:t>
      </w:r>
    </w:p>
    <w:p w:rsidR="00F83B23" w:rsidRPr="00077607" w:rsidRDefault="00F83B23" w:rsidP="00F83B23">
      <w:pPr>
        <w:pStyle w:val="NormalWeb"/>
        <w:spacing w:before="0" w:beforeAutospacing="0" w:after="0" w:afterAutospacing="0" w:line="360" w:lineRule="auto"/>
        <w:jc w:val="center"/>
        <w:rPr>
          <w:sz w:val="20"/>
          <w:szCs w:val="20"/>
          <w:lang w:val="lv-LV"/>
        </w:rPr>
      </w:pPr>
      <w:r w:rsidRPr="00077607">
        <w:rPr>
          <w:lang w:val="lv-LV"/>
        </w:rPr>
        <w:object w:dxaOrig="12180" w:dyaOrig="5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75pt;height:152.65pt" o:ole="">
            <v:imagedata r:id="rId12" o:title=""/>
          </v:shape>
          <o:OLEObject Type="Embed" ProgID="Visio.Drawing.15" ShapeID="_x0000_i1025" DrawAspect="Content" ObjectID="_1482840190" r:id="rId13"/>
        </w:object>
      </w:r>
    </w:p>
    <w:p w:rsidR="00F83B23" w:rsidRPr="00077607" w:rsidRDefault="00F83B23" w:rsidP="00F83B23">
      <w:pPr>
        <w:pStyle w:val="NormalWeb"/>
        <w:spacing w:before="0" w:beforeAutospacing="0" w:after="0" w:afterAutospacing="0" w:line="360" w:lineRule="auto"/>
        <w:ind w:left="567"/>
        <w:jc w:val="center"/>
        <w:rPr>
          <w:i/>
          <w:sz w:val="16"/>
          <w:szCs w:val="16"/>
          <w:lang w:val="lv-LV"/>
        </w:rPr>
      </w:pPr>
      <w:r w:rsidRPr="00077607">
        <w:rPr>
          <w:i/>
          <w:sz w:val="16"/>
          <w:szCs w:val="16"/>
          <w:lang w:val="lv-LV"/>
        </w:rPr>
        <w:t>Attēls Nr.1, Luksoforu objekta, pārraudzības un konfigurācijas serveru lietojuma shēma.</w:t>
      </w:r>
    </w:p>
    <w:p w:rsidR="00F83B23" w:rsidRPr="00077607" w:rsidRDefault="00F83B23" w:rsidP="00F83B23">
      <w:pPr>
        <w:pStyle w:val="ListParagraph"/>
        <w:tabs>
          <w:tab w:val="left" w:pos="709"/>
        </w:tabs>
        <w:ind w:left="709"/>
        <w:jc w:val="center"/>
        <w:rPr>
          <w:i/>
          <w:sz w:val="16"/>
          <w:szCs w:val="16"/>
        </w:rPr>
      </w:pPr>
    </w:p>
    <w:p w:rsidR="00F83B23" w:rsidRPr="00077607" w:rsidRDefault="00F83B23" w:rsidP="00F83B23">
      <w:pPr>
        <w:spacing w:line="360" w:lineRule="auto"/>
        <w:jc w:val="center"/>
        <w:rPr>
          <w:sz w:val="20"/>
          <w:szCs w:val="20"/>
        </w:rPr>
      </w:pPr>
      <w:r w:rsidRPr="00077607">
        <w:object w:dxaOrig="10200" w:dyaOrig="10515">
          <v:shape id="_x0000_i1026" type="#_x0000_t75" style="width:272.45pt;height:204.5pt" o:ole="">
            <v:imagedata r:id="rId14" o:title=""/>
          </v:shape>
          <o:OLEObject Type="Embed" ProgID="Visio.Drawing.15" ShapeID="_x0000_i1026" DrawAspect="Content" ObjectID="_1482840191" r:id="rId15"/>
        </w:object>
      </w:r>
    </w:p>
    <w:p w:rsidR="00F83B23" w:rsidRPr="004752C4" w:rsidRDefault="00F83B23" w:rsidP="00F83B23">
      <w:pPr>
        <w:pStyle w:val="NormalWeb"/>
        <w:tabs>
          <w:tab w:val="num" w:pos="567"/>
        </w:tabs>
        <w:spacing w:before="0" w:beforeAutospacing="0" w:after="0" w:afterAutospacing="0"/>
        <w:ind w:left="567"/>
        <w:jc w:val="center"/>
        <w:rPr>
          <w:i/>
          <w:sz w:val="20"/>
          <w:szCs w:val="20"/>
          <w:lang w:val="lv-LV"/>
        </w:rPr>
      </w:pPr>
      <w:r w:rsidRPr="004752C4">
        <w:rPr>
          <w:i/>
          <w:sz w:val="20"/>
          <w:szCs w:val="20"/>
          <w:lang w:val="lv-LV"/>
        </w:rPr>
        <w:t xml:space="preserve">Attēls Nr.2, Luksoforu objekta, bezvadu transportlīdzekļu </w:t>
      </w:r>
      <w:proofErr w:type="spellStart"/>
      <w:r w:rsidRPr="004752C4">
        <w:rPr>
          <w:i/>
          <w:sz w:val="20"/>
          <w:szCs w:val="20"/>
          <w:lang w:val="lv-LV"/>
        </w:rPr>
        <w:t>detekcijas</w:t>
      </w:r>
      <w:proofErr w:type="spellEnd"/>
      <w:r w:rsidRPr="004752C4">
        <w:rPr>
          <w:i/>
          <w:sz w:val="20"/>
          <w:szCs w:val="20"/>
          <w:lang w:val="lv-LV"/>
        </w:rPr>
        <w:t xml:space="preserve"> un vadības, pārraudzības un konfigurācijas serveru shēma.</w:t>
      </w:r>
    </w:p>
    <w:p w:rsidR="00F83B23" w:rsidRPr="00077607" w:rsidRDefault="00F83B23" w:rsidP="00E911E9">
      <w:pPr>
        <w:numPr>
          <w:ilvl w:val="2"/>
          <w:numId w:val="15"/>
        </w:numPr>
        <w:ind w:left="709" w:hanging="709"/>
        <w:jc w:val="both"/>
        <w:rPr>
          <w:lang w:eastAsia="x-none"/>
        </w:rPr>
      </w:pPr>
      <w:r w:rsidRPr="00077607">
        <w:rPr>
          <w:b/>
        </w:rPr>
        <w:t>Visi 34 luksoforu objekti</w:t>
      </w:r>
      <w:r w:rsidRPr="00077607">
        <w:t xml:space="preserve"> </w:t>
      </w:r>
      <w:r w:rsidRPr="00077607">
        <w:rPr>
          <w:b/>
        </w:rPr>
        <w:t>ir attālināti vadāmi, pārraugāmi un konfigurējami</w:t>
      </w:r>
      <w:r w:rsidRPr="00482AAE">
        <w:rPr>
          <w:lang w:eastAsia="x-none"/>
        </w:rPr>
        <w:t>, līdz ar to</w:t>
      </w:r>
      <w:r w:rsidRPr="00077607">
        <w:rPr>
          <w:color w:val="FF0000"/>
          <w:lang w:eastAsia="x-none"/>
        </w:rPr>
        <w:t xml:space="preserve"> </w:t>
      </w:r>
      <w:r w:rsidRPr="00077607">
        <w:rPr>
          <w:lang w:eastAsia="x-none"/>
        </w:rPr>
        <w:t xml:space="preserve">Pasūtītājs </w:t>
      </w:r>
      <w:r>
        <w:rPr>
          <w:lang w:eastAsia="x-none"/>
        </w:rPr>
        <w:t xml:space="preserve">nodrošina </w:t>
      </w:r>
      <w:r w:rsidRPr="00077607">
        <w:rPr>
          <w:lang w:eastAsia="x-none"/>
        </w:rPr>
        <w:t>Izpildītājam piekļuvi Tabulas Nr.</w:t>
      </w:r>
      <w:proofErr w:type="gramStart"/>
      <w:r w:rsidRPr="00077607">
        <w:rPr>
          <w:lang w:eastAsia="x-none"/>
        </w:rPr>
        <w:t>1. minētajām programmatūrām</w:t>
      </w:r>
      <w:proofErr w:type="gramEnd"/>
      <w:r w:rsidRPr="00077607">
        <w:rPr>
          <w:lang w:eastAsia="x-none"/>
        </w:rPr>
        <w:t>, izmantojot drošu attālinātās piekļuves pieslēgumu. Piem.: Ja notikusi kāda kļūme luksofora objektā, Izpildītājs avārijas/kļūmes diagnostikas darbus var veikt attālināti</w:t>
      </w:r>
      <w:r w:rsidR="00EA6826">
        <w:rPr>
          <w:lang w:eastAsia="x-none"/>
        </w:rPr>
        <w:t>,</w:t>
      </w:r>
      <w:r w:rsidRPr="00077607">
        <w:rPr>
          <w:lang w:eastAsia="x-none"/>
        </w:rPr>
        <w:t xml:space="preserve"> neizejot no sava biroja. Ja avārija/kļūme ir saistīta ar programmatūras darbību kādā no luksofora</w:t>
      </w:r>
      <w:proofErr w:type="gramStart"/>
      <w:r w:rsidRPr="00077607">
        <w:rPr>
          <w:lang w:eastAsia="x-none"/>
        </w:rPr>
        <w:t xml:space="preserve">  </w:t>
      </w:r>
      <w:proofErr w:type="gramEnd"/>
      <w:r w:rsidRPr="00077607">
        <w:rPr>
          <w:lang w:eastAsia="x-none"/>
        </w:rPr>
        <w:t>objekta komponentēm, tad to arī ir iespējams novērst attālināti.</w:t>
      </w:r>
    </w:p>
    <w:p w:rsidR="00F83B23" w:rsidRPr="00077607" w:rsidRDefault="00F83B23" w:rsidP="00E911E9">
      <w:pPr>
        <w:numPr>
          <w:ilvl w:val="2"/>
          <w:numId w:val="15"/>
        </w:numPr>
        <w:ind w:left="709" w:hanging="709"/>
        <w:jc w:val="both"/>
        <w:rPr>
          <w:lang w:eastAsia="x-none"/>
        </w:rPr>
      </w:pPr>
      <w:r w:rsidRPr="00077607">
        <w:rPr>
          <w:lang w:eastAsia="x-none"/>
        </w:rPr>
        <w:t xml:space="preserve">Izmantojot Pasūtītāja īpašumā esošos programmatūras/serveru resursus, </w:t>
      </w:r>
      <w:r w:rsidRPr="00077607">
        <w:t xml:space="preserve">Izpildītājam nav tiesību bez saskaņošanas ar Pasūtītāju </w:t>
      </w:r>
      <w:r>
        <w:t>uzstādīt</w:t>
      </w:r>
      <w:r w:rsidRPr="00077607">
        <w:t xml:space="preserve"> jaunas programmatūras uz serveriem vai izmantot serveru resursus, kas tieši neattiecas uz iepirkuma līguma izpildi.</w:t>
      </w:r>
    </w:p>
    <w:p w:rsidR="00F83B23" w:rsidRPr="00077607" w:rsidRDefault="00F83B23" w:rsidP="00E911E9">
      <w:pPr>
        <w:numPr>
          <w:ilvl w:val="0"/>
          <w:numId w:val="17"/>
        </w:numPr>
        <w:tabs>
          <w:tab w:val="left" w:pos="284"/>
        </w:tabs>
        <w:spacing w:before="120"/>
        <w:jc w:val="center"/>
        <w:rPr>
          <w:b/>
          <w:sz w:val="28"/>
          <w:szCs w:val="28"/>
        </w:rPr>
      </w:pPr>
      <w:r w:rsidRPr="00077607">
        <w:rPr>
          <w:b/>
          <w:sz w:val="28"/>
          <w:szCs w:val="28"/>
        </w:rPr>
        <w:t>Darba pasūtīšanas, pieņemšanas un atskaitīšanās kārtība</w:t>
      </w:r>
    </w:p>
    <w:p w:rsidR="00F83B23" w:rsidRPr="00077607" w:rsidRDefault="00F83B23" w:rsidP="00E911E9">
      <w:pPr>
        <w:numPr>
          <w:ilvl w:val="0"/>
          <w:numId w:val="15"/>
        </w:numPr>
        <w:tabs>
          <w:tab w:val="left" w:pos="284"/>
        </w:tabs>
        <w:spacing w:before="120"/>
        <w:jc w:val="both"/>
        <w:rPr>
          <w:b/>
        </w:rPr>
      </w:pPr>
      <w:r w:rsidRPr="00077607">
        <w:rPr>
          <w:b/>
          <w:bCs/>
        </w:rPr>
        <w:t>Darbu pasūtīšanas kārtība</w:t>
      </w:r>
      <w:r w:rsidRPr="00077607">
        <w:rPr>
          <w:b/>
        </w:rPr>
        <w:t>:</w:t>
      </w:r>
    </w:p>
    <w:p w:rsidR="00F83B23" w:rsidRPr="00AB3767" w:rsidRDefault="00F83B23" w:rsidP="00E911E9">
      <w:pPr>
        <w:widowControl w:val="0"/>
        <w:numPr>
          <w:ilvl w:val="1"/>
          <w:numId w:val="15"/>
        </w:numPr>
        <w:tabs>
          <w:tab w:val="left" w:pos="426"/>
        </w:tabs>
        <w:ind w:left="0"/>
        <w:jc w:val="both"/>
        <w:rPr>
          <w:b/>
        </w:rPr>
      </w:pPr>
      <w:r w:rsidRPr="004752C4">
        <w:t>Luksoforu remontdarbus Pasūtītāja speciālists pasūta noformējot Pieteikumu, kas tiek nosūtīts</w:t>
      </w:r>
      <w:r w:rsidRPr="00077607">
        <w:t xml:space="preserve"> elektroniski, izmantojot PUKS. Pasūtītājs vienas nedēļas laikā no līguma noslēgšanas dienas nodrošina Izpildītājam piekļuves iespēju PUKS, kā arī tā lietošanas apmācību Izpildītāja darbiniekiem.</w:t>
      </w:r>
    </w:p>
    <w:p w:rsidR="00F83B23" w:rsidRPr="00AB3767" w:rsidRDefault="00F83B23" w:rsidP="00E911E9">
      <w:pPr>
        <w:widowControl w:val="0"/>
        <w:numPr>
          <w:ilvl w:val="2"/>
          <w:numId w:val="15"/>
        </w:numPr>
        <w:ind w:left="709" w:hanging="709"/>
        <w:jc w:val="both"/>
        <w:rPr>
          <w:b/>
        </w:rPr>
      </w:pPr>
      <w:r w:rsidRPr="00077607">
        <w:t>PUKS izveidotais Pieteikums ir pamatojums tajā norādīto Darba vienību un apjoma izpildei. Nepieciešamības gadījumā Pasūtītājs var veikt Pieteikuma korekcijas.</w:t>
      </w:r>
    </w:p>
    <w:p w:rsidR="00F83B23" w:rsidRPr="005E7541" w:rsidRDefault="00F83B23" w:rsidP="00E911E9">
      <w:pPr>
        <w:widowControl w:val="0"/>
        <w:numPr>
          <w:ilvl w:val="2"/>
          <w:numId w:val="15"/>
        </w:numPr>
        <w:ind w:left="709" w:hanging="709"/>
        <w:jc w:val="both"/>
        <w:rPr>
          <w:b/>
        </w:rPr>
      </w:pPr>
      <w:r w:rsidRPr="005E7541">
        <w:t xml:space="preserve">Ja Pieteikuma izpildes laikā Izpildītājs, konstatē, ka nepieciešams veikt darbu, kas netika pasūtīts vai palielinās pasūtīto darbu apjoms, tad to izpilde pieļaujama tikai pēc </w:t>
      </w:r>
      <w:r w:rsidRPr="005E7541">
        <w:lastRenderedPageBreak/>
        <w:t>saskaņošanas ar Pasūtītāja speciālistu.</w:t>
      </w:r>
    </w:p>
    <w:p w:rsidR="00F83B23" w:rsidRPr="005E7541" w:rsidRDefault="00F83B23" w:rsidP="00E911E9">
      <w:pPr>
        <w:widowControl w:val="0"/>
        <w:numPr>
          <w:ilvl w:val="2"/>
          <w:numId w:val="15"/>
        </w:numPr>
        <w:ind w:left="709" w:hanging="709"/>
        <w:jc w:val="both"/>
        <w:rPr>
          <w:b/>
        </w:rPr>
      </w:pPr>
      <w:r w:rsidRPr="005E7541">
        <w:t xml:space="preserve">Par Luksoforu remontdarbiem, kas jāveic pēc Ceļu satiksmes negadījuma (turpmāk – </w:t>
      </w:r>
      <w:proofErr w:type="spellStart"/>
      <w:r w:rsidRPr="005E7541">
        <w:t>CSNg</w:t>
      </w:r>
      <w:proofErr w:type="spellEnd"/>
      <w:r w:rsidRPr="005E7541">
        <w:t>), Pieteikumā ir norāde „</w:t>
      </w:r>
      <w:proofErr w:type="spellStart"/>
      <w:r w:rsidRPr="005E7541">
        <w:t>CSNg</w:t>
      </w:r>
      <w:proofErr w:type="spellEnd"/>
      <w:r w:rsidRPr="005E7541">
        <w:t xml:space="preserve"> bojājuma novēršanas darbi”, jo šādos gadījumos iestājas apdrošināšanas nosacījumi. Minēto darbu pieņemšana notiek ar atsevišķu aktu un apmaksu par tiem veic līgumā noteiktajā kārtībā</w:t>
      </w:r>
      <w:r>
        <w:t>.</w:t>
      </w:r>
    </w:p>
    <w:p w:rsidR="00F83B23" w:rsidRPr="003E3B1E" w:rsidRDefault="00F83B23" w:rsidP="00E911E9">
      <w:pPr>
        <w:widowControl w:val="0"/>
        <w:numPr>
          <w:ilvl w:val="1"/>
          <w:numId w:val="15"/>
        </w:numPr>
        <w:tabs>
          <w:tab w:val="left" w:pos="426"/>
        </w:tabs>
        <w:ind w:left="0"/>
        <w:jc w:val="both"/>
        <w:rPr>
          <w:strike/>
        </w:rPr>
      </w:pPr>
      <w:r w:rsidRPr="003E3B1E">
        <w:t xml:space="preserve">Tehniskās apkopes jānodrošina visiem luksoforu objektiem atbilstoši Tehniskās specifikācijas un normatīvo aktu prasībām, ievērojot </w:t>
      </w:r>
      <w:r>
        <w:t>4</w:t>
      </w:r>
      <w:r w:rsidRPr="00BE3FBD">
        <w:t>.pielikum</w:t>
      </w:r>
      <w:r>
        <w:t xml:space="preserve">a „Luksoforu objektu tehniskā apkope” </w:t>
      </w:r>
      <w:r w:rsidRPr="003E3B1E">
        <w:t>nosacījumus, par ko līdz katra mēneša pirmās darba dienas plkst.10.00 Pieteikums tiek noformēts PUKS.</w:t>
      </w:r>
    </w:p>
    <w:p w:rsidR="00F83B23" w:rsidRPr="003E3B1E" w:rsidRDefault="00F83B23" w:rsidP="00E911E9">
      <w:pPr>
        <w:numPr>
          <w:ilvl w:val="1"/>
          <w:numId w:val="15"/>
        </w:numPr>
        <w:tabs>
          <w:tab w:val="left" w:pos="426"/>
        </w:tabs>
        <w:ind w:left="0"/>
        <w:jc w:val="both"/>
      </w:pPr>
      <w:r w:rsidRPr="00077607">
        <w:t xml:space="preserve">Par avārijas darbiem Izpildītājs telefoniski saņem informāciju no POIC, un nākamajā darba dienā līdz plkst.15.00 Pieteikums tiek noformēts PUKS. </w:t>
      </w:r>
      <w:r w:rsidRPr="003E3B1E">
        <w:t>Izpildītājam avārijas darbu izpilde jāuzsāk ne vēlāk, kā</w:t>
      </w:r>
      <w:r>
        <w:t xml:space="preserve"> vienas</w:t>
      </w:r>
      <w:r w:rsidRPr="003E3B1E">
        <w:t xml:space="preserve"> </w:t>
      </w:r>
      <w:r>
        <w:t>stundas</w:t>
      </w:r>
      <w:r w:rsidRPr="003E3B1E">
        <w:t xml:space="preserve"> </w:t>
      </w:r>
      <w:r>
        <w:t xml:space="preserve">laikā </w:t>
      </w:r>
      <w:r w:rsidRPr="003E3B1E">
        <w:t>pēc izsaukuma.</w:t>
      </w:r>
    </w:p>
    <w:p w:rsidR="00F83B23" w:rsidRPr="00077607" w:rsidRDefault="00F83B23" w:rsidP="00E911E9">
      <w:pPr>
        <w:numPr>
          <w:ilvl w:val="1"/>
          <w:numId w:val="15"/>
        </w:numPr>
        <w:tabs>
          <w:tab w:val="left" w:pos="426"/>
        </w:tabs>
        <w:ind w:left="0"/>
        <w:jc w:val="both"/>
      </w:pPr>
      <w:r w:rsidRPr="00077607">
        <w:t>Gadījumos, kad avārijas situāciju konstatē Izpildītājs, tas nekavējoties par to telefoniski paziņo POIC, kā arī uzsāk avārijas darbu izpildi saskaņā ar Tehnisko specifikāciju prasību.</w:t>
      </w:r>
    </w:p>
    <w:p w:rsidR="00F83B23" w:rsidRPr="00077607" w:rsidRDefault="00F83B23" w:rsidP="00E911E9">
      <w:pPr>
        <w:numPr>
          <w:ilvl w:val="0"/>
          <w:numId w:val="15"/>
        </w:numPr>
        <w:tabs>
          <w:tab w:val="left" w:pos="284"/>
        </w:tabs>
        <w:spacing w:before="120"/>
        <w:jc w:val="both"/>
        <w:rPr>
          <w:b/>
        </w:rPr>
      </w:pPr>
      <w:r w:rsidRPr="00077607">
        <w:rPr>
          <w:b/>
        </w:rPr>
        <w:t>Darbu pieņemšanas – nodošanas un atskaitīšanās kārtība:</w:t>
      </w:r>
    </w:p>
    <w:p w:rsidR="00F83B23" w:rsidRPr="00077607" w:rsidRDefault="00F83B23" w:rsidP="00E911E9">
      <w:pPr>
        <w:numPr>
          <w:ilvl w:val="1"/>
          <w:numId w:val="15"/>
        </w:numPr>
        <w:tabs>
          <w:tab w:val="left" w:pos="426"/>
        </w:tabs>
        <w:ind w:left="0"/>
        <w:jc w:val="both"/>
      </w:pPr>
      <w:r w:rsidRPr="00077607">
        <w:t>Izpildītājam par izpildīto Darbu jāatskaitās šādā kārtībā:</w:t>
      </w:r>
    </w:p>
    <w:p w:rsidR="00F83B23" w:rsidRPr="00077607" w:rsidRDefault="00F83B23" w:rsidP="00E911E9">
      <w:pPr>
        <w:numPr>
          <w:ilvl w:val="2"/>
          <w:numId w:val="15"/>
        </w:numPr>
        <w:ind w:left="709" w:hanging="709"/>
        <w:jc w:val="both"/>
      </w:pPr>
      <w:r w:rsidRPr="00077607">
        <w:t xml:space="preserve">pēc remontdarbu pabeigšanas, saskaņā ar Pieteikumu, līdz nākamās darba dienas plkst.12.00 jāsniedz </w:t>
      </w:r>
      <w:smartTag w:uri="schemas-tilde-lv/tildestengine" w:element="veidnes">
        <w:smartTagPr>
          <w:attr w:name="id" w:val="-1"/>
          <w:attr w:name="baseform" w:val="atskaite"/>
          <w:attr w:name="text" w:val="atskaite"/>
        </w:smartTagPr>
        <w:r w:rsidRPr="00077607">
          <w:t>atskaite</w:t>
        </w:r>
      </w:smartTag>
      <w:r w:rsidRPr="00077607">
        <w:t xml:space="preserve"> PUKS par iepriekšējā dienā veiktajiem darbiem;</w:t>
      </w:r>
    </w:p>
    <w:p w:rsidR="00F83B23" w:rsidRDefault="00F83B23" w:rsidP="00E911E9">
      <w:pPr>
        <w:numPr>
          <w:ilvl w:val="2"/>
          <w:numId w:val="15"/>
        </w:numPr>
        <w:ind w:left="709" w:hanging="709"/>
        <w:jc w:val="both"/>
      </w:pPr>
      <w:r w:rsidRPr="00077607">
        <w:t>par luksoforu objektu tehnisko apkopi Izpildītājs atskaitās</w:t>
      </w:r>
      <w:r>
        <w:t>:</w:t>
      </w:r>
    </w:p>
    <w:p w:rsidR="00F83B23" w:rsidRDefault="00F83B23" w:rsidP="00E911E9">
      <w:pPr>
        <w:numPr>
          <w:ilvl w:val="3"/>
          <w:numId w:val="15"/>
        </w:numPr>
        <w:ind w:left="851" w:hanging="851"/>
        <w:jc w:val="both"/>
      </w:pPr>
      <w:r>
        <w:t xml:space="preserve">katru nedēļu – pirmdienā, vai ja tā ir brīva diena, tad nākamajā darba dienā, līdz plkst.10.00, par luksoforu objektu darbības atbilstību vai arī konstatētajām/novērstajām neatbilstībām iepriekšējā nedēļā, nosūtot elektroniski </w:t>
      </w:r>
      <w:r w:rsidRPr="00077607">
        <w:t>aizpildītu apkopes žurnālu (paraugu skatīt 2. pielikumā)</w:t>
      </w:r>
      <w:r w:rsidRPr="00DD0B23">
        <w:t xml:space="preserve"> </w:t>
      </w:r>
      <w:r w:rsidRPr="00077607">
        <w:t>uz Pasūtītāja norādīto e-pasta adresi</w:t>
      </w:r>
      <w:r>
        <w:t>;</w:t>
      </w:r>
    </w:p>
    <w:p w:rsidR="00F83B23" w:rsidRPr="00077607" w:rsidRDefault="00F83B23" w:rsidP="00E911E9">
      <w:pPr>
        <w:numPr>
          <w:ilvl w:val="3"/>
          <w:numId w:val="15"/>
        </w:numPr>
        <w:ind w:left="851" w:hanging="851"/>
        <w:jc w:val="both"/>
      </w:pPr>
      <w:r>
        <w:t xml:space="preserve"> katra</w:t>
      </w:r>
      <w:r w:rsidRPr="00077607">
        <w:t xml:space="preserve"> mēneša pirmajā darba dienā līdz plkst. 12</w:t>
      </w:r>
      <w:r>
        <w:t>.</w:t>
      </w:r>
      <w:r w:rsidRPr="00077607">
        <w:t xml:space="preserve">00 </w:t>
      </w:r>
      <w:r>
        <w:t>par luksoforu objektu darbības atbilstību vai arī konstatētajām/novērstajām neatbilstībām iepriekšējā mēnesī</w:t>
      </w:r>
      <w:r w:rsidRPr="00077607">
        <w:t xml:space="preserve"> </w:t>
      </w:r>
      <w:r>
        <w:t xml:space="preserve">nosūtot elektroniski </w:t>
      </w:r>
      <w:r w:rsidRPr="00077607">
        <w:t>aizpildītu apkopes žurnālu (paraugu skatīt 2. pielikumā)</w:t>
      </w:r>
      <w:r w:rsidRPr="00DD0B23">
        <w:t xml:space="preserve"> </w:t>
      </w:r>
      <w:r w:rsidRPr="00077607">
        <w:t>uz Pasūtītāja norādīto e-pasta adresi. Oriģinālu ar parakstiem pievieno pie ikmēneša rēķina;</w:t>
      </w:r>
    </w:p>
    <w:p w:rsidR="00F83B23" w:rsidRPr="00077607" w:rsidRDefault="00F83B23" w:rsidP="00E911E9">
      <w:pPr>
        <w:numPr>
          <w:ilvl w:val="2"/>
          <w:numId w:val="15"/>
        </w:numPr>
        <w:ind w:left="709" w:hanging="709"/>
        <w:jc w:val="both"/>
      </w:pPr>
      <w:r w:rsidRPr="00077607">
        <w:t xml:space="preserve">par izpildītajiem luksoforu objektu Avārijas darbiem līdz nākamās darba dienas plkst.12.00 jāsniedz Pasūtītājam </w:t>
      </w:r>
      <w:smartTag w:uri="schemas-tilde-lv/tildestengine" w:element="veidnes">
        <w:smartTagPr>
          <w:attr w:name="text" w:val="atskaite"/>
          <w:attr w:name="baseform" w:val="atskaite"/>
          <w:attr w:name="id" w:val="-1"/>
        </w:smartTagPr>
        <w:r w:rsidRPr="00077607">
          <w:t>atskaite</w:t>
        </w:r>
      </w:smartTag>
      <w:r w:rsidRPr="00077607">
        <w:t xml:space="preserve"> PUKS norādot objektu un izpildītos darbus.</w:t>
      </w:r>
    </w:p>
    <w:p w:rsidR="00F83B23" w:rsidRPr="00077607" w:rsidRDefault="00F83B23" w:rsidP="00E911E9">
      <w:pPr>
        <w:numPr>
          <w:ilvl w:val="1"/>
          <w:numId w:val="15"/>
        </w:numPr>
        <w:tabs>
          <w:tab w:val="left" w:pos="426"/>
        </w:tabs>
        <w:ind w:left="0"/>
        <w:jc w:val="both"/>
      </w:pPr>
      <w:r w:rsidRPr="00077607">
        <w:t>Izpildītājam pēc Pasūtītāja pieprasījuma jānodrošina izpildītā Darba pārbaude dabā, kontrolējot izpildītā Darba apjomus un kvalitāti. Darba pārbaudēs piedalās Izpildītāja darbu vadītājs un Pasūtītāja atbildīgais speciālists;</w:t>
      </w:r>
    </w:p>
    <w:p w:rsidR="00F83B23" w:rsidRPr="00077607" w:rsidRDefault="00F83B23" w:rsidP="00E911E9">
      <w:pPr>
        <w:numPr>
          <w:ilvl w:val="1"/>
          <w:numId w:val="15"/>
        </w:numPr>
        <w:tabs>
          <w:tab w:val="left" w:pos="426"/>
        </w:tabs>
        <w:ind w:left="0"/>
        <w:jc w:val="both"/>
      </w:pPr>
      <w:r w:rsidRPr="00077607">
        <w:t xml:space="preserve">Darbu nepieņem, ja tas nav pabeigts vai ir atklātas neatbilstības Tehnisko specifikāciju un/vai normatīvo aktu prasībām. Gadījumos, kad Pasūtītājs vai Izpildītājs nepiekrīt norādījumiem par Darba izpildes kvalitāti, tad tie ir tiesīgi pieaicināt neatkarīgu ekspertu. Ekspertīzes izmaksas sedz tā puse, kuras viedoklis ir atzīts par nepamatotu; </w:t>
      </w:r>
    </w:p>
    <w:p w:rsidR="00F83B23" w:rsidRPr="00077607" w:rsidRDefault="00F83B23" w:rsidP="00E911E9">
      <w:pPr>
        <w:numPr>
          <w:ilvl w:val="1"/>
          <w:numId w:val="15"/>
        </w:numPr>
        <w:tabs>
          <w:tab w:val="left" w:pos="426"/>
        </w:tabs>
        <w:ind w:left="0"/>
        <w:jc w:val="both"/>
      </w:pPr>
      <w:r w:rsidRPr="00077607">
        <w:t>Izpildītājs saskaņā ar Pasūtītāja sastādīto defektu aktu veic atklāto defektu labošanu uz sava rēķina Pasūtītāja noteiktajā termiņā.</w:t>
      </w:r>
    </w:p>
    <w:p w:rsidR="00F83B23" w:rsidRPr="00077607" w:rsidRDefault="00F83B23" w:rsidP="00E911E9">
      <w:pPr>
        <w:numPr>
          <w:ilvl w:val="0"/>
          <w:numId w:val="15"/>
        </w:numPr>
        <w:tabs>
          <w:tab w:val="left" w:pos="284"/>
        </w:tabs>
        <w:jc w:val="both"/>
        <w:rPr>
          <w:b/>
        </w:rPr>
      </w:pPr>
      <w:r w:rsidRPr="00077607">
        <w:rPr>
          <w:b/>
        </w:rPr>
        <w:t>Sadarbība ar POIC.</w:t>
      </w:r>
    </w:p>
    <w:p w:rsidR="00F83B23" w:rsidRPr="00077607" w:rsidRDefault="00F83B23" w:rsidP="00E911E9">
      <w:pPr>
        <w:numPr>
          <w:ilvl w:val="1"/>
          <w:numId w:val="15"/>
        </w:numPr>
        <w:tabs>
          <w:tab w:val="left" w:pos="426"/>
        </w:tabs>
        <w:ind w:left="0"/>
        <w:jc w:val="both"/>
        <w:rPr>
          <w:b/>
        </w:rPr>
      </w:pPr>
      <w:r w:rsidRPr="00077607">
        <w:t>Izpildītājs POIC dispečeram ziņo pa tālruni 8787:</w:t>
      </w:r>
    </w:p>
    <w:p w:rsidR="00F83B23" w:rsidRPr="00077607" w:rsidRDefault="00F83B23" w:rsidP="00E911E9">
      <w:pPr>
        <w:numPr>
          <w:ilvl w:val="2"/>
          <w:numId w:val="15"/>
        </w:numPr>
        <w:ind w:left="709" w:hanging="709"/>
        <w:jc w:val="both"/>
      </w:pPr>
      <w:r>
        <w:t>uzsākot</w:t>
      </w:r>
      <w:r w:rsidRPr="00077607">
        <w:t xml:space="preserve"> darbu </w:t>
      </w:r>
      <w:r>
        <w:t>izpildi</w:t>
      </w:r>
      <w:r w:rsidRPr="00077607">
        <w:t xml:space="preserve"> un pēc to pabeigšanas, informējot par luksofora objektā veicamajiem</w:t>
      </w:r>
      <w:r>
        <w:t>/izpildītajiem</w:t>
      </w:r>
      <w:r w:rsidRPr="00077607">
        <w:t xml:space="preserve"> darbiem;</w:t>
      </w:r>
    </w:p>
    <w:p w:rsidR="00F83B23" w:rsidRPr="00077607" w:rsidRDefault="00F83B23" w:rsidP="00E911E9">
      <w:pPr>
        <w:numPr>
          <w:ilvl w:val="2"/>
          <w:numId w:val="15"/>
        </w:numPr>
        <w:ind w:left="709" w:hanging="709"/>
        <w:jc w:val="both"/>
      </w:pPr>
      <w:r w:rsidRPr="00077607">
        <w:t>par luksofora objektā konstatētiem Avārijas darbiem, bojājumiem, remontdarbu gaitu un rezultātiem.</w:t>
      </w:r>
    </w:p>
    <w:p w:rsidR="00F83B23" w:rsidRPr="00077607" w:rsidRDefault="00F83B23" w:rsidP="00E911E9">
      <w:pPr>
        <w:numPr>
          <w:ilvl w:val="1"/>
          <w:numId w:val="15"/>
        </w:numPr>
        <w:tabs>
          <w:tab w:val="left" w:pos="426"/>
        </w:tabs>
        <w:ind w:left="0"/>
        <w:jc w:val="both"/>
      </w:pPr>
      <w:r w:rsidRPr="00077607">
        <w:t>POIC dispečers ziņo Izpildītājam par veicamajiem avārijas darbiem.</w:t>
      </w:r>
    </w:p>
    <w:p w:rsidR="00F83B23" w:rsidRPr="00077607" w:rsidRDefault="00F83B23" w:rsidP="00E911E9">
      <w:pPr>
        <w:numPr>
          <w:ilvl w:val="0"/>
          <w:numId w:val="17"/>
        </w:numPr>
        <w:tabs>
          <w:tab w:val="left" w:pos="284"/>
        </w:tabs>
        <w:spacing w:before="120"/>
        <w:jc w:val="center"/>
        <w:rPr>
          <w:b/>
          <w:sz w:val="28"/>
          <w:szCs w:val="28"/>
        </w:rPr>
      </w:pPr>
      <w:r w:rsidRPr="00077607">
        <w:rPr>
          <w:b/>
          <w:sz w:val="28"/>
          <w:szCs w:val="28"/>
        </w:rPr>
        <w:t xml:space="preserve"> Veicamo darbu </w:t>
      </w:r>
      <w:r w:rsidRPr="004752C4">
        <w:rPr>
          <w:b/>
          <w:sz w:val="28"/>
          <w:szCs w:val="28"/>
        </w:rPr>
        <w:t>un materiālu saraksts</w:t>
      </w:r>
      <w:r>
        <w:rPr>
          <w:rStyle w:val="FootnoteReference"/>
          <w:b/>
          <w:sz w:val="28"/>
          <w:szCs w:val="28"/>
        </w:rPr>
        <w:footnoteReference w:id="2"/>
      </w:r>
      <w:r w:rsidRPr="00077607">
        <w:rPr>
          <w:b/>
          <w:sz w:val="28"/>
          <w:szCs w:val="28"/>
        </w:rPr>
        <w:t xml:space="preserve"> </w:t>
      </w:r>
    </w:p>
    <w:p w:rsidR="00F83B23" w:rsidRPr="00077607" w:rsidRDefault="00F83B23" w:rsidP="00E911E9">
      <w:pPr>
        <w:numPr>
          <w:ilvl w:val="0"/>
          <w:numId w:val="15"/>
        </w:numPr>
        <w:tabs>
          <w:tab w:val="left" w:pos="284"/>
        </w:tabs>
        <w:spacing w:before="120"/>
        <w:jc w:val="both"/>
        <w:rPr>
          <w:b/>
        </w:rPr>
      </w:pPr>
      <w:r w:rsidRPr="00077607">
        <w:rPr>
          <w:b/>
        </w:rPr>
        <w:t>Darbu veidi un plānotie apjomi 48 mēnešiem:</w:t>
      </w:r>
    </w:p>
    <w:p w:rsidR="00F83B23" w:rsidRPr="00077607" w:rsidRDefault="00F83B23" w:rsidP="00F83B23">
      <w:pPr>
        <w:pStyle w:val="NormalWeb"/>
        <w:spacing w:before="0" w:beforeAutospacing="0" w:after="0" w:afterAutospacing="0"/>
        <w:rPr>
          <w:i/>
          <w:sz w:val="20"/>
          <w:szCs w:val="20"/>
          <w:lang w:val="lv-LV"/>
        </w:rPr>
      </w:pPr>
      <w:r w:rsidRPr="00077607">
        <w:rPr>
          <w:i/>
          <w:sz w:val="20"/>
          <w:szCs w:val="20"/>
          <w:lang w:val="lv-LV"/>
        </w:rPr>
        <w:t>Tabula Nr.2</w:t>
      </w:r>
    </w:p>
    <w:tbl>
      <w:tblPr>
        <w:tblW w:w="9664"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6804"/>
        <w:gridCol w:w="992"/>
        <w:gridCol w:w="1134"/>
      </w:tblGrid>
      <w:tr w:rsidR="00F83B23" w:rsidRPr="00706A9B" w:rsidTr="00165877">
        <w:trPr>
          <w:trHeight w:val="521"/>
        </w:trPr>
        <w:tc>
          <w:tcPr>
            <w:tcW w:w="734" w:type="dxa"/>
            <w:tcBorders>
              <w:bottom w:val="single" w:sz="4" w:space="0" w:color="auto"/>
            </w:tcBorders>
            <w:shd w:val="clear" w:color="auto" w:fill="auto"/>
            <w:vAlign w:val="center"/>
          </w:tcPr>
          <w:p w:rsidR="00F83B23" w:rsidRPr="00077607" w:rsidRDefault="00F83B23" w:rsidP="00165877">
            <w:pPr>
              <w:snapToGrid w:val="0"/>
              <w:jc w:val="center"/>
              <w:rPr>
                <w:bCs/>
                <w:i/>
                <w:sz w:val="20"/>
                <w:szCs w:val="20"/>
              </w:rPr>
            </w:pPr>
            <w:r w:rsidRPr="00077607">
              <w:rPr>
                <w:bCs/>
                <w:i/>
                <w:sz w:val="20"/>
                <w:szCs w:val="20"/>
              </w:rPr>
              <w:t>Nr. p.k.</w:t>
            </w:r>
          </w:p>
        </w:tc>
        <w:tc>
          <w:tcPr>
            <w:tcW w:w="6804" w:type="dxa"/>
            <w:tcBorders>
              <w:bottom w:val="single" w:sz="4" w:space="0" w:color="auto"/>
            </w:tcBorders>
            <w:shd w:val="clear" w:color="auto" w:fill="auto"/>
            <w:vAlign w:val="center"/>
          </w:tcPr>
          <w:p w:rsidR="00F83B23" w:rsidRPr="00077607" w:rsidRDefault="00F83B23" w:rsidP="00165877">
            <w:pPr>
              <w:snapToGrid w:val="0"/>
              <w:jc w:val="center"/>
              <w:rPr>
                <w:bCs/>
                <w:i/>
                <w:sz w:val="20"/>
                <w:szCs w:val="20"/>
              </w:rPr>
            </w:pPr>
            <w:r w:rsidRPr="00077607">
              <w:rPr>
                <w:bCs/>
                <w:i/>
                <w:sz w:val="20"/>
                <w:szCs w:val="20"/>
              </w:rPr>
              <w:t>Darba veids</w:t>
            </w:r>
          </w:p>
        </w:tc>
        <w:tc>
          <w:tcPr>
            <w:tcW w:w="992" w:type="dxa"/>
            <w:tcBorders>
              <w:bottom w:val="single" w:sz="4" w:space="0" w:color="auto"/>
            </w:tcBorders>
            <w:shd w:val="clear" w:color="auto" w:fill="auto"/>
            <w:vAlign w:val="center"/>
          </w:tcPr>
          <w:p w:rsidR="00F83B23" w:rsidRPr="00077607" w:rsidRDefault="00F83B23" w:rsidP="00165877">
            <w:pPr>
              <w:snapToGrid w:val="0"/>
              <w:ind w:right="-108" w:hanging="108"/>
              <w:jc w:val="center"/>
              <w:rPr>
                <w:bCs/>
                <w:i/>
                <w:sz w:val="20"/>
                <w:szCs w:val="20"/>
              </w:rPr>
            </w:pPr>
            <w:r w:rsidRPr="00077607">
              <w:rPr>
                <w:bCs/>
                <w:i/>
                <w:sz w:val="20"/>
                <w:szCs w:val="20"/>
              </w:rPr>
              <w:t>Mērvienība</w:t>
            </w:r>
          </w:p>
        </w:tc>
        <w:tc>
          <w:tcPr>
            <w:tcW w:w="1134" w:type="dxa"/>
            <w:tcBorders>
              <w:bottom w:val="single" w:sz="4" w:space="0" w:color="auto"/>
            </w:tcBorders>
            <w:shd w:val="clear" w:color="auto" w:fill="auto"/>
            <w:vAlign w:val="center"/>
          </w:tcPr>
          <w:p w:rsidR="00F83B23" w:rsidRPr="00077607" w:rsidRDefault="00F83B23" w:rsidP="00165877">
            <w:pPr>
              <w:snapToGrid w:val="0"/>
              <w:jc w:val="center"/>
              <w:rPr>
                <w:bCs/>
                <w:i/>
                <w:sz w:val="20"/>
                <w:szCs w:val="20"/>
              </w:rPr>
            </w:pPr>
            <w:r w:rsidRPr="00077607">
              <w:rPr>
                <w:bCs/>
                <w:i/>
                <w:sz w:val="20"/>
                <w:szCs w:val="20"/>
              </w:rPr>
              <w:t xml:space="preserve">Plānotais apjoms 48 </w:t>
            </w:r>
            <w:proofErr w:type="spellStart"/>
            <w:r w:rsidRPr="00077607">
              <w:rPr>
                <w:bCs/>
                <w:i/>
                <w:sz w:val="20"/>
                <w:szCs w:val="20"/>
              </w:rPr>
              <w:lastRenderedPageBreak/>
              <w:t>mēn</w:t>
            </w:r>
            <w:proofErr w:type="spellEnd"/>
            <w:r w:rsidRPr="00077607">
              <w:rPr>
                <w:bCs/>
                <w:i/>
                <w:sz w:val="20"/>
                <w:szCs w:val="20"/>
              </w:rPr>
              <w:t>.</w:t>
            </w:r>
          </w:p>
        </w:tc>
      </w:tr>
      <w:tr w:rsidR="00F83B23" w:rsidRPr="00077607" w:rsidTr="00165877">
        <w:trPr>
          <w:trHeight w:val="42"/>
        </w:trPr>
        <w:tc>
          <w:tcPr>
            <w:tcW w:w="9664" w:type="dxa"/>
            <w:gridSpan w:val="4"/>
            <w:shd w:val="clear" w:color="auto" w:fill="A8D08D"/>
            <w:vAlign w:val="center"/>
          </w:tcPr>
          <w:p w:rsidR="00F83B23" w:rsidRPr="00077607" w:rsidRDefault="00F83B23" w:rsidP="00165877">
            <w:pPr>
              <w:snapToGrid w:val="0"/>
              <w:rPr>
                <w:b/>
                <w:sz w:val="20"/>
                <w:szCs w:val="20"/>
              </w:rPr>
            </w:pPr>
            <w:r w:rsidRPr="00077607">
              <w:rPr>
                <w:b/>
                <w:sz w:val="20"/>
                <w:szCs w:val="20"/>
              </w:rPr>
              <w:lastRenderedPageBreak/>
              <w:t>Remontdarbi</w:t>
            </w:r>
          </w:p>
        </w:tc>
      </w:tr>
      <w:tr w:rsidR="00F83B23" w:rsidRPr="00077607" w:rsidTr="00165877">
        <w:trPr>
          <w:trHeight w:val="255"/>
        </w:trPr>
        <w:tc>
          <w:tcPr>
            <w:tcW w:w="734" w:type="dxa"/>
            <w:vAlign w:val="center"/>
          </w:tcPr>
          <w:p w:rsidR="00F83B23" w:rsidRPr="00077607" w:rsidRDefault="00F83B23" w:rsidP="00165877">
            <w:pPr>
              <w:snapToGrid w:val="0"/>
              <w:jc w:val="center"/>
              <w:rPr>
                <w:sz w:val="20"/>
                <w:szCs w:val="20"/>
              </w:rPr>
            </w:pPr>
            <w:r w:rsidRPr="00077607">
              <w:rPr>
                <w:sz w:val="20"/>
                <w:szCs w:val="20"/>
              </w:rPr>
              <w:t>1</w:t>
            </w:r>
          </w:p>
        </w:tc>
        <w:tc>
          <w:tcPr>
            <w:tcW w:w="6804" w:type="dxa"/>
          </w:tcPr>
          <w:p w:rsidR="00F83B23" w:rsidRPr="00077607" w:rsidRDefault="00F83B23" w:rsidP="00165877">
            <w:pPr>
              <w:snapToGrid w:val="0"/>
              <w:rPr>
                <w:sz w:val="20"/>
                <w:szCs w:val="20"/>
              </w:rPr>
            </w:pPr>
            <w:r w:rsidRPr="00077607">
              <w:rPr>
                <w:sz w:val="20"/>
                <w:szCs w:val="20"/>
              </w:rPr>
              <w:t>Tranšejas rakšana un aizbēršana</w:t>
            </w:r>
          </w:p>
        </w:tc>
        <w:tc>
          <w:tcPr>
            <w:tcW w:w="992" w:type="dxa"/>
            <w:vAlign w:val="center"/>
          </w:tcPr>
          <w:p w:rsidR="00F83B23" w:rsidRPr="00077607" w:rsidRDefault="00F83B23" w:rsidP="00165877">
            <w:pPr>
              <w:snapToGrid w:val="0"/>
              <w:jc w:val="center"/>
              <w:rPr>
                <w:sz w:val="20"/>
                <w:szCs w:val="20"/>
              </w:rPr>
            </w:pPr>
            <w:r w:rsidRPr="00077607">
              <w:rPr>
                <w:sz w:val="20"/>
                <w:szCs w:val="20"/>
              </w:rPr>
              <w:t>m</w:t>
            </w:r>
          </w:p>
        </w:tc>
        <w:tc>
          <w:tcPr>
            <w:tcW w:w="1134" w:type="dxa"/>
          </w:tcPr>
          <w:p w:rsidR="00F83B23" w:rsidRPr="00077607" w:rsidRDefault="00F83B23" w:rsidP="00165877">
            <w:pPr>
              <w:snapToGrid w:val="0"/>
              <w:jc w:val="center"/>
              <w:rPr>
                <w:sz w:val="20"/>
                <w:szCs w:val="20"/>
              </w:rPr>
            </w:pPr>
            <w:r w:rsidRPr="00077607">
              <w:rPr>
                <w:sz w:val="20"/>
                <w:szCs w:val="20"/>
              </w:rPr>
              <w:t>600</w:t>
            </w:r>
          </w:p>
        </w:tc>
      </w:tr>
      <w:tr w:rsidR="00F83B23" w:rsidRPr="00077607" w:rsidTr="00165877">
        <w:trPr>
          <w:trHeight w:val="255"/>
        </w:trPr>
        <w:tc>
          <w:tcPr>
            <w:tcW w:w="734" w:type="dxa"/>
            <w:vAlign w:val="center"/>
          </w:tcPr>
          <w:p w:rsidR="00F83B23" w:rsidRPr="00077607" w:rsidRDefault="00F83B23" w:rsidP="00165877">
            <w:pPr>
              <w:snapToGrid w:val="0"/>
              <w:jc w:val="center"/>
              <w:rPr>
                <w:sz w:val="20"/>
                <w:szCs w:val="20"/>
              </w:rPr>
            </w:pPr>
            <w:r w:rsidRPr="00077607">
              <w:rPr>
                <w:sz w:val="20"/>
                <w:szCs w:val="20"/>
              </w:rPr>
              <w:t>2</w:t>
            </w:r>
          </w:p>
        </w:tc>
        <w:tc>
          <w:tcPr>
            <w:tcW w:w="6804" w:type="dxa"/>
          </w:tcPr>
          <w:p w:rsidR="00F83B23" w:rsidRPr="00077607" w:rsidRDefault="00F83B23" w:rsidP="00165877">
            <w:pPr>
              <w:snapToGrid w:val="0"/>
              <w:rPr>
                <w:sz w:val="20"/>
                <w:szCs w:val="20"/>
              </w:rPr>
            </w:pPr>
            <w:r w:rsidRPr="00077607">
              <w:rPr>
                <w:sz w:val="20"/>
                <w:szCs w:val="20"/>
              </w:rPr>
              <w:t>Plastmasas caurules guldīšana tranšejā</w:t>
            </w:r>
          </w:p>
        </w:tc>
        <w:tc>
          <w:tcPr>
            <w:tcW w:w="992" w:type="dxa"/>
            <w:vAlign w:val="center"/>
          </w:tcPr>
          <w:p w:rsidR="00F83B23" w:rsidRPr="00077607" w:rsidRDefault="00F83B23" w:rsidP="00165877">
            <w:pPr>
              <w:snapToGrid w:val="0"/>
              <w:jc w:val="center"/>
              <w:rPr>
                <w:sz w:val="20"/>
                <w:szCs w:val="20"/>
              </w:rPr>
            </w:pPr>
            <w:r w:rsidRPr="00077607">
              <w:rPr>
                <w:sz w:val="20"/>
                <w:szCs w:val="20"/>
              </w:rPr>
              <w:t>m</w:t>
            </w:r>
          </w:p>
        </w:tc>
        <w:tc>
          <w:tcPr>
            <w:tcW w:w="1134" w:type="dxa"/>
          </w:tcPr>
          <w:p w:rsidR="00F83B23" w:rsidRPr="00077607" w:rsidRDefault="00F83B23" w:rsidP="00165877">
            <w:pPr>
              <w:snapToGrid w:val="0"/>
              <w:jc w:val="center"/>
              <w:rPr>
                <w:sz w:val="20"/>
                <w:szCs w:val="20"/>
              </w:rPr>
            </w:pPr>
            <w:r w:rsidRPr="00077607">
              <w:rPr>
                <w:sz w:val="20"/>
                <w:szCs w:val="20"/>
              </w:rPr>
              <w:t>600</w:t>
            </w:r>
          </w:p>
        </w:tc>
      </w:tr>
      <w:tr w:rsidR="00F83B23" w:rsidRPr="00077607" w:rsidTr="00165877">
        <w:trPr>
          <w:trHeight w:val="255"/>
        </w:trPr>
        <w:tc>
          <w:tcPr>
            <w:tcW w:w="734" w:type="dxa"/>
            <w:vAlign w:val="center"/>
          </w:tcPr>
          <w:p w:rsidR="00F83B23" w:rsidRPr="00077607" w:rsidRDefault="00F83B23" w:rsidP="00165877">
            <w:pPr>
              <w:snapToGrid w:val="0"/>
              <w:jc w:val="center"/>
              <w:rPr>
                <w:sz w:val="20"/>
                <w:szCs w:val="20"/>
              </w:rPr>
            </w:pPr>
            <w:r w:rsidRPr="00077607">
              <w:rPr>
                <w:sz w:val="20"/>
                <w:szCs w:val="20"/>
              </w:rPr>
              <w:t>3</w:t>
            </w:r>
          </w:p>
        </w:tc>
        <w:tc>
          <w:tcPr>
            <w:tcW w:w="6804" w:type="dxa"/>
          </w:tcPr>
          <w:p w:rsidR="00F83B23" w:rsidRPr="00077607" w:rsidRDefault="00F83B23" w:rsidP="00165877">
            <w:pPr>
              <w:snapToGrid w:val="0"/>
              <w:rPr>
                <w:sz w:val="20"/>
                <w:szCs w:val="20"/>
              </w:rPr>
            </w:pPr>
            <w:r w:rsidRPr="00077607">
              <w:rPr>
                <w:sz w:val="20"/>
                <w:szCs w:val="20"/>
              </w:rPr>
              <w:t>Caurules guldīšana ar caurduršanu, caurvilkšanu</w:t>
            </w:r>
          </w:p>
        </w:tc>
        <w:tc>
          <w:tcPr>
            <w:tcW w:w="992" w:type="dxa"/>
            <w:vAlign w:val="center"/>
          </w:tcPr>
          <w:p w:rsidR="00F83B23" w:rsidRPr="00077607" w:rsidRDefault="00F83B23" w:rsidP="00165877">
            <w:pPr>
              <w:snapToGrid w:val="0"/>
              <w:jc w:val="center"/>
              <w:rPr>
                <w:sz w:val="20"/>
                <w:szCs w:val="20"/>
              </w:rPr>
            </w:pPr>
            <w:r w:rsidRPr="00077607">
              <w:rPr>
                <w:sz w:val="20"/>
                <w:szCs w:val="20"/>
              </w:rPr>
              <w:t>m</w:t>
            </w:r>
          </w:p>
        </w:tc>
        <w:tc>
          <w:tcPr>
            <w:tcW w:w="1134" w:type="dxa"/>
          </w:tcPr>
          <w:p w:rsidR="00F83B23" w:rsidRPr="00077607" w:rsidRDefault="00F83B23" w:rsidP="00165877">
            <w:pPr>
              <w:snapToGrid w:val="0"/>
              <w:jc w:val="center"/>
              <w:rPr>
                <w:sz w:val="20"/>
                <w:szCs w:val="20"/>
              </w:rPr>
            </w:pPr>
            <w:r w:rsidRPr="00077607">
              <w:rPr>
                <w:sz w:val="20"/>
                <w:szCs w:val="20"/>
              </w:rPr>
              <w:t>200</w:t>
            </w:r>
          </w:p>
        </w:tc>
      </w:tr>
      <w:tr w:rsidR="00F83B23" w:rsidRPr="00077607" w:rsidTr="00165877">
        <w:trPr>
          <w:trHeight w:val="255"/>
        </w:trPr>
        <w:tc>
          <w:tcPr>
            <w:tcW w:w="734" w:type="dxa"/>
            <w:vAlign w:val="center"/>
          </w:tcPr>
          <w:p w:rsidR="00F83B23" w:rsidRPr="00077607" w:rsidRDefault="00F83B23" w:rsidP="00165877">
            <w:pPr>
              <w:snapToGrid w:val="0"/>
              <w:jc w:val="center"/>
              <w:rPr>
                <w:sz w:val="20"/>
                <w:szCs w:val="20"/>
              </w:rPr>
            </w:pPr>
            <w:r w:rsidRPr="00077607">
              <w:rPr>
                <w:sz w:val="20"/>
                <w:szCs w:val="20"/>
              </w:rPr>
              <w:t>4</w:t>
            </w:r>
          </w:p>
        </w:tc>
        <w:tc>
          <w:tcPr>
            <w:tcW w:w="6804" w:type="dxa"/>
          </w:tcPr>
          <w:p w:rsidR="00F83B23" w:rsidRPr="00077607" w:rsidRDefault="00F83B23" w:rsidP="00165877">
            <w:pPr>
              <w:snapToGrid w:val="0"/>
              <w:rPr>
                <w:sz w:val="20"/>
                <w:szCs w:val="20"/>
              </w:rPr>
            </w:pPr>
            <w:r w:rsidRPr="00077607">
              <w:rPr>
                <w:sz w:val="20"/>
                <w:szCs w:val="20"/>
              </w:rPr>
              <w:t>Kabeļa brīdinājuma lentas ieklāšana</w:t>
            </w:r>
          </w:p>
        </w:tc>
        <w:tc>
          <w:tcPr>
            <w:tcW w:w="992" w:type="dxa"/>
            <w:vAlign w:val="center"/>
          </w:tcPr>
          <w:p w:rsidR="00F83B23" w:rsidRPr="00077607" w:rsidRDefault="00F83B23" w:rsidP="00165877">
            <w:pPr>
              <w:snapToGrid w:val="0"/>
              <w:jc w:val="center"/>
              <w:rPr>
                <w:sz w:val="20"/>
                <w:szCs w:val="20"/>
              </w:rPr>
            </w:pPr>
            <w:r w:rsidRPr="00077607">
              <w:rPr>
                <w:sz w:val="20"/>
                <w:szCs w:val="20"/>
              </w:rPr>
              <w:t>m</w:t>
            </w:r>
          </w:p>
        </w:tc>
        <w:tc>
          <w:tcPr>
            <w:tcW w:w="1134" w:type="dxa"/>
          </w:tcPr>
          <w:p w:rsidR="00F83B23" w:rsidRPr="00077607" w:rsidRDefault="00F83B23" w:rsidP="00165877">
            <w:pPr>
              <w:snapToGrid w:val="0"/>
              <w:jc w:val="center"/>
              <w:rPr>
                <w:sz w:val="20"/>
                <w:szCs w:val="20"/>
              </w:rPr>
            </w:pPr>
            <w:r w:rsidRPr="00077607">
              <w:rPr>
                <w:sz w:val="20"/>
                <w:szCs w:val="20"/>
              </w:rPr>
              <w:t>600</w:t>
            </w:r>
          </w:p>
        </w:tc>
      </w:tr>
      <w:tr w:rsidR="00F83B23" w:rsidRPr="00077607" w:rsidTr="00165877">
        <w:trPr>
          <w:trHeight w:val="42"/>
        </w:trPr>
        <w:tc>
          <w:tcPr>
            <w:tcW w:w="734" w:type="dxa"/>
            <w:vAlign w:val="center"/>
          </w:tcPr>
          <w:p w:rsidR="00F83B23" w:rsidRPr="00077607" w:rsidRDefault="00F83B23" w:rsidP="00165877">
            <w:pPr>
              <w:snapToGrid w:val="0"/>
              <w:jc w:val="center"/>
              <w:rPr>
                <w:sz w:val="20"/>
                <w:szCs w:val="20"/>
              </w:rPr>
            </w:pPr>
            <w:r w:rsidRPr="00077607">
              <w:rPr>
                <w:sz w:val="20"/>
                <w:szCs w:val="20"/>
              </w:rPr>
              <w:t>5</w:t>
            </w:r>
          </w:p>
        </w:tc>
        <w:tc>
          <w:tcPr>
            <w:tcW w:w="6804" w:type="dxa"/>
          </w:tcPr>
          <w:p w:rsidR="00F83B23" w:rsidRPr="00077607" w:rsidRDefault="00F83B23" w:rsidP="00165877">
            <w:pPr>
              <w:snapToGrid w:val="0"/>
              <w:rPr>
                <w:sz w:val="20"/>
                <w:szCs w:val="20"/>
              </w:rPr>
            </w:pPr>
            <w:r w:rsidRPr="00077607">
              <w:rPr>
                <w:sz w:val="20"/>
                <w:szCs w:val="20"/>
              </w:rPr>
              <w:t>Asfalta zāģēšana un noņemšana</w:t>
            </w:r>
          </w:p>
        </w:tc>
        <w:tc>
          <w:tcPr>
            <w:tcW w:w="992" w:type="dxa"/>
            <w:vAlign w:val="center"/>
          </w:tcPr>
          <w:p w:rsidR="00F83B23" w:rsidRPr="00077607" w:rsidRDefault="00F83B23" w:rsidP="00165877">
            <w:pPr>
              <w:snapToGrid w:val="0"/>
              <w:jc w:val="center"/>
              <w:rPr>
                <w:sz w:val="20"/>
                <w:szCs w:val="20"/>
              </w:rPr>
            </w:pPr>
            <w:r w:rsidRPr="00077607">
              <w:rPr>
                <w:sz w:val="20"/>
                <w:szCs w:val="20"/>
              </w:rPr>
              <w:t>m</w:t>
            </w:r>
            <w:r w:rsidRPr="00077607">
              <w:rPr>
                <w:sz w:val="20"/>
                <w:szCs w:val="20"/>
                <w:vertAlign w:val="superscript"/>
              </w:rPr>
              <w:t>2</w:t>
            </w:r>
          </w:p>
        </w:tc>
        <w:tc>
          <w:tcPr>
            <w:tcW w:w="1134" w:type="dxa"/>
          </w:tcPr>
          <w:p w:rsidR="00F83B23" w:rsidRPr="00077607" w:rsidRDefault="00F83B23" w:rsidP="00165877">
            <w:pPr>
              <w:snapToGrid w:val="0"/>
              <w:jc w:val="center"/>
              <w:rPr>
                <w:sz w:val="20"/>
                <w:szCs w:val="20"/>
              </w:rPr>
            </w:pPr>
            <w:r w:rsidRPr="00077607">
              <w:rPr>
                <w:sz w:val="20"/>
                <w:szCs w:val="20"/>
              </w:rPr>
              <w:t>200</w:t>
            </w:r>
          </w:p>
        </w:tc>
      </w:tr>
      <w:tr w:rsidR="00F83B23" w:rsidRPr="00077607" w:rsidTr="00165877">
        <w:trPr>
          <w:trHeight w:val="42"/>
        </w:trPr>
        <w:tc>
          <w:tcPr>
            <w:tcW w:w="734" w:type="dxa"/>
            <w:vAlign w:val="center"/>
          </w:tcPr>
          <w:p w:rsidR="00F83B23" w:rsidRPr="00077607" w:rsidRDefault="00F83B23" w:rsidP="00165877">
            <w:pPr>
              <w:snapToGrid w:val="0"/>
              <w:jc w:val="center"/>
              <w:rPr>
                <w:sz w:val="20"/>
                <w:szCs w:val="20"/>
              </w:rPr>
            </w:pPr>
            <w:r w:rsidRPr="00077607">
              <w:rPr>
                <w:sz w:val="20"/>
                <w:szCs w:val="20"/>
              </w:rPr>
              <w:t>6</w:t>
            </w:r>
          </w:p>
        </w:tc>
        <w:tc>
          <w:tcPr>
            <w:tcW w:w="6804" w:type="dxa"/>
          </w:tcPr>
          <w:p w:rsidR="00F83B23" w:rsidRPr="00077607" w:rsidRDefault="00F83B23" w:rsidP="00165877">
            <w:pPr>
              <w:snapToGrid w:val="0"/>
              <w:rPr>
                <w:sz w:val="20"/>
                <w:szCs w:val="20"/>
              </w:rPr>
            </w:pPr>
            <w:r w:rsidRPr="00077607">
              <w:rPr>
                <w:sz w:val="20"/>
                <w:szCs w:val="20"/>
              </w:rPr>
              <w:t>Bruģa noņemšana</w:t>
            </w:r>
          </w:p>
        </w:tc>
        <w:tc>
          <w:tcPr>
            <w:tcW w:w="992" w:type="dxa"/>
            <w:vAlign w:val="center"/>
          </w:tcPr>
          <w:p w:rsidR="00F83B23" w:rsidRPr="00077607" w:rsidRDefault="00F83B23" w:rsidP="00165877">
            <w:pPr>
              <w:snapToGrid w:val="0"/>
              <w:jc w:val="center"/>
              <w:rPr>
                <w:sz w:val="20"/>
                <w:szCs w:val="20"/>
              </w:rPr>
            </w:pPr>
            <w:r w:rsidRPr="00077607">
              <w:rPr>
                <w:sz w:val="20"/>
                <w:szCs w:val="20"/>
              </w:rPr>
              <w:t>m</w:t>
            </w:r>
            <w:r w:rsidRPr="00077607">
              <w:rPr>
                <w:sz w:val="20"/>
                <w:szCs w:val="20"/>
                <w:vertAlign w:val="superscript"/>
              </w:rPr>
              <w:t>2</w:t>
            </w:r>
          </w:p>
        </w:tc>
        <w:tc>
          <w:tcPr>
            <w:tcW w:w="1134" w:type="dxa"/>
          </w:tcPr>
          <w:p w:rsidR="00F83B23" w:rsidRPr="00077607" w:rsidRDefault="00F83B23" w:rsidP="00165877">
            <w:pPr>
              <w:snapToGrid w:val="0"/>
              <w:jc w:val="center"/>
              <w:rPr>
                <w:sz w:val="20"/>
                <w:szCs w:val="20"/>
              </w:rPr>
            </w:pPr>
            <w:r w:rsidRPr="00077607">
              <w:rPr>
                <w:sz w:val="20"/>
                <w:szCs w:val="20"/>
              </w:rPr>
              <w:t>200</w:t>
            </w:r>
          </w:p>
        </w:tc>
      </w:tr>
      <w:tr w:rsidR="00F83B23" w:rsidRPr="00077607" w:rsidTr="00165877">
        <w:trPr>
          <w:trHeight w:val="42"/>
        </w:trPr>
        <w:tc>
          <w:tcPr>
            <w:tcW w:w="734" w:type="dxa"/>
            <w:vAlign w:val="center"/>
          </w:tcPr>
          <w:p w:rsidR="00F83B23" w:rsidRPr="00077607" w:rsidRDefault="00F83B23" w:rsidP="00165877">
            <w:pPr>
              <w:snapToGrid w:val="0"/>
              <w:jc w:val="center"/>
              <w:rPr>
                <w:sz w:val="20"/>
                <w:szCs w:val="20"/>
              </w:rPr>
            </w:pPr>
            <w:r w:rsidRPr="00077607">
              <w:rPr>
                <w:sz w:val="20"/>
                <w:szCs w:val="20"/>
              </w:rPr>
              <w:t>7</w:t>
            </w:r>
          </w:p>
        </w:tc>
        <w:tc>
          <w:tcPr>
            <w:tcW w:w="6804" w:type="dxa"/>
          </w:tcPr>
          <w:p w:rsidR="00F83B23" w:rsidRPr="00077607" w:rsidRDefault="00F83B23" w:rsidP="00165877">
            <w:pPr>
              <w:rPr>
                <w:sz w:val="20"/>
                <w:szCs w:val="20"/>
              </w:rPr>
            </w:pPr>
            <w:r w:rsidRPr="00077607">
              <w:rPr>
                <w:sz w:val="20"/>
                <w:szCs w:val="20"/>
              </w:rPr>
              <w:t>Zālāja atjaunošana ar melnzemes pievešanu</w:t>
            </w:r>
          </w:p>
        </w:tc>
        <w:tc>
          <w:tcPr>
            <w:tcW w:w="992" w:type="dxa"/>
            <w:vAlign w:val="center"/>
          </w:tcPr>
          <w:p w:rsidR="00F83B23" w:rsidRPr="00077607" w:rsidRDefault="00F83B23" w:rsidP="00165877">
            <w:pPr>
              <w:snapToGrid w:val="0"/>
              <w:jc w:val="center"/>
              <w:rPr>
                <w:sz w:val="20"/>
                <w:szCs w:val="20"/>
              </w:rPr>
            </w:pPr>
            <w:r w:rsidRPr="00077607">
              <w:rPr>
                <w:sz w:val="20"/>
                <w:szCs w:val="20"/>
              </w:rPr>
              <w:t>m</w:t>
            </w:r>
            <w:r w:rsidRPr="00077607">
              <w:rPr>
                <w:sz w:val="20"/>
                <w:szCs w:val="20"/>
                <w:vertAlign w:val="superscript"/>
              </w:rPr>
              <w:t>2</w:t>
            </w:r>
          </w:p>
        </w:tc>
        <w:tc>
          <w:tcPr>
            <w:tcW w:w="1134" w:type="dxa"/>
          </w:tcPr>
          <w:p w:rsidR="00F83B23" w:rsidRPr="00077607" w:rsidRDefault="00F83B23" w:rsidP="00165877">
            <w:pPr>
              <w:snapToGrid w:val="0"/>
              <w:jc w:val="center"/>
              <w:rPr>
                <w:sz w:val="20"/>
                <w:szCs w:val="20"/>
              </w:rPr>
            </w:pPr>
            <w:r w:rsidRPr="00077607">
              <w:rPr>
                <w:sz w:val="20"/>
                <w:szCs w:val="20"/>
              </w:rPr>
              <w:t>200</w:t>
            </w:r>
          </w:p>
        </w:tc>
      </w:tr>
      <w:tr w:rsidR="00F83B23" w:rsidRPr="00077607" w:rsidTr="00165877">
        <w:trPr>
          <w:trHeight w:val="42"/>
        </w:trPr>
        <w:tc>
          <w:tcPr>
            <w:tcW w:w="734" w:type="dxa"/>
            <w:vAlign w:val="center"/>
          </w:tcPr>
          <w:p w:rsidR="00F83B23" w:rsidRPr="00077607" w:rsidRDefault="00F83B23" w:rsidP="00165877">
            <w:pPr>
              <w:snapToGrid w:val="0"/>
              <w:jc w:val="center"/>
              <w:rPr>
                <w:sz w:val="20"/>
                <w:szCs w:val="20"/>
              </w:rPr>
            </w:pPr>
            <w:r w:rsidRPr="00077607">
              <w:rPr>
                <w:sz w:val="20"/>
                <w:szCs w:val="20"/>
              </w:rPr>
              <w:t>8</w:t>
            </w:r>
          </w:p>
        </w:tc>
        <w:tc>
          <w:tcPr>
            <w:tcW w:w="6804" w:type="dxa"/>
          </w:tcPr>
          <w:p w:rsidR="00F83B23" w:rsidRPr="00077607" w:rsidRDefault="00F83B23" w:rsidP="00165877">
            <w:pPr>
              <w:rPr>
                <w:sz w:val="20"/>
                <w:szCs w:val="20"/>
              </w:rPr>
            </w:pPr>
            <w:r w:rsidRPr="00077607">
              <w:rPr>
                <w:sz w:val="20"/>
                <w:szCs w:val="20"/>
              </w:rPr>
              <w:t>Kabeļa ievēršana ieguldītā caurulē</w:t>
            </w:r>
          </w:p>
        </w:tc>
        <w:tc>
          <w:tcPr>
            <w:tcW w:w="992" w:type="dxa"/>
            <w:vAlign w:val="center"/>
          </w:tcPr>
          <w:p w:rsidR="00F83B23" w:rsidRPr="00077607" w:rsidRDefault="00F83B23" w:rsidP="00165877">
            <w:pPr>
              <w:snapToGrid w:val="0"/>
              <w:jc w:val="center"/>
              <w:rPr>
                <w:sz w:val="20"/>
                <w:szCs w:val="20"/>
              </w:rPr>
            </w:pPr>
            <w:r w:rsidRPr="00077607">
              <w:rPr>
                <w:sz w:val="20"/>
                <w:szCs w:val="20"/>
              </w:rPr>
              <w:t>m</w:t>
            </w:r>
          </w:p>
        </w:tc>
        <w:tc>
          <w:tcPr>
            <w:tcW w:w="1134" w:type="dxa"/>
          </w:tcPr>
          <w:p w:rsidR="00F83B23" w:rsidRPr="00077607" w:rsidRDefault="00F83B23" w:rsidP="00165877">
            <w:pPr>
              <w:snapToGrid w:val="0"/>
              <w:jc w:val="center"/>
              <w:rPr>
                <w:sz w:val="20"/>
                <w:szCs w:val="20"/>
              </w:rPr>
            </w:pPr>
            <w:r w:rsidRPr="00077607">
              <w:rPr>
                <w:sz w:val="20"/>
                <w:szCs w:val="20"/>
              </w:rPr>
              <w:t>600</w:t>
            </w:r>
          </w:p>
        </w:tc>
      </w:tr>
      <w:tr w:rsidR="00F83B23" w:rsidRPr="00077607" w:rsidTr="00165877">
        <w:trPr>
          <w:trHeight w:val="42"/>
        </w:trPr>
        <w:tc>
          <w:tcPr>
            <w:tcW w:w="734" w:type="dxa"/>
            <w:vAlign w:val="center"/>
          </w:tcPr>
          <w:p w:rsidR="00F83B23" w:rsidRPr="00077607" w:rsidRDefault="00F83B23" w:rsidP="00165877">
            <w:pPr>
              <w:snapToGrid w:val="0"/>
              <w:jc w:val="center"/>
              <w:rPr>
                <w:sz w:val="20"/>
                <w:szCs w:val="20"/>
              </w:rPr>
            </w:pPr>
            <w:r w:rsidRPr="00077607">
              <w:rPr>
                <w:sz w:val="20"/>
                <w:szCs w:val="20"/>
              </w:rPr>
              <w:t>9</w:t>
            </w:r>
          </w:p>
        </w:tc>
        <w:tc>
          <w:tcPr>
            <w:tcW w:w="6804" w:type="dxa"/>
          </w:tcPr>
          <w:p w:rsidR="00F83B23" w:rsidRPr="00077607" w:rsidRDefault="00F83B23" w:rsidP="00165877">
            <w:pPr>
              <w:snapToGrid w:val="0"/>
              <w:rPr>
                <w:sz w:val="20"/>
                <w:szCs w:val="20"/>
              </w:rPr>
            </w:pPr>
            <w:r w:rsidRPr="00077607">
              <w:rPr>
                <w:sz w:val="20"/>
                <w:szCs w:val="20"/>
              </w:rPr>
              <w:t>Spēka kabeļa gala apdares montāža</w:t>
            </w:r>
          </w:p>
        </w:tc>
        <w:tc>
          <w:tcPr>
            <w:tcW w:w="992" w:type="dxa"/>
            <w:vAlign w:val="center"/>
          </w:tcPr>
          <w:p w:rsidR="00F83B23" w:rsidRPr="00077607" w:rsidRDefault="00F83B23" w:rsidP="00165877">
            <w:pPr>
              <w:snapToGrid w:val="0"/>
              <w:jc w:val="center"/>
              <w:rPr>
                <w:sz w:val="20"/>
                <w:szCs w:val="20"/>
              </w:rPr>
            </w:pPr>
            <w:proofErr w:type="spellStart"/>
            <w:r w:rsidRPr="00077607">
              <w:rPr>
                <w:sz w:val="20"/>
                <w:szCs w:val="20"/>
              </w:rPr>
              <w:t>kompl</w:t>
            </w:r>
            <w:proofErr w:type="spellEnd"/>
            <w:r w:rsidRPr="00077607">
              <w:rPr>
                <w:sz w:val="20"/>
                <w:szCs w:val="20"/>
              </w:rPr>
              <w:t>.</w:t>
            </w:r>
          </w:p>
        </w:tc>
        <w:tc>
          <w:tcPr>
            <w:tcW w:w="1134" w:type="dxa"/>
          </w:tcPr>
          <w:p w:rsidR="00F83B23" w:rsidRPr="00077607" w:rsidRDefault="00F83B23" w:rsidP="00165877">
            <w:pPr>
              <w:snapToGrid w:val="0"/>
              <w:jc w:val="center"/>
              <w:rPr>
                <w:sz w:val="20"/>
                <w:szCs w:val="20"/>
              </w:rPr>
            </w:pPr>
            <w:r w:rsidRPr="00077607">
              <w:rPr>
                <w:sz w:val="20"/>
                <w:szCs w:val="20"/>
              </w:rPr>
              <w:t>10</w:t>
            </w:r>
          </w:p>
        </w:tc>
      </w:tr>
      <w:tr w:rsidR="00F83B23" w:rsidRPr="00077607" w:rsidTr="00165877">
        <w:trPr>
          <w:trHeight w:val="42"/>
        </w:trPr>
        <w:tc>
          <w:tcPr>
            <w:tcW w:w="734" w:type="dxa"/>
            <w:vAlign w:val="center"/>
          </w:tcPr>
          <w:p w:rsidR="00F83B23" w:rsidRPr="00077607" w:rsidRDefault="00F83B23" w:rsidP="00165877">
            <w:pPr>
              <w:snapToGrid w:val="0"/>
              <w:jc w:val="center"/>
              <w:rPr>
                <w:sz w:val="20"/>
                <w:szCs w:val="20"/>
              </w:rPr>
            </w:pPr>
            <w:r w:rsidRPr="00077607">
              <w:rPr>
                <w:sz w:val="20"/>
                <w:szCs w:val="20"/>
              </w:rPr>
              <w:t>10</w:t>
            </w:r>
          </w:p>
        </w:tc>
        <w:tc>
          <w:tcPr>
            <w:tcW w:w="6804" w:type="dxa"/>
          </w:tcPr>
          <w:p w:rsidR="00F83B23" w:rsidRPr="00077607" w:rsidRDefault="00F83B23" w:rsidP="00165877">
            <w:pPr>
              <w:snapToGrid w:val="0"/>
              <w:rPr>
                <w:sz w:val="20"/>
                <w:szCs w:val="20"/>
              </w:rPr>
            </w:pPr>
            <w:r w:rsidRPr="00077607">
              <w:rPr>
                <w:sz w:val="20"/>
                <w:szCs w:val="20"/>
              </w:rPr>
              <w:t>Spēka kabeļa savienojuma uzmavas montāža</w:t>
            </w:r>
          </w:p>
        </w:tc>
        <w:tc>
          <w:tcPr>
            <w:tcW w:w="992" w:type="dxa"/>
            <w:vAlign w:val="center"/>
          </w:tcPr>
          <w:p w:rsidR="00F83B23" w:rsidRPr="00077607" w:rsidRDefault="00F83B23" w:rsidP="00165877">
            <w:pPr>
              <w:snapToGrid w:val="0"/>
              <w:jc w:val="center"/>
              <w:rPr>
                <w:sz w:val="20"/>
                <w:szCs w:val="20"/>
              </w:rPr>
            </w:pPr>
            <w:proofErr w:type="spellStart"/>
            <w:r w:rsidRPr="00077607">
              <w:rPr>
                <w:sz w:val="20"/>
                <w:szCs w:val="20"/>
              </w:rPr>
              <w:t>kompl</w:t>
            </w:r>
            <w:proofErr w:type="spellEnd"/>
            <w:r w:rsidRPr="00077607">
              <w:rPr>
                <w:sz w:val="20"/>
                <w:szCs w:val="20"/>
              </w:rPr>
              <w:t>.</w:t>
            </w:r>
          </w:p>
        </w:tc>
        <w:tc>
          <w:tcPr>
            <w:tcW w:w="1134" w:type="dxa"/>
          </w:tcPr>
          <w:p w:rsidR="00F83B23" w:rsidRPr="00077607" w:rsidRDefault="00F83B23" w:rsidP="00165877">
            <w:pPr>
              <w:snapToGrid w:val="0"/>
              <w:jc w:val="center"/>
              <w:rPr>
                <w:sz w:val="20"/>
                <w:szCs w:val="20"/>
              </w:rPr>
            </w:pPr>
            <w:r w:rsidRPr="00077607">
              <w:rPr>
                <w:sz w:val="20"/>
                <w:szCs w:val="20"/>
              </w:rPr>
              <w:t>10</w:t>
            </w:r>
          </w:p>
        </w:tc>
      </w:tr>
      <w:tr w:rsidR="00F83B23" w:rsidRPr="00077607" w:rsidTr="00165877">
        <w:trPr>
          <w:trHeight w:val="42"/>
        </w:trPr>
        <w:tc>
          <w:tcPr>
            <w:tcW w:w="734" w:type="dxa"/>
            <w:vAlign w:val="center"/>
          </w:tcPr>
          <w:p w:rsidR="00F83B23" w:rsidRPr="00077607" w:rsidRDefault="00F83B23" w:rsidP="00165877">
            <w:pPr>
              <w:snapToGrid w:val="0"/>
              <w:jc w:val="center"/>
              <w:rPr>
                <w:sz w:val="20"/>
                <w:szCs w:val="20"/>
              </w:rPr>
            </w:pPr>
            <w:r w:rsidRPr="00077607">
              <w:rPr>
                <w:sz w:val="20"/>
                <w:szCs w:val="20"/>
              </w:rPr>
              <w:t>11</w:t>
            </w:r>
          </w:p>
        </w:tc>
        <w:tc>
          <w:tcPr>
            <w:tcW w:w="6804" w:type="dxa"/>
          </w:tcPr>
          <w:p w:rsidR="00F83B23" w:rsidRPr="00077607" w:rsidRDefault="00F83B23" w:rsidP="00165877">
            <w:pPr>
              <w:snapToGrid w:val="0"/>
              <w:rPr>
                <w:sz w:val="20"/>
                <w:szCs w:val="20"/>
              </w:rPr>
            </w:pPr>
            <w:proofErr w:type="spellStart"/>
            <w:r w:rsidRPr="00077607">
              <w:rPr>
                <w:sz w:val="20"/>
                <w:szCs w:val="20"/>
              </w:rPr>
              <w:t>Signālkabeļa</w:t>
            </w:r>
            <w:proofErr w:type="spellEnd"/>
            <w:r w:rsidRPr="00077607">
              <w:rPr>
                <w:sz w:val="20"/>
                <w:szCs w:val="20"/>
              </w:rPr>
              <w:t xml:space="preserve"> 7-19x1,5-2,5 gala apdare, pieslēgšana</w:t>
            </w:r>
          </w:p>
        </w:tc>
        <w:tc>
          <w:tcPr>
            <w:tcW w:w="992" w:type="dxa"/>
            <w:vAlign w:val="center"/>
          </w:tcPr>
          <w:p w:rsidR="00F83B23" w:rsidRPr="00077607" w:rsidRDefault="00F83B23" w:rsidP="00165877">
            <w:pPr>
              <w:snapToGrid w:val="0"/>
              <w:jc w:val="center"/>
              <w:rPr>
                <w:sz w:val="20"/>
                <w:szCs w:val="20"/>
              </w:rPr>
            </w:pPr>
            <w:proofErr w:type="spellStart"/>
            <w:r w:rsidRPr="00077607">
              <w:rPr>
                <w:sz w:val="20"/>
                <w:szCs w:val="20"/>
              </w:rPr>
              <w:t>kompl</w:t>
            </w:r>
            <w:proofErr w:type="spellEnd"/>
            <w:r w:rsidRPr="00077607">
              <w:rPr>
                <w:sz w:val="20"/>
                <w:szCs w:val="20"/>
              </w:rPr>
              <w:t>.</w:t>
            </w:r>
          </w:p>
        </w:tc>
        <w:tc>
          <w:tcPr>
            <w:tcW w:w="1134" w:type="dxa"/>
          </w:tcPr>
          <w:p w:rsidR="00F83B23" w:rsidRPr="00077607" w:rsidRDefault="00F83B23" w:rsidP="00165877">
            <w:pPr>
              <w:snapToGrid w:val="0"/>
              <w:jc w:val="center"/>
              <w:rPr>
                <w:sz w:val="20"/>
                <w:szCs w:val="20"/>
              </w:rPr>
            </w:pPr>
            <w:r w:rsidRPr="00077607">
              <w:rPr>
                <w:sz w:val="20"/>
                <w:szCs w:val="20"/>
              </w:rPr>
              <w:t>60</w:t>
            </w:r>
          </w:p>
        </w:tc>
      </w:tr>
      <w:tr w:rsidR="00F83B23" w:rsidRPr="00077607" w:rsidTr="00165877">
        <w:trPr>
          <w:trHeight w:val="42"/>
        </w:trPr>
        <w:tc>
          <w:tcPr>
            <w:tcW w:w="734" w:type="dxa"/>
            <w:vAlign w:val="center"/>
          </w:tcPr>
          <w:p w:rsidR="00F83B23" w:rsidRPr="00077607" w:rsidRDefault="00F83B23" w:rsidP="00165877">
            <w:pPr>
              <w:snapToGrid w:val="0"/>
              <w:jc w:val="center"/>
              <w:rPr>
                <w:sz w:val="20"/>
                <w:szCs w:val="20"/>
              </w:rPr>
            </w:pPr>
            <w:r w:rsidRPr="00077607">
              <w:rPr>
                <w:sz w:val="20"/>
                <w:szCs w:val="20"/>
              </w:rPr>
              <w:t>12</w:t>
            </w:r>
          </w:p>
        </w:tc>
        <w:tc>
          <w:tcPr>
            <w:tcW w:w="6804" w:type="dxa"/>
          </w:tcPr>
          <w:p w:rsidR="00F83B23" w:rsidRPr="00077607" w:rsidRDefault="00F83B23" w:rsidP="00165877">
            <w:pPr>
              <w:snapToGrid w:val="0"/>
              <w:rPr>
                <w:sz w:val="20"/>
                <w:szCs w:val="20"/>
              </w:rPr>
            </w:pPr>
            <w:proofErr w:type="spellStart"/>
            <w:r w:rsidRPr="00077607">
              <w:rPr>
                <w:sz w:val="20"/>
                <w:szCs w:val="20"/>
              </w:rPr>
              <w:t>Signālkabeļa</w:t>
            </w:r>
            <w:proofErr w:type="spellEnd"/>
            <w:r w:rsidRPr="00077607">
              <w:rPr>
                <w:sz w:val="20"/>
                <w:szCs w:val="20"/>
              </w:rPr>
              <w:t xml:space="preserve"> 3-7x1,5-2,5 montāža balstā, konsolē, vārtos</w:t>
            </w:r>
          </w:p>
        </w:tc>
        <w:tc>
          <w:tcPr>
            <w:tcW w:w="992" w:type="dxa"/>
            <w:vAlign w:val="center"/>
          </w:tcPr>
          <w:p w:rsidR="00F83B23" w:rsidRPr="00077607" w:rsidRDefault="00F83B23" w:rsidP="00165877">
            <w:pPr>
              <w:snapToGrid w:val="0"/>
              <w:jc w:val="center"/>
              <w:rPr>
                <w:sz w:val="20"/>
                <w:szCs w:val="20"/>
              </w:rPr>
            </w:pPr>
            <w:r w:rsidRPr="00077607">
              <w:rPr>
                <w:sz w:val="20"/>
                <w:szCs w:val="20"/>
              </w:rPr>
              <w:t>m</w:t>
            </w:r>
          </w:p>
        </w:tc>
        <w:tc>
          <w:tcPr>
            <w:tcW w:w="1134" w:type="dxa"/>
          </w:tcPr>
          <w:p w:rsidR="00F83B23" w:rsidRPr="00077607" w:rsidRDefault="00F83B23" w:rsidP="00165877">
            <w:pPr>
              <w:snapToGrid w:val="0"/>
              <w:jc w:val="center"/>
              <w:rPr>
                <w:sz w:val="20"/>
                <w:szCs w:val="20"/>
              </w:rPr>
            </w:pPr>
            <w:r w:rsidRPr="00077607">
              <w:rPr>
                <w:sz w:val="20"/>
                <w:szCs w:val="20"/>
              </w:rPr>
              <w:t>300</w:t>
            </w:r>
          </w:p>
        </w:tc>
      </w:tr>
      <w:tr w:rsidR="00F83B23" w:rsidRPr="00077607" w:rsidTr="00165877">
        <w:trPr>
          <w:trHeight w:val="42"/>
        </w:trPr>
        <w:tc>
          <w:tcPr>
            <w:tcW w:w="734" w:type="dxa"/>
            <w:vAlign w:val="center"/>
          </w:tcPr>
          <w:p w:rsidR="00F83B23" w:rsidRPr="00077607" w:rsidRDefault="00F83B23" w:rsidP="00165877">
            <w:pPr>
              <w:snapToGrid w:val="0"/>
              <w:jc w:val="center"/>
              <w:rPr>
                <w:sz w:val="20"/>
                <w:szCs w:val="20"/>
              </w:rPr>
            </w:pPr>
            <w:r w:rsidRPr="00077607">
              <w:rPr>
                <w:sz w:val="20"/>
                <w:szCs w:val="20"/>
              </w:rPr>
              <w:t>13</w:t>
            </w:r>
          </w:p>
        </w:tc>
        <w:tc>
          <w:tcPr>
            <w:tcW w:w="6804" w:type="dxa"/>
          </w:tcPr>
          <w:p w:rsidR="00F83B23" w:rsidRPr="00077607" w:rsidRDefault="00F83B23" w:rsidP="00165877">
            <w:pPr>
              <w:snapToGrid w:val="0"/>
              <w:rPr>
                <w:sz w:val="20"/>
                <w:szCs w:val="20"/>
              </w:rPr>
            </w:pPr>
            <w:proofErr w:type="spellStart"/>
            <w:r w:rsidRPr="00077607">
              <w:rPr>
                <w:sz w:val="20"/>
                <w:szCs w:val="20"/>
              </w:rPr>
              <w:t>Signālkabeļa</w:t>
            </w:r>
            <w:proofErr w:type="spellEnd"/>
            <w:r w:rsidRPr="00077607">
              <w:rPr>
                <w:sz w:val="20"/>
                <w:szCs w:val="20"/>
              </w:rPr>
              <w:t xml:space="preserve"> 3-7x1,5-2,5 gala apdare, pieslēgšana</w:t>
            </w:r>
          </w:p>
        </w:tc>
        <w:tc>
          <w:tcPr>
            <w:tcW w:w="992" w:type="dxa"/>
            <w:vAlign w:val="center"/>
          </w:tcPr>
          <w:p w:rsidR="00F83B23" w:rsidRPr="00077607" w:rsidRDefault="00F83B23" w:rsidP="00165877">
            <w:pPr>
              <w:snapToGrid w:val="0"/>
              <w:jc w:val="center"/>
              <w:rPr>
                <w:sz w:val="20"/>
                <w:szCs w:val="20"/>
              </w:rPr>
            </w:pPr>
            <w:proofErr w:type="spellStart"/>
            <w:r w:rsidRPr="00077607">
              <w:rPr>
                <w:sz w:val="20"/>
                <w:szCs w:val="20"/>
              </w:rPr>
              <w:t>kompl</w:t>
            </w:r>
            <w:proofErr w:type="spellEnd"/>
            <w:r w:rsidRPr="00077607">
              <w:rPr>
                <w:sz w:val="20"/>
                <w:szCs w:val="20"/>
              </w:rPr>
              <w:t>.</w:t>
            </w:r>
          </w:p>
        </w:tc>
        <w:tc>
          <w:tcPr>
            <w:tcW w:w="1134" w:type="dxa"/>
          </w:tcPr>
          <w:p w:rsidR="00F83B23" w:rsidRPr="00077607" w:rsidRDefault="00F83B23" w:rsidP="00165877">
            <w:pPr>
              <w:snapToGrid w:val="0"/>
              <w:jc w:val="center"/>
              <w:rPr>
                <w:sz w:val="20"/>
                <w:szCs w:val="20"/>
              </w:rPr>
            </w:pPr>
            <w:r w:rsidRPr="00077607">
              <w:rPr>
                <w:sz w:val="20"/>
                <w:szCs w:val="20"/>
              </w:rPr>
              <w:t>60</w:t>
            </w:r>
          </w:p>
        </w:tc>
      </w:tr>
      <w:tr w:rsidR="00F83B23" w:rsidRPr="00077607" w:rsidTr="00165877">
        <w:trPr>
          <w:trHeight w:val="42"/>
        </w:trPr>
        <w:tc>
          <w:tcPr>
            <w:tcW w:w="734" w:type="dxa"/>
            <w:vAlign w:val="center"/>
          </w:tcPr>
          <w:p w:rsidR="00F83B23" w:rsidRPr="00077607" w:rsidRDefault="00F83B23" w:rsidP="00165877">
            <w:pPr>
              <w:snapToGrid w:val="0"/>
              <w:jc w:val="center"/>
              <w:rPr>
                <w:sz w:val="20"/>
                <w:szCs w:val="20"/>
              </w:rPr>
            </w:pPr>
            <w:r w:rsidRPr="00077607">
              <w:rPr>
                <w:sz w:val="20"/>
                <w:szCs w:val="20"/>
              </w:rPr>
              <w:t>14</w:t>
            </w:r>
          </w:p>
        </w:tc>
        <w:tc>
          <w:tcPr>
            <w:tcW w:w="6804" w:type="dxa"/>
          </w:tcPr>
          <w:p w:rsidR="00F83B23" w:rsidRPr="00077607" w:rsidRDefault="00F83B23" w:rsidP="00165877">
            <w:pPr>
              <w:snapToGrid w:val="0"/>
              <w:rPr>
                <w:sz w:val="20"/>
                <w:szCs w:val="20"/>
              </w:rPr>
            </w:pPr>
            <w:r w:rsidRPr="00077607">
              <w:rPr>
                <w:sz w:val="20"/>
                <w:szCs w:val="20"/>
              </w:rPr>
              <w:t>Datu kabeļa montāža balstā, konsolē, vārtos</w:t>
            </w:r>
          </w:p>
        </w:tc>
        <w:tc>
          <w:tcPr>
            <w:tcW w:w="992" w:type="dxa"/>
            <w:vAlign w:val="center"/>
          </w:tcPr>
          <w:p w:rsidR="00F83B23" w:rsidRPr="00077607" w:rsidRDefault="00F83B23" w:rsidP="00165877">
            <w:pPr>
              <w:snapToGrid w:val="0"/>
              <w:jc w:val="center"/>
              <w:rPr>
                <w:sz w:val="20"/>
                <w:szCs w:val="20"/>
              </w:rPr>
            </w:pPr>
            <w:r w:rsidRPr="00077607">
              <w:rPr>
                <w:sz w:val="20"/>
                <w:szCs w:val="20"/>
              </w:rPr>
              <w:t>m</w:t>
            </w:r>
          </w:p>
        </w:tc>
        <w:tc>
          <w:tcPr>
            <w:tcW w:w="1134" w:type="dxa"/>
          </w:tcPr>
          <w:p w:rsidR="00F83B23" w:rsidRPr="00077607" w:rsidRDefault="00F83B23" w:rsidP="00165877">
            <w:pPr>
              <w:snapToGrid w:val="0"/>
              <w:jc w:val="center"/>
              <w:rPr>
                <w:sz w:val="20"/>
                <w:szCs w:val="20"/>
              </w:rPr>
            </w:pPr>
            <w:r w:rsidRPr="00077607">
              <w:rPr>
                <w:sz w:val="20"/>
                <w:szCs w:val="20"/>
              </w:rPr>
              <w:t>200</w:t>
            </w:r>
          </w:p>
        </w:tc>
      </w:tr>
      <w:tr w:rsidR="00F83B23" w:rsidRPr="00077607" w:rsidTr="00165877">
        <w:trPr>
          <w:trHeight w:val="42"/>
        </w:trPr>
        <w:tc>
          <w:tcPr>
            <w:tcW w:w="734" w:type="dxa"/>
            <w:vAlign w:val="center"/>
          </w:tcPr>
          <w:p w:rsidR="00F83B23" w:rsidRPr="00077607" w:rsidRDefault="00F83B23" w:rsidP="00165877">
            <w:pPr>
              <w:snapToGrid w:val="0"/>
              <w:jc w:val="center"/>
              <w:rPr>
                <w:sz w:val="20"/>
                <w:szCs w:val="20"/>
              </w:rPr>
            </w:pPr>
            <w:r w:rsidRPr="00077607">
              <w:rPr>
                <w:sz w:val="20"/>
                <w:szCs w:val="20"/>
              </w:rPr>
              <w:t>15</w:t>
            </w:r>
          </w:p>
        </w:tc>
        <w:tc>
          <w:tcPr>
            <w:tcW w:w="6804" w:type="dxa"/>
          </w:tcPr>
          <w:p w:rsidR="00F83B23" w:rsidRPr="00077607" w:rsidRDefault="00F83B23" w:rsidP="00165877">
            <w:pPr>
              <w:snapToGrid w:val="0"/>
              <w:rPr>
                <w:sz w:val="20"/>
                <w:szCs w:val="20"/>
              </w:rPr>
            </w:pPr>
            <w:r w:rsidRPr="00077607">
              <w:rPr>
                <w:sz w:val="20"/>
                <w:szCs w:val="20"/>
              </w:rPr>
              <w:t>Datu kabeļa gala apdare, pieslēgšana</w:t>
            </w:r>
          </w:p>
        </w:tc>
        <w:tc>
          <w:tcPr>
            <w:tcW w:w="992" w:type="dxa"/>
            <w:vAlign w:val="center"/>
          </w:tcPr>
          <w:p w:rsidR="00F83B23" w:rsidRPr="00077607" w:rsidRDefault="00F83B23" w:rsidP="00165877">
            <w:pPr>
              <w:snapToGrid w:val="0"/>
              <w:jc w:val="center"/>
              <w:rPr>
                <w:sz w:val="20"/>
                <w:szCs w:val="20"/>
              </w:rPr>
            </w:pPr>
            <w:proofErr w:type="spellStart"/>
            <w:r w:rsidRPr="00077607">
              <w:rPr>
                <w:sz w:val="20"/>
                <w:szCs w:val="20"/>
              </w:rPr>
              <w:t>kompl</w:t>
            </w:r>
            <w:proofErr w:type="spellEnd"/>
            <w:r w:rsidRPr="00077607">
              <w:rPr>
                <w:sz w:val="20"/>
                <w:szCs w:val="20"/>
              </w:rPr>
              <w:t>.</w:t>
            </w:r>
          </w:p>
        </w:tc>
        <w:tc>
          <w:tcPr>
            <w:tcW w:w="1134" w:type="dxa"/>
          </w:tcPr>
          <w:p w:rsidR="00F83B23" w:rsidRPr="00077607" w:rsidRDefault="00F83B23" w:rsidP="00165877">
            <w:pPr>
              <w:snapToGrid w:val="0"/>
              <w:jc w:val="center"/>
              <w:rPr>
                <w:sz w:val="20"/>
                <w:szCs w:val="20"/>
              </w:rPr>
            </w:pPr>
            <w:r w:rsidRPr="00077607">
              <w:rPr>
                <w:sz w:val="20"/>
                <w:szCs w:val="20"/>
              </w:rPr>
              <w:t>40</w:t>
            </w:r>
          </w:p>
        </w:tc>
      </w:tr>
      <w:tr w:rsidR="00F83B23" w:rsidRPr="00077607" w:rsidTr="00165877">
        <w:trPr>
          <w:trHeight w:val="42"/>
        </w:trPr>
        <w:tc>
          <w:tcPr>
            <w:tcW w:w="734" w:type="dxa"/>
            <w:vAlign w:val="center"/>
          </w:tcPr>
          <w:p w:rsidR="00F83B23" w:rsidRPr="00077607" w:rsidRDefault="00F83B23" w:rsidP="00165877">
            <w:pPr>
              <w:snapToGrid w:val="0"/>
              <w:jc w:val="center"/>
              <w:rPr>
                <w:sz w:val="20"/>
                <w:szCs w:val="20"/>
              </w:rPr>
            </w:pPr>
            <w:r w:rsidRPr="00077607">
              <w:rPr>
                <w:sz w:val="20"/>
                <w:szCs w:val="20"/>
              </w:rPr>
              <w:t>16</w:t>
            </w:r>
          </w:p>
        </w:tc>
        <w:tc>
          <w:tcPr>
            <w:tcW w:w="6804" w:type="dxa"/>
          </w:tcPr>
          <w:p w:rsidR="00F83B23" w:rsidRPr="00077607" w:rsidRDefault="00F83B23" w:rsidP="00165877">
            <w:pPr>
              <w:snapToGrid w:val="0"/>
              <w:rPr>
                <w:sz w:val="20"/>
                <w:szCs w:val="20"/>
              </w:rPr>
            </w:pPr>
            <w:proofErr w:type="spellStart"/>
            <w:r w:rsidRPr="00077607">
              <w:rPr>
                <w:sz w:val="20"/>
                <w:szCs w:val="20"/>
              </w:rPr>
              <w:t>Signālkabeļa</w:t>
            </w:r>
            <w:proofErr w:type="spellEnd"/>
            <w:r w:rsidRPr="00077607">
              <w:rPr>
                <w:sz w:val="20"/>
                <w:szCs w:val="20"/>
              </w:rPr>
              <w:t xml:space="preserve"> spaiļu komplekta nomaiņa balstā, konsolē, vārtos</w:t>
            </w:r>
          </w:p>
        </w:tc>
        <w:tc>
          <w:tcPr>
            <w:tcW w:w="992" w:type="dxa"/>
            <w:vAlign w:val="center"/>
          </w:tcPr>
          <w:p w:rsidR="00F83B23" w:rsidRPr="00077607" w:rsidRDefault="00F83B23" w:rsidP="00165877">
            <w:pPr>
              <w:snapToGrid w:val="0"/>
              <w:jc w:val="center"/>
              <w:rPr>
                <w:sz w:val="20"/>
                <w:szCs w:val="20"/>
              </w:rPr>
            </w:pPr>
            <w:proofErr w:type="spellStart"/>
            <w:r w:rsidRPr="00077607">
              <w:rPr>
                <w:sz w:val="20"/>
                <w:szCs w:val="20"/>
              </w:rPr>
              <w:t>kompl</w:t>
            </w:r>
            <w:proofErr w:type="spellEnd"/>
            <w:r w:rsidRPr="00077607">
              <w:rPr>
                <w:sz w:val="20"/>
                <w:szCs w:val="20"/>
              </w:rPr>
              <w:t>.</w:t>
            </w:r>
          </w:p>
        </w:tc>
        <w:tc>
          <w:tcPr>
            <w:tcW w:w="1134" w:type="dxa"/>
          </w:tcPr>
          <w:p w:rsidR="00F83B23" w:rsidRPr="00077607" w:rsidRDefault="00F83B23" w:rsidP="00165877">
            <w:pPr>
              <w:snapToGrid w:val="0"/>
              <w:jc w:val="center"/>
              <w:rPr>
                <w:sz w:val="20"/>
                <w:szCs w:val="20"/>
              </w:rPr>
            </w:pPr>
            <w:r w:rsidRPr="00077607">
              <w:rPr>
                <w:sz w:val="20"/>
                <w:szCs w:val="20"/>
              </w:rPr>
              <w:t>240</w:t>
            </w:r>
          </w:p>
        </w:tc>
      </w:tr>
      <w:tr w:rsidR="00F83B23" w:rsidRPr="00077607" w:rsidTr="00165877">
        <w:trPr>
          <w:trHeight w:val="255"/>
        </w:trPr>
        <w:tc>
          <w:tcPr>
            <w:tcW w:w="734" w:type="dxa"/>
            <w:vAlign w:val="center"/>
          </w:tcPr>
          <w:p w:rsidR="00F83B23" w:rsidRPr="00077607" w:rsidRDefault="00F83B23" w:rsidP="00165877">
            <w:pPr>
              <w:snapToGrid w:val="0"/>
              <w:jc w:val="center"/>
              <w:rPr>
                <w:sz w:val="20"/>
                <w:szCs w:val="20"/>
              </w:rPr>
            </w:pPr>
            <w:r w:rsidRPr="00077607">
              <w:rPr>
                <w:sz w:val="20"/>
                <w:szCs w:val="20"/>
              </w:rPr>
              <w:t>17</w:t>
            </w:r>
          </w:p>
        </w:tc>
        <w:tc>
          <w:tcPr>
            <w:tcW w:w="6804" w:type="dxa"/>
          </w:tcPr>
          <w:p w:rsidR="00F83B23" w:rsidRPr="00077607" w:rsidRDefault="00F83B23" w:rsidP="00165877">
            <w:pPr>
              <w:snapToGrid w:val="0"/>
              <w:rPr>
                <w:sz w:val="20"/>
                <w:szCs w:val="20"/>
              </w:rPr>
            </w:pPr>
            <w:r w:rsidRPr="00077607">
              <w:rPr>
                <w:sz w:val="20"/>
                <w:szCs w:val="20"/>
              </w:rPr>
              <w:t>Luksofora balsta montāža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40</w:t>
            </w:r>
          </w:p>
        </w:tc>
      </w:tr>
      <w:tr w:rsidR="00F83B23" w:rsidRPr="00077607" w:rsidTr="00165877">
        <w:trPr>
          <w:trHeight w:val="21"/>
        </w:trPr>
        <w:tc>
          <w:tcPr>
            <w:tcW w:w="734" w:type="dxa"/>
            <w:vAlign w:val="center"/>
          </w:tcPr>
          <w:p w:rsidR="00F83B23" w:rsidRPr="00077607" w:rsidRDefault="00F83B23" w:rsidP="00165877">
            <w:pPr>
              <w:snapToGrid w:val="0"/>
              <w:jc w:val="center"/>
              <w:rPr>
                <w:sz w:val="20"/>
                <w:szCs w:val="20"/>
              </w:rPr>
            </w:pPr>
            <w:r w:rsidRPr="00077607">
              <w:rPr>
                <w:sz w:val="20"/>
                <w:szCs w:val="20"/>
              </w:rPr>
              <w:t>18</w:t>
            </w:r>
          </w:p>
        </w:tc>
        <w:tc>
          <w:tcPr>
            <w:tcW w:w="6804" w:type="dxa"/>
          </w:tcPr>
          <w:p w:rsidR="00F83B23" w:rsidRPr="00077607" w:rsidRDefault="00F83B23" w:rsidP="00165877">
            <w:pPr>
              <w:snapToGrid w:val="0"/>
              <w:rPr>
                <w:sz w:val="20"/>
                <w:szCs w:val="20"/>
              </w:rPr>
            </w:pPr>
            <w:r w:rsidRPr="00077607">
              <w:rPr>
                <w:sz w:val="20"/>
                <w:szCs w:val="20"/>
              </w:rPr>
              <w:t>Luksofora konsoles montāža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8</w:t>
            </w:r>
          </w:p>
        </w:tc>
      </w:tr>
      <w:tr w:rsidR="00F83B23" w:rsidRPr="00077607" w:rsidTr="00165877">
        <w:trPr>
          <w:trHeight w:val="238"/>
        </w:trPr>
        <w:tc>
          <w:tcPr>
            <w:tcW w:w="734" w:type="dxa"/>
            <w:vAlign w:val="center"/>
          </w:tcPr>
          <w:p w:rsidR="00F83B23" w:rsidRPr="00077607" w:rsidRDefault="00F83B23" w:rsidP="00165877">
            <w:pPr>
              <w:snapToGrid w:val="0"/>
              <w:jc w:val="center"/>
              <w:rPr>
                <w:sz w:val="20"/>
                <w:szCs w:val="20"/>
              </w:rPr>
            </w:pPr>
            <w:r w:rsidRPr="00077607">
              <w:rPr>
                <w:sz w:val="20"/>
                <w:szCs w:val="20"/>
              </w:rPr>
              <w:t>19</w:t>
            </w:r>
          </w:p>
        </w:tc>
        <w:tc>
          <w:tcPr>
            <w:tcW w:w="6804" w:type="dxa"/>
          </w:tcPr>
          <w:p w:rsidR="00F83B23" w:rsidRPr="00077607" w:rsidRDefault="00F83B23" w:rsidP="00165877">
            <w:pPr>
              <w:snapToGrid w:val="0"/>
              <w:rPr>
                <w:sz w:val="20"/>
                <w:szCs w:val="20"/>
              </w:rPr>
            </w:pPr>
            <w:r w:rsidRPr="00077607">
              <w:rPr>
                <w:sz w:val="20"/>
                <w:szCs w:val="20"/>
              </w:rPr>
              <w:t>Luksofora vārtu montāža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4</w:t>
            </w:r>
          </w:p>
        </w:tc>
      </w:tr>
      <w:tr w:rsidR="00F83B23" w:rsidRPr="00077607" w:rsidTr="00165877">
        <w:trPr>
          <w:trHeight w:val="21"/>
        </w:trPr>
        <w:tc>
          <w:tcPr>
            <w:tcW w:w="734" w:type="dxa"/>
            <w:vAlign w:val="center"/>
          </w:tcPr>
          <w:p w:rsidR="00F83B23" w:rsidRPr="00077607" w:rsidRDefault="00F83B23" w:rsidP="00165877">
            <w:pPr>
              <w:snapToGrid w:val="0"/>
              <w:jc w:val="center"/>
              <w:rPr>
                <w:sz w:val="20"/>
                <w:szCs w:val="20"/>
              </w:rPr>
            </w:pPr>
            <w:r w:rsidRPr="00077607">
              <w:rPr>
                <w:sz w:val="20"/>
                <w:szCs w:val="20"/>
              </w:rPr>
              <w:t>20</w:t>
            </w:r>
          </w:p>
        </w:tc>
        <w:tc>
          <w:tcPr>
            <w:tcW w:w="6804" w:type="dxa"/>
          </w:tcPr>
          <w:p w:rsidR="00F83B23" w:rsidRPr="00077607" w:rsidRDefault="00F83B23" w:rsidP="00165877">
            <w:pPr>
              <w:snapToGrid w:val="0"/>
              <w:rPr>
                <w:sz w:val="20"/>
                <w:szCs w:val="20"/>
              </w:rPr>
            </w:pPr>
            <w:r w:rsidRPr="00077607">
              <w:rPr>
                <w:sz w:val="20"/>
                <w:szCs w:val="20"/>
              </w:rPr>
              <w:t>Luksofora balsta pamatnes montāža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40</w:t>
            </w:r>
          </w:p>
        </w:tc>
      </w:tr>
      <w:tr w:rsidR="00F83B23" w:rsidRPr="00077607" w:rsidTr="00165877">
        <w:trPr>
          <w:trHeight w:val="170"/>
        </w:trPr>
        <w:tc>
          <w:tcPr>
            <w:tcW w:w="734" w:type="dxa"/>
            <w:vAlign w:val="center"/>
          </w:tcPr>
          <w:p w:rsidR="00F83B23" w:rsidRPr="00077607" w:rsidRDefault="00F83B23" w:rsidP="00165877">
            <w:pPr>
              <w:snapToGrid w:val="0"/>
              <w:jc w:val="center"/>
              <w:rPr>
                <w:sz w:val="20"/>
                <w:szCs w:val="20"/>
              </w:rPr>
            </w:pPr>
            <w:r w:rsidRPr="00077607">
              <w:rPr>
                <w:sz w:val="20"/>
                <w:szCs w:val="20"/>
              </w:rPr>
              <w:t>21</w:t>
            </w:r>
          </w:p>
        </w:tc>
        <w:tc>
          <w:tcPr>
            <w:tcW w:w="6804" w:type="dxa"/>
          </w:tcPr>
          <w:p w:rsidR="00F83B23" w:rsidRPr="00077607" w:rsidRDefault="00F83B23" w:rsidP="00165877">
            <w:pPr>
              <w:snapToGrid w:val="0"/>
              <w:rPr>
                <w:sz w:val="20"/>
                <w:szCs w:val="20"/>
              </w:rPr>
            </w:pPr>
            <w:r w:rsidRPr="00077607">
              <w:rPr>
                <w:sz w:val="20"/>
                <w:szCs w:val="20"/>
              </w:rPr>
              <w:t>Luksofora konsoles, vārtu pamatnes montāža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16</w:t>
            </w:r>
          </w:p>
        </w:tc>
      </w:tr>
      <w:tr w:rsidR="00F83B23" w:rsidRPr="00077607" w:rsidTr="00165877">
        <w:trPr>
          <w:trHeight w:val="170"/>
        </w:trPr>
        <w:tc>
          <w:tcPr>
            <w:tcW w:w="734" w:type="dxa"/>
            <w:vAlign w:val="center"/>
          </w:tcPr>
          <w:p w:rsidR="00F83B23" w:rsidRPr="00077607" w:rsidRDefault="00F83B23" w:rsidP="00165877">
            <w:pPr>
              <w:snapToGrid w:val="0"/>
              <w:jc w:val="center"/>
              <w:rPr>
                <w:sz w:val="20"/>
                <w:szCs w:val="20"/>
              </w:rPr>
            </w:pPr>
            <w:r w:rsidRPr="00077607">
              <w:rPr>
                <w:sz w:val="20"/>
                <w:szCs w:val="20"/>
              </w:rPr>
              <w:t>22</w:t>
            </w:r>
          </w:p>
        </w:tc>
        <w:tc>
          <w:tcPr>
            <w:tcW w:w="6804" w:type="dxa"/>
          </w:tcPr>
          <w:p w:rsidR="00F83B23" w:rsidRPr="00077607" w:rsidRDefault="00F83B23" w:rsidP="00165877">
            <w:pPr>
              <w:snapToGrid w:val="0"/>
              <w:rPr>
                <w:sz w:val="20"/>
                <w:szCs w:val="20"/>
              </w:rPr>
            </w:pPr>
            <w:r w:rsidRPr="00077607">
              <w:rPr>
                <w:sz w:val="20"/>
                <w:szCs w:val="20"/>
              </w:rPr>
              <w:t>Luksofora balsta taisnošana, remonts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140</w:t>
            </w:r>
          </w:p>
        </w:tc>
      </w:tr>
      <w:tr w:rsidR="00F83B23" w:rsidRPr="00077607" w:rsidTr="00165877">
        <w:trPr>
          <w:trHeight w:val="170"/>
        </w:trPr>
        <w:tc>
          <w:tcPr>
            <w:tcW w:w="734" w:type="dxa"/>
            <w:vAlign w:val="center"/>
          </w:tcPr>
          <w:p w:rsidR="00F83B23" w:rsidRPr="00077607" w:rsidRDefault="00F83B23" w:rsidP="00165877">
            <w:pPr>
              <w:snapToGrid w:val="0"/>
              <w:jc w:val="center"/>
              <w:rPr>
                <w:sz w:val="20"/>
                <w:szCs w:val="20"/>
              </w:rPr>
            </w:pPr>
            <w:r w:rsidRPr="00077607">
              <w:rPr>
                <w:sz w:val="20"/>
                <w:szCs w:val="20"/>
              </w:rPr>
              <w:t>23</w:t>
            </w:r>
          </w:p>
        </w:tc>
        <w:tc>
          <w:tcPr>
            <w:tcW w:w="6804" w:type="dxa"/>
          </w:tcPr>
          <w:p w:rsidR="00F83B23" w:rsidRPr="00077607" w:rsidRDefault="00F83B23" w:rsidP="00165877">
            <w:pPr>
              <w:snapToGrid w:val="0"/>
              <w:rPr>
                <w:sz w:val="20"/>
                <w:szCs w:val="20"/>
              </w:rPr>
            </w:pPr>
            <w:r w:rsidRPr="00077607">
              <w:rPr>
                <w:sz w:val="20"/>
                <w:szCs w:val="20"/>
              </w:rPr>
              <w:t>Luksofora konsoles (vārtu) taisnošana, remonts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40</w:t>
            </w:r>
          </w:p>
        </w:tc>
      </w:tr>
      <w:tr w:rsidR="00F83B23" w:rsidRPr="00077607" w:rsidTr="00165877">
        <w:trPr>
          <w:trHeight w:val="21"/>
        </w:trPr>
        <w:tc>
          <w:tcPr>
            <w:tcW w:w="734" w:type="dxa"/>
            <w:vAlign w:val="center"/>
          </w:tcPr>
          <w:p w:rsidR="00F83B23" w:rsidRPr="00077607" w:rsidRDefault="00F83B23" w:rsidP="00165877">
            <w:pPr>
              <w:snapToGrid w:val="0"/>
              <w:jc w:val="center"/>
              <w:rPr>
                <w:sz w:val="20"/>
                <w:szCs w:val="20"/>
              </w:rPr>
            </w:pPr>
            <w:r w:rsidRPr="00077607">
              <w:rPr>
                <w:sz w:val="20"/>
                <w:szCs w:val="20"/>
              </w:rPr>
              <w:t>24</w:t>
            </w:r>
          </w:p>
        </w:tc>
        <w:tc>
          <w:tcPr>
            <w:tcW w:w="6804" w:type="dxa"/>
          </w:tcPr>
          <w:p w:rsidR="00F83B23" w:rsidRPr="00077607" w:rsidRDefault="00F83B23" w:rsidP="00165877">
            <w:pPr>
              <w:snapToGrid w:val="0"/>
              <w:rPr>
                <w:sz w:val="20"/>
                <w:szCs w:val="20"/>
              </w:rPr>
            </w:pPr>
            <w:r w:rsidRPr="00077607">
              <w:rPr>
                <w:sz w:val="20"/>
                <w:szCs w:val="20"/>
              </w:rPr>
              <w:t xml:space="preserve">Transporta </w:t>
            </w:r>
            <w:proofErr w:type="spellStart"/>
            <w:r w:rsidRPr="00077607">
              <w:rPr>
                <w:sz w:val="20"/>
                <w:szCs w:val="20"/>
              </w:rPr>
              <w:t>signālgalvas</w:t>
            </w:r>
            <w:proofErr w:type="spellEnd"/>
            <w:r w:rsidRPr="00077607">
              <w:rPr>
                <w:sz w:val="20"/>
                <w:szCs w:val="20"/>
              </w:rPr>
              <w:t xml:space="preserve"> montāža uz balsta, konsoles, vārtiem</w:t>
            </w:r>
          </w:p>
        </w:tc>
        <w:tc>
          <w:tcPr>
            <w:tcW w:w="992" w:type="dxa"/>
          </w:tcPr>
          <w:p w:rsidR="00F83B23" w:rsidRPr="00077607" w:rsidRDefault="00F83B23" w:rsidP="00165877">
            <w:pPr>
              <w:snapToGrid w:val="0"/>
              <w:jc w:val="center"/>
              <w:rPr>
                <w:sz w:val="20"/>
                <w:szCs w:val="20"/>
              </w:rPr>
            </w:pPr>
            <w:proofErr w:type="spellStart"/>
            <w:r w:rsidRPr="00077607">
              <w:rPr>
                <w:sz w:val="20"/>
                <w:szCs w:val="20"/>
              </w:rPr>
              <w:t>kompl</w:t>
            </w:r>
            <w:proofErr w:type="spellEnd"/>
            <w:r w:rsidRPr="00077607">
              <w:rPr>
                <w:sz w:val="20"/>
                <w:szCs w:val="20"/>
              </w:rPr>
              <w:t>.</w:t>
            </w:r>
          </w:p>
        </w:tc>
        <w:tc>
          <w:tcPr>
            <w:tcW w:w="1134" w:type="dxa"/>
          </w:tcPr>
          <w:p w:rsidR="00F83B23" w:rsidRPr="00077607" w:rsidRDefault="00F83B23" w:rsidP="00165877">
            <w:pPr>
              <w:snapToGrid w:val="0"/>
              <w:jc w:val="center"/>
              <w:rPr>
                <w:sz w:val="20"/>
                <w:szCs w:val="20"/>
              </w:rPr>
            </w:pPr>
            <w:r w:rsidRPr="00077607">
              <w:rPr>
                <w:sz w:val="20"/>
                <w:szCs w:val="20"/>
              </w:rPr>
              <w:t>80</w:t>
            </w:r>
          </w:p>
        </w:tc>
      </w:tr>
      <w:tr w:rsidR="00F83B23" w:rsidRPr="00077607" w:rsidTr="00165877">
        <w:trPr>
          <w:trHeight w:val="205"/>
        </w:trPr>
        <w:tc>
          <w:tcPr>
            <w:tcW w:w="734" w:type="dxa"/>
            <w:vAlign w:val="center"/>
          </w:tcPr>
          <w:p w:rsidR="00F83B23" w:rsidRPr="00077607" w:rsidRDefault="00F83B23" w:rsidP="00165877">
            <w:pPr>
              <w:snapToGrid w:val="0"/>
              <w:jc w:val="center"/>
              <w:rPr>
                <w:sz w:val="20"/>
                <w:szCs w:val="20"/>
              </w:rPr>
            </w:pPr>
            <w:r w:rsidRPr="00077607">
              <w:rPr>
                <w:sz w:val="20"/>
                <w:szCs w:val="20"/>
              </w:rPr>
              <w:t>25</w:t>
            </w:r>
          </w:p>
        </w:tc>
        <w:tc>
          <w:tcPr>
            <w:tcW w:w="6804" w:type="dxa"/>
          </w:tcPr>
          <w:p w:rsidR="00F83B23" w:rsidRPr="00077607" w:rsidRDefault="00F83B23" w:rsidP="00165877">
            <w:pPr>
              <w:snapToGrid w:val="0"/>
              <w:rPr>
                <w:sz w:val="20"/>
                <w:szCs w:val="20"/>
              </w:rPr>
            </w:pPr>
            <w:proofErr w:type="spellStart"/>
            <w:r w:rsidRPr="00077607">
              <w:rPr>
                <w:sz w:val="20"/>
                <w:szCs w:val="20"/>
              </w:rPr>
              <w:t>Papildsekcijas</w:t>
            </w:r>
            <w:proofErr w:type="spellEnd"/>
            <w:r w:rsidRPr="00077607">
              <w:rPr>
                <w:sz w:val="20"/>
                <w:szCs w:val="20"/>
              </w:rPr>
              <w:t xml:space="preserve"> transporta </w:t>
            </w:r>
            <w:proofErr w:type="spellStart"/>
            <w:r w:rsidRPr="00077607">
              <w:rPr>
                <w:sz w:val="20"/>
                <w:szCs w:val="20"/>
              </w:rPr>
              <w:t>signālgalvas</w:t>
            </w:r>
            <w:proofErr w:type="spellEnd"/>
            <w:r w:rsidRPr="00077607">
              <w:rPr>
                <w:sz w:val="20"/>
                <w:szCs w:val="20"/>
              </w:rPr>
              <w:t xml:space="preserve"> montāža uz balsta, konsoles, vārtiem</w:t>
            </w:r>
          </w:p>
        </w:tc>
        <w:tc>
          <w:tcPr>
            <w:tcW w:w="992" w:type="dxa"/>
          </w:tcPr>
          <w:p w:rsidR="00F83B23" w:rsidRPr="00077607" w:rsidRDefault="00F83B23" w:rsidP="00165877">
            <w:pPr>
              <w:snapToGrid w:val="0"/>
              <w:jc w:val="center"/>
              <w:rPr>
                <w:sz w:val="20"/>
                <w:szCs w:val="20"/>
              </w:rPr>
            </w:pPr>
            <w:proofErr w:type="spellStart"/>
            <w:r w:rsidRPr="00077607">
              <w:rPr>
                <w:sz w:val="20"/>
                <w:szCs w:val="20"/>
              </w:rPr>
              <w:t>kompl</w:t>
            </w:r>
            <w:proofErr w:type="spellEnd"/>
            <w:r w:rsidRPr="00077607">
              <w:rPr>
                <w:sz w:val="20"/>
                <w:szCs w:val="20"/>
              </w:rPr>
              <w:t>.</w:t>
            </w:r>
          </w:p>
        </w:tc>
        <w:tc>
          <w:tcPr>
            <w:tcW w:w="1134" w:type="dxa"/>
          </w:tcPr>
          <w:p w:rsidR="00F83B23" w:rsidRPr="00077607" w:rsidRDefault="00F83B23" w:rsidP="00165877">
            <w:pPr>
              <w:snapToGrid w:val="0"/>
              <w:jc w:val="center"/>
              <w:rPr>
                <w:sz w:val="20"/>
                <w:szCs w:val="20"/>
              </w:rPr>
            </w:pPr>
            <w:r w:rsidRPr="00077607">
              <w:rPr>
                <w:sz w:val="20"/>
                <w:szCs w:val="20"/>
              </w:rPr>
              <w:t>40</w:t>
            </w:r>
          </w:p>
        </w:tc>
      </w:tr>
      <w:tr w:rsidR="00F83B23" w:rsidRPr="00077607" w:rsidTr="00165877">
        <w:trPr>
          <w:trHeight w:val="229"/>
        </w:trPr>
        <w:tc>
          <w:tcPr>
            <w:tcW w:w="734" w:type="dxa"/>
            <w:vAlign w:val="center"/>
          </w:tcPr>
          <w:p w:rsidR="00F83B23" w:rsidRPr="00077607" w:rsidRDefault="00F83B23" w:rsidP="00165877">
            <w:pPr>
              <w:snapToGrid w:val="0"/>
              <w:jc w:val="center"/>
              <w:rPr>
                <w:sz w:val="20"/>
                <w:szCs w:val="20"/>
              </w:rPr>
            </w:pPr>
            <w:r w:rsidRPr="00077607">
              <w:rPr>
                <w:sz w:val="20"/>
                <w:szCs w:val="20"/>
              </w:rPr>
              <w:t>26</w:t>
            </w:r>
          </w:p>
        </w:tc>
        <w:tc>
          <w:tcPr>
            <w:tcW w:w="6804" w:type="dxa"/>
          </w:tcPr>
          <w:p w:rsidR="00F83B23" w:rsidRPr="00077607" w:rsidRDefault="00F83B23" w:rsidP="00165877">
            <w:pPr>
              <w:snapToGrid w:val="0"/>
              <w:rPr>
                <w:sz w:val="20"/>
                <w:szCs w:val="20"/>
              </w:rPr>
            </w:pPr>
            <w:r w:rsidRPr="00077607">
              <w:rPr>
                <w:sz w:val="20"/>
                <w:szCs w:val="20"/>
              </w:rPr>
              <w:t xml:space="preserve">Gājēju </w:t>
            </w:r>
            <w:proofErr w:type="spellStart"/>
            <w:r w:rsidRPr="00077607">
              <w:rPr>
                <w:sz w:val="20"/>
                <w:szCs w:val="20"/>
              </w:rPr>
              <w:t>signālgalvas</w:t>
            </w:r>
            <w:proofErr w:type="spellEnd"/>
            <w:r w:rsidRPr="00077607">
              <w:rPr>
                <w:sz w:val="20"/>
                <w:szCs w:val="20"/>
              </w:rPr>
              <w:t xml:space="preserve"> montāža</w:t>
            </w:r>
          </w:p>
        </w:tc>
        <w:tc>
          <w:tcPr>
            <w:tcW w:w="992" w:type="dxa"/>
          </w:tcPr>
          <w:p w:rsidR="00F83B23" w:rsidRPr="00077607" w:rsidRDefault="00F83B23" w:rsidP="00165877">
            <w:pPr>
              <w:snapToGrid w:val="0"/>
              <w:jc w:val="center"/>
              <w:rPr>
                <w:sz w:val="20"/>
                <w:szCs w:val="20"/>
              </w:rPr>
            </w:pPr>
            <w:proofErr w:type="spellStart"/>
            <w:r w:rsidRPr="00077607">
              <w:rPr>
                <w:sz w:val="20"/>
                <w:szCs w:val="20"/>
              </w:rPr>
              <w:t>kompl</w:t>
            </w:r>
            <w:proofErr w:type="spellEnd"/>
            <w:r w:rsidRPr="00077607">
              <w:rPr>
                <w:sz w:val="20"/>
                <w:szCs w:val="20"/>
              </w:rPr>
              <w:t>.</w:t>
            </w:r>
          </w:p>
        </w:tc>
        <w:tc>
          <w:tcPr>
            <w:tcW w:w="1134" w:type="dxa"/>
          </w:tcPr>
          <w:p w:rsidR="00F83B23" w:rsidRPr="00077607" w:rsidRDefault="00F83B23" w:rsidP="00165877">
            <w:pPr>
              <w:snapToGrid w:val="0"/>
              <w:jc w:val="center"/>
              <w:rPr>
                <w:sz w:val="20"/>
                <w:szCs w:val="20"/>
              </w:rPr>
            </w:pPr>
            <w:r w:rsidRPr="00077607">
              <w:rPr>
                <w:sz w:val="20"/>
                <w:szCs w:val="20"/>
              </w:rPr>
              <w:t>80</w:t>
            </w:r>
          </w:p>
        </w:tc>
      </w:tr>
      <w:tr w:rsidR="00F83B23" w:rsidRPr="00077607" w:rsidTr="00165877">
        <w:trPr>
          <w:trHeight w:val="229"/>
        </w:trPr>
        <w:tc>
          <w:tcPr>
            <w:tcW w:w="734" w:type="dxa"/>
            <w:vAlign w:val="center"/>
          </w:tcPr>
          <w:p w:rsidR="00F83B23" w:rsidRPr="00077607" w:rsidRDefault="00F83B23" w:rsidP="00165877">
            <w:pPr>
              <w:snapToGrid w:val="0"/>
              <w:jc w:val="center"/>
              <w:rPr>
                <w:sz w:val="20"/>
                <w:szCs w:val="20"/>
              </w:rPr>
            </w:pPr>
            <w:r w:rsidRPr="00077607">
              <w:rPr>
                <w:sz w:val="20"/>
                <w:szCs w:val="20"/>
              </w:rPr>
              <w:t>27</w:t>
            </w:r>
          </w:p>
        </w:tc>
        <w:tc>
          <w:tcPr>
            <w:tcW w:w="6804" w:type="dxa"/>
          </w:tcPr>
          <w:p w:rsidR="00F83B23" w:rsidRPr="00077607" w:rsidRDefault="00F83B23" w:rsidP="00165877">
            <w:pPr>
              <w:snapToGrid w:val="0"/>
              <w:rPr>
                <w:sz w:val="20"/>
                <w:szCs w:val="20"/>
              </w:rPr>
            </w:pPr>
            <w:r w:rsidRPr="00077607">
              <w:rPr>
                <w:sz w:val="20"/>
                <w:szCs w:val="20"/>
              </w:rPr>
              <w:t>Gājēju laika atskaites displeja montāža</w:t>
            </w:r>
          </w:p>
        </w:tc>
        <w:tc>
          <w:tcPr>
            <w:tcW w:w="992" w:type="dxa"/>
          </w:tcPr>
          <w:p w:rsidR="00F83B23" w:rsidRPr="00077607" w:rsidRDefault="00F83B23" w:rsidP="00165877">
            <w:pPr>
              <w:snapToGrid w:val="0"/>
              <w:jc w:val="center"/>
              <w:rPr>
                <w:sz w:val="20"/>
                <w:szCs w:val="20"/>
              </w:rPr>
            </w:pPr>
            <w:proofErr w:type="spellStart"/>
            <w:r w:rsidRPr="00077607">
              <w:rPr>
                <w:sz w:val="20"/>
                <w:szCs w:val="20"/>
              </w:rPr>
              <w:t>kompl</w:t>
            </w:r>
            <w:proofErr w:type="spellEnd"/>
            <w:r w:rsidRPr="00077607">
              <w:rPr>
                <w:sz w:val="20"/>
                <w:szCs w:val="20"/>
              </w:rPr>
              <w:t>.</w:t>
            </w:r>
          </w:p>
        </w:tc>
        <w:tc>
          <w:tcPr>
            <w:tcW w:w="1134" w:type="dxa"/>
          </w:tcPr>
          <w:p w:rsidR="00F83B23" w:rsidRPr="00077607" w:rsidRDefault="00F83B23" w:rsidP="00165877">
            <w:pPr>
              <w:snapToGrid w:val="0"/>
              <w:jc w:val="center"/>
              <w:rPr>
                <w:sz w:val="20"/>
                <w:szCs w:val="20"/>
              </w:rPr>
            </w:pPr>
            <w:r>
              <w:rPr>
                <w:sz w:val="20"/>
                <w:szCs w:val="20"/>
              </w:rPr>
              <w:t>30</w:t>
            </w:r>
          </w:p>
        </w:tc>
      </w:tr>
      <w:tr w:rsidR="00F83B23" w:rsidRPr="00077607" w:rsidTr="00165877">
        <w:trPr>
          <w:trHeight w:val="222"/>
        </w:trPr>
        <w:tc>
          <w:tcPr>
            <w:tcW w:w="734" w:type="dxa"/>
            <w:vAlign w:val="center"/>
          </w:tcPr>
          <w:p w:rsidR="00F83B23" w:rsidRPr="00077607" w:rsidRDefault="00F83B23" w:rsidP="00165877">
            <w:pPr>
              <w:snapToGrid w:val="0"/>
              <w:jc w:val="center"/>
              <w:rPr>
                <w:sz w:val="20"/>
                <w:szCs w:val="20"/>
              </w:rPr>
            </w:pPr>
            <w:r w:rsidRPr="00077607">
              <w:rPr>
                <w:sz w:val="20"/>
                <w:szCs w:val="20"/>
              </w:rPr>
              <w:t>28</w:t>
            </w:r>
          </w:p>
        </w:tc>
        <w:tc>
          <w:tcPr>
            <w:tcW w:w="6804" w:type="dxa"/>
          </w:tcPr>
          <w:p w:rsidR="00F83B23" w:rsidRPr="00077607" w:rsidRDefault="00F83B23" w:rsidP="00165877">
            <w:pPr>
              <w:snapToGrid w:val="0"/>
              <w:rPr>
                <w:sz w:val="20"/>
                <w:szCs w:val="20"/>
              </w:rPr>
            </w:pPr>
            <w:proofErr w:type="spellStart"/>
            <w:r w:rsidRPr="00077607">
              <w:rPr>
                <w:sz w:val="20"/>
                <w:szCs w:val="20"/>
              </w:rPr>
              <w:t>Signālgalvas</w:t>
            </w:r>
            <w:proofErr w:type="spellEnd"/>
            <w:r w:rsidRPr="00077607">
              <w:rPr>
                <w:sz w:val="20"/>
                <w:szCs w:val="20"/>
              </w:rPr>
              <w:t xml:space="preserve"> atstarojošā rāmīša nomaiņa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40</w:t>
            </w:r>
          </w:p>
        </w:tc>
      </w:tr>
      <w:tr w:rsidR="00F83B23" w:rsidRPr="00077607" w:rsidTr="00165877">
        <w:trPr>
          <w:trHeight w:val="193"/>
        </w:trPr>
        <w:tc>
          <w:tcPr>
            <w:tcW w:w="734" w:type="dxa"/>
            <w:vAlign w:val="center"/>
          </w:tcPr>
          <w:p w:rsidR="00F83B23" w:rsidRPr="00077607" w:rsidRDefault="00F83B23" w:rsidP="00165877">
            <w:pPr>
              <w:snapToGrid w:val="0"/>
              <w:jc w:val="center"/>
              <w:rPr>
                <w:sz w:val="20"/>
                <w:szCs w:val="20"/>
              </w:rPr>
            </w:pPr>
            <w:r w:rsidRPr="00077607">
              <w:rPr>
                <w:sz w:val="20"/>
                <w:szCs w:val="20"/>
              </w:rPr>
              <w:t>29</w:t>
            </w:r>
          </w:p>
        </w:tc>
        <w:tc>
          <w:tcPr>
            <w:tcW w:w="6804" w:type="dxa"/>
          </w:tcPr>
          <w:p w:rsidR="00F83B23" w:rsidRPr="00077607" w:rsidRDefault="00F83B23" w:rsidP="00165877">
            <w:pPr>
              <w:snapToGrid w:val="0"/>
              <w:rPr>
                <w:sz w:val="20"/>
                <w:szCs w:val="20"/>
              </w:rPr>
            </w:pPr>
            <w:proofErr w:type="spellStart"/>
            <w:r w:rsidRPr="00077607">
              <w:rPr>
                <w:sz w:val="20"/>
                <w:szCs w:val="20"/>
              </w:rPr>
              <w:t>Signālgalvas</w:t>
            </w:r>
            <w:proofErr w:type="spellEnd"/>
            <w:r w:rsidRPr="00077607">
              <w:rPr>
                <w:sz w:val="20"/>
                <w:szCs w:val="20"/>
              </w:rPr>
              <w:t xml:space="preserve"> ar </w:t>
            </w:r>
            <w:proofErr w:type="spellStart"/>
            <w:r w:rsidRPr="00077607">
              <w:rPr>
                <w:sz w:val="20"/>
                <w:szCs w:val="20"/>
              </w:rPr>
              <w:t>papildsekciju</w:t>
            </w:r>
            <w:proofErr w:type="spellEnd"/>
            <w:r w:rsidRPr="00077607">
              <w:rPr>
                <w:sz w:val="20"/>
                <w:szCs w:val="20"/>
              </w:rPr>
              <w:t xml:space="preserve"> atstarojošā rāmīša nomaiņa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20</w:t>
            </w:r>
          </w:p>
        </w:tc>
      </w:tr>
      <w:tr w:rsidR="00F83B23" w:rsidRPr="00077607" w:rsidTr="00165877">
        <w:trPr>
          <w:trHeight w:val="146"/>
        </w:trPr>
        <w:tc>
          <w:tcPr>
            <w:tcW w:w="734" w:type="dxa"/>
            <w:vAlign w:val="center"/>
          </w:tcPr>
          <w:p w:rsidR="00F83B23" w:rsidRPr="00077607" w:rsidRDefault="00F83B23" w:rsidP="00165877">
            <w:pPr>
              <w:snapToGrid w:val="0"/>
              <w:jc w:val="center"/>
              <w:rPr>
                <w:sz w:val="20"/>
                <w:szCs w:val="20"/>
              </w:rPr>
            </w:pPr>
            <w:r w:rsidRPr="00077607">
              <w:rPr>
                <w:sz w:val="20"/>
                <w:szCs w:val="20"/>
              </w:rPr>
              <w:t>3</w:t>
            </w:r>
            <w:r>
              <w:rPr>
                <w:sz w:val="20"/>
                <w:szCs w:val="20"/>
              </w:rPr>
              <w:t>0</w:t>
            </w:r>
          </w:p>
        </w:tc>
        <w:tc>
          <w:tcPr>
            <w:tcW w:w="6804" w:type="dxa"/>
          </w:tcPr>
          <w:p w:rsidR="00F83B23" w:rsidRPr="00077607" w:rsidRDefault="00F83B23" w:rsidP="00165877">
            <w:pPr>
              <w:snapToGrid w:val="0"/>
              <w:rPr>
                <w:sz w:val="20"/>
                <w:szCs w:val="20"/>
              </w:rPr>
            </w:pPr>
            <w:proofErr w:type="spellStart"/>
            <w:r w:rsidRPr="00077607">
              <w:rPr>
                <w:sz w:val="20"/>
                <w:szCs w:val="20"/>
              </w:rPr>
              <w:t>Signālgalvas</w:t>
            </w:r>
            <w:proofErr w:type="spellEnd"/>
            <w:r w:rsidRPr="00077607">
              <w:rPr>
                <w:sz w:val="20"/>
                <w:szCs w:val="20"/>
              </w:rPr>
              <w:t xml:space="preserve"> </w:t>
            </w:r>
            <w:proofErr w:type="spellStart"/>
            <w:r w:rsidRPr="00077607">
              <w:rPr>
                <w:sz w:val="20"/>
                <w:szCs w:val="20"/>
              </w:rPr>
              <w:t>aizsargjumtiņa</w:t>
            </w:r>
            <w:proofErr w:type="spellEnd"/>
            <w:r w:rsidRPr="00077607">
              <w:rPr>
                <w:sz w:val="20"/>
                <w:szCs w:val="20"/>
              </w:rPr>
              <w:t xml:space="preserve"> nomaiņa uz balsta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300</w:t>
            </w:r>
          </w:p>
        </w:tc>
      </w:tr>
      <w:tr w:rsidR="00F83B23" w:rsidRPr="00077607" w:rsidTr="00165877">
        <w:trPr>
          <w:trHeight w:val="215"/>
        </w:trPr>
        <w:tc>
          <w:tcPr>
            <w:tcW w:w="734" w:type="dxa"/>
            <w:vAlign w:val="center"/>
          </w:tcPr>
          <w:p w:rsidR="00F83B23" w:rsidRPr="00077607" w:rsidRDefault="00F83B23" w:rsidP="00165877">
            <w:pPr>
              <w:snapToGrid w:val="0"/>
              <w:jc w:val="center"/>
              <w:rPr>
                <w:sz w:val="20"/>
                <w:szCs w:val="20"/>
              </w:rPr>
            </w:pPr>
            <w:r>
              <w:rPr>
                <w:sz w:val="20"/>
                <w:szCs w:val="20"/>
              </w:rPr>
              <w:t>31</w:t>
            </w:r>
          </w:p>
        </w:tc>
        <w:tc>
          <w:tcPr>
            <w:tcW w:w="6804" w:type="dxa"/>
          </w:tcPr>
          <w:p w:rsidR="00F83B23" w:rsidRPr="00077607" w:rsidRDefault="00F83B23" w:rsidP="00165877">
            <w:pPr>
              <w:snapToGrid w:val="0"/>
              <w:rPr>
                <w:sz w:val="20"/>
                <w:szCs w:val="20"/>
              </w:rPr>
            </w:pPr>
            <w:proofErr w:type="spellStart"/>
            <w:r w:rsidRPr="00077607">
              <w:rPr>
                <w:sz w:val="20"/>
                <w:szCs w:val="20"/>
              </w:rPr>
              <w:t>Signālgalvas</w:t>
            </w:r>
            <w:proofErr w:type="spellEnd"/>
            <w:r w:rsidRPr="00077607">
              <w:rPr>
                <w:sz w:val="20"/>
                <w:szCs w:val="20"/>
              </w:rPr>
              <w:t xml:space="preserve"> </w:t>
            </w:r>
            <w:proofErr w:type="spellStart"/>
            <w:r w:rsidRPr="00077607">
              <w:rPr>
                <w:sz w:val="20"/>
                <w:szCs w:val="20"/>
              </w:rPr>
              <w:t>aizsargjumtiņa</w:t>
            </w:r>
            <w:proofErr w:type="spellEnd"/>
            <w:r w:rsidRPr="00077607">
              <w:rPr>
                <w:sz w:val="20"/>
                <w:szCs w:val="20"/>
              </w:rPr>
              <w:t xml:space="preserve"> nomaiņa uz konsoles, vārtiem</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40</w:t>
            </w:r>
          </w:p>
        </w:tc>
      </w:tr>
      <w:tr w:rsidR="00F83B23" w:rsidRPr="00077607" w:rsidTr="00165877">
        <w:trPr>
          <w:trHeight w:val="235"/>
        </w:trPr>
        <w:tc>
          <w:tcPr>
            <w:tcW w:w="734" w:type="dxa"/>
            <w:vAlign w:val="center"/>
          </w:tcPr>
          <w:p w:rsidR="00F83B23" w:rsidRPr="00077607" w:rsidRDefault="00F83B23" w:rsidP="00165877">
            <w:pPr>
              <w:snapToGrid w:val="0"/>
              <w:jc w:val="center"/>
              <w:rPr>
                <w:sz w:val="20"/>
                <w:szCs w:val="20"/>
              </w:rPr>
            </w:pPr>
            <w:r w:rsidRPr="00077607">
              <w:rPr>
                <w:sz w:val="20"/>
                <w:szCs w:val="20"/>
              </w:rPr>
              <w:t>3</w:t>
            </w:r>
            <w:r>
              <w:rPr>
                <w:sz w:val="20"/>
                <w:szCs w:val="20"/>
              </w:rPr>
              <w:t>2</w:t>
            </w:r>
          </w:p>
        </w:tc>
        <w:tc>
          <w:tcPr>
            <w:tcW w:w="6804" w:type="dxa"/>
          </w:tcPr>
          <w:p w:rsidR="00F83B23" w:rsidRPr="00077607" w:rsidRDefault="00F83B23" w:rsidP="00165877">
            <w:pPr>
              <w:snapToGrid w:val="0"/>
              <w:rPr>
                <w:sz w:val="20"/>
                <w:szCs w:val="20"/>
              </w:rPr>
            </w:pPr>
            <w:r w:rsidRPr="00077607">
              <w:rPr>
                <w:sz w:val="20"/>
                <w:szCs w:val="20"/>
              </w:rPr>
              <w:t>Spuldzes nomaiņa uz balsta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300</w:t>
            </w:r>
          </w:p>
        </w:tc>
      </w:tr>
      <w:tr w:rsidR="00F83B23" w:rsidRPr="00077607" w:rsidTr="00165877">
        <w:trPr>
          <w:trHeight w:val="254"/>
        </w:trPr>
        <w:tc>
          <w:tcPr>
            <w:tcW w:w="734" w:type="dxa"/>
            <w:vAlign w:val="center"/>
          </w:tcPr>
          <w:p w:rsidR="00F83B23" w:rsidRPr="00077607" w:rsidRDefault="00F83B23" w:rsidP="00165877">
            <w:pPr>
              <w:snapToGrid w:val="0"/>
              <w:jc w:val="center"/>
              <w:rPr>
                <w:sz w:val="20"/>
                <w:szCs w:val="20"/>
              </w:rPr>
            </w:pPr>
            <w:r w:rsidRPr="00077607">
              <w:rPr>
                <w:sz w:val="20"/>
                <w:szCs w:val="20"/>
              </w:rPr>
              <w:t>3</w:t>
            </w:r>
            <w:r>
              <w:rPr>
                <w:sz w:val="20"/>
                <w:szCs w:val="20"/>
              </w:rPr>
              <w:t>3</w:t>
            </w:r>
          </w:p>
        </w:tc>
        <w:tc>
          <w:tcPr>
            <w:tcW w:w="6804" w:type="dxa"/>
          </w:tcPr>
          <w:p w:rsidR="00F83B23" w:rsidRPr="00077607" w:rsidRDefault="00F83B23" w:rsidP="00165877">
            <w:pPr>
              <w:snapToGrid w:val="0"/>
              <w:rPr>
                <w:sz w:val="20"/>
                <w:szCs w:val="20"/>
              </w:rPr>
            </w:pPr>
            <w:r w:rsidRPr="00077607">
              <w:rPr>
                <w:sz w:val="20"/>
                <w:szCs w:val="20"/>
              </w:rPr>
              <w:t>Spuldzes nomaiņa uz konsoles, vārtiem</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60</w:t>
            </w:r>
          </w:p>
        </w:tc>
      </w:tr>
      <w:tr w:rsidR="00F83B23" w:rsidRPr="00077607" w:rsidTr="00165877">
        <w:trPr>
          <w:trHeight w:val="257"/>
        </w:trPr>
        <w:tc>
          <w:tcPr>
            <w:tcW w:w="734" w:type="dxa"/>
            <w:vAlign w:val="center"/>
          </w:tcPr>
          <w:p w:rsidR="00F83B23" w:rsidRPr="00077607" w:rsidRDefault="00F83B23" w:rsidP="00165877">
            <w:pPr>
              <w:snapToGrid w:val="0"/>
              <w:jc w:val="center"/>
              <w:rPr>
                <w:sz w:val="20"/>
                <w:szCs w:val="20"/>
              </w:rPr>
            </w:pPr>
            <w:r w:rsidRPr="00077607">
              <w:rPr>
                <w:sz w:val="20"/>
                <w:szCs w:val="20"/>
              </w:rPr>
              <w:t>3</w:t>
            </w:r>
            <w:r>
              <w:rPr>
                <w:sz w:val="20"/>
                <w:szCs w:val="20"/>
              </w:rPr>
              <w:t>4</w:t>
            </w:r>
          </w:p>
        </w:tc>
        <w:tc>
          <w:tcPr>
            <w:tcW w:w="6804" w:type="dxa"/>
          </w:tcPr>
          <w:p w:rsidR="00F83B23" w:rsidRPr="00077607" w:rsidRDefault="00F83B23" w:rsidP="00165877">
            <w:pPr>
              <w:snapToGrid w:val="0"/>
              <w:rPr>
                <w:sz w:val="20"/>
                <w:szCs w:val="20"/>
              </w:rPr>
            </w:pPr>
            <w:proofErr w:type="spellStart"/>
            <w:r w:rsidRPr="00077607">
              <w:rPr>
                <w:sz w:val="20"/>
                <w:szCs w:val="20"/>
              </w:rPr>
              <w:t>Signāllēcas</w:t>
            </w:r>
            <w:proofErr w:type="spellEnd"/>
            <w:r w:rsidRPr="00077607">
              <w:rPr>
                <w:sz w:val="20"/>
                <w:szCs w:val="20"/>
              </w:rPr>
              <w:t xml:space="preserve"> nomaiņa uz balsta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80</w:t>
            </w:r>
          </w:p>
        </w:tc>
      </w:tr>
      <w:tr w:rsidR="00F83B23" w:rsidRPr="00077607" w:rsidTr="00165877">
        <w:trPr>
          <w:trHeight w:val="262"/>
        </w:trPr>
        <w:tc>
          <w:tcPr>
            <w:tcW w:w="734" w:type="dxa"/>
            <w:vAlign w:val="center"/>
          </w:tcPr>
          <w:p w:rsidR="00F83B23" w:rsidRPr="00077607" w:rsidRDefault="00F83B23" w:rsidP="00165877">
            <w:pPr>
              <w:snapToGrid w:val="0"/>
              <w:jc w:val="center"/>
              <w:rPr>
                <w:sz w:val="20"/>
                <w:szCs w:val="20"/>
              </w:rPr>
            </w:pPr>
            <w:r w:rsidRPr="00077607">
              <w:rPr>
                <w:sz w:val="20"/>
                <w:szCs w:val="20"/>
              </w:rPr>
              <w:t>3</w:t>
            </w:r>
            <w:r>
              <w:rPr>
                <w:sz w:val="20"/>
                <w:szCs w:val="20"/>
              </w:rPr>
              <w:t>5</w:t>
            </w:r>
          </w:p>
        </w:tc>
        <w:tc>
          <w:tcPr>
            <w:tcW w:w="6804" w:type="dxa"/>
          </w:tcPr>
          <w:p w:rsidR="00F83B23" w:rsidRPr="00077607" w:rsidRDefault="00F83B23" w:rsidP="00165877">
            <w:pPr>
              <w:snapToGrid w:val="0"/>
              <w:rPr>
                <w:sz w:val="20"/>
                <w:szCs w:val="20"/>
              </w:rPr>
            </w:pPr>
            <w:proofErr w:type="spellStart"/>
            <w:r w:rsidRPr="00077607">
              <w:rPr>
                <w:sz w:val="20"/>
                <w:szCs w:val="20"/>
              </w:rPr>
              <w:t>Signāllēcas</w:t>
            </w:r>
            <w:proofErr w:type="spellEnd"/>
            <w:r w:rsidRPr="00077607">
              <w:rPr>
                <w:sz w:val="20"/>
                <w:szCs w:val="20"/>
              </w:rPr>
              <w:t xml:space="preserve"> nomaiņa uz konsoles, vārtiem</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20</w:t>
            </w:r>
          </w:p>
        </w:tc>
      </w:tr>
      <w:tr w:rsidR="00F83B23" w:rsidRPr="00077607" w:rsidTr="00165877">
        <w:trPr>
          <w:trHeight w:val="229"/>
        </w:trPr>
        <w:tc>
          <w:tcPr>
            <w:tcW w:w="734" w:type="dxa"/>
            <w:vAlign w:val="center"/>
          </w:tcPr>
          <w:p w:rsidR="00F83B23" w:rsidRPr="00077607" w:rsidRDefault="00F83B23" w:rsidP="00165877">
            <w:pPr>
              <w:snapToGrid w:val="0"/>
              <w:jc w:val="center"/>
              <w:rPr>
                <w:sz w:val="20"/>
                <w:szCs w:val="20"/>
              </w:rPr>
            </w:pPr>
            <w:r w:rsidRPr="00077607">
              <w:rPr>
                <w:sz w:val="20"/>
                <w:szCs w:val="20"/>
              </w:rPr>
              <w:t>3</w:t>
            </w:r>
            <w:r>
              <w:rPr>
                <w:sz w:val="20"/>
                <w:szCs w:val="20"/>
              </w:rPr>
              <w:t>6</w:t>
            </w:r>
          </w:p>
        </w:tc>
        <w:tc>
          <w:tcPr>
            <w:tcW w:w="6804" w:type="dxa"/>
          </w:tcPr>
          <w:p w:rsidR="00F83B23" w:rsidRPr="00077607" w:rsidRDefault="00F83B23" w:rsidP="00165877">
            <w:pPr>
              <w:snapToGrid w:val="0"/>
              <w:rPr>
                <w:sz w:val="20"/>
                <w:szCs w:val="20"/>
              </w:rPr>
            </w:pPr>
            <w:r w:rsidRPr="00077607">
              <w:rPr>
                <w:sz w:val="20"/>
                <w:szCs w:val="20"/>
              </w:rPr>
              <w:t>Gājēju izsaukuma pogas nomaiņa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20</w:t>
            </w:r>
          </w:p>
        </w:tc>
      </w:tr>
      <w:tr w:rsidR="00F83B23" w:rsidRPr="00077607" w:rsidTr="00165877">
        <w:trPr>
          <w:trHeight w:val="253"/>
        </w:trPr>
        <w:tc>
          <w:tcPr>
            <w:tcW w:w="734" w:type="dxa"/>
            <w:vAlign w:val="center"/>
          </w:tcPr>
          <w:p w:rsidR="00F83B23" w:rsidRPr="00077607" w:rsidRDefault="00F83B23" w:rsidP="00165877">
            <w:pPr>
              <w:snapToGrid w:val="0"/>
              <w:jc w:val="center"/>
              <w:rPr>
                <w:sz w:val="20"/>
                <w:szCs w:val="20"/>
              </w:rPr>
            </w:pPr>
            <w:r w:rsidRPr="00077607">
              <w:rPr>
                <w:sz w:val="20"/>
                <w:szCs w:val="20"/>
              </w:rPr>
              <w:t>3</w:t>
            </w:r>
            <w:r>
              <w:rPr>
                <w:sz w:val="20"/>
                <w:szCs w:val="20"/>
              </w:rPr>
              <w:t>7</w:t>
            </w:r>
          </w:p>
        </w:tc>
        <w:tc>
          <w:tcPr>
            <w:tcW w:w="6804" w:type="dxa"/>
          </w:tcPr>
          <w:p w:rsidR="00F83B23" w:rsidRPr="00077607" w:rsidRDefault="00F83B23" w:rsidP="00165877">
            <w:pPr>
              <w:snapToGrid w:val="0"/>
              <w:rPr>
                <w:sz w:val="20"/>
                <w:szCs w:val="20"/>
              </w:rPr>
            </w:pPr>
            <w:r w:rsidRPr="00077607">
              <w:rPr>
                <w:sz w:val="20"/>
                <w:szCs w:val="20"/>
              </w:rPr>
              <w:t>Datorizētās akustiskās gājēju izsaukuma pogas nomaiņa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20</w:t>
            </w:r>
          </w:p>
        </w:tc>
      </w:tr>
      <w:tr w:rsidR="00F83B23" w:rsidRPr="00077607" w:rsidTr="00165877">
        <w:trPr>
          <w:trHeight w:val="253"/>
        </w:trPr>
        <w:tc>
          <w:tcPr>
            <w:tcW w:w="734" w:type="dxa"/>
            <w:vAlign w:val="center"/>
          </w:tcPr>
          <w:p w:rsidR="00F83B23" w:rsidRPr="00077607" w:rsidRDefault="00F83B23" w:rsidP="00165877">
            <w:pPr>
              <w:snapToGrid w:val="0"/>
              <w:jc w:val="center"/>
              <w:rPr>
                <w:sz w:val="20"/>
                <w:szCs w:val="20"/>
              </w:rPr>
            </w:pPr>
            <w:r w:rsidRPr="00077607">
              <w:rPr>
                <w:sz w:val="20"/>
                <w:szCs w:val="20"/>
              </w:rPr>
              <w:t>3</w:t>
            </w:r>
            <w:r>
              <w:rPr>
                <w:sz w:val="20"/>
                <w:szCs w:val="20"/>
              </w:rPr>
              <w:t>8</w:t>
            </w:r>
          </w:p>
        </w:tc>
        <w:tc>
          <w:tcPr>
            <w:tcW w:w="6804" w:type="dxa"/>
          </w:tcPr>
          <w:p w:rsidR="00F83B23" w:rsidRPr="00077607" w:rsidRDefault="00F83B23" w:rsidP="00165877">
            <w:pPr>
              <w:snapToGrid w:val="0"/>
              <w:rPr>
                <w:sz w:val="20"/>
                <w:szCs w:val="20"/>
              </w:rPr>
            </w:pPr>
            <w:r w:rsidRPr="00077607">
              <w:rPr>
                <w:sz w:val="20"/>
                <w:szCs w:val="20"/>
              </w:rPr>
              <w:t>Gājēju izsaukuma pogas remonts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40</w:t>
            </w:r>
          </w:p>
        </w:tc>
      </w:tr>
      <w:tr w:rsidR="00F83B23" w:rsidRPr="00077607" w:rsidTr="00165877">
        <w:trPr>
          <w:trHeight w:val="194"/>
        </w:trPr>
        <w:tc>
          <w:tcPr>
            <w:tcW w:w="734" w:type="dxa"/>
            <w:vAlign w:val="center"/>
          </w:tcPr>
          <w:p w:rsidR="00F83B23" w:rsidRPr="00077607" w:rsidRDefault="00F83B23" w:rsidP="00165877">
            <w:pPr>
              <w:snapToGrid w:val="0"/>
              <w:jc w:val="center"/>
              <w:rPr>
                <w:sz w:val="20"/>
                <w:szCs w:val="20"/>
              </w:rPr>
            </w:pPr>
            <w:r>
              <w:rPr>
                <w:sz w:val="20"/>
                <w:szCs w:val="20"/>
              </w:rPr>
              <w:t>39</w:t>
            </w:r>
          </w:p>
        </w:tc>
        <w:tc>
          <w:tcPr>
            <w:tcW w:w="6804" w:type="dxa"/>
          </w:tcPr>
          <w:p w:rsidR="00F83B23" w:rsidRPr="00077607" w:rsidRDefault="00F83B23" w:rsidP="00165877">
            <w:pPr>
              <w:snapToGrid w:val="0"/>
              <w:rPr>
                <w:sz w:val="20"/>
                <w:szCs w:val="20"/>
              </w:rPr>
            </w:pPr>
            <w:r w:rsidRPr="00077607">
              <w:rPr>
                <w:sz w:val="20"/>
                <w:szCs w:val="20"/>
              </w:rPr>
              <w:t>Datorizētās akustiskās gājēju izsaukuma pogas konfigurēšana, remonts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100</w:t>
            </w:r>
          </w:p>
        </w:tc>
      </w:tr>
      <w:tr w:rsidR="00F83B23" w:rsidRPr="00077607" w:rsidTr="00165877">
        <w:trPr>
          <w:trHeight w:val="56"/>
        </w:trPr>
        <w:tc>
          <w:tcPr>
            <w:tcW w:w="734" w:type="dxa"/>
            <w:vAlign w:val="center"/>
          </w:tcPr>
          <w:p w:rsidR="00F83B23" w:rsidRPr="00077607" w:rsidRDefault="00F83B23" w:rsidP="00165877">
            <w:pPr>
              <w:snapToGrid w:val="0"/>
              <w:jc w:val="center"/>
              <w:rPr>
                <w:sz w:val="20"/>
                <w:szCs w:val="20"/>
              </w:rPr>
            </w:pPr>
            <w:r>
              <w:rPr>
                <w:sz w:val="20"/>
                <w:szCs w:val="20"/>
              </w:rPr>
              <w:t>40</w:t>
            </w:r>
          </w:p>
        </w:tc>
        <w:tc>
          <w:tcPr>
            <w:tcW w:w="6804" w:type="dxa"/>
          </w:tcPr>
          <w:p w:rsidR="00F83B23" w:rsidRPr="00077607" w:rsidRDefault="00F83B23" w:rsidP="00165877">
            <w:pPr>
              <w:snapToGrid w:val="0"/>
              <w:rPr>
                <w:sz w:val="20"/>
                <w:szCs w:val="20"/>
              </w:rPr>
            </w:pPr>
            <w:r w:rsidRPr="00077607">
              <w:rPr>
                <w:sz w:val="20"/>
                <w:szCs w:val="20"/>
              </w:rPr>
              <w:t>Infrasarkano</w:t>
            </w:r>
            <w:proofErr w:type="gramStart"/>
            <w:r w:rsidRPr="00077607">
              <w:rPr>
                <w:sz w:val="20"/>
                <w:szCs w:val="20"/>
              </w:rPr>
              <w:t xml:space="preserve">  </w:t>
            </w:r>
            <w:proofErr w:type="gramEnd"/>
            <w:r w:rsidRPr="00077607">
              <w:rPr>
                <w:sz w:val="20"/>
                <w:szCs w:val="20"/>
              </w:rPr>
              <w:t>staru transporta kustības detektora nomaiņa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8</w:t>
            </w:r>
          </w:p>
        </w:tc>
      </w:tr>
      <w:tr w:rsidR="00F83B23" w:rsidRPr="00077607" w:rsidTr="00165877">
        <w:trPr>
          <w:trHeight w:val="56"/>
        </w:trPr>
        <w:tc>
          <w:tcPr>
            <w:tcW w:w="734" w:type="dxa"/>
            <w:vAlign w:val="center"/>
          </w:tcPr>
          <w:p w:rsidR="00F83B23" w:rsidRPr="00077607" w:rsidRDefault="00F83B23" w:rsidP="00165877">
            <w:pPr>
              <w:snapToGrid w:val="0"/>
              <w:jc w:val="center"/>
              <w:rPr>
                <w:sz w:val="20"/>
                <w:szCs w:val="20"/>
              </w:rPr>
            </w:pPr>
            <w:r>
              <w:rPr>
                <w:sz w:val="20"/>
                <w:szCs w:val="20"/>
              </w:rPr>
              <w:t>41</w:t>
            </w:r>
          </w:p>
        </w:tc>
        <w:tc>
          <w:tcPr>
            <w:tcW w:w="6804" w:type="dxa"/>
          </w:tcPr>
          <w:p w:rsidR="00F83B23" w:rsidRPr="00077607" w:rsidRDefault="00F83B23" w:rsidP="00165877">
            <w:pPr>
              <w:snapToGrid w:val="0"/>
              <w:rPr>
                <w:sz w:val="20"/>
                <w:szCs w:val="20"/>
              </w:rPr>
            </w:pPr>
            <w:r w:rsidRPr="00077607">
              <w:rPr>
                <w:sz w:val="20"/>
                <w:szCs w:val="20"/>
              </w:rPr>
              <w:t>Infrasarkano staru transporta kustības detektora regulēšana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140</w:t>
            </w:r>
          </w:p>
        </w:tc>
      </w:tr>
      <w:tr w:rsidR="00F83B23" w:rsidRPr="00077607" w:rsidTr="00165877">
        <w:trPr>
          <w:trHeight w:val="56"/>
        </w:trPr>
        <w:tc>
          <w:tcPr>
            <w:tcW w:w="734" w:type="dxa"/>
            <w:vAlign w:val="center"/>
          </w:tcPr>
          <w:p w:rsidR="00F83B23" w:rsidRPr="00077607" w:rsidRDefault="00F83B23" w:rsidP="00165877">
            <w:pPr>
              <w:snapToGrid w:val="0"/>
              <w:jc w:val="center"/>
              <w:rPr>
                <w:sz w:val="20"/>
                <w:szCs w:val="20"/>
              </w:rPr>
            </w:pPr>
            <w:r>
              <w:rPr>
                <w:sz w:val="20"/>
                <w:szCs w:val="20"/>
              </w:rPr>
              <w:t>42</w:t>
            </w:r>
          </w:p>
        </w:tc>
        <w:tc>
          <w:tcPr>
            <w:tcW w:w="6804" w:type="dxa"/>
          </w:tcPr>
          <w:p w:rsidR="00F83B23" w:rsidRPr="00077607" w:rsidRDefault="00F83B23" w:rsidP="00165877">
            <w:pPr>
              <w:snapToGrid w:val="0"/>
              <w:rPr>
                <w:sz w:val="20"/>
                <w:szCs w:val="20"/>
              </w:rPr>
            </w:pPr>
            <w:r w:rsidRPr="00077607">
              <w:rPr>
                <w:sz w:val="20"/>
                <w:szCs w:val="20"/>
              </w:rPr>
              <w:t>Skaņas signāla iekārtas nomaiņa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20</w:t>
            </w:r>
          </w:p>
        </w:tc>
      </w:tr>
      <w:tr w:rsidR="00F83B23" w:rsidRPr="00077607" w:rsidTr="00165877">
        <w:trPr>
          <w:trHeight w:val="56"/>
        </w:trPr>
        <w:tc>
          <w:tcPr>
            <w:tcW w:w="734" w:type="dxa"/>
            <w:vAlign w:val="center"/>
          </w:tcPr>
          <w:p w:rsidR="00F83B23" w:rsidRPr="00077607" w:rsidRDefault="00F83B23" w:rsidP="00165877">
            <w:pPr>
              <w:snapToGrid w:val="0"/>
              <w:jc w:val="center"/>
              <w:rPr>
                <w:sz w:val="20"/>
                <w:szCs w:val="20"/>
              </w:rPr>
            </w:pPr>
            <w:r w:rsidRPr="00077607">
              <w:rPr>
                <w:sz w:val="20"/>
                <w:szCs w:val="20"/>
              </w:rPr>
              <w:t>4</w:t>
            </w:r>
            <w:r>
              <w:rPr>
                <w:sz w:val="20"/>
                <w:szCs w:val="20"/>
              </w:rPr>
              <w:t>3</w:t>
            </w:r>
          </w:p>
        </w:tc>
        <w:tc>
          <w:tcPr>
            <w:tcW w:w="6804" w:type="dxa"/>
          </w:tcPr>
          <w:p w:rsidR="00F83B23" w:rsidRPr="00077607" w:rsidRDefault="00F83B23" w:rsidP="00165877">
            <w:pPr>
              <w:snapToGrid w:val="0"/>
              <w:rPr>
                <w:sz w:val="20"/>
                <w:szCs w:val="20"/>
              </w:rPr>
            </w:pPr>
            <w:r w:rsidRPr="00077607">
              <w:rPr>
                <w:sz w:val="20"/>
                <w:szCs w:val="20"/>
              </w:rPr>
              <w:t>Skaņas signāla iekārtas regulēšana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Pr>
                <w:sz w:val="20"/>
                <w:szCs w:val="20"/>
              </w:rPr>
              <w:t>8</w:t>
            </w:r>
            <w:r w:rsidRPr="00077607">
              <w:rPr>
                <w:sz w:val="20"/>
                <w:szCs w:val="20"/>
              </w:rPr>
              <w:t>0</w:t>
            </w:r>
          </w:p>
        </w:tc>
      </w:tr>
      <w:tr w:rsidR="00F83B23" w:rsidRPr="00077607" w:rsidTr="00165877">
        <w:trPr>
          <w:trHeight w:val="56"/>
        </w:trPr>
        <w:tc>
          <w:tcPr>
            <w:tcW w:w="734" w:type="dxa"/>
            <w:vAlign w:val="center"/>
          </w:tcPr>
          <w:p w:rsidR="00F83B23" w:rsidRPr="00077607" w:rsidRDefault="00F83B23" w:rsidP="00165877">
            <w:pPr>
              <w:snapToGrid w:val="0"/>
              <w:jc w:val="center"/>
              <w:rPr>
                <w:sz w:val="20"/>
                <w:szCs w:val="20"/>
              </w:rPr>
            </w:pPr>
            <w:r w:rsidRPr="00077607">
              <w:rPr>
                <w:sz w:val="20"/>
                <w:szCs w:val="20"/>
              </w:rPr>
              <w:t>4</w:t>
            </w:r>
            <w:r>
              <w:rPr>
                <w:sz w:val="20"/>
                <w:szCs w:val="20"/>
              </w:rPr>
              <w:t>4</w:t>
            </w:r>
          </w:p>
        </w:tc>
        <w:tc>
          <w:tcPr>
            <w:tcW w:w="6804" w:type="dxa"/>
          </w:tcPr>
          <w:p w:rsidR="00F83B23" w:rsidRPr="00077607" w:rsidRDefault="00F83B23" w:rsidP="00165877">
            <w:pPr>
              <w:snapToGrid w:val="0"/>
              <w:rPr>
                <w:sz w:val="20"/>
                <w:szCs w:val="20"/>
              </w:rPr>
            </w:pPr>
            <w:r w:rsidRPr="00077607">
              <w:rPr>
                <w:sz w:val="20"/>
                <w:szCs w:val="20"/>
              </w:rPr>
              <w:t>Balsta vāka nomaiņa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60</w:t>
            </w:r>
          </w:p>
        </w:tc>
      </w:tr>
      <w:tr w:rsidR="00F83B23" w:rsidRPr="00077607" w:rsidTr="00165877">
        <w:trPr>
          <w:trHeight w:val="56"/>
        </w:trPr>
        <w:tc>
          <w:tcPr>
            <w:tcW w:w="734" w:type="dxa"/>
            <w:vAlign w:val="center"/>
          </w:tcPr>
          <w:p w:rsidR="00F83B23" w:rsidRPr="00077607" w:rsidRDefault="00F83B23" w:rsidP="00165877">
            <w:pPr>
              <w:snapToGrid w:val="0"/>
              <w:jc w:val="center"/>
              <w:rPr>
                <w:sz w:val="20"/>
                <w:szCs w:val="20"/>
              </w:rPr>
            </w:pPr>
            <w:r w:rsidRPr="00077607">
              <w:rPr>
                <w:sz w:val="20"/>
                <w:szCs w:val="20"/>
              </w:rPr>
              <w:t>4</w:t>
            </w:r>
            <w:r>
              <w:rPr>
                <w:sz w:val="20"/>
                <w:szCs w:val="20"/>
              </w:rPr>
              <w:t>5</w:t>
            </w:r>
          </w:p>
        </w:tc>
        <w:tc>
          <w:tcPr>
            <w:tcW w:w="6804" w:type="dxa"/>
          </w:tcPr>
          <w:p w:rsidR="00F83B23" w:rsidRPr="00077607" w:rsidRDefault="00F83B23" w:rsidP="00165877">
            <w:pPr>
              <w:snapToGrid w:val="0"/>
              <w:rPr>
                <w:sz w:val="20"/>
                <w:szCs w:val="20"/>
              </w:rPr>
            </w:pPr>
            <w:r w:rsidRPr="00077607">
              <w:rPr>
                <w:sz w:val="20"/>
                <w:szCs w:val="20"/>
              </w:rPr>
              <w:t>WDS detektora nomaiņa asfalta virskārtas segā</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60</w:t>
            </w:r>
          </w:p>
        </w:tc>
      </w:tr>
      <w:tr w:rsidR="00F83B23" w:rsidRPr="00077607" w:rsidTr="00165877">
        <w:trPr>
          <w:trHeight w:val="56"/>
        </w:trPr>
        <w:tc>
          <w:tcPr>
            <w:tcW w:w="734" w:type="dxa"/>
            <w:vAlign w:val="center"/>
          </w:tcPr>
          <w:p w:rsidR="00F83B23" w:rsidRPr="00077607" w:rsidRDefault="00F83B23" w:rsidP="00165877">
            <w:pPr>
              <w:snapToGrid w:val="0"/>
              <w:jc w:val="center"/>
              <w:rPr>
                <w:sz w:val="20"/>
                <w:szCs w:val="20"/>
              </w:rPr>
            </w:pPr>
            <w:r w:rsidRPr="00077607">
              <w:rPr>
                <w:sz w:val="20"/>
                <w:szCs w:val="20"/>
              </w:rPr>
              <w:t>4</w:t>
            </w:r>
            <w:r>
              <w:rPr>
                <w:sz w:val="20"/>
                <w:szCs w:val="20"/>
              </w:rPr>
              <w:t>6</w:t>
            </w:r>
          </w:p>
        </w:tc>
        <w:tc>
          <w:tcPr>
            <w:tcW w:w="6804" w:type="dxa"/>
          </w:tcPr>
          <w:p w:rsidR="00F83B23" w:rsidRPr="00077607" w:rsidRDefault="00F83B23" w:rsidP="00165877">
            <w:pPr>
              <w:snapToGrid w:val="0"/>
              <w:rPr>
                <w:sz w:val="20"/>
                <w:szCs w:val="20"/>
              </w:rPr>
            </w:pPr>
            <w:r w:rsidRPr="00077607">
              <w:rPr>
                <w:sz w:val="20"/>
                <w:szCs w:val="20"/>
              </w:rPr>
              <w:t>WDS atkārtotāja antenas nomaiņa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20</w:t>
            </w:r>
          </w:p>
        </w:tc>
      </w:tr>
      <w:tr w:rsidR="00F83B23" w:rsidRPr="00077607" w:rsidTr="00165877">
        <w:trPr>
          <w:trHeight w:val="32"/>
        </w:trPr>
        <w:tc>
          <w:tcPr>
            <w:tcW w:w="734" w:type="dxa"/>
            <w:vAlign w:val="center"/>
          </w:tcPr>
          <w:p w:rsidR="00F83B23" w:rsidRPr="00077607" w:rsidRDefault="00F83B23" w:rsidP="00165877">
            <w:pPr>
              <w:snapToGrid w:val="0"/>
              <w:jc w:val="center"/>
              <w:rPr>
                <w:sz w:val="20"/>
                <w:szCs w:val="20"/>
              </w:rPr>
            </w:pPr>
            <w:r w:rsidRPr="00077607">
              <w:rPr>
                <w:sz w:val="20"/>
                <w:szCs w:val="20"/>
              </w:rPr>
              <w:t>4</w:t>
            </w:r>
            <w:r>
              <w:rPr>
                <w:sz w:val="20"/>
                <w:szCs w:val="20"/>
              </w:rPr>
              <w:t>7</w:t>
            </w:r>
          </w:p>
        </w:tc>
        <w:tc>
          <w:tcPr>
            <w:tcW w:w="6804" w:type="dxa"/>
          </w:tcPr>
          <w:p w:rsidR="00F83B23" w:rsidRPr="00077607" w:rsidRDefault="00F83B23" w:rsidP="00165877">
            <w:pPr>
              <w:snapToGrid w:val="0"/>
              <w:rPr>
                <w:sz w:val="20"/>
                <w:szCs w:val="20"/>
              </w:rPr>
            </w:pPr>
            <w:r w:rsidRPr="00077607">
              <w:rPr>
                <w:sz w:val="20"/>
                <w:szCs w:val="20"/>
              </w:rPr>
              <w:t>WDS uztvērēja antenas nomaiņa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20</w:t>
            </w:r>
          </w:p>
        </w:tc>
      </w:tr>
      <w:tr w:rsidR="00F83B23" w:rsidRPr="00077607" w:rsidTr="00165877">
        <w:trPr>
          <w:trHeight w:val="28"/>
        </w:trPr>
        <w:tc>
          <w:tcPr>
            <w:tcW w:w="734" w:type="dxa"/>
            <w:vAlign w:val="center"/>
          </w:tcPr>
          <w:p w:rsidR="00F83B23" w:rsidRPr="00077607" w:rsidRDefault="00F83B23" w:rsidP="00165877">
            <w:pPr>
              <w:snapToGrid w:val="0"/>
              <w:jc w:val="center"/>
              <w:rPr>
                <w:sz w:val="20"/>
                <w:szCs w:val="20"/>
              </w:rPr>
            </w:pPr>
            <w:r w:rsidRPr="00077607">
              <w:rPr>
                <w:sz w:val="20"/>
                <w:szCs w:val="20"/>
              </w:rPr>
              <w:t>4</w:t>
            </w:r>
            <w:r>
              <w:rPr>
                <w:sz w:val="20"/>
                <w:szCs w:val="20"/>
              </w:rPr>
              <w:t>8</w:t>
            </w:r>
          </w:p>
        </w:tc>
        <w:tc>
          <w:tcPr>
            <w:tcW w:w="6804" w:type="dxa"/>
          </w:tcPr>
          <w:p w:rsidR="00F83B23" w:rsidRPr="00077607" w:rsidRDefault="00F83B23" w:rsidP="00165877">
            <w:pPr>
              <w:snapToGrid w:val="0"/>
              <w:rPr>
                <w:sz w:val="20"/>
                <w:szCs w:val="20"/>
              </w:rPr>
            </w:pPr>
            <w:r w:rsidRPr="00077607">
              <w:rPr>
                <w:sz w:val="20"/>
                <w:szCs w:val="20"/>
              </w:rPr>
              <w:t>WDS atkārtotāja antenas baterijas nomaiņa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100</w:t>
            </w:r>
          </w:p>
        </w:tc>
      </w:tr>
      <w:tr w:rsidR="00F83B23" w:rsidRPr="00077607" w:rsidTr="00165877">
        <w:trPr>
          <w:trHeight w:val="28"/>
        </w:trPr>
        <w:tc>
          <w:tcPr>
            <w:tcW w:w="734" w:type="dxa"/>
            <w:vAlign w:val="center"/>
          </w:tcPr>
          <w:p w:rsidR="00F83B23" w:rsidRPr="00077607" w:rsidRDefault="00F83B23" w:rsidP="00165877">
            <w:pPr>
              <w:snapToGrid w:val="0"/>
              <w:jc w:val="center"/>
              <w:rPr>
                <w:sz w:val="20"/>
                <w:szCs w:val="20"/>
              </w:rPr>
            </w:pPr>
            <w:r>
              <w:rPr>
                <w:sz w:val="20"/>
                <w:szCs w:val="20"/>
              </w:rPr>
              <w:t>49</w:t>
            </w:r>
          </w:p>
        </w:tc>
        <w:tc>
          <w:tcPr>
            <w:tcW w:w="6804" w:type="dxa"/>
          </w:tcPr>
          <w:p w:rsidR="00F83B23" w:rsidRPr="00077607" w:rsidDel="00E63CC2" w:rsidRDefault="00F83B23" w:rsidP="00165877">
            <w:pPr>
              <w:snapToGrid w:val="0"/>
              <w:rPr>
                <w:sz w:val="20"/>
                <w:szCs w:val="20"/>
              </w:rPr>
            </w:pPr>
            <w:r w:rsidRPr="00077607">
              <w:rPr>
                <w:sz w:val="20"/>
                <w:szCs w:val="20"/>
              </w:rPr>
              <w:t>Epoksīdu sveķu aizsargslāņa atjaunošana WDS detektoram asfalta virskārtā</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Pr>
                <w:sz w:val="20"/>
                <w:szCs w:val="20"/>
              </w:rPr>
              <w:t>300</w:t>
            </w:r>
          </w:p>
        </w:tc>
      </w:tr>
      <w:tr w:rsidR="00F83B23" w:rsidRPr="00077607" w:rsidTr="00165877">
        <w:trPr>
          <w:trHeight w:val="28"/>
        </w:trPr>
        <w:tc>
          <w:tcPr>
            <w:tcW w:w="734" w:type="dxa"/>
            <w:vAlign w:val="center"/>
          </w:tcPr>
          <w:p w:rsidR="00F83B23" w:rsidRPr="00077607" w:rsidRDefault="00F83B23" w:rsidP="00165877">
            <w:pPr>
              <w:snapToGrid w:val="0"/>
              <w:jc w:val="center"/>
              <w:rPr>
                <w:sz w:val="20"/>
                <w:szCs w:val="20"/>
              </w:rPr>
            </w:pPr>
            <w:r w:rsidRPr="00077607">
              <w:rPr>
                <w:sz w:val="20"/>
                <w:szCs w:val="20"/>
              </w:rPr>
              <w:t>5</w:t>
            </w:r>
            <w:r>
              <w:rPr>
                <w:sz w:val="20"/>
                <w:szCs w:val="20"/>
              </w:rPr>
              <w:t>0</w:t>
            </w:r>
          </w:p>
        </w:tc>
        <w:tc>
          <w:tcPr>
            <w:tcW w:w="6804" w:type="dxa"/>
          </w:tcPr>
          <w:p w:rsidR="00F83B23" w:rsidRPr="00077607" w:rsidRDefault="00F83B23" w:rsidP="00165877">
            <w:pPr>
              <w:snapToGrid w:val="0"/>
              <w:rPr>
                <w:sz w:val="20"/>
                <w:szCs w:val="20"/>
              </w:rPr>
            </w:pPr>
            <w:proofErr w:type="spellStart"/>
            <w:r w:rsidRPr="00077607">
              <w:rPr>
                <w:sz w:val="20"/>
                <w:szCs w:val="20"/>
              </w:rPr>
              <w:t>Signālgalvas</w:t>
            </w:r>
            <w:proofErr w:type="spellEnd"/>
            <w:r w:rsidRPr="00077607">
              <w:rPr>
                <w:sz w:val="20"/>
                <w:szCs w:val="20"/>
              </w:rPr>
              <w:t xml:space="preserve"> stiprinājuma kronšteina nomaiņa uz balsta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100</w:t>
            </w:r>
          </w:p>
        </w:tc>
      </w:tr>
      <w:tr w:rsidR="00F83B23" w:rsidRPr="00077607" w:rsidTr="00165877">
        <w:trPr>
          <w:trHeight w:val="28"/>
        </w:trPr>
        <w:tc>
          <w:tcPr>
            <w:tcW w:w="734" w:type="dxa"/>
            <w:vAlign w:val="center"/>
          </w:tcPr>
          <w:p w:rsidR="00F83B23" w:rsidRPr="00077607" w:rsidRDefault="00F83B23" w:rsidP="00165877">
            <w:pPr>
              <w:snapToGrid w:val="0"/>
              <w:jc w:val="center"/>
              <w:rPr>
                <w:sz w:val="20"/>
                <w:szCs w:val="20"/>
              </w:rPr>
            </w:pPr>
            <w:r w:rsidRPr="00077607">
              <w:rPr>
                <w:sz w:val="20"/>
                <w:szCs w:val="20"/>
              </w:rPr>
              <w:t>5</w:t>
            </w:r>
            <w:r>
              <w:rPr>
                <w:sz w:val="20"/>
                <w:szCs w:val="20"/>
              </w:rPr>
              <w:t>1</w:t>
            </w:r>
          </w:p>
        </w:tc>
        <w:tc>
          <w:tcPr>
            <w:tcW w:w="6804" w:type="dxa"/>
          </w:tcPr>
          <w:p w:rsidR="00F83B23" w:rsidRPr="00077607" w:rsidRDefault="00F83B23" w:rsidP="00165877">
            <w:pPr>
              <w:snapToGrid w:val="0"/>
              <w:rPr>
                <w:sz w:val="20"/>
                <w:szCs w:val="20"/>
              </w:rPr>
            </w:pPr>
            <w:r w:rsidRPr="00077607">
              <w:rPr>
                <w:sz w:val="20"/>
                <w:szCs w:val="20"/>
              </w:rPr>
              <w:t>Balsta jumtiņa nomaiņa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60</w:t>
            </w:r>
          </w:p>
        </w:tc>
      </w:tr>
      <w:tr w:rsidR="00F83B23" w:rsidRPr="00077607" w:rsidTr="00165877">
        <w:trPr>
          <w:trHeight w:val="28"/>
        </w:trPr>
        <w:tc>
          <w:tcPr>
            <w:tcW w:w="734" w:type="dxa"/>
            <w:vAlign w:val="center"/>
          </w:tcPr>
          <w:p w:rsidR="00F83B23" w:rsidRPr="00077607" w:rsidRDefault="00F83B23" w:rsidP="00165877">
            <w:pPr>
              <w:snapToGrid w:val="0"/>
              <w:jc w:val="center"/>
              <w:rPr>
                <w:sz w:val="20"/>
                <w:szCs w:val="20"/>
              </w:rPr>
            </w:pPr>
            <w:r>
              <w:rPr>
                <w:sz w:val="20"/>
                <w:szCs w:val="20"/>
              </w:rPr>
              <w:t>52</w:t>
            </w:r>
          </w:p>
        </w:tc>
        <w:tc>
          <w:tcPr>
            <w:tcW w:w="6804" w:type="dxa"/>
          </w:tcPr>
          <w:p w:rsidR="00F83B23" w:rsidRPr="00077607" w:rsidRDefault="00F83B23" w:rsidP="00165877">
            <w:pPr>
              <w:snapToGrid w:val="0"/>
              <w:rPr>
                <w:sz w:val="20"/>
                <w:szCs w:val="20"/>
              </w:rPr>
            </w:pPr>
            <w:r w:rsidRPr="00077607">
              <w:rPr>
                <w:sz w:val="20"/>
                <w:szCs w:val="20"/>
              </w:rPr>
              <w:t>Luksofora gājēju laika atskaites konfigurēšana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60</w:t>
            </w:r>
          </w:p>
        </w:tc>
      </w:tr>
      <w:tr w:rsidR="00F83B23" w:rsidRPr="00077607" w:rsidTr="00165877">
        <w:trPr>
          <w:trHeight w:val="22"/>
        </w:trPr>
        <w:tc>
          <w:tcPr>
            <w:tcW w:w="734" w:type="dxa"/>
            <w:vAlign w:val="center"/>
          </w:tcPr>
          <w:p w:rsidR="00F83B23" w:rsidRPr="00077607" w:rsidRDefault="00F83B23" w:rsidP="00165877">
            <w:pPr>
              <w:snapToGrid w:val="0"/>
              <w:jc w:val="center"/>
              <w:rPr>
                <w:sz w:val="20"/>
                <w:szCs w:val="20"/>
              </w:rPr>
            </w:pPr>
            <w:r>
              <w:rPr>
                <w:sz w:val="20"/>
                <w:szCs w:val="20"/>
              </w:rPr>
              <w:t>53</w:t>
            </w:r>
          </w:p>
        </w:tc>
        <w:tc>
          <w:tcPr>
            <w:tcW w:w="6804" w:type="dxa"/>
          </w:tcPr>
          <w:p w:rsidR="00F83B23" w:rsidRPr="00077607" w:rsidRDefault="00F83B23" w:rsidP="00165877">
            <w:pPr>
              <w:snapToGrid w:val="0"/>
              <w:rPr>
                <w:sz w:val="20"/>
                <w:szCs w:val="20"/>
              </w:rPr>
            </w:pPr>
            <w:r w:rsidRPr="00077607">
              <w:rPr>
                <w:sz w:val="20"/>
                <w:szCs w:val="20"/>
              </w:rPr>
              <w:t>Kontroliera montāža</w:t>
            </w:r>
          </w:p>
        </w:tc>
        <w:tc>
          <w:tcPr>
            <w:tcW w:w="992" w:type="dxa"/>
          </w:tcPr>
          <w:p w:rsidR="00F83B23" w:rsidRPr="00077607" w:rsidRDefault="00F83B23" w:rsidP="00165877">
            <w:pPr>
              <w:snapToGrid w:val="0"/>
              <w:jc w:val="center"/>
              <w:rPr>
                <w:sz w:val="20"/>
                <w:szCs w:val="20"/>
              </w:rPr>
            </w:pPr>
            <w:proofErr w:type="spellStart"/>
            <w:r w:rsidRPr="00077607">
              <w:rPr>
                <w:sz w:val="20"/>
                <w:szCs w:val="20"/>
              </w:rPr>
              <w:t>kompl</w:t>
            </w:r>
            <w:proofErr w:type="spellEnd"/>
            <w:r w:rsidRPr="00077607">
              <w:rPr>
                <w:sz w:val="20"/>
                <w:szCs w:val="20"/>
              </w:rPr>
              <w:t>.</w:t>
            </w:r>
          </w:p>
        </w:tc>
        <w:tc>
          <w:tcPr>
            <w:tcW w:w="1134" w:type="dxa"/>
          </w:tcPr>
          <w:p w:rsidR="00F83B23" w:rsidRPr="00077607" w:rsidRDefault="00F83B23" w:rsidP="00165877">
            <w:pPr>
              <w:snapToGrid w:val="0"/>
              <w:jc w:val="center"/>
              <w:rPr>
                <w:sz w:val="20"/>
                <w:szCs w:val="20"/>
              </w:rPr>
            </w:pPr>
            <w:r w:rsidRPr="00077607">
              <w:rPr>
                <w:sz w:val="20"/>
                <w:szCs w:val="20"/>
              </w:rPr>
              <w:t>10</w:t>
            </w:r>
          </w:p>
        </w:tc>
      </w:tr>
      <w:tr w:rsidR="00F83B23" w:rsidRPr="00077607" w:rsidTr="00165877">
        <w:trPr>
          <w:trHeight w:val="22"/>
        </w:trPr>
        <w:tc>
          <w:tcPr>
            <w:tcW w:w="734" w:type="dxa"/>
            <w:vAlign w:val="center"/>
          </w:tcPr>
          <w:p w:rsidR="00F83B23" w:rsidRPr="00077607" w:rsidRDefault="00F83B23" w:rsidP="00165877">
            <w:pPr>
              <w:snapToGrid w:val="0"/>
              <w:jc w:val="center"/>
              <w:rPr>
                <w:sz w:val="20"/>
                <w:szCs w:val="20"/>
              </w:rPr>
            </w:pPr>
            <w:r>
              <w:rPr>
                <w:sz w:val="20"/>
                <w:szCs w:val="20"/>
              </w:rPr>
              <w:t>54</w:t>
            </w:r>
          </w:p>
        </w:tc>
        <w:tc>
          <w:tcPr>
            <w:tcW w:w="6804" w:type="dxa"/>
          </w:tcPr>
          <w:p w:rsidR="00F83B23" w:rsidRPr="00077607" w:rsidRDefault="00F83B23" w:rsidP="00165877">
            <w:pPr>
              <w:snapToGrid w:val="0"/>
              <w:rPr>
                <w:sz w:val="20"/>
                <w:szCs w:val="20"/>
              </w:rPr>
            </w:pPr>
            <w:r w:rsidRPr="00077607">
              <w:rPr>
                <w:sz w:val="20"/>
                <w:szCs w:val="20"/>
              </w:rPr>
              <w:t>Kontroliera bloka nomaiņa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48</w:t>
            </w:r>
          </w:p>
        </w:tc>
      </w:tr>
      <w:tr w:rsidR="00F83B23" w:rsidRPr="00077607" w:rsidTr="00165877">
        <w:trPr>
          <w:trHeight w:val="22"/>
        </w:trPr>
        <w:tc>
          <w:tcPr>
            <w:tcW w:w="734" w:type="dxa"/>
            <w:vAlign w:val="center"/>
          </w:tcPr>
          <w:p w:rsidR="00F83B23" w:rsidRPr="00077607" w:rsidRDefault="00F83B23" w:rsidP="00165877">
            <w:pPr>
              <w:snapToGrid w:val="0"/>
              <w:jc w:val="center"/>
              <w:rPr>
                <w:sz w:val="20"/>
                <w:szCs w:val="20"/>
              </w:rPr>
            </w:pPr>
            <w:r>
              <w:rPr>
                <w:sz w:val="20"/>
                <w:szCs w:val="20"/>
              </w:rPr>
              <w:t>55</w:t>
            </w:r>
          </w:p>
        </w:tc>
        <w:tc>
          <w:tcPr>
            <w:tcW w:w="6804" w:type="dxa"/>
          </w:tcPr>
          <w:p w:rsidR="00F83B23" w:rsidRPr="00077607" w:rsidRDefault="00F83B23" w:rsidP="00165877">
            <w:pPr>
              <w:snapToGrid w:val="0"/>
              <w:rPr>
                <w:sz w:val="20"/>
                <w:szCs w:val="20"/>
              </w:rPr>
            </w:pPr>
            <w:r w:rsidRPr="00077607">
              <w:rPr>
                <w:sz w:val="20"/>
                <w:szCs w:val="20"/>
              </w:rPr>
              <w:t>Kontroliera termoregulatora nomaiņa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16</w:t>
            </w:r>
          </w:p>
        </w:tc>
      </w:tr>
      <w:tr w:rsidR="00F83B23" w:rsidRPr="00077607" w:rsidTr="00165877">
        <w:trPr>
          <w:trHeight w:val="22"/>
        </w:trPr>
        <w:tc>
          <w:tcPr>
            <w:tcW w:w="734" w:type="dxa"/>
            <w:vAlign w:val="center"/>
          </w:tcPr>
          <w:p w:rsidR="00F83B23" w:rsidRPr="00077607" w:rsidRDefault="00F83B23" w:rsidP="00165877">
            <w:pPr>
              <w:snapToGrid w:val="0"/>
              <w:jc w:val="center"/>
              <w:rPr>
                <w:sz w:val="20"/>
                <w:szCs w:val="20"/>
              </w:rPr>
            </w:pPr>
            <w:r>
              <w:rPr>
                <w:sz w:val="20"/>
                <w:szCs w:val="20"/>
              </w:rPr>
              <w:t>56</w:t>
            </w:r>
          </w:p>
        </w:tc>
        <w:tc>
          <w:tcPr>
            <w:tcW w:w="6804" w:type="dxa"/>
          </w:tcPr>
          <w:p w:rsidR="00F83B23" w:rsidRPr="00077607" w:rsidRDefault="00F83B23" w:rsidP="00165877">
            <w:pPr>
              <w:snapToGrid w:val="0"/>
              <w:rPr>
                <w:sz w:val="20"/>
                <w:szCs w:val="20"/>
              </w:rPr>
            </w:pPr>
            <w:r w:rsidRPr="00077607">
              <w:rPr>
                <w:sz w:val="20"/>
                <w:szCs w:val="20"/>
              </w:rPr>
              <w:t>Kontroliera astronomiska laika releja nomaiņa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8</w:t>
            </w:r>
          </w:p>
        </w:tc>
      </w:tr>
      <w:tr w:rsidR="00F83B23" w:rsidRPr="00077607" w:rsidTr="00165877">
        <w:trPr>
          <w:trHeight w:val="22"/>
        </w:trPr>
        <w:tc>
          <w:tcPr>
            <w:tcW w:w="734" w:type="dxa"/>
            <w:vAlign w:val="center"/>
          </w:tcPr>
          <w:p w:rsidR="00F83B23" w:rsidRPr="00077607" w:rsidRDefault="00F83B23" w:rsidP="00165877">
            <w:pPr>
              <w:snapToGrid w:val="0"/>
              <w:jc w:val="center"/>
              <w:rPr>
                <w:sz w:val="20"/>
                <w:szCs w:val="20"/>
              </w:rPr>
            </w:pPr>
            <w:r>
              <w:rPr>
                <w:sz w:val="20"/>
                <w:szCs w:val="20"/>
              </w:rPr>
              <w:t>57</w:t>
            </w:r>
          </w:p>
        </w:tc>
        <w:tc>
          <w:tcPr>
            <w:tcW w:w="6804" w:type="dxa"/>
          </w:tcPr>
          <w:p w:rsidR="00F83B23" w:rsidRPr="00077607" w:rsidRDefault="00F83B23" w:rsidP="00165877">
            <w:pPr>
              <w:snapToGrid w:val="0"/>
              <w:rPr>
                <w:sz w:val="20"/>
                <w:szCs w:val="20"/>
              </w:rPr>
            </w:pPr>
            <w:r w:rsidRPr="00077607">
              <w:rPr>
                <w:sz w:val="20"/>
                <w:szCs w:val="20"/>
              </w:rPr>
              <w:t>Kontroliera GSM antenas nomaiņa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16</w:t>
            </w:r>
          </w:p>
        </w:tc>
      </w:tr>
      <w:tr w:rsidR="00F83B23" w:rsidRPr="00077607" w:rsidTr="00165877">
        <w:trPr>
          <w:trHeight w:val="22"/>
        </w:trPr>
        <w:tc>
          <w:tcPr>
            <w:tcW w:w="734" w:type="dxa"/>
            <w:vAlign w:val="center"/>
          </w:tcPr>
          <w:p w:rsidR="00F83B23" w:rsidRPr="00077607" w:rsidRDefault="00F83B23" w:rsidP="00165877">
            <w:pPr>
              <w:snapToGrid w:val="0"/>
              <w:jc w:val="center"/>
              <w:rPr>
                <w:sz w:val="20"/>
                <w:szCs w:val="20"/>
              </w:rPr>
            </w:pPr>
            <w:r>
              <w:rPr>
                <w:sz w:val="20"/>
                <w:szCs w:val="20"/>
              </w:rPr>
              <w:t>58</w:t>
            </w:r>
          </w:p>
        </w:tc>
        <w:tc>
          <w:tcPr>
            <w:tcW w:w="6804" w:type="dxa"/>
          </w:tcPr>
          <w:p w:rsidR="00F83B23" w:rsidRPr="00077607" w:rsidRDefault="00F83B23" w:rsidP="00165877">
            <w:pPr>
              <w:snapToGrid w:val="0"/>
              <w:rPr>
                <w:sz w:val="20"/>
                <w:szCs w:val="20"/>
              </w:rPr>
            </w:pPr>
            <w:r w:rsidRPr="00077607">
              <w:rPr>
                <w:sz w:val="20"/>
                <w:szCs w:val="20"/>
              </w:rPr>
              <w:t>Kontroliera datu pārraides bloka nomaiņa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8</w:t>
            </w:r>
          </w:p>
        </w:tc>
      </w:tr>
      <w:tr w:rsidR="00F83B23" w:rsidRPr="00077607" w:rsidTr="00165877">
        <w:trPr>
          <w:trHeight w:val="22"/>
        </w:trPr>
        <w:tc>
          <w:tcPr>
            <w:tcW w:w="734" w:type="dxa"/>
            <w:vAlign w:val="center"/>
          </w:tcPr>
          <w:p w:rsidR="00F83B23" w:rsidRPr="00077607" w:rsidRDefault="00F83B23" w:rsidP="00165877">
            <w:pPr>
              <w:snapToGrid w:val="0"/>
              <w:jc w:val="center"/>
              <w:rPr>
                <w:sz w:val="20"/>
                <w:szCs w:val="20"/>
              </w:rPr>
            </w:pPr>
            <w:r>
              <w:rPr>
                <w:sz w:val="20"/>
                <w:szCs w:val="20"/>
              </w:rPr>
              <w:lastRenderedPageBreak/>
              <w:t>59</w:t>
            </w:r>
          </w:p>
        </w:tc>
        <w:tc>
          <w:tcPr>
            <w:tcW w:w="6804" w:type="dxa"/>
          </w:tcPr>
          <w:p w:rsidR="00F83B23" w:rsidRPr="00077607" w:rsidRDefault="00F83B23" w:rsidP="00165877">
            <w:pPr>
              <w:snapToGrid w:val="0"/>
              <w:rPr>
                <w:sz w:val="20"/>
                <w:szCs w:val="20"/>
              </w:rPr>
            </w:pPr>
            <w:r w:rsidRPr="00077607">
              <w:rPr>
                <w:sz w:val="20"/>
                <w:szCs w:val="20"/>
              </w:rPr>
              <w:t>Vadības plates drošinātāja nomaiņa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200</w:t>
            </w:r>
          </w:p>
        </w:tc>
      </w:tr>
      <w:tr w:rsidR="00F83B23" w:rsidRPr="00077607" w:rsidTr="00165877">
        <w:trPr>
          <w:trHeight w:val="22"/>
        </w:trPr>
        <w:tc>
          <w:tcPr>
            <w:tcW w:w="734" w:type="dxa"/>
            <w:vAlign w:val="center"/>
          </w:tcPr>
          <w:p w:rsidR="00F83B23" w:rsidRPr="00077607" w:rsidRDefault="00F83B23" w:rsidP="00165877">
            <w:pPr>
              <w:snapToGrid w:val="0"/>
              <w:jc w:val="center"/>
              <w:rPr>
                <w:sz w:val="20"/>
                <w:szCs w:val="20"/>
              </w:rPr>
            </w:pPr>
            <w:r>
              <w:rPr>
                <w:sz w:val="20"/>
                <w:szCs w:val="20"/>
              </w:rPr>
              <w:t>60</w:t>
            </w:r>
          </w:p>
        </w:tc>
        <w:tc>
          <w:tcPr>
            <w:tcW w:w="6804" w:type="dxa"/>
          </w:tcPr>
          <w:p w:rsidR="00F83B23" w:rsidRPr="00077607" w:rsidRDefault="00F83B23" w:rsidP="00165877">
            <w:pPr>
              <w:snapToGrid w:val="0"/>
              <w:rPr>
                <w:sz w:val="20"/>
                <w:szCs w:val="20"/>
              </w:rPr>
            </w:pPr>
            <w:r w:rsidRPr="00077607">
              <w:rPr>
                <w:sz w:val="20"/>
                <w:szCs w:val="20"/>
              </w:rPr>
              <w:t>Automātiska slēdža nomaiņa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36</w:t>
            </w:r>
          </w:p>
        </w:tc>
      </w:tr>
      <w:tr w:rsidR="00F83B23" w:rsidRPr="00077607" w:rsidTr="00165877">
        <w:trPr>
          <w:trHeight w:val="22"/>
        </w:trPr>
        <w:tc>
          <w:tcPr>
            <w:tcW w:w="734" w:type="dxa"/>
            <w:vAlign w:val="center"/>
          </w:tcPr>
          <w:p w:rsidR="00F83B23" w:rsidRPr="00077607" w:rsidRDefault="00F83B23" w:rsidP="00165877">
            <w:pPr>
              <w:snapToGrid w:val="0"/>
              <w:jc w:val="center"/>
              <w:rPr>
                <w:sz w:val="20"/>
                <w:szCs w:val="20"/>
              </w:rPr>
            </w:pPr>
            <w:r>
              <w:rPr>
                <w:sz w:val="20"/>
                <w:szCs w:val="20"/>
              </w:rPr>
              <w:t>61</w:t>
            </w:r>
          </w:p>
        </w:tc>
        <w:tc>
          <w:tcPr>
            <w:tcW w:w="6804" w:type="dxa"/>
          </w:tcPr>
          <w:p w:rsidR="00F83B23" w:rsidRPr="00077607" w:rsidRDefault="00F83B23" w:rsidP="00165877">
            <w:pPr>
              <w:snapToGrid w:val="0"/>
              <w:rPr>
                <w:sz w:val="20"/>
                <w:szCs w:val="20"/>
              </w:rPr>
            </w:pPr>
            <w:proofErr w:type="spellStart"/>
            <w:r w:rsidRPr="00077607">
              <w:rPr>
                <w:sz w:val="20"/>
                <w:szCs w:val="20"/>
              </w:rPr>
              <w:t>Starpreleja</w:t>
            </w:r>
            <w:proofErr w:type="spellEnd"/>
            <w:r w:rsidRPr="00077607">
              <w:rPr>
                <w:sz w:val="20"/>
                <w:szCs w:val="20"/>
              </w:rPr>
              <w:t xml:space="preserve"> nomaiņa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12</w:t>
            </w:r>
          </w:p>
        </w:tc>
      </w:tr>
      <w:tr w:rsidR="00F83B23" w:rsidRPr="00077607" w:rsidTr="00165877">
        <w:trPr>
          <w:trHeight w:val="22"/>
        </w:trPr>
        <w:tc>
          <w:tcPr>
            <w:tcW w:w="734" w:type="dxa"/>
            <w:vAlign w:val="center"/>
          </w:tcPr>
          <w:p w:rsidR="00F83B23" w:rsidRPr="00077607" w:rsidRDefault="00F83B23" w:rsidP="00165877">
            <w:pPr>
              <w:snapToGrid w:val="0"/>
              <w:jc w:val="center"/>
              <w:rPr>
                <w:sz w:val="20"/>
                <w:szCs w:val="20"/>
              </w:rPr>
            </w:pPr>
            <w:r>
              <w:rPr>
                <w:sz w:val="20"/>
                <w:szCs w:val="20"/>
              </w:rPr>
              <w:t>62</w:t>
            </w:r>
          </w:p>
        </w:tc>
        <w:tc>
          <w:tcPr>
            <w:tcW w:w="6804" w:type="dxa"/>
          </w:tcPr>
          <w:p w:rsidR="00F83B23" w:rsidRPr="00077607" w:rsidRDefault="00F83B23" w:rsidP="00165877">
            <w:pPr>
              <w:snapToGrid w:val="0"/>
              <w:rPr>
                <w:sz w:val="20"/>
                <w:szCs w:val="20"/>
              </w:rPr>
            </w:pPr>
            <w:r w:rsidRPr="00077607">
              <w:rPr>
                <w:sz w:val="20"/>
                <w:szCs w:val="20"/>
              </w:rPr>
              <w:t>Diferenciālas aizsardzības automāta nomaiņa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12</w:t>
            </w:r>
          </w:p>
        </w:tc>
      </w:tr>
      <w:tr w:rsidR="00F83B23" w:rsidRPr="00077607" w:rsidTr="00165877">
        <w:trPr>
          <w:trHeight w:val="22"/>
        </w:trPr>
        <w:tc>
          <w:tcPr>
            <w:tcW w:w="734" w:type="dxa"/>
            <w:vAlign w:val="center"/>
          </w:tcPr>
          <w:p w:rsidR="00F83B23" w:rsidRPr="00077607" w:rsidRDefault="00F83B23" w:rsidP="00165877">
            <w:pPr>
              <w:snapToGrid w:val="0"/>
              <w:jc w:val="center"/>
              <w:rPr>
                <w:sz w:val="20"/>
                <w:szCs w:val="20"/>
              </w:rPr>
            </w:pPr>
            <w:r>
              <w:rPr>
                <w:sz w:val="20"/>
                <w:szCs w:val="20"/>
              </w:rPr>
              <w:t>63</w:t>
            </w:r>
          </w:p>
        </w:tc>
        <w:tc>
          <w:tcPr>
            <w:tcW w:w="6804" w:type="dxa"/>
          </w:tcPr>
          <w:p w:rsidR="00F83B23" w:rsidRPr="00077607" w:rsidRDefault="00F83B23" w:rsidP="00165877">
            <w:pPr>
              <w:snapToGrid w:val="0"/>
              <w:rPr>
                <w:sz w:val="20"/>
                <w:szCs w:val="20"/>
              </w:rPr>
            </w:pPr>
            <w:r w:rsidRPr="00077607">
              <w:rPr>
                <w:sz w:val="20"/>
                <w:szCs w:val="20"/>
              </w:rPr>
              <w:t>Pārsprieguma novadītāja nomaiņa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12</w:t>
            </w:r>
          </w:p>
        </w:tc>
      </w:tr>
      <w:tr w:rsidR="00F83B23" w:rsidRPr="00077607" w:rsidTr="00165877">
        <w:trPr>
          <w:trHeight w:val="22"/>
        </w:trPr>
        <w:tc>
          <w:tcPr>
            <w:tcW w:w="734" w:type="dxa"/>
            <w:vAlign w:val="center"/>
          </w:tcPr>
          <w:p w:rsidR="00F83B23" w:rsidRPr="00077607" w:rsidRDefault="00F83B23" w:rsidP="00165877">
            <w:pPr>
              <w:snapToGrid w:val="0"/>
              <w:jc w:val="center"/>
              <w:rPr>
                <w:sz w:val="20"/>
                <w:szCs w:val="20"/>
              </w:rPr>
            </w:pPr>
            <w:r>
              <w:rPr>
                <w:sz w:val="20"/>
                <w:szCs w:val="20"/>
              </w:rPr>
              <w:t>64</w:t>
            </w:r>
          </w:p>
        </w:tc>
        <w:tc>
          <w:tcPr>
            <w:tcW w:w="6804" w:type="dxa"/>
          </w:tcPr>
          <w:p w:rsidR="00F83B23" w:rsidRPr="00077607" w:rsidRDefault="00F83B23" w:rsidP="00165877">
            <w:pPr>
              <w:snapToGrid w:val="0"/>
              <w:rPr>
                <w:sz w:val="20"/>
                <w:szCs w:val="20"/>
              </w:rPr>
            </w:pPr>
            <w:r w:rsidRPr="00077607">
              <w:rPr>
                <w:sz w:val="20"/>
                <w:szCs w:val="20"/>
              </w:rPr>
              <w:t>Pārsprieguma novadītāja ieliktņa nomaiņa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24</w:t>
            </w:r>
          </w:p>
        </w:tc>
      </w:tr>
      <w:tr w:rsidR="00F83B23" w:rsidRPr="00077607" w:rsidTr="00165877">
        <w:trPr>
          <w:trHeight w:val="22"/>
        </w:trPr>
        <w:tc>
          <w:tcPr>
            <w:tcW w:w="734" w:type="dxa"/>
            <w:vAlign w:val="center"/>
          </w:tcPr>
          <w:p w:rsidR="00F83B23" w:rsidRPr="00077607" w:rsidRDefault="00F83B23" w:rsidP="00165877">
            <w:pPr>
              <w:snapToGrid w:val="0"/>
              <w:jc w:val="center"/>
              <w:rPr>
                <w:sz w:val="20"/>
                <w:szCs w:val="20"/>
              </w:rPr>
            </w:pPr>
            <w:r>
              <w:rPr>
                <w:sz w:val="20"/>
                <w:szCs w:val="20"/>
              </w:rPr>
              <w:t>65</w:t>
            </w:r>
          </w:p>
        </w:tc>
        <w:tc>
          <w:tcPr>
            <w:tcW w:w="6804" w:type="dxa"/>
          </w:tcPr>
          <w:p w:rsidR="00F83B23" w:rsidRPr="00077607" w:rsidRDefault="00F83B23" w:rsidP="00165877">
            <w:pPr>
              <w:snapToGrid w:val="0"/>
              <w:rPr>
                <w:sz w:val="20"/>
                <w:szCs w:val="20"/>
              </w:rPr>
            </w:pPr>
            <w:r w:rsidRPr="00077607">
              <w:rPr>
                <w:sz w:val="20"/>
                <w:szCs w:val="20"/>
              </w:rPr>
              <w:t xml:space="preserve">Luksofora objekta </w:t>
            </w:r>
            <w:proofErr w:type="spellStart"/>
            <w:r w:rsidRPr="00077607">
              <w:rPr>
                <w:sz w:val="20"/>
                <w:szCs w:val="20"/>
              </w:rPr>
              <w:t>signālplāna</w:t>
            </w:r>
            <w:proofErr w:type="spellEnd"/>
            <w:r w:rsidRPr="00077607">
              <w:rPr>
                <w:sz w:val="20"/>
                <w:szCs w:val="20"/>
              </w:rPr>
              <w:t xml:space="preserve"> izstrāde, nomaiņa</w:t>
            </w:r>
          </w:p>
        </w:tc>
        <w:tc>
          <w:tcPr>
            <w:tcW w:w="992" w:type="dxa"/>
          </w:tcPr>
          <w:p w:rsidR="00F83B23" w:rsidRPr="00077607" w:rsidRDefault="00F83B23" w:rsidP="00165877">
            <w:pPr>
              <w:snapToGrid w:val="0"/>
              <w:jc w:val="center"/>
              <w:rPr>
                <w:sz w:val="20"/>
                <w:szCs w:val="20"/>
                <w:highlight w:val="yellow"/>
              </w:rPr>
            </w:pPr>
            <w:r w:rsidRPr="00077607">
              <w:rPr>
                <w:sz w:val="20"/>
                <w:szCs w:val="20"/>
              </w:rPr>
              <w:t>gab.</w:t>
            </w:r>
          </w:p>
        </w:tc>
        <w:tc>
          <w:tcPr>
            <w:tcW w:w="1134" w:type="dxa"/>
          </w:tcPr>
          <w:p w:rsidR="00F83B23" w:rsidRPr="00077607" w:rsidRDefault="00F83B23" w:rsidP="00165877">
            <w:pPr>
              <w:snapToGrid w:val="0"/>
              <w:jc w:val="center"/>
              <w:rPr>
                <w:sz w:val="20"/>
                <w:szCs w:val="20"/>
              </w:rPr>
            </w:pPr>
            <w:r>
              <w:rPr>
                <w:sz w:val="20"/>
                <w:szCs w:val="20"/>
              </w:rPr>
              <w:t>48</w:t>
            </w:r>
          </w:p>
        </w:tc>
      </w:tr>
      <w:tr w:rsidR="00F83B23" w:rsidRPr="00077607" w:rsidTr="00165877">
        <w:trPr>
          <w:trHeight w:val="58"/>
        </w:trPr>
        <w:tc>
          <w:tcPr>
            <w:tcW w:w="734" w:type="dxa"/>
            <w:vAlign w:val="center"/>
          </w:tcPr>
          <w:p w:rsidR="00F83B23" w:rsidRPr="00077607" w:rsidRDefault="00F83B23" w:rsidP="00165877">
            <w:pPr>
              <w:snapToGrid w:val="0"/>
              <w:jc w:val="center"/>
              <w:rPr>
                <w:sz w:val="20"/>
                <w:szCs w:val="20"/>
              </w:rPr>
            </w:pPr>
            <w:r>
              <w:rPr>
                <w:sz w:val="20"/>
                <w:szCs w:val="20"/>
              </w:rPr>
              <w:t>66</w:t>
            </w:r>
          </w:p>
        </w:tc>
        <w:tc>
          <w:tcPr>
            <w:tcW w:w="6804" w:type="dxa"/>
          </w:tcPr>
          <w:p w:rsidR="00F83B23" w:rsidRPr="00077607" w:rsidRDefault="00F83B23" w:rsidP="00165877">
            <w:pPr>
              <w:snapToGrid w:val="0"/>
              <w:rPr>
                <w:sz w:val="20"/>
                <w:szCs w:val="20"/>
              </w:rPr>
            </w:pPr>
            <w:r w:rsidRPr="00077607">
              <w:rPr>
                <w:sz w:val="20"/>
                <w:szCs w:val="20"/>
              </w:rPr>
              <w:t>Kontroliera demontāža</w:t>
            </w:r>
          </w:p>
        </w:tc>
        <w:tc>
          <w:tcPr>
            <w:tcW w:w="992" w:type="dxa"/>
          </w:tcPr>
          <w:p w:rsidR="00F83B23" w:rsidRPr="00077607" w:rsidRDefault="00F83B23" w:rsidP="00165877">
            <w:pPr>
              <w:snapToGrid w:val="0"/>
              <w:jc w:val="center"/>
              <w:rPr>
                <w:sz w:val="20"/>
                <w:szCs w:val="20"/>
              </w:rPr>
            </w:pPr>
            <w:proofErr w:type="spellStart"/>
            <w:r w:rsidRPr="00077607">
              <w:rPr>
                <w:sz w:val="20"/>
                <w:szCs w:val="20"/>
              </w:rPr>
              <w:t>kompl</w:t>
            </w:r>
            <w:proofErr w:type="spellEnd"/>
            <w:r w:rsidRPr="00077607">
              <w:rPr>
                <w:sz w:val="20"/>
                <w:szCs w:val="20"/>
              </w:rPr>
              <w:t>.</w:t>
            </w:r>
          </w:p>
        </w:tc>
        <w:tc>
          <w:tcPr>
            <w:tcW w:w="1134" w:type="dxa"/>
          </w:tcPr>
          <w:p w:rsidR="00F83B23" w:rsidRPr="00077607" w:rsidRDefault="00F83B23" w:rsidP="00165877">
            <w:pPr>
              <w:snapToGrid w:val="0"/>
              <w:jc w:val="center"/>
              <w:rPr>
                <w:sz w:val="20"/>
                <w:szCs w:val="20"/>
              </w:rPr>
            </w:pPr>
            <w:r w:rsidRPr="00077607">
              <w:rPr>
                <w:sz w:val="20"/>
                <w:szCs w:val="20"/>
              </w:rPr>
              <w:t>10</w:t>
            </w:r>
          </w:p>
        </w:tc>
      </w:tr>
      <w:tr w:rsidR="00F83B23" w:rsidRPr="00077607" w:rsidTr="00165877">
        <w:trPr>
          <w:trHeight w:val="58"/>
        </w:trPr>
        <w:tc>
          <w:tcPr>
            <w:tcW w:w="734" w:type="dxa"/>
            <w:vAlign w:val="center"/>
          </w:tcPr>
          <w:p w:rsidR="00F83B23" w:rsidRPr="00077607" w:rsidRDefault="00F83B23" w:rsidP="00165877">
            <w:pPr>
              <w:snapToGrid w:val="0"/>
              <w:jc w:val="center"/>
              <w:rPr>
                <w:sz w:val="20"/>
                <w:szCs w:val="20"/>
              </w:rPr>
            </w:pPr>
            <w:r>
              <w:rPr>
                <w:sz w:val="20"/>
                <w:szCs w:val="20"/>
              </w:rPr>
              <w:t>67</w:t>
            </w:r>
          </w:p>
        </w:tc>
        <w:tc>
          <w:tcPr>
            <w:tcW w:w="6804" w:type="dxa"/>
          </w:tcPr>
          <w:p w:rsidR="00F83B23" w:rsidRPr="00077607" w:rsidRDefault="00F83B23" w:rsidP="00165877">
            <w:pPr>
              <w:snapToGrid w:val="0"/>
              <w:rPr>
                <w:sz w:val="20"/>
                <w:szCs w:val="20"/>
              </w:rPr>
            </w:pPr>
            <w:r w:rsidRPr="00077607">
              <w:rPr>
                <w:sz w:val="20"/>
                <w:szCs w:val="20"/>
              </w:rPr>
              <w:t>Luksofora balsta demontāža</w:t>
            </w:r>
          </w:p>
        </w:tc>
        <w:tc>
          <w:tcPr>
            <w:tcW w:w="992" w:type="dxa"/>
          </w:tcPr>
          <w:p w:rsidR="00F83B23" w:rsidRPr="00077607" w:rsidRDefault="00F83B23" w:rsidP="00165877">
            <w:pPr>
              <w:snapToGrid w:val="0"/>
              <w:jc w:val="center"/>
              <w:rPr>
                <w:sz w:val="20"/>
                <w:szCs w:val="20"/>
              </w:rPr>
            </w:pPr>
            <w:proofErr w:type="spellStart"/>
            <w:r w:rsidRPr="00077607">
              <w:rPr>
                <w:sz w:val="20"/>
                <w:szCs w:val="20"/>
              </w:rPr>
              <w:t>kompl</w:t>
            </w:r>
            <w:proofErr w:type="spellEnd"/>
            <w:r w:rsidRPr="00077607">
              <w:rPr>
                <w:sz w:val="20"/>
                <w:szCs w:val="20"/>
              </w:rPr>
              <w:t>.</w:t>
            </w:r>
          </w:p>
        </w:tc>
        <w:tc>
          <w:tcPr>
            <w:tcW w:w="1134" w:type="dxa"/>
          </w:tcPr>
          <w:p w:rsidR="00F83B23" w:rsidRPr="00077607" w:rsidRDefault="00F83B23" w:rsidP="00165877">
            <w:pPr>
              <w:snapToGrid w:val="0"/>
              <w:jc w:val="center"/>
              <w:rPr>
                <w:sz w:val="20"/>
                <w:szCs w:val="20"/>
              </w:rPr>
            </w:pPr>
            <w:r w:rsidRPr="00077607">
              <w:rPr>
                <w:sz w:val="20"/>
                <w:szCs w:val="20"/>
              </w:rPr>
              <w:t>24</w:t>
            </w:r>
          </w:p>
        </w:tc>
      </w:tr>
      <w:tr w:rsidR="00F83B23" w:rsidRPr="00077607" w:rsidTr="00165877">
        <w:trPr>
          <w:trHeight w:val="58"/>
        </w:trPr>
        <w:tc>
          <w:tcPr>
            <w:tcW w:w="734" w:type="dxa"/>
            <w:vAlign w:val="center"/>
          </w:tcPr>
          <w:p w:rsidR="00F83B23" w:rsidRPr="00077607" w:rsidRDefault="00F83B23" w:rsidP="00165877">
            <w:pPr>
              <w:snapToGrid w:val="0"/>
              <w:jc w:val="center"/>
              <w:rPr>
                <w:sz w:val="20"/>
                <w:szCs w:val="20"/>
              </w:rPr>
            </w:pPr>
            <w:r>
              <w:rPr>
                <w:sz w:val="20"/>
                <w:szCs w:val="20"/>
              </w:rPr>
              <w:t>68</w:t>
            </w:r>
          </w:p>
        </w:tc>
        <w:tc>
          <w:tcPr>
            <w:tcW w:w="6804" w:type="dxa"/>
          </w:tcPr>
          <w:p w:rsidR="00F83B23" w:rsidRPr="00077607" w:rsidRDefault="00F83B23" w:rsidP="00165877">
            <w:pPr>
              <w:snapToGrid w:val="0"/>
              <w:rPr>
                <w:sz w:val="20"/>
                <w:szCs w:val="20"/>
              </w:rPr>
            </w:pPr>
            <w:r w:rsidRPr="00077607">
              <w:rPr>
                <w:sz w:val="20"/>
                <w:szCs w:val="20"/>
              </w:rPr>
              <w:t>Konsoles demontāža</w:t>
            </w:r>
          </w:p>
        </w:tc>
        <w:tc>
          <w:tcPr>
            <w:tcW w:w="992" w:type="dxa"/>
          </w:tcPr>
          <w:p w:rsidR="00F83B23" w:rsidRPr="00077607" w:rsidRDefault="00F83B23" w:rsidP="00165877">
            <w:pPr>
              <w:snapToGrid w:val="0"/>
              <w:jc w:val="center"/>
              <w:rPr>
                <w:sz w:val="20"/>
                <w:szCs w:val="20"/>
              </w:rPr>
            </w:pPr>
            <w:proofErr w:type="spellStart"/>
            <w:r w:rsidRPr="00077607">
              <w:rPr>
                <w:sz w:val="20"/>
                <w:szCs w:val="20"/>
              </w:rPr>
              <w:t>kompl</w:t>
            </w:r>
            <w:proofErr w:type="spellEnd"/>
            <w:r w:rsidRPr="00077607">
              <w:rPr>
                <w:sz w:val="20"/>
                <w:szCs w:val="20"/>
              </w:rPr>
              <w:t>.</w:t>
            </w:r>
          </w:p>
        </w:tc>
        <w:tc>
          <w:tcPr>
            <w:tcW w:w="1134" w:type="dxa"/>
          </w:tcPr>
          <w:p w:rsidR="00F83B23" w:rsidRPr="00077607" w:rsidRDefault="00F83B23" w:rsidP="00165877">
            <w:pPr>
              <w:snapToGrid w:val="0"/>
              <w:jc w:val="center"/>
              <w:rPr>
                <w:sz w:val="20"/>
                <w:szCs w:val="20"/>
              </w:rPr>
            </w:pPr>
            <w:r w:rsidRPr="00077607">
              <w:rPr>
                <w:sz w:val="20"/>
                <w:szCs w:val="20"/>
              </w:rPr>
              <w:t>8</w:t>
            </w:r>
          </w:p>
        </w:tc>
      </w:tr>
      <w:tr w:rsidR="00F83B23" w:rsidRPr="00077607" w:rsidTr="00165877">
        <w:trPr>
          <w:trHeight w:val="58"/>
        </w:trPr>
        <w:tc>
          <w:tcPr>
            <w:tcW w:w="734" w:type="dxa"/>
            <w:vAlign w:val="center"/>
          </w:tcPr>
          <w:p w:rsidR="00F83B23" w:rsidRPr="00077607" w:rsidRDefault="00F83B23" w:rsidP="00165877">
            <w:pPr>
              <w:snapToGrid w:val="0"/>
              <w:jc w:val="center"/>
              <w:rPr>
                <w:sz w:val="20"/>
                <w:szCs w:val="20"/>
              </w:rPr>
            </w:pPr>
            <w:r>
              <w:rPr>
                <w:sz w:val="20"/>
                <w:szCs w:val="20"/>
              </w:rPr>
              <w:t>69</w:t>
            </w:r>
          </w:p>
        </w:tc>
        <w:tc>
          <w:tcPr>
            <w:tcW w:w="6804" w:type="dxa"/>
          </w:tcPr>
          <w:p w:rsidR="00F83B23" w:rsidRPr="00077607" w:rsidRDefault="00F83B23" w:rsidP="00165877">
            <w:pPr>
              <w:snapToGrid w:val="0"/>
              <w:rPr>
                <w:sz w:val="20"/>
                <w:szCs w:val="20"/>
              </w:rPr>
            </w:pPr>
            <w:r w:rsidRPr="00077607">
              <w:rPr>
                <w:sz w:val="20"/>
                <w:szCs w:val="20"/>
              </w:rPr>
              <w:t>Vārtu demontāža</w:t>
            </w:r>
          </w:p>
        </w:tc>
        <w:tc>
          <w:tcPr>
            <w:tcW w:w="992" w:type="dxa"/>
          </w:tcPr>
          <w:p w:rsidR="00F83B23" w:rsidRPr="00077607" w:rsidRDefault="00F83B23" w:rsidP="00165877">
            <w:pPr>
              <w:snapToGrid w:val="0"/>
              <w:jc w:val="center"/>
              <w:rPr>
                <w:sz w:val="20"/>
                <w:szCs w:val="20"/>
              </w:rPr>
            </w:pPr>
            <w:proofErr w:type="spellStart"/>
            <w:r w:rsidRPr="00077607">
              <w:rPr>
                <w:sz w:val="20"/>
                <w:szCs w:val="20"/>
              </w:rPr>
              <w:t>kompl</w:t>
            </w:r>
            <w:proofErr w:type="spellEnd"/>
            <w:r w:rsidRPr="00077607">
              <w:rPr>
                <w:sz w:val="20"/>
                <w:szCs w:val="20"/>
              </w:rPr>
              <w:t>.</w:t>
            </w:r>
          </w:p>
        </w:tc>
        <w:tc>
          <w:tcPr>
            <w:tcW w:w="1134" w:type="dxa"/>
          </w:tcPr>
          <w:p w:rsidR="00F83B23" w:rsidRPr="00077607" w:rsidRDefault="00F83B23" w:rsidP="00165877">
            <w:pPr>
              <w:snapToGrid w:val="0"/>
              <w:jc w:val="center"/>
              <w:rPr>
                <w:sz w:val="20"/>
                <w:szCs w:val="20"/>
              </w:rPr>
            </w:pPr>
            <w:r w:rsidRPr="00077607">
              <w:rPr>
                <w:sz w:val="20"/>
                <w:szCs w:val="20"/>
              </w:rPr>
              <w:t>2</w:t>
            </w:r>
          </w:p>
        </w:tc>
      </w:tr>
      <w:tr w:rsidR="00F83B23" w:rsidRPr="00077607" w:rsidTr="00165877">
        <w:trPr>
          <w:trHeight w:val="148"/>
        </w:trPr>
        <w:tc>
          <w:tcPr>
            <w:tcW w:w="734" w:type="dxa"/>
            <w:vAlign w:val="center"/>
          </w:tcPr>
          <w:p w:rsidR="00F83B23" w:rsidRPr="00077607" w:rsidRDefault="00F83B23" w:rsidP="00165877">
            <w:pPr>
              <w:snapToGrid w:val="0"/>
              <w:jc w:val="center"/>
              <w:rPr>
                <w:sz w:val="20"/>
                <w:szCs w:val="20"/>
              </w:rPr>
            </w:pPr>
            <w:r>
              <w:rPr>
                <w:sz w:val="20"/>
                <w:szCs w:val="20"/>
              </w:rPr>
              <w:t>70</w:t>
            </w:r>
          </w:p>
        </w:tc>
        <w:tc>
          <w:tcPr>
            <w:tcW w:w="6804" w:type="dxa"/>
          </w:tcPr>
          <w:p w:rsidR="00F83B23" w:rsidRPr="00077607" w:rsidRDefault="00F83B23" w:rsidP="00165877">
            <w:pPr>
              <w:snapToGrid w:val="0"/>
              <w:rPr>
                <w:sz w:val="20"/>
                <w:szCs w:val="20"/>
              </w:rPr>
            </w:pPr>
            <w:proofErr w:type="spellStart"/>
            <w:r w:rsidRPr="00077607">
              <w:rPr>
                <w:sz w:val="20"/>
                <w:szCs w:val="20"/>
              </w:rPr>
              <w:t>Signālgalvas</w:t>
            </w:r>
            <w:proofErr w:type="spellEnd"/>
            <w:r w:rsidRPr="00077607">
              <w:rPr>
                <w:sz w:val="20"/>
                <w:szCs w:val="20"/>
              </w:rPr>
              <w:t xml:space="preserve"> demontāža uz balsta</w:t>
            </w:r>
            <w:r>
              <w:rPr>
                <w:sz w:val="20"/>
                <w:szCs w:val="20"/>
              </w:rPr>
              <w:t>,</w:t>
            </w:r>
            <w:r w:rsidRPr="00077607">
              <w:rPr>
                <w:sz w:val="20"/>
                <w:szCs w:val="20"/>
              </w:rPr>
              <w:t xml:space="preserve"> konsoles, vārtiem</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077607" w:rsidRDefault="00F83B23" w:rsidP="00165877">
            <w:pPr>
              <w:snapToGrid w:val="0"/>
              <w:jc w:val="center"/>
              <w:rPr>
                <w:sz w:val="20"/>
                <w:szCs w:val="20"/>
              </w:rPr>
            </w:pPr>
            <w:r w:rsidRPr="00077607">
              <w:rPr>
                <w:sz w:val="20"/>
                <w:szCs w:val="20"/>
              </w:rPr>
              <w:t>120</w:t>
            </w:r>
          </w:p>
        </w:tc>
      </w:tr>
      <w:tr w:rsidR="00F83B23" w:rsidRPr="00077607" w:rsidTr="00165877">
        <w:trPr>
          <w:trHeight w:val="148"/>
        </w:trPr>
        <w:tc>
          <w:tcPr>
            <w:tcW w:w="734" w:type="dxa"/>
            <w:vAlign w:val="center"/>
          </w:tcPr>
          <w:p w:rsidR="00F83B23" w:rsidRDefault="00F83B23" w:rsidP="00165877">
            <w:pPr>
              <w:snapToGrid w:val="0"/>
              <w:jc w:val="center"/>
              <w:rPr>
                <w:sz w:val="20"/>
                <w:szCs w:val="20"/>
              </w:rPr>
            </w:pPr>
            <w:r>
              <w:rPr>
                <w:sz w:val="20"/>
                <w:szCs w:val="20"/>
              </w:rPr>
              <w:t>71</w:t>
            </w:r>
          </w:p>
        </w:tc>
        <w:tc>
          <w:tcPr>
            <w:tcW w:w="6804" w:type="dxa"/>
          </w:tcPr>
          <w:p w:rsidR="00F83B23" w:rsidRPr="00077607" w:rsidRDefault="00F83B23" w:rsidP="00165877">
            <w:pPr>
              <w:snapToGrid w:val="0"/>
              <w:rPr>
                <w:sz w:val="20"/>
                <w:szCs w:val="20"/>
              </w:rPr>
            </w:pPr>
            <w:r>
              <w:rPr>
                <w:sz w:val="20"/>
                <w:szCs w:val="20"/>
              </w:rPr>
              <w:t xml:space="preserve">Informatīvas </w:t>
            </w:r>
            <w:proofErr w:type="spellStart"/>
            <w:r w:rsidRPr="00077607">
              <w:rPr>
                <w:sz w:val="20"/>
                <w:szCs w:val="20"/>
              </w:rPr>
              <w:t>signālgalvas</w:t>
            </w:r>
            <w:proofErr w:type="spellEnd"/>
            <w:r w:rsidRPr="00077607">
              <w:rPr>
                <w:sz w:val="20"/>
                <w:szCs w:val="20"/>
              </w:rPr>
              <w:t xml:space="preserve"> montāža</w:t>
            </w:r>
          </w:p>
        </w:tc>
        <w:tc>
          <w:tcPr>
            <w:tcW w:w="992" w:type="dxa"/>
          </w:tcPr>
          <w:p w:rsidR="00F83B23" w:rsidRPr="00077607" w:rsidRDefault="00F83B23" w:rsidP="00165877">
            <w:pPr>
              <w:snapToGrid w:val="0"/>
              <w:jc w:val="center"/>
              <w:rPr>
                <w:sz w:val="20"/>
                <w:szCs w:val="20"/>
              </w:rPr>
            </w:pPr>
            <w:proofErr w:type="spellStart"/>
            <w:r w:rsidRPr="00077607">
              <w:rPr>
                <w:sz w:val="20"/>
                <w:szCs w:val="20"/>
              </w:rPr>
              <w:t>kompl</w:t>
            </w:r>
            <w:proofErr w:type="spellEnd"/>
            <w:r w:rsidRPr="00077607">
              <w:rPr>
                <w:sz w:val="20"/>
                <w:szCs w:val="20"/>
              </w:rPr>
              <w:t>.</w:t>
            </w:r>
          </w:p>
        </w:tc>
        <w:tc>
          <w:tcPr>
            <w:tcW w:w="1134" w:type="dxa"/>
          </w:tcPr>
          <w:p w:rsidR="00F83B23" w:rsidRPr="00077607" w:rsidRDefault="00F83B23" w:rsidP="00165877">
            <w:pPr>
              <w:snapToGrid w:val="0"/>
              <w:jc w:val="center"/>
              <w:rPr>
                <w:sz w:val="20"/>
                <w:szCs w:val="20"/>
              </w:rPr>
            </w:pPr>
            <w:r>
              <w:rPr>
                <w:sz w:val="20"/>
                <w:szCs w:val="20"/>
              </w:rPr>
              <w:t>12</w:t>
            </w:r>
          </w:p>
        </w:tc>
      </w:tr>
      <w:tr w:rsidR="00F83B23" w:rsidRPr="00077607" w:rsidTr="00165877">
        <w:trPr>
          <w:trHeight w:val="42"/>
        </w:trPr>
        <w:tc>
          <w:tcPr>
            <w:tcW w:w="734" w:type="dxa"/>
            <w:tcBorders>
              <w:bottom w:val="single" w:sz="4" w:space="0" w:color="auto"/>
            </w:tcBorders>
            <w:shd w:val="clear" w:color="auto" w:fill="A8D08D"/>
            <w:vAlign w:val="center"/>
          </w:tcPr>
          <w:p w:rsidR="00F83B23" w:rsidRPr="00077607" w:rsidRDefault="00F83B23" w:rsidP="00165877">
            <w:pPr>
              <w:snapToGrid w:val="0"/>
              <w:jc w:val="center"/>
              <w:rPr>
                <w:b/>
                <w:sz w:val="20"/>
                <w:szCs w:val="20"/>
              </w:rPr>
            </w:pPr>
            <w:r>
              <w:rPr>
                <w:b/>
                <w:sz w:val="20"/>
                <w:szCs w:val="20"/>
              </w:rPr>
              <w:t>72</w:t>
            </w:r>
          </w:p>
        </w:tc>
        <w:tc>
          <w:tcPr>
            <w:tcW w:w="6804" w:type="dxa"/>
            <w:tcBorders>
              <w:bottom w:val="single" w:sz="4" w:space="0" w:color="auto"/>
            </w:tcBorders>
            <w:shd w:val="clear" w:color="auto" w:fill="A8D08D"/>
            <w:vAlign w:val="center"/>
          </w:tcPr>
          <w:p w:rsidR="00F83B23" w:rsidRPr="00077607" w:rsidRDefault="00F83B23" w:rsidP="00165877">
            <w:pPr>
              <w:snapToGrid w:val="0"/>
              <w:rPr>
                <w:b/>
                <w:sz w:val="20"/>
                <w:szCs w:val="20"/>
              </w:rPr>
            </w:pPr>
            <w:r w:rsidRPr="00077607">
              <w:rPr>
                <w:b/>
                <w:sz w:val="20"/>
                <w:szCs w:val="20"/>
              </w:rPr>
              <w:t xml:space="preserve">Luksoforu objektu tehniskā apkope </w:t>
            </w:r>
          </w:p>
        </w:tc>
        <w:tc>
          <w:tcPr>
            <w:tcW w:w="992" w:type="dxa"/>
            <w:tcBorders>
              <w:bottom w:val="single" w:sz="4" w:space="0" w:color="auto"/>
            </w:tcBorders>
            <w:shd w:val="clear" w:color="auto" w:fill="A8D08D"/>
            <w:vAlign w:val="center"/>
          </w:tcPr>
          <w:p w:rsidR="00F83B23" w:rsidRPr="00077607" w:rsidRDefault="00F83B23" w:rsidP="00165877">
            <w:pPr>
              <w:snapToGrid w:val="0"/>
              <w:jc w:val="center"/>
              <w:rPr>
                <w:sz w:val="20"/>
                <w:szCs w:val="20"/>
              </w:rPr>
            </w:pPr>
          </w:p>
        </w:tc>
        <w:tc>
          <w:tcPr>
            <w:tcW w:w="1134" w:type="dxa"/>
            <w:tcBorders>
              <w:bottom w:val="single" w:sz="4" w:space="0" w:color="auto"/>
            </w:tcBorders>
            <w:shd w:val="clear" w:color="auto" w:fill="A8D08D"/>
            <w:vAlign w:val="center"/>
          </w:tcPr>
          <w:p w:rsidR="00F83B23" w:rsidRPr="00077607" w:rsidRDefault="00F83B23" w:rsidP="00165877">
            <w:pPr>
              <w:snapToGrid w:val="0"/>
              <w:rPr>
                <w:b/>
                <w:sz w:val="20"/>
                <w:szCs w:val="20"/>
              </w:rPr>
            </w:pPr>
          </w:p>
        </w:tc>
      </w:tr>
      <w:tr w:rsidR="00F83B23" w:rsidRPr="00077607" w:rsidTr="00165877">
        <w:trPr>
          <w:trHeight w:val="42"/>
        </w:trPr>
        <w:tc>
          <w:tcPr>
            <w:tcW w:w="734" w:type="dxa"/>
            <w:shd w:val="clear" w:color="auto" w:fill="auto"/>
            <w:vAlign w:val="center"/>
          </w:tcPr>
          <w:p w:rsidR="00F83B23" w:rsidRPr="00077607" w:rsidRDefault="00F83B23" w:rsidP="00165877">
            <w:pPr>
              <w:snapToGrid w:val="0"/>
              <w:jc w:val="center"/>
              <w:rPr>
                <w:sz w:val="20"/>
                <w:szCs w:val="20"/>
              </w:rPr>
            </w:pPr>
            <w:r w:rsidRPr="00077607">
              <w:rPr>
                <w:sz w:val="20"/>
                <w:szCs w:val="20"/>
              </w:rPr>
              <w:t>7</w:t>
            </w:r>
            <w:r>
              <w:rPr>
                <w:sz w:val="20"/>
                <w:szCs w:val="20"/>
              </w:rPr>
              <w:t>2</w:t>
            </w:r>
            <w:r w:rsidRPr="00077607">
              <w:rPr>
                <w:sz w:val="20"/>
                <w:szCs w:val="20"/>
              </w:rPr>
              <w:t>.1</w:t>
            </w:r>
          </w:p>
        </w:tc>
        <w:tc>
          <w:tcPr>
            <w:tcW w:w="6804" w:type="dxa"/>
            <w:shd w:val="clear" w:color="auto" w:fill="auto"/>
            <w:vAlign w:val="center"/>
          </w:tcPr>
          <w:p w:rsidR="00F83B23" w:rsidRPr="00077607" w:rsidRDefault="00F83B23" w:rsidP="00165877">
            <w:pPr>
              <w:snapToGrid w:val="0"/>
              <w:rPr>
                <w:sz w:val="20"/>
                <w:szCs w:val="20"/>
              </w:rPr>
            </w:pPr>
            <w:r w:rsidRPr="00077607">
              <w:rPr>
                <w:sz w:val="20"/>
                <w:szCs w:val="20"/>
              </w:rPr>
              <w:t>Visiem</w:t>
            </w:r>
            <w:r>
              <w:rPr>
                <w:sz w:val="20"/>
                <w:szCs w:val="20"/>
              </w:rPr>
              <w:t xml:space="preserve"> (51)</w:t>
            </w:r>
            <w:r w:rsidRPr="00077607">
              <w:rPr>
                <w:sz w:val="20"/>
                <w:szCs w:val="20"/>
              </w:rPr>
              <w:t xml:space="preserve"> luksoforu objektiem</w:t>
            </w:r>
          </w:p>
        </w:tc>
        <w:tc>
          <w:tcPr>
            <w:tcW w:w="992" w:type="dxa"/>
            <w:shd w:val="clear" w:color="auto" w:fill="auto"/>
            <w:vAlign w:val="center"/>
          </w:tcPr>
          <w:p w:rsidR="00F83B23" w:rsidRPr="00077607" w:rsidRDefault="00F83B23" w:rsidP="00165877">
            <w:pPr>
              <w:snapToGrid w:val="0"/>
              <w:jc w:val="center"/>
              <w:rPr>
                <w:sz w:val="20"/>
                <w:szCs w:val="20"/>
              </w:rPr>
            </w:pPr>
            <w:r>
              <w:rPr>
                <w:sz w:val="20"/>
                <w:szCs w:val="20"/>
              </w:rPr>
              <w:t>mēnesis</w:t>
            </w:r>
          </w:p>
        </w:tc>
        <w:tc>
          <w:tcPr>
            <w:tcW w:w="1134" w:type="dxa"/>
            <w:shd w:val="clear" w:color="auto" w:fill="auto"/>
            <w:vAlign w:val="center"/>
          </w:tcPr>
          <w:p w:rsidR="00F83B23" w:rsidRPr="00982B56" w:rsidRDefault="00F83B23" w:rsidP="00165877">
            <w:pPr>
              <w:snapToGrid w:val="0"/>
              <w:jc w:val="center"/>
              <w:rPr>
                <w:sz w:val="20"/>
                <w:szCs w:val="20"/>
              </w:rPr>
            </w:pPr>
            <w:r w:rsidRPr="00982B56">
              <w:rPr>
                <w:sz w:val="20"/>
                <w:szCs w:val="20"/>
              </w:rPr>
              <w:t>48</w:t>
            </w:r>
          </w:p>
        </w:tc>
      </w:tr>
      <w:tr w:rsidR="00F83B23" w:rsidRPr="00077607" w:rsidTr="00165877">
        <w:trPr>
          <w:trHeight w:val="42"/>
        </w:trPr>
        <w:tc>
          <w:tcPr>
            <w:tcW w:w="734" w:type="dxa"/>
            <w:shd w:val="clear" w:color="auto" w:fill="auto"/>
            <w:vAlign w:val="center"/>
          </w:tcPr>
          <w:p w:rsidR="00F83B23" w:rsidRPr="00077607" w:rsidRDefault="00F83B23" w:rsidP="00165877">
            <w:pPr>
              <w:snapToGrid w:val="0"/>
              <w:jc w:val="center"/>
              <w:rPr>
                <w:sz w:val="20"/>
                <w:szCs w:val="20"/>
              </w:rPr>
            </w:pPr>
            <w:r w:rsidRPr="00077607">
              <w:rPr>
                <w:sz w:val="20"/>
                <w:szCs w:val="20"/>
              </w:rPr>
              <w:t>7</w:t>
            </w:r>
            <w:r>
              <w:rPr>
                <w:sz w:val="20"/>
                <w:szCs w:val="20"/>
              </w:rPr>
              <w:t>2</w:t>
            </w:r>
            <w:r w:rsidRPr="00077607">
              <w:rPr>
                <w:sz w:val="20"/>
                <w:szCs w:val="20"/>
              </w:rPr>
              <w:t>.2</w:t>
            </w:r>
          </w:p>
        </w:tc>
        <w:tc>
          <w:tcPr>
            <w:tcW w:w="6804" w:type="dxa"/>
            <w:shd w:val="clear" w:color="auto" w:fill="auto"/>
            <w:vAlign w:val="center"/>
          </w:tcPr>
          <w:p w:rsidR="00F83B23" w:rsidRPr="00E26597" w:rsidRDefault="00F83B23" w:rsidP="00165877">
            <w:pPr>
              <w:snapToGrid w:val="0"/>
              <w:rPr>
                <w:sz w:val="20"/>
                <w:szCs w:val="20"/>
              </w:rPr>
            </w:pPr>
            <w:r w:rsidRPr="00E26597">
              <w:rPr>
                <w:sz w:val="20"/>
                <w:szCs w:val="20"/>
              </w:rPr>
              <w:t>Vienam luksoforu objektam mēnesī</w:t>
            </w:r>
          </w:p>
        </w:tc>
        <w:tc>
          <w:tcPr>
            <w:tcW w:w="992" w:type="dxa"/>
            <w:shd w:val="clear" w:color="auto" w:fill="auto"/>
            <w:vAlign w:val="center"/>
          </w:tcPr>
          <w:p w:rsidR="00F83B23" w:rsidRPr="00E26597" w:rsidRDefault="00F83B23" w:rsidP="00165877">
            <w:pPr>
              <w:snapToGrid w:val="0"/>
              <w:jc w:val="center"/>
              <w:rPr>
                <w:sz w:val="20"/>
                <w:szCs w:val="20"/>
              </w:rPr>
            </w:pPr>
            <w:r w:rsidRPr="00E26597">
              <w:rPr>
                <w:sz w:val="20"/>
                <w:szCs w:val="20"/>
              </w:rPr>
              <w:t>objekts</w:t>
            </w:r>
          </w:p>
        </w:tc>
        <w:tc>
          <w:tcPr>
            <w:tcW w:w="1134" w:type="dxa"/>
            <w:shd w:val="clear" w:color="auto" w:fill="auto"/>
            <w:vAlign w:val="center"/>
          </w:tcPr>
          <w:p w:rsidR="00F83B23" w:rsidRPr="00E26597" w:rsidRDefault="00F83B23" w:rsidP="00165877">
            <w:pPr>
              <w:snapToGrid w:val="0"/>
              <w:jc w:val="center"/>
              <w:rPr>
                <w:sz w:val="20"/>
                <w:szCs w:val="20"/>
              </w:rPr>
            </w:pPr>
            <w:r>
              <w:rPr>
                <w:sz w:val="20"/>
                <w:szCs w:val="20"/>
              </w:rPr>
              <w:t>50</w:t>
            </w:r>
          </w:p>
        </w:tc>
      </w:tr>
      <w:tr w:rsidR="00F83B23" w:rsidRPr="00077607" w:rsidTr="00165877">
        <w:trPr>
          <w:trHeight w:val="42"/>
        </w:trPr>
        <w:tc>
          <w:tcPr>
            <w:tcW w:w="9664" w:type="dxa"/>
            <w:gridSpan w:val="4"/>
            <w:shd w:val="clear" w:color="auto" w:fill="A8D08D"/>
            <w:vAlign w:val="center"/>
          </w:tcPr>
          <w:p w:rsidR="00F83B23" w:rsidRPr="00077607" w:rsidRDefault="00F83B23" w:rsidP="00165877">
            <w:pPr>
              <w:snapToGrid w:val="0"/>
              <w:ind w:left="34"/>
              <w:rPr>
                <w:b/>
                <w:sz w:val="20"/>
                <w:szCs w:val="20"/>
              </w:rPr>
            </w:pPr>
            <w:r w:rsidRPr="00077607">
              <w:rPr>
                <w:b/>
                <w:sz w:val="20"/>
                <w:szCs w:val="20"/>
              </w:rPr>
              <w:t>Avārijas darbi</w:t>
            </w:r>
          </w:p>
        </w:tc>
      </w:tr>
      <w:tr w:rsidR="00F83B23" w:rsidRPr="00077607" w:rsidTr="00165877">
        <w:trPr>
          <w:trHeight w:val="255"/>
        </w:trPr>
        <w:tc>
          <w:tcPr>
            <w:tcW w:w="734" w:type="dxa"/>
            <w:vAlign w:val="center"/>
          </w:tcPr>
          <w:p w:rsidR="00F83B23" w:rsidRPr="00077607" w:rsidRDefault="00F83B23" w:rsidP="00165877">
            <w:pPr>
              <w:snapToGrid w:val="0"/>
              <w:jc w:val="center"/>
              <w:rPr>
                <w:color w:val="000000"/>
                <w:sz w:val="20"/>
                <w:szCs w:val="20"/>
              </w:rPr>
            </w:pPr>
            <w:r w:rsidRPr="00077607">
              <w:rPr>
                <w:color w:val="000000"/>
                <w:sz w:val="20"/>
                <w:szCs w:val="20"/>
              </w:rPr>
              <w:t>7</w:t>
            </w:r>
            <w:r>
              <w:rPr>
                <w:color w:val="000000"/>
                <w:sz w:val="20"/>
                <w:szCs w:val="20"/>
              </w:rPr>
              <w:t>3</w:t>
            </w:r>
          </w:p>
        </w:tc>
        <w:tc>
          <w:tcPr>
            <w:tcW w:w="6804" w:type="dxa"/>
          </w:tcPr>
          <w:p w:rsidR="00F83B23" w:rsidRPr="00077607" w:rsidRDefault="00F83B23" w:rsidP="00165877">
            <w:pPr>
              <w:snapToGrid w:val="0"/>
              <w:rPr>
                <w:sz w:val="20"/>
                <w:szCs w:val="20"/>
              </w:rPr>
            </w:pPr>
            <w:r w:rsidRPr="00077607">
              <w:rPr>
                <w:sz w:val="20"/>
                <w:szCs w:val="20"/>
              </w:rPr>
              <w:t>Luksofora balsta demontāža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E26597" w:rsidRDefault="00F83B23" w:rsidP="00165877">
            <w:pPr>
              <w:snapToGrid w:val="0"/>
              <w:jc w:val="center"/>
              <w:rPr>
                <w:sz w:val="20"/>
                <w:szCs w:val="20"/>
              </w:rPr>
            </w:pPr>
            <w:r w:rsidRPr="00E26597">
              <w:rPr>
                <w:sz w:val="20"/>
                <w:szCs w:val="20"/>
              </w:rPr>
              <w:t>16</w:t>
            </w:r>
          </w:p>
        </w:tc>
      </w:tr>
      <w:tr w:rsidR="00F83B23" w:rsidRPr="00077607" w:rsidTr="00165877">
        <w:trPr>
          <w:trHeight w:val="255"/>
        </w:trPr>
        <w:tc>
          <w:tcPr>
            <w:tcW w:w="734" w:type="dxa"/>
            <w:vAlign w:val="center"/>
          </w:tcPr>
          <w:p w:rsidR="00F83B23" w:rsidRPr="00077607" w:rsidRDefault="00F83B23" w:rsidP="00165877">
            <w:pPr>
              <w:snapToGrid w:val="0"/>
              <w:jc w:val="center"/>
              <w:rPr>
                <w:color w:val="000000"/>
                <w:sz w:val="20"/>
                <w:szCs w:val="20"/>
              </w:rPr>
            </w:pPr>
            <w:r w:rsidRPr="00077607">
              <w:rPr>
                <w:color w:val="000000"/>
                <w:sz w:val="20"/>
                <w:szCs w:val="20"/>
              </w:rPr>
              <w:t>7</w:t>
            </w:r>
            <w:r>
              <w:rPr>
                <w:color w:val="000000"/>
                <w:sz w:val="20"/>
                <w:szCs w:val="20"/>
              </w:rPr>
              <w:t>4</w:t>
            </w:r>
          </w:p>
        </w:tc>
        <w:tc>
          <w:tcPr>
            <w:tcW w:w="6804" w:type="dxa"/>
          </w:tcPr>
          <w:p w:rsidR="00F83B23" w:rsidRPr="00077607" w:rsidRDefault="00F83B23" w:rsidP="00165877">
            <w:pPr>
              <w:snapToGrid w:val="0"/>
              <w:rPr>
                <w:sz w:val="20"/>
                <w:szCs w:val="20"/>
              </w:rPr>
            </w:pPr>
            <w:r w:rsidRPr="00077607">
              <w:rPr>
                <w:sz w:val="20"/>
                <w:szCs w:val="20"/>
              </w:rPr>
              <w:t>Konsoles demontāža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E26597" w:rsidRDefault="00F83B23" w:rsidP="00165877">
            <w:pPr>
              <w:snapToGrid w:val="0"/>
              <w:jc w:val="center"/>
              <w:rPr>
                <w:sz w:val="20"/>
                <w:szCs w:val="20"/>
              </w:rPr>
            </w:pPr>
            <w:r w:rsidRPr="00E26597">
              <w:rPr>
                <w:sz w:val="20"/>
                <w:szCs w:val="20"/>
              </w:rPr>
              <w:t>4</w:t>
            </w:r>
          </w:p>
        </w:tc>
      </w:tr>
      <w:tr w:rsidR="00F83B23" w:rsidRPr="00077607" w:rsidTr="00165877">
        <w:trPr>
          <w:trHeight w:val="255"/>
        </w:trPr>
        <w:tc>
          <w:tcPr>
            <w:tcW w:w="734" w:type="dxa"/>
            <w:vAlign w:val="center"/>
          </w:tcPr>
          <w:p w:rsidR="00F83B23" w:rsidRPr="00077607" w:rsidRDefault="00F83B23" w:rsidP="00165877">
            <w:pPr>
              <w:snapToGrid w:val="0"/>
              <w:jc w:val="center"/>
              <w:rPr>
                <w:color w:val="000000"/>
                <w:sz w:val="20"/>
                <w:szCs w:val="20"/>
              </w:rPr>
            </w:pPr>
            <w:r w:rsidRPr="00077607">
              <w:rPr>
                <w:color w:val="000000"/>
                <w:sz w:val="20"/>
                <w:szCs w:val="20"/>
              </w:rPr>
              <w:t>7</w:t>
            </w:r>
            <w:r>
              <w:rPr>
                <w:color w:val="000000"/>
                <w:sz w:val="20"/>
                <w:szCs w:val="20"/>
              </w:rPr>
              <w:t>5</w:t>
            </w:r>
          </w:p>
        </w:tc>
        <w:tc>
          <w:tcPr>
            <w:tcW w:w="6804" w:type="dxa"/>
          </w:tcPr>
          <w:p w:rsidR="00F83B23" w:rsidRPr="00077607" w:rsidRDefault="00F83B23" w:rsidP="00165877">
            <w:pPr>
              <w:snapToGrid w:val="0"/>
              <w:rPr>
                <w:sz w:val="20"/>
                <w:szCs w:val="20"/>
              </w:rPr>
            </w:pPr>
            <w:r w:rsidRPr="00077607">
              <w:rPr>
                <w:sz w:val="20"/>
                <w:szCs w:val="20"/>
              </w:rPr>
              <w:t>Vārtu demontāža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E26597" w:rsidRDefault="00F83B23" w:rsidP="00165877">
            <w:pPr>
              <w:snapToGrid w:val="0"/>
              <w:jc w:val="center"/>
              <w:rPr>
                <w:sz w:val="20"/>
                <w:szCs w:val="20"/>
              </w:rPr>
            </w:pPr>
            <w:r w:rsidRPr="00E26597">
              <w:rPr>
                <w:sz w:val="20"/>
                <w:szCs w:val="20"/>
              </w:rPr>
              <w:t>2</w:t>
            </w:r>
          </w:p>
        </w:tc>
      </w:tr>
      <w:tr w:rsidR="00F83B23" w:rsidRPr="00077607" w:rsidTr="00165877">
        <w:trPr>
          <w:trHeight w:val="255"/>
        </w:trPr>
        <w:tc>
          <w:tcPr>
            <w:tcW w:w="734" w:type="dxa"/>
            <w:vAlign w:val="center"/>
          </w:tcPr>
          <w:p w:rsidR="00F83B23" w:rsidRPr="00077607" w:rsidRDefault="00F83B23" w:rsidP="00165877">
            <w:pPr>
              <w:snapToGrid w:val="0"/>
              <w:jc w:val="center"/>
              <w:rPr>
                <w:color w:val="000000"/>
                <w:sz w:val="20"/>
                <w:szCs w:val="20"/>
              </w:rPr>
            </w:pPr>
            <w:r w:rsidRPr="00077607">
              <w:rPr>
                <w:color w:val="000000"/>
                <w:sz w:val="20"/>
                <w:szCs w:val="20"/>
              </w:rPr>
              <w:t>7</w:t>
            </w:r>
            <w:r>
              <w:rPr>
                <w:color w:val="000000"/>
                <w:sz w:val="20"/>
                <w:szCs w:val="20"/>
              </w:rPr>
              <w:t>6</w:t>
            </w:r>
          </w:p>
        </w:tc>
        <w:tc>
          <w:tcPr>
            <w:tcW w:w="6804" w:type="dxa"/>
          </w:tcPr>
          <w:p w:rsidR="00F83B23" w:rsidRPr="00077607" w:rsidRDefault="00F83B23" w:rsidP="00165877">
            <w:pPr>
              <w:snapToGrid w:val="0"/>
              <w:rPr>
                <w:sz w:val="20"/>
                <w:szCs w:val="20"/>
              </w:rPr>
            </w:pPr>
            <w:proofErr w:type="spellStart"/>
            <w:r w:rsidRPr="00077607">
              <w:rPr>
                <w:sz w:val="20"/>
                <w:szCs w:val="20"/>
              </w:rPr>
              <w:t>Signālgalvas</w:t>
            </w:r>
            <w:proofErr w:type="spellEnd"/>
            <w:r w:rsidRPr="00077607">
              <w:rPr>
                <w:sz w:val="20"/>
                <w:szCs w:val="20"/>
              </w:rPr>
              <w:t xml:space="preserve"> demontāža no balsta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E26597" w:rsidRDefault="00F83B23" w:rsidP="00165877">
            <w:pPr>
              <w:snapToGrid w:val="0"/>
              <w:jc w:val="center"/>
              <w:rPr>
                <w:sz w:val="20"/>
                <w:szCs w:val="20"/>
              </w:rPr>
            </w:pPr>
            <w:r w:rsidRPr="00E26597">
              <w:rPr>
                <w:sz w:val="20"/>
                <w:szCs w:val="20"/>
              </w:rPr>
              <w:t>32</w:t>
            </w:r>
          </w:p>
        </w:tc>
      </w:tr>
      <w:tr w:rsidR="00F83B23" w:rsidRPr="00077607" w:rsidTr="00165877">
        <w:trPr>
          <w:trHeight w:val="255"/>
        </w:trPr>
        <w:tc>
          <w:tcPr>
            <w:tcW w:w="734" w:type="dxa"/>
            <w:vAlign w:val="center"/>
          </w:tcPr>
          <w:p w:rsidR="00F83B23" w:rsidRPr="00077607" w:rsidRDefault="00F83B23" w:rsidP="00165877">
            <w:pPr>
              <w:snapToGrid w:val="0"/>
              <w:jc w:val="center"/>
              <w:rPr>
                <w:color w:val="000000"/>
                <w:sz w:val="20"/>
                <w:szCs w:val="20"/>
              </w:rPr>
            </w:pPr>
            <w:r>
              <w:rPr>
                <w:color w:val="000000"/>
                <w:sz w:val="20"/>
                <w:szCs w:val="20"/>
              </w:rPr>
              <w:t>77</w:t>
            </w:r>
          </w:p>
        </w:tc>
        <w:tc>
          <w:tcPr>
            <w:tcW w:w="6804" w:type="dxa"/>
          </w:tcPr>
          <w:p w:rsidR="00F83B23" w:rsidRPr="00077607" w:rsidRDefault="00F83B23" w:rsidP="00165877">
            <w:pPr>
              <w:snapToGrid w:val="0"/>
              <w:rPr>
                <w:sz w:val="20"/>
                <w:szCs w:val="20"/>
              </w:rPr>
            </w:pPr>
            <w:r w:rsidRPr="00077607">
              <w:rPr>
                <w:sz w:val="20"/>
                <w:szCs w:val="20"/>
              </w:rPr>
              <w:t>Luksofora balsta montāža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E26597" w:rsidRDefault="00F83B23" w:rsidP="00165877">
            <w:pPr>
              <w:snapToGrid w:val="0"/>
              <w:jc w:val="center"/>
              <w:rPr>
                <w:sz w:val="20"/>
                <w:szCs w:val="20"/>
              </w:rPr>
            </w:pPr>
            <w:r w:rsidRPr="00E26597">
              <w:rPr>
                <w:sz w:val="20"/>
                <w:szCs w:val="20"/>
              </w:rPr>
              <w:t>16</w:t>
            </w:r>
          </w:p>
        </w:tc>
      </w:tr>
      <w:tr w:rsidR="00F83B23" w:rsidRPr="00077607" w:rsidTr="00165877">
        <w:trPr>
          <w:trHeight w:val="255"/>
        </w:trPr>
        <w:tc>
          <w:tcPr>
            <w:tcW w:w="734" w:type="dxa"/>
            <w:vAlign w:val="center"/>
          </w:tcPr>
          <w:p w:rsidR="00F83B23" w:rsidRPr="00077607" w:rsidRDefault="00F83B23" w:rsidP="00165877">
            <w:pPr>
              <w:snapToGrid w:val="0"/>
              <w:jc w:val="center"/>
              <w:rPr>
                <w:color w:val="000000"/>
                <w:sz w:val="20"/>
                <w:szCs w:val="20"/>
              </w:rPr>
            </w:pPr>
            <w:r>
              <w:rPr>
                <w:color w:val="000000"/>
                <w:sz w:val="20"/>
                <w:szCs w:val="20"/>
              </w:rPr>
              <w:t>78</w:t>
            </w:r>
          </w:p>
        </w:tc>
        <w:tc>
          <w:tcPr>
            <w:tcW w:w="6804" w:type="dxa"/>
          </w:tcPr>
          <w:p w:rsidR="00F83B23" w:rsidRPr="00077607" w:rsidRDefault="00F83B23" w:rsidP="00165877">
            <w:pPr>
              <w:snapToGrid w:val="0"/>
              <w:rPr>
                <w:sz w:val="20"/>
                <w:szCs w:val="20"/>
              </w:rPr>
            </w:pPr>
            <w:r w:rsidRPr="00077607">
              <w:rPr>
                <w:sz w:val="20"/>
                <w:szCs w:val="20"/>
              </w:rPr>
              <w:t xml:space="preserve">Transporta </w:t>
            </w:r>
            <w:proofErr w:type="spellStart"/>
            <w:r w:rsidRPr="00077607">
              <w:rPr>
                <w:sz w:val="20"/>
                <w:szCs w:val="20"/>
              </w:rPr>
              <w:t>signālgalvas</w:t>
            </w:r>
            <w:proofErr w:type="spellEnd"/>
            <w:r w:rsidRPr="00077607">
              <w:rPr>
                <w:sz w:val="20"/>
                <w:szCs w:val="20"/>
              </w:rPr>
              <w:t xml:space="preserve"> montāža uz balsta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E26597" w:rsidRDefault="00F83B23" w:rsidP="00165877">
            <w:pPr>
              <w:snapToGrid w:val="0"/>
              <w:jc w:val="center"/>
              <w:rPr>
                <w:sz w:val="20"/>
                <w:szCs w:val="20"/>
              </w:rPr>
            </w:pPr>
            <w:r w:rsidRPr="00E26597">
              <w:rPr>
                <w:sz w:val="20"/>
                <w:szCs w:val="20"/>
              </w:rPr>
              <w:t>24</w:t>
            </w:r>
          </w:p>
        </w:tc>
      </w:tr>
      <w:tr w:rsidR="00F83B23" w:rsidRPr="00077607" w:rsidTr="00165877">
        <w:trPr>
          <w:trHeight w:val="255"/>
        </w:trPr>
        <w:tc>
          <w:tcPr>
            <w:tcW w:w="734" w:type="dxa"/>
            <w:vAlign w:val="center"/>
          </w:tcPr>
          <w:p w:rsidR="00F83B23" w:rsidRPr="00077607" w:rsidRDefault="00F83B23" w:rsidP="00165877">
            <w:pPr>
              <w:snapToGrid w:val="0"/>
              <w:jc w:val="center"/>
              <w:rPr>
                <w:color w:val="000000"/>
                <w:sz w:val="20"/>
                <w:szCs w:val="20"/>
              </w:rPr>
            </w:pPr>
            <w:r>
              <w:rPr>
                <w:color w:val="000000"/>
                <w:sz w:val="20"/>
                <w:szCs w:val="20"/>
              </w:rPr>
              <w:t>79</w:t>
            </w:r>
          </w:p>
        </w:tc>
        <w:tc>
          <w:tcPr>
            <w:tcW w:w="6804" w:type="dxa"/>
          </w:tcPr>
          <w:p w:rsidR="00F83B23" w:rsidRPr="00077607" w:rsidRDefault="00F83B23" w:rsidP="00165877">
            <w:pPr>
              <w:snapToGrid w:val="0"/>
              <w:rPr>
                <w:sz w:val="20"/>
                <w:szCs w:val="20"/>
              </w:rPr>
            </w:pPr>
            <w:r w:rsidRPr="00077607">
              <w:rPr>
                <w:sz w:val="20"/>
                <w:szCs w:val="20"/>
              </w:rPr>
              <w:t xml:space="preserve">Gājēju </w:t>
            </w:r>
            <w:proofErr w:type="spellStart"/>
            <w:r w:rsidRPr="00077607">
              <w:rPr>
                <w:sz w:val="20"/>
                <w:szCs w:val="20"/>
              </w:rPr>
              <w:t>signālgalvas</w:t>
            </w:r>
            <w:proofErr w:type="spellEnd"/>
            <w:r w:rsidRPr="00077607">
              <w:rPr>
                <w:sz w:val="20"/>
                <w:szCs w:val="20"/>
              </w:rPr>
              <w:t xml:space="preserve"> montāža uz balsta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1134" w:type="dxa"/>
          </w:tcPr>
          <w:p w:rsidR="00F83B23" w:rsidRPr="00E26597" w:rsidRDefault="00F83B23" w:rsidP="00165877">
            <w:pPr>
              <w:snapToGrid w:val="0"/>
              <w:jc w:val="center"/>
              <w:rPr>
                <w:sz w:val="20"/>
                <w:szCs w:val="20"/>
              </w:rPr>
            </w:pPr>
            <w:r w:rsidRPr="00E26597">
              <w:rPr>
                <w:sz w:val="20"/>
                <w:szCs w:val="20"/>
              </w:rPr>
              <w:t>8</w:t>
            </w:r>
          </w:p>
        </w:tc>
      </w:tr>
      <w:tr w:rsidR="00F83B23" w:rsidRPr="00077607" w:rsidTr="00165877">
        <w:trPr>
          <w:trHeight w:val="255"/>
        </w:trPr>
        <w:tc>
          <w:tcPr>
            <w:tcW w:w="734" w:type="dxa"/>
            <w:vAlign w:val="center"/>
          </w:tcPr>
          <w:p w:rsidR="00F83B23" w:rsidRPr="00077607" w:rsidRDefault="00F83B23" w:rsidP="00165877">
            <w:pPr>
              <w:snapToGrid w:val="0"/>
              <w:jc w:val="center"/>
              <w:rPr>
                <w:color w:val="000000"/>
                <w:sz w:val="20"/>
                <w:szCs w:val="20"/>
              </w:rPr>
            </w:pPr>
            <w:r>
              <w:rPr>
                <w:color w:val="000000"/>
                <w:sz w:val="20"/>
                <w:szCs w:val="20"/>
              </w:rPr>
              <w:t>80</w:t>
            </w:r>
          </w:p>
        </w:tc>
        <w:tc>
          <w:tcPr>
            <w:tcW w:w="6804" w:type="dxa"/>
          </w:tcPr>
          <w:p w:rsidR="00F83B23" w:rsidRPr="00E26597" w:rsidRDefault="00F83B23" w:rsidP="00165877">
            <w:pPr>
              <w:snapToGrid w:val="0"/>
              <w:rPr>
                <w:sz w:val="20"/>
                <w:szCs w:val="20"/>
              </w:rPr>
            </w:pPr>
            <w:r w:rsidRPr="00E26597">
              <w:rPr>
                <w:sz w:val="20"/>
                <w:szCs w:val="20"/>
              </w:rPr>
              <w:t>Luksofora objekta gaismas signālu izslēgšana vai pārslēgšana mirgojošā dzeltenajā režīmā.</w:t>
            </w:r>
          </w:p>
        </w:tc>
        <w:tc>
          <w:tcPr>
            <w:tcW w:w="992" w:type="dxa"/>
          </w:tcPr>
          <w:p w:rsidR="00F83B23" w:rsidRPr="00E26597" w:rsidRDefault="00F83B23" w:rsidP="00165877">
            <w:pPr>
              <w:snapToGrid w:val="0"/>
              <w:jc w:val="center"/>
              <w:rPr>
                <w:sz w:val="20"/>
                <w:szCs w:val="20"/>
              </w:rPr>
            </w:pPr>
            <w:r w:rsidRPr="00E26597">
              <w:rPr>
                <w:sz w:val="20"/>
                <w:szCs w:val="20"/>
              </w:rPr>
              <w:t>gab.</w:t>
            </w:r>
          </w:p>
        </w:tc>
        <w:tc>
          <w:tcPr>
            <w:tcW w:w="1134" w:type="dxa"/>
          </w:tcPr>
          <w:p w:rsidR="00F83B23" w:rsidRPr="00E26597" w:rsidRDefault="00F83B23" w:rsidP="00165877">
            <w:pPr>
              <w:snapToGrid w:val="0"/>
              <w:jc w:val="center"/>
              <w:rPr>
                <w:sz w:val="20"/>
                <w:szCs w:val="20"/>
              </w:rPr>
            </w:pPr>
            <w:r w:rsidRPr="00E26597">
              <w:rPr>
                <w:sz w:val="20"/>
                <w:szCs w:val="20"/>
              </w:rPr>
              <w:t>30</w:t>
            </w:r>
          </w:p>
        </w:tc>
      </w:tr>
    </w:tbl>
    <w:p w:rsidR="00F83B23" w:rsidRPr="00077607" w:rsidRDefault="00F83B23" w:rsidP="00F83B23">
      <w:pPr>
        <w:pStyle w:val="NormalWeb"/>
        <w:spacing w:before="0" w:beforeAutospacing="0" w:after="0" w:afterAutospacing="0"/>
        <w:jc w:val="center"/>
        <w:rPr>
          <w:b/>
          <w:lang w:val="lv-LV"/>
        </w:rPr>
      </w:pPr>
    </w:p>
    <w:p w:rsidR="00F83B23" w:rsidRPr="00077607" w:rsidRDefault="00F83B23" w:rsidP="00E911E9">
      <w:pPr>
        <w:numPr>
          <w:ilvl w:val="0"/>
          <w:numId w:val="15"/>
        </w:numPr>
        <w:tabs>
          <w:tab w:val="left" w:pos="284"/>
        </w:tabs>
        <w:spacing w:before="120"/>
        <w:jc w:val="both"/>
        <w:rPr>
          <w:b/>
        </w:rPr>
      </w:pPr>
      <w:r w:rsidRPr="00077607">
        <w:rPr>
          <w:b/>
        </w:rPr>
        <w:t>Materiālu veidi un plānotie apjomi 48 mēnešiem</w:t>
      </w:r>
    </w:p>
    <w:p w:rsidR="00F83B23" w:rsidRPr="00077607" w:rsidRDefault="00F83B23" w:rsidP="00F83B23">
      <w:pPr>
        <w:pStyle w:val="NormalWeb"/>
        <w:spacing w:before="0" w:beforeAutospacing="0" w:after="0" w:afterAutospacing="0"/>
        <w:rPr>
          <w:i/>
          <w:sz w:val="20"/>
          <w:szCs w:val="20"/>
          <w:lang w:val="lv-LV"/>
        </w:rPr>
      </w:pPr>
      <w:r w:rsidRPr="00077607">
        <w:rPr>
          <w:i/>
          <w:sz w:val="20"/>
          <w:szCs w:val="20"/>
          <w:lang w:val="lv-LV"/>
        </w:rPr>
        <w:t>Tabula Nr.3</w:t>
      </w:r>
    </w:p>
    <w:tbl>
      <w:tblPr>
        <w:tblW w:w="9522"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6804"/>
        <w:gridCol w:w="992"/>
        <w:gridCol w:w="992"/>
      </w:tblGrid>
      <w:tr w:rsidR="00F83B23" w:rsidRPr="00077607" w:rsidTr="00165877">
        <w:trPr>
          <w:trHeight w:val="521"/>
        </w:trPr>
        <w:tc>
          <w:tcPr>
            <w:tcW w:w="734" w:type="dxa"/>
            <w:tcBorders>
              <w:bottom w:val="single" w:sz="4" w:space="0" w:color="auto"/>
            </w:tcBorders>
            <w:shd w:val="clear" w:color="auto" w:fill="auto"/>
            <w:vAlign w:val="center"/>
          </w:tcPr>
          <w:p w:rsidR="00F83B23" w:rsidRPr="00077607" w:rsidRDefault="00F83B23" w:rsidP="00165877">
            <w:pPr>
              <w:snapToGrid w:val="0"/>
              <w:jc w:val="center"/>
              <w:rPr>
                <w:bCs/>
                <w:i/>
                <w:sz w:val="20"/>
                <w:szCs w:val="20"/>
              </w:rPr>
            </w:pPr>
            <w:r w:rsidRPr="00077607">
              <w:rPr>
                <w:bCs/>
                <w:i/>
                <w:sz w:val="20"/>
                <w:szCs w:val="20"/>
              </w:rPr>
              <w:t>Nr. p.k.</w:t>
            </w:r>
          </w:p>
        </w:tc>
        <w:tc>
          <w:tcPr>
            <w:tcW w:w="6804" w:type="dxa"/>
            <w:tcBorders>
              <w:bottom w:val="single" w:sz="4" w:space="0" w:color="auto"/>
            </w:tcBorders>
            <w:shd w:val="clear" w:color="auto" w:fill="auto"/>
            <w:vAlign w:val="center"/>
          </w:tcPr>
          <w:p w:rsidR="00F83B23" w:rsidRPr="00077607" w:rsidRDefault="00F83B23" w:rsidP="00165877">
            <w:pPr>
              <w:snapToGrid w:val="0"/>
              <w:jc w:val="center"/>
              <w:rPr>
                <w:bCs/>
                <w:i/>
                <w:sz w:val="20"/>
                <w:szCs w:val="20"/>
              </w:rPr>
            </w:pPr>
            <w:r w:rsidRPr="00077607">
              <w:rPr>
                <w:bCs/>
                <w:i/>
                <w:sz w:val="20"/>
                <w:szCs w:val="20"/>
              </w:rPr>
              <w:t>Materiāla nosaukums</w:t>
            </w:r>
          </w:p>
        </w:tc>
        <w:tc>
          <w:tcPr>
            <w:tcW w:w="992" w:type="dxa"/>
            <w:tcBorders>
              <w:bottom w:val="single" w:sz="4" w:space="0" w:color="auto"/>
            </w:tcBorders>
            <w:shd w:val="clear" w:color="auto" w:fill="auto"/>
            <w:vAlign w:val="center"/>
          </w:tcPr>
          <w:p w:rsidR="00F83B23" w:rsidRPr="00077607" w:rsidRDefault="00F83B23" w:rsidP="00165877">
            <w:pPr>
              <w:snapToGrid w:val="0"/>
              <w:ind w:right="-108" w:hanging="108"/>
              <w:jc w:val="center"/>
              <w:rPr>
                <w:bCs/>
                <w:i/>
                <w:sz w:val="20"/>
                <w:szCs w:val="20"/>
              </w:rPr>
            </w:pPr>
            <w:r w:rsidRPr="00077607">
              <w:rPr>
                <w:bCs/>
                <w:i/>
                <w:sz w:val="20"/>
                <w:szCs w:val="20"/>
              </w:rPr>
              <w:t>Mērvienība</w:t>
            </w:r>
          </w:p>
        </w:tc>
        <w:tc>
          <w:tcPr>
            <w:tcW w:w="992" w:type="dxa"/>
            <w:tcBorders>
              <w:bottom w:val="single" w:sz="4" w:space="0" w:color="auto"/>
            </w:tcBorders>
            <w:shd w:val="clear" w:color="auto" w:fill="auto"/>
            <w:vAlign w:val="center"/>
          </w:tcPr>
          <w:p w:rsidR="00F83B23" w:rsidRPr="00077607" w:rsidRDefault="00F83B23" w:rsidP="00165877">
            <w:pPr>
              <w:snapToGrid w:val="0"/>
              <w:jc w:val="center"/>
              <w:rPr>
                <w:bCs/>
                <w:i/>
                <w:sz w:val="20"/>
                <w:szCs w:val="20"/>
              </w:rPr>
            </w:pPr>
            <w:r w:rsidRPr="00077607">
              <w:rPr>
                <w:bCs/>
                <w:i/>
                <w:sz w:val="20"/>
                <w:szCs w:val="20"/>
              </w:rPr>
              <w:t xml:space="preserve">Plānotais apjoms 48 </w:t>
            </w:r>
            <w:proofErr w:type="spellStart"/>
            <w:r w:rsidRPr="00077607">
              <w:rPr>
                <w:bCs/>
                <w:i/>
                <w:sz w:val="20"/>
                <w:szCs w:val="20"/>
              </w:rPr>
              <w:t>mēn</w:t>
            </w:r>
            <w:proofErr w:type="spellEnd"/>
            <w:r w:rsidRPr="00077607">
              <w:rPr>
                <w:bCs/>
                <w:i/>
                <w:sz w:val="20"/>
                <w:szCs w:val="20"/>
              </w:rPr>
              <w:t>.</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1</w:t>
            </w:r>
          </w:p>
        </w:tc>
        <w:tc>
          <w:tcPr>
            <w:tcW w:w="6804" w:type="dxa"/>
          </w:tcPr>
          <w:p w:rsidR="00F83B23" w:rsidRPr="00077607" w:rsidRDefault="00F83B23" w:rsidP="00165877">
            <w:pPr>
              <w:snapToGrid w:val="0"/>
              <w:rPr>
                <w:sz w:val="20"/>
                <w:szCs w:val="20"/>
              </w:rPr>
            </w:pPr>
            <w:r w:rsidRPr="00077607">
              <w:rPr>
                <w:sz w:val="20"/>
                <w:szCs w:val="20"/>
              </w:rPr>
              <w:t>Kabelis Cu 4x16</w:t>
            </w:r>
          </w:p>
        </w:tc>
        <w:tc>
          <w:tcPr>
            <w:tcW w:w="992" w:type="dxa"/>
            <w:vAlign w:val="center"/>
          </w:tcPr>
          <w:p w:rsidR="00F83B23" w:rsidRPr="00077607" w:rsidRDefault="00F83B23" w:rsidP="00165877">
            <w:pPr>
              <w:snapToGrid w:val="0"/>
              <w:jc w:val="center"/>
              <w:rPr>
                <w:sz w:val="20"/>
                <w:szCs w:val="20"/>
              </w:rPr>
            </w:pPr>
            <w:r w:rsidRPr="00077607">
              <w:rPr>
                <w:sz w:val="20"/>
                <w:szCs w:val="20"/>
              </w:rPr>
              <w:t>m</w:t>
            </w:r>
          </w:p>
        </w:tc>
        <w:tc>
          <w:tcPr>
            <w:tcW w:w="992" w:type="dxa"/>
          </w:tcPr>
          <w:p w:rsidR="00F83B23" w:rsidRPr="00077607" w:rsidRDefault="00F83B23" w:rsidP="00165877">
            <w:pPr>
              <w:snapToGrid w:val="0"/>
              <w:jc w:val="center"/>
              <w:rPr>
                <w:sz w:val="20"/>
                <w:szCs w:val="20"/>
              </w:rPr>
            </w:pPr>
            <w:r w:rsidRPr="00077607">
              <w:rPr>
                <w:sz w:val="20"/>
                <w:szCs w:val="20"/>
              </w:rPr>
              <w:t>100</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2</w:t>
            </w:r>
          </w:p>
        </w:tc>
        <w:tc>
          <w:tcPr>
            <w:tcW w:w="6804" w:type="dxa"/>
          </w:tcPr>
          <w:p w:rsidR="00F83B23" w:rsidRPr="00077607" w:rsidRDefault="00F83B23" w:rsidP="00165877">
            <w:pPr>
              <w:snapToGrid w:val="0"/>
              <w:rPr>
                <w:sz w:val="20"/>
                <w:szCs w:val="20"/>
              </w:rPr>
            </w:pPr>
            <w:r w:rsidRPr="00077607">
              <w:rPr>
                <w:sz w:val="20"/>
                <w:szCs w:val="20"/>
              </w:rPr>
              <w:t>Kabelis Al 4x35</w:t>
            </w:r>
          </w:p>
        </w:tc>
        <w:tc>
          <w:tcPr>
            <w:tcW w:w="992" w:type="dxa"/>
            <w:vAlign w:val="center"/>
          </w:tcPr>
          <w:p w:rsidR="00F83B23" w:rsidRPr="00077607" w:rsidRDefault="00F83B23" w:rsidP="00165877">
            <w:pPr>
              <w:snapToGrid w:val="0"/>
              <w:jc w:val="center"/>
              <w:rPr>
                <w:sz w:val="20"/>
                <w:szCs w:val="20"/>
              </w:rPr>
            </w:pPr>
            <w:r w:rsidRPr="00077607">
              <w:rPr>
                <w:sz w:val="20"/>
                <w:szCs w:val="20"/>
              </w:rPr>
              <w:t>m</w:t>
            </w:r>
          </w:p>
        </w:tc>
        <w:tc>
          <w:tcPr>
            <w:tcW w:w="992" w:type="dxa"/>
          </w:tcPr>
          <w:p w:rsidR="00F83B23" w:rsidRPr="00077607" w:rsidRDefault="00F83B23" w:rsidP="00165877">
            <w:pPr>
              <w:snapToGrid w:val="0"/>
              <w:jc w:val="center"/>
              <w:rPr>
                <w:sz w:val="20"/>
                <w:szCs w:val="20"/>
              </w:rPr>
            </w:pPr>
            <w:r w:rsidRPr="00077607">
              <w:rPr>
                <w:sz w:val="20"/>
                <w:szCs w:val="20"/>
              </w:rPr>
              <w:t>100</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3</w:t>
            </w:r>
          </w:p>
        </w:tc>
        <w:tc>
          <w:tcPr>
            <w:tcW w:w="6804" w:type="dxa"/>
          </w:tcPr>
          <w:p w:rsidR="00F83B23" w:rsidRPr="00077607" w:rsidRDefault="00F83B23" w:rsidP="00165877">
            <w:pPr>
              <w:snapToGrid w:val="0"/>
              <w:rPr>
                <w:sz w:val="20"/>
                <w:szCs w:val="20"/>
              </w:rPr>
            </w:pPr>
            <w:proofErr w:type="spellStart"/>
            <w:r w:rsidRPr="00077607">
              <w:rPr>
                <w:sz w:val="20"/>
                <w:szCs w:val="20"/>
              </w:rPr>
              <w:t>Signālkabelis</w:t>
            </w:r>
            <w:proofErr w:type="spellEnd"/>
            <w:r w:rsidRPr="00077607">
              <w:rPr>
                <w:sz w:val="20"/>
                <w:szCs w:val="20"/>
              </w:rPr>
              <w:t xml:space="preserve"> Cu 7x1,5-2,5</w:t>
            </w:r>
          </w:p>
        </w:tc>
        <w:tc>
          <w:tcPr>
            <w:tcW w:w="992" w:type="dxa"/>
            <w:vAlign w:val="center"/>
          </w:tcPr>
          <w:p w:rsidR="00F83B23" w:rsidRPr="00077607" w:rsidRDefault="00F83B23" w:rsidP="00165877">
            <w:pPr>
              <w:snapToGrid w:val="0"/>
              <w:jc w:val="center"/>
              <w:rPr>
                <w:sz w:val="20"/>
                <w:szCs w:val="20"/>
              </w:rPr>
            </w:pPr>
            <w:r w:rsidRPr="00077607">
              <w:rPr>
                <w:sz w:val="20"/>
                <w:szCs w:val="20"/>
              </w:rPr>
              <w:t>m</w:t>
            </w:r>
          </w:p>
        </w:tc>
        <w:tc>
          <w:tcPr>
            <w:tcW w:w="992" w:type="dxa"/>
          </w:tcPr>
          <w:p w:rsidR="00F83B23" w:rsidRPr="00077607" w:rsidRDefault="00F83B23" w:rsidP="00165877">
            <w:pPr>
              <w:snapToGrid w:val="0"/>
              <w:jc w:val="center"/>
              <w:rPr>
                <w:sz w:val="20"/>
                <w:szCs w:val="20"/>
              </w:rPr>
            </w:pPr>
            <w:r w:rsidRPr="00077607">
              <w:rPr>
                <w:sz w:val="20"/>
                <w:szCs w:val="20"/>
              </w:rPr>
              <w:t>200</w:t>
            </w:r>
          </w:p>
        </w:tc>
      </w:tr>
      <w:tr w:rsidR="00F83B23" w:rsidRPr="00077607" w:rsidTr="00165877">
        <w:trPr>
          <w:trHeight w:val="42"/>
        </w:trPr>
        <w:tc>
          <w:tcPr>
            <w:tcW w:w="734" w:type="dxa"/>
          </w:tcPr>
          <w:p w:rsidR="00F83B23" w:rsidRPr="00F73FD3" w:rsidRDefault="00F83B23" w:rsidP="00165877">
            <w:pPr>
              <w:jc w:val="center"/>
              <w:rPr>
                <w:sz w:val="22"/>
                <w:szCs w:val="22"/>
              </w:rPr>
            </w:pPr>
            <w:r w:rsidRPr="00F73FD3">
              <w:rPr>
                <w:sz w:val="22"/>
                <w:szCs w:val="22"/>
              </w:rPr>
              <w:t>4</w:t>
            </w:r>
          </w:p>
        </w:tc>
        <w:tc>
          <w:tcPr>
            <w:tcW w:w="6804" w:type="dxa"/>
          </w:tcPr>
          <w:p w:rsidR="00F83B23" w:rsidRPr="00077607" w:rsidRDefault="00F83B23" w:rsidP="00165877">
            <w:pPr>
              <w:snapToGrid w:val="0"/>
              <w:rPr>
                <w:sz w:val="20"/>
                <w:szCs w:val="20"/>
              </w:rPr>
            </w:pPr>
            <w:proofErr w:type="spellStart"/>
            <w:r w:rsidRPr="00077607">
              <w:rPr>
                <w:sz w:val="20"/>
                <w:szCs w:val="20"/>
              </w:rPr>
              <w:t>Signālkabelis</w:t>
            </w:r>
            <w:proofErr w:type="spellEnd"/>
            <w:r w:rsidRPr="00077607">
              <w:rPr>
                <w:sz w:val="20"/>
                <w:szCs w:val="20"/>
              </w:rPr>
              <w:t xml:space="preserve"> Cu 12x1,5-2,5</w:t>
            </w:r>
          </w:p>
        </w:tc>
        <w:tc>
          <w:tcPr>
            <w:tcW w:w="992" w:type="dxa"/>
            <w:vAlign w:val="center"/>
          </w:tcPr>
          <w:p w:rsidR="00F83B23" w:rsidRPr="00077607" w:rsidRDefault="00F83B23" w:rsidP="00165877">
            <w:pPr>
              <w:snapToGrid w:val="0"/>
              <w:jc w:val="center"/>
              <w:rPr>
                <w:sz w:val="20"/>
                <w:szCs w:val="20"/>
              </w:rPr>
            </w:pPr>
            <w:r w:rsidRPr="00077607">
              <w:rPr>
                <w:sz w:val="20"/>
                <w:szCs w:val="20"/>
              </w:rPr>
              <w:t>m</w:t>
            </w:r>
          </w:p>
        </w:tc>
        <w:tc>
          <w:tcPr>
            <w:tcW w:w="992" w:type="dxa"/>
          </w:tcPr>
          <w:p w:rsidR="00F83B23" w:rsidRPr="00077607" w:rsidRDefault="00F83B23" w:rsidP="00165877">
            <w:pPr>
              <w:snapToGrid w:val="0"/>
              <w:jc w:val="center"/>
              <w:rPr>
                <w:sz w:val="20"/>
                <w:szCs w:val="20"/>
              </w:rPr>
            </w:pPr>
            <w:r w:rsidRPr="00077607">
              <w:rPr>
                <w:sz w:val="20"/>
                <w:szCs w:val="20"/>
              </w:rPr>
              <w:t>200</w:t>
            </w:r>
          </w:p>
        </w:tc>
      </w:tr>
      <w:tr w:rsidR="00F83B23" w:rsidRPr="00077607" w:rsidTr="00165877">
        <w:trPr>
          <w:trHeight w:val="42"/>
        </w:trPr>
        <w:tc>
          <w:tcPr>
            <w:tcW w:w="734" w:type="dxa"/>
          </w:tcPr>
          <w:p w:rsidR="00F83B23" w:rsidRPr="00F73FD3" w:rsidRDefault="00F83B23" w:rsidP="00165877">
            <w:pPr>
              <w:jc w:val="center"/>
              <w:rPr>
                <w:sz w:val="22"/>
                <w:szCs w:val="22"/>
              </w:rPr>
            </w:pPr>
            <w:r w:rsidRPr="00F73FD3">
              <w:rPr>
                <w:sz w:val="22"/>
                <w:szCs w:val="22"/>
              </w:rPr>
              <w:t>5</w:t>
            </w:r>
          </w:p>
        </w:tc>
        <w:tc>
          <w:tcPr>
            <w:tcW w:w="6804" w:type="dxa"/>
          </w:tcPr>
          <w:p w:rsidR="00F83B23" w:rsidRPr="00077607" w:rsidRDefault="00F83B23" w:rsidP="00165877">
            <w:pPr>
              <w:snapToGrid w:val="0"/>
              <w:rPr>
                <w:sz w:val="20"/>
                <w:szCs w:val="20"/>
              </w:rPr>
            </w:pPr>
            <w:proofErr w:type="spellStart"/>
            <w:r w:rsidRPr="00077607">
              <w:rPr>
                <w:sz w:val="20"/>
                <w:szCs w:val="20"/>
              </w:rPr>
              <w:t>Signālkabelis</w:t>
            </w:r>
            <w:proofErr w:type="spellEnd"/>
            <w:r w:rsidRPr="00077607">
              <w:rPr>
                <w:sz w:val="20"/>
                <w:szCs w:val="20"/>
              </w:rPr>
              <w:t xml:space="preserve"> Cu 19x1,5-2,5</w:t>
            </w:r>
          </w:p>
        </w:tc>
        <w:tc>
          <w:tcPr>
            <w:tcW w:w="992" w:type="dxa"/>
            <w:vAlign w:val="center"/>
          </w:tcPr>
          <w:p w:rsidR="00F83B23" w:rsidRPr="00077607" w:rsidRDefault="00F83B23" w:rsidP="00165877">
            <w:pPr>
              <w:snapToGrid w:val="0"/>
              <w:jc w:val="center"/>
              <w:rPr>
                <w:sz w:val="20"/>
                <w:szCs w:val="20"/>
              </w:rPr>
            </w:pPr>
            <w:r w:rsidRPr="00077607">
              <w:rPr>
                <w:sz w:val="20"/>
                <w:szCs w:val="20"/>
              </w:rPr>
              <w:t>m</w:t>
            </w:r>
          </w:p>
        </w:tc>
        <w:tc>
          <w:tcPr>
            <w:tcW w:w="992" w:type="dxa"/>
          </w:tcPr>
          <w:p w:rsidR="00F83B23" w:rsidRPr="00077607" w:rsidRDefault="00F83B23" w:rsidP="00165877">
            <w:pPr>
              <w:snapToGrid w:val="0"/>
              <w:jc w:val="center"/>
              <w:rPr>
                <w:sz w:val="20"/>
                <w:szCs w:val="20"/>
              </w:rPr>
            </w:pPr>
            <w:r w:rsidRPr="00077607">
              <w:rPr>
                <w:sz w:val="20"/>
                <w:szCs w:val="20"/>
              </w:rPr>
              <w:t>200</w:t>
            </w:r>
          </w:p>
        </w:tc>
      </w:tr>
      <w:tr w:rsidR="00F83B23" w:rsidRPr="00077607" w:rsidTr="00165877">
        <w:trPr>
          <w:trHeight w:val="42"/>
        </w:trPr>
        <w:tc>
          <w:tcPr>
            <w:tcW w:w="734" w:type="dxa"/>
          </w:tcPr>
          <w:p w:rsidR="00F83B23" w:rsidRPr="00F73FD3" w:rsidRDefault="00F83B23" w:rsidP="00165877">
            <w:pPr>
              <w:jc w:val="center"/>
              <w:rPr>
                <w:sz w:val="22"/>
                <w:szCs w:val="22"/>
              </w:rPr>
            </w:pPr>
            <w:r w:rsidRPr="00F73FD3">
              <w:rPr>
                <w:sz w:val="22"/>
                <w:szCs w:val="22"/>
              </w:rPr>
              <w:t>6</w:t>
            </w:r>
          </w:p>
        </w:tc>
        <w:tc>
          <w:tcPr>
            <w:tcW w:w="6804" w:type="dxa"/>
          </w:tcPr>
          <w:p w:rsidR="00F83B23" w:rsidRPr="00077607" w:rsidRDefault="00F83B23" w:rsidP="00165877">
            <w:pPr>
              <w:snapToGrid w:val="0"/>
              <w:rPr>
                <w:sz w:val="20"/>
                <w:szCs w:val="20"/>
              </w:rPr>
            </w:pPr>
            <w:proofErr w:type="spellStart"/>
            <w:r w:rsidRPr="00077607">
              <w:rPr>
                <w:sz w:val="20"/>
                <w:szCs w:val="20"/>
              </w:rPr>
              <w:t>Signālkabelis</w:t>
            </w:r>
            <w:proofErr w:type="spellEnd"/>
            <w:r w:rsidRPr="00077607">
              <w:rPr>
                <w:sz w:val="20"/>
                <w:szCs w:val="20"/>
              </w:rPr>
              <w:t xml:space="preserve"> Cu 3x1,5-2,5</w:t>
            </w:r>
          </w:p>
        </w:tc>
        <w:tc>
          <w:tcPr>
            <w:tcW w:w="992" w:type="dxa"/>
            <w:vAlign w:val="center"/>
          </w:tcPr>
          <w:p w:rsidR="00F83B23" w:rsidRPr="00077607" w:rsidRDefault="00F83B23" w:rsidP="00165877">
            <w:pPr>
              <w:snapToGrid w:val="0"/>
              <w:jc w:val="center"/>
              <w:rPr>
                <w:sz w:val="20"/>
                <w:szCs w:val="20"/>
              </w:rPr>
            </w:pPr>
            <w:r w:rsidRPr="00077607">
              <w:rPr>
                <w:sz w:val="20"/>
                <w:szCs w:val="20"/>
              </w:rPr>
              <w:t>m</w:t>
            </w:r>
          </w:p>
        </w:tc>
        <w:tc>
          <w:tcPr>
            <w:tcW w:w="992" w:type="dxa"/>
          </w:tcPr>
          <w:p w:rsidR="00F83B23" w:rsidRPr="00077607" w:rsidRDefault="00F83B23" w:rsidP="00165877">
            <w:pPr>
              <w:snapToGrid w:val="0"/>
              <w:jc w:val="center"/>
              <w:rPr>
                <w:sz w:val="20"/>
                <w:szCs w:val="20"/>
              </w:rPr>
            </w:pPr>
            <w:r w:rsidRPr="00077607">
              <w:rPr>
                <w:sz w:val="20"/>
                <w:szCs w:val="20"/>
              </w:rPr>
              <w:t>100</w:t>
            </w:r>
          </w:p>
        </w:tc>
      </w:tr>
      <w:tr w:rsidR="00F83B23" w:rsidRPr="00077607" w:rsidTr="00165877">
        <w:trPr>
          <w:trHeight w:val="42"/>
        </w:trPr>
        <w:tc>
          <w:tcPr>
            <w:tcW w:w="734" w:type="dxa"/>
          </w:tcPr>
          <w:p w:rsidR="00F83B23" w:rsidRPr="00F73FD3" w:rsidRDefault="00F83B23" w:rsidP="00165877">
            <w:pPr>
              <w:jc w:val="center"/>
              <w:rPr>
                <w:sz w:val="22"/>
                <w:szCs w:val="22"/>
              </w:rPr>
            </w:pPr>
            <w:r w:rsidRPr="00F73FD3">
              <w:rPr>
                <w:sz w:val="22"/>
                <w:szCs w:val="22"/>
              </w:rPr>
              <w:t>7</w:t>
            </w:r>
          </w:p>
        </w:tc>
        <w:tc>
          <w:tcPr>
            <w:tcW w:w="6804" w:type="dxa"/>
          </w:tcPr>
          <w:p w:rsidR="00F83B23" w:rsidRPr="00077607" w:rsidRDefault="00F83B23" w:rsidP="00165877">
            <w:pPr>
              <w:snapToGrid w:val="0"/>
              <w:rPr>
                <w:sz w:val="20"/>
                <w:szCs w:val="20"/>
              </w:rPr>
            </w:pPr>
            <w:proofErr w:type="spellStart"/>
            <w:r w:rsidRPr="00077607">
              <w:rPr>
                <w:sz w:val="20"/>
                <w:szCs w:val="20"/>
              </w:rPr>
              <w:t>Signālkabelis</w:t>
            </w:r>
            <w:proofErr w:type="spellEnd"/>
            <w:r w:rsidRPr="00077607">
              <w:rPr>
                <w:sz w:val="20"/>
                <w:szCs w:val="20"/>
              </w:rPr>
              <w:t xml:space="preserve"> Cu 4x1,5-2,5</w:t>
            </w:r>
          </w:p>
        </w:tc>
        <w:tc>
          <w:tcPr>
            <w:tcW w:w="992" w:type="dxa"/>
            <w:vAlign w:val="center"/>
          </w:tcPr>
          <w:p w:rsidR="00F83B23" w:rsidRPr="00077607" w:rsidRDefault="00F83B23" w:rsidP="00165877">
            <w:pPr>
              <w:snapToGrid w:val="0"/>
              <w:jc w:val="center"/>
              <w:rPr>
                <w:sz w:val="20"/>
                <w:szCs w:val="20"/>
              </w:rPr>
            </w:pPr>
            <w:r w:rsidRPr="00077607">
              <w:rPr>
                <w:sz w:val="20"/>
                <w:szCs w:val="20"/>
              </w:rPr>
              <w:t>m</w:t>
            </w:r>
          </w:p>
        </w:tc>
        <w:tc>
          <w:tcPr>
            <w:tcW w:w="992" w:type="dxa"/>
          </w:tcPr>
          <w:p w:rsidR="00F83B23" w:rsidRPr="00077607" w:rsidRDefault="00F83B23" w:rsidP="00165877">
            <w:pPr>
              <w:snapToGrid w:val="0"/>
              <w:jc w:val="center"/>
              <w:rPr>
                <w:sz w:val="20"/>
                <w:szCs w:val="20"/>
              </w:rPr>
            </w:pPr>
            <w:r w:rsidRPr="00077607">
              <w:rPr>
                <w:sz w:val="20"/>
                <w:szCs w:val="20"/>
              </w:rPr>
              <w:t>100</w:t>
            </w:r>
          </w:p>
        </w:tc>
      </w:tr>
      <w:tr w:rsidR="00F83B23" w:rsidRPr="00077607" w:rsidTr="00165877">
        <w:trPr>
          <w:trHeight w:val="42"/>
        </w:trPr>
        <w:tc>
          <w:tcPr>
            <w:tcW w:w="734" w:type="dxa"/>
          </w:tcPr>
          <w:p w:rsidR="00F83B23" w:rsidRPr="00F73FD3" w:rsidRDefault="00F83B23" w:rsidP="00165877">
            <w:pPr>
              <w:jc w:val="center"/>
              <w:rPr>
                <w:sz w:val="22"/>
                <w:szCs w:val="22"/>
              </w:rPr>
            </w:pPr>
            <w:r w:rsidRPr="00F73FD3">
              <w:rPr>
                <w:sz w:val="22"/>
                <w:szCs w:val="22"/>
              </w:rPr>
              <w:t>8</w:t>
            </w:r>
          </w:p>
        </w:tc>
        <w:tc>
          <w:tcPr>
            <w:tcW w:w="6804" w:type="dxa"/>
          </w:tcPr>
          <w:p w:rsidR="00F83B23" w:rsidRPr="00077607" w:rsidRDefault="00F83B23" w:rsidP="00165877">
            <w:pPr>
              <w:snapToGrid w:val="0"/>
              <w:rPr>
                <w:sz w:val="20"/>
                <w:szCs w:val="20"/>
              </w:rPr>
            </w:pPr>
            <w:proofErr w:type="spellStart"/>
            <w:r w:rsidRPr="00077607">
              <w:rPr>
                <w:sz w:val="20"/>
                <w:szCs w:val="20"/>
              </w:rPr>
              <w:t>Signālkabelis</w:t>
            </w:r>
            <w:proofErr w:type="spellEnd"/>
            <w:r w:rsidRPr="00077607">
              <w:rPr>
                <w:sz w:val="20"/>
                <w:szCs w:val="20"/>
              </w:rPr>
              <w:t xml:space="preserve"> Cu 7x1,5-2,5</w:t>
            </w:r>
          </w:p>
        </w:tc>
        <w:tc>
          <w:tcPr>
            <w:tcW w:w="992" w:type="dxa"/>
            <w:vAlign w:val="center"/>
          </w:tcPr>
          <w:p w:rsidR="00F83B23" w:rsidRPr="00077607" w:rsidRDefault="00F83B23" w:rsidP="00165877">
            <w:pPr>
              <w:snapToGrid w:val="0"/>
              <w:jc w:val="center"/>
              <w:rPr>
                <w:sz w:val="20"/>
                <w:szCs w:val="20"/>
              </w:rPr>
            </w:pPr>
            <w:r w:rsidRPr="00077607">
              <w:rPr>
                <w:sz w:val="20"/>
                <w:szCs w:val="20"/>
              </w:rPr>
              <w:t>m</w:t>
            </w:r>
          </w:p>
        </w:tc>
        <w:tc>
          <w:tcPr>
            <w:tcW w:w="992" w:type="dxa"/>
          </w:tcPr>
          <w:p w:rsidR="00F83B23" w:rsidRPr="00077607" w:rsidRDefault="00F83B23" w:rsidP="00165877">
            <w:pPr>
              <w:snapToGrid w:val="0"/>
              <w:jc w:val="center"/>
              <w:rPr>
                <w:sz w:val="20"/>
                <w:szCs w:val="20"/>
              </w:rPr>
            </w:pPr>
            <w:r w:rsidRPr="00077607">
              <w:rPr>
                <w:sz w:val="20"/>
                <w:szCs w:val="20"/>
              </w:rPr>
              <w:t>100</w:t>
            </w:r>
          </w:p>
        </w:tc>
      </w:tr>
      <w:tr w:rsidR="00F83B23" w:rsidRPr="00077607" w:rsidTr="00165877">
        <w:trPr>
          <w:trHeight w:val="42"/>
        </w:trPr>
        <w:tc>
          <w:tcPr>
            <w:tcW w:w="734" w:type="dxa"/>
          </w:tcPr>
          <w:p w:rsidR="00F83B23" w:rsidRPr="00F73FD3" w:rsidRDefault="00F83B23" w:rsidP="00165877">
            <w:pPr>
              <w:jc w:val="center"/>
              <w:rPr>
                <w:sz w:val="22"/>
                <w:szCs w:val="22"/>
              </w:rPr>
            </w:pPr>
            <w:r w:rsidRPr="00F73FD3">
              <w:rPr>
                <w:sz w:val="22"/>
                <w:szCs w:val="22"/>
              </w:rPr>
              <w:t>9</w:t>
            </w:r>
          </w:p>
        </w:tc>
        <w:tc>
          <w:tcPr>
            <w:tcW w:w="6804" w:type="dxa"/>
          </w:tcPr>
          <w:p w:rsidR="00F83B23" w:rsidRPr="00077607" w:rsidRDefault="00F83B23" w:rsidP="00165877">
            <w:pPr>
              <w:snapToGrid w:val="0"/>
              <w:rPr>
                <w:sz w:val="20"/>
                <w:szCs w:val="20"/>
              </w:rPr>
            </w:pPr>
            <w:r w:rsidRPr="00077607">
              <w:rPr>
                <w:sz w:val="20"/>
                <w:szCs w:val="20"/>
              </w:rPr>
              <w:t>Aizsargcaurule –</w:t>
            </w:r>
            <w:r>
              <w:rPr>
                <w:color w:val="FF0000"/>
                <w:sz w:val="20"/>
                <w:szCs w:val="20"/>
              </w:rPr>
              <w:t xml:space="preserve"> </w:t>
            </w:r>
            <w:r w:rsidRPr="00077607">
              <w:rPr>
                <w:sz w:val="20"/>
                <w:szCs w:val="20"/>
              </w:rPr>
              <w:t>ārējais diametrs 75mm</w:t>
            </w:r>
          </w:p>
        </w:tc>
        <w:tc>
          <w:tcPr>
            <w:tcW w:w="992" w:type="dxa"/>
            <w:vAlign w:val="center"/>
          </w:tcPr>
          <w:p w:rsidR="00F83B23" w:rsidRPr="00077607" w:rsidRDefault="00F83B23" w:rsidP="00165877">
            <w:pPr>
              <w:snapToGrid w:val="0"/>
              <w:jc w:val="center"/>
              <w:rPr>
                <w:sz w:val="20"/>
                <w:szCs w:val="20"/>
              </w:rPr>
            </w:pPr>
            <w:r w:rsidRPr="00077607">
              <w:rPr>
                <w:sz w:val="20"/>
                <w:szCs w:val="20"/>
              </w:rPr>
              <w:t>m</w:t>
            </w:r>
          </w:p>
        </w:tc>
        <w:tc>
          <w:tcPr>
            <w:tcW w:w="992" w:type="dxa"/>
          </w:tcPr>
          <w:p w:rsidR="00F83B23" w:rsidRPr="00077607" w:rsidRDefault="00F83B23" w:rsidP="00165877">
            <w:pPr>
              <w:snapToGrid w:val="0"/>
              <w:jc w:val="center"/>
              <w:rPr>
                <w:sz w:val="20"/>
                <w:szCs w:val="20"/>
              </w:rPr>
            </w:pPr>
            <w:r w:rsidRPr="00077607">
              <w:rPr>
                <w:sz w:val="20"/>
                <w:szCs w:val="20"/>
              </w:rPr>
              <w:t>400</w:t>
            </w:r>
          </w:p>
        </w:tc>
      </w:tr>
      <w:tr w:rsidR="00F83B23" w:rsidRPr="00077607" w:rsidTr="00165877">
        <w:trPr>
          <w:trHeight w:val="42"/>
        </w:trPr>
        <w:tc>
          <w:tcPr>
            <w:tcW w:w="734" w:type="dxa"/>
          </w:tcPr>
          <w:p w:rsidR="00F83B23" w:rsidRPr="00F73FD3" w:rsidRDefault="00F83B23" w:rsidP="00165877">
            <w:pPr>
              <w:jc w:val="center"/>
              <w:rPr>
                <w:sz w:val="22"/>
                <w:szCs w:val="22"/>
              </w:rPr>
            </w:pPr>
            <w:r w:rsidRPr="00F73FD3">
              <w:rPr>
                <w:sz w:val="22"/>
                <w:szCs w:val="22"/>
              </w:rPr>
              <w:t>10</w:t>
            </w:r>
          </w:p>
        </w:tc>
        <w:tc>
          <w:tcPr>
            <w:tcW w:w="6804" w:type="dxa"/>
          </w:tcPr>
          <w:p w:rsidR="00F83B23" w:rsidRPr="00077607" w:rsidRDefault="00F83B23" w:rsidP="00165877">
            <w:pPr>
              <w:snapToGrid w:val="0"/>
              <w:rPr>
                <w:sz w:val="20"/>
                <w:szCs w:val="20"/>
              </w:rPr>
            </w:pPr>
            <w:r w:rsidRPr="00077607">
              <w:rPr>
                <w:sz w:val="20"/>
                <w:szCs w:val="20"/>
              </w:rPr>
              <w:t>Aizsargcaurule – ārējais diametrs 110mm</w:t>
            </w:r>
          </w:p>
        </w:tc>
        <w:tc>
          <w:tcPr>
            <w:tcW w:w="992" w:type="dxa"/>
            <w:vAlign w:val="center"/>
          </w:tcPr>
          <w:p w:rsidR="00F83B23" w:rsidRPr="00077607" w:rsidRDefault="00F83B23" w:rsidP="00165877">
            <w:pPr>
              <w:snapToGrid w:val="0"/>
              <w:jc w:val="center"/>
              <w:rPr>
                <w:sz w:val="20"/>
                <w:szCs w:val="20"/>
              </w:rPr>
            </w:pPr>
            <w:r w:rsidRPr="00077607">
              <w:rPr>
                <w:sz w:val="20"/>
                <w:szCs w:val="20"/>
              </w:rPr>
              <w:t>m</w:t>
            </w:r>
          </w:p>
        </w:tc>
        <w:tc>
          <w:tcPr>
            <w:tcW w:w="992" w:type="dxa"/>
          </w:tcPr>
          <w:p w:rsidR="00F83B23" w:rsidRPr="00077607" w:rsidRDefault="00F83B23" w:rsidP="00165877">
            <w:pPr>
              <w:snapToGrid w:val="0"/>
              <w:jc w:val="center"/>
              <w:rPr>
                <w:sz w:val="20"/>
                <w:szCs w:val="20"/>
              </w:rPr>
            </w:pPr>
            <w:r w:rsidRPr="00077607">
              <w:rPr>
                <w:sz w:val="20"/>
                <w:szCs w:val="20"/>
              </w:rPr>
              <w:t>200</w:t>
            </w:r>
          </w:p>
        </w:tc>
      </w:tr>
      <w:tr w:rsidR="00F83B23" w:rsidRPr="00077607" w:rsidTr="00165877">
        <w:trPr>
          <w:trHeight w:val="42"/>
        </w:trPr>
        <w:tc>
          <w:tcPr>
            <w:tcW w:w="734" w:type="dxa"/>
          </w:tcPr>
          <w:p w:rsidR="00F83B23" w:rsidRPr="00F73FD3" w:rsidRDefault="00F83B23" w:rsidP="00165877">
            <w:pPr>
              <w:jc w:val="center"/>
              <w:rPr>
                <w:sz w:val="22"/>
                <w:szCs w:val="22"/>
              </w:rPr>
            </w:pPr>
            <w:r w:rsidRPr="00F73FD3">
              <w:rPr>
                <w:sz w:val="22"/>
                <w:szCs w:val="22"/>
              </w:rPr>
              <w:t>11</w:t>
            </w:r>
          </w:p>
        </w:tc>
        <w:tc>
          <w:tcPr>
            <w:tcW w:w="6804" w:type="dxa"/>
          </w:tcPr>
          <w:p w:rsidR="00F83B23" w:rsidRPr="00077607" w:rsidRDefault="00F83B23" w:rsidP="00165877">
            <w:pPr>
              <w:snapToGrid w:val="0"/>
              <w:rPr>
                <w:sz w:val="20"/>
                <w:szCs w:val="20"/>
              </w:rPr>
            </w:pPr>
            <w:proofErr w:type="spellStart"/>
            <w:r w:rsidRPr="00077607">
              <w:rPr>
                <w:sz w:val="20"/>
                <w:szCs w:val="20"/>
              </w:rPr>
              <w:t>Signāllenta</w:t>
            </w:r>
            <w:proofErr w:type="spellEnd"/>
          </w:p>
        </w:tc>
        <w:tc>
          <w:tcPr>
            <w:tcW w:w="992" w:type="dxa"/>
            <w:vAlign w:val="center"/>
          </w:tcPr>
          <w:p w:rsidR="00F83B23" w:rsidRPr="00077607" w:rsidRDefault="00F83B23" w:rsidP="00165877">
            <w:pPr>
              <w:snapToGrid w:val="0"/>
              <w:jc w:val="center"/>
              <w:rPr>
                <w:sz w:val="20"/>
                <w:szCs w:val="20"/>
              </w:rPr>
            </w:pPr>
            <w:r w:rsidRPr="00077607">
              <w:rPr>
                <w:sz w:val="20"/>
                <w:szCs w:val="20"/>
              </w:rPr>
              <w:t>m</w:t>
            </w:r>
          </w:p>
        </w:tc>
        <w:tc>
          <w:tcPr>
            <w:tcW w:w="992" w:type="dxa"/>
          </w:tcPr>
          <w:p w:rsidR="00F83B23" w:rsidRPr="00077607" w:rsidRDefault="00F83B23" w:rsidP="00165877">
            <w:pPr>
              <w:snapToGrid w:val="0"/>
              <w:jc w:val="center"/>
              <w:rPr>
                <w:sz w:val="20"/>
                <w:szCs w:val="20"/>
              </w:rPr>
            </w:pPr>
            <w:r w:rsidRPr="00077607">
              <w:rPr>
                <w:sz w:val="20"/>
                <w:szCs w:val="20"/>
              </w:rPr>
              <w:t>600</w:t>
            </w:r>
          </w:p>
        </w:tc>
      </w:tr>
      <w:tr w:rsidR="00F83B23" w:rsidRPr="00077607" w:rsidTr="00165877">
        <w:trPr>
          <w:trHeight w:val="42"/>
        </w:trPr>
        <w:tc>
          <w:tcPr>
            <w:tcW w:w="734" w:type="dxa"/>
          </w:tcPr>
          <w:p w:rsidR="00F83B23" w:rsidRPr="00F73FD3" w:rsidRDefault="00F83B23" w:rsidP="00165877">
            <w:pPr>
              <w:jc w:val="center"/>
              <w:rPr>
                <w:sz w:val="22"/>
                <w:szCs w:val="22"/>
              </w:rPr>
            </w:pPr>
            <w:r w:rsidRPr="00F73FD3">
              <w:rPr>
                <w:sz w:val="22"/>
                <w:szCs w:val="22"/>
              </w:rPr>
              <w:t>12</w:t>
            </w:r>
          </w:p>
        </w:tc>
        <w:tc>
          <w:tcPr>
            <w:tcW w:w="6804" w:type="dxa"/>
          </w:tcPr>
          <w:p w:rsidR="00F83B23" w:rsidRPr="00077607" w:rsidRDefault="00F83B23" w:rsidP="00165877">
            <w:pPr>
              <w:snapToGrid w:val="0"/>
              <w:rPr>
                <w:sz w:val="20"/>
                <w:szCs w:val="20"/>
              </w:rPr>
            </w:pPr>
            <w:r w:rsidRPr="00077607">
              <w:rPr>
                <w:sz w:val="20"/>
                <w:szCs w:val="20"/>
              </w:rPr>
              <w:t xml:space="preserve">Spēka kabeļa gala apdare </w:t>
            </w:r>
            <w:proofErr w:type="spellStart"/>
            <w:r w:rsidRPr="00077607">
              <w:rPr>
                <w:sz w:val="20"/>
                <w:szCs w:val="20"/>
              </w:rPr>
              <w:t>Raychem</w:t>
            </w:r>
            <w:proofErr w:type="spellEnd"/>
            <w:r w:rsidRPr="00077607">
              <w:rPr>
                <w:sz w:val="20"/>
                <w:szCs w:val="20"/>
              </w:rPr>
              <w:t xml:space="preserve"> EPKT0015 (vai ekvivalents)</w:t>
            </w:r>
          </w:p>
        </w:tc>
        <w:tc>
          <w:tcPr>
            <w:tcW w:w="992" w:type="dxa"/>
            <w:vAlign w:val="center"/>
          </w:tcPr>
          <w:p w:rsidR="00F83B23" w:rsidRPr="00077607" w:rsidRDefault="00F83B23" w:rsidP="00165877">
            <w:pPr>
              <w:snapToGrid w:val="0"/>
              <w:jc w:val="center"/>
              <w:rPr>
                <w:sz w:val="20"/>
                <w:szCs w:val="20"/>
              </w:rPr>
            </w:pPr>
            <w:proofErr w:type="spellStart"/>
            <w:r w:rsidRPr="00077607">
              <w:rPr>
                <w:sz w:val="20"/>
                <w:szCs w:val="20"/>
              </w:rPr>
              <w:t>kompl</w:t>
            </w:r>
            <w:proofErr w:type="spellEnd"/>
            <w:r w:rsidRPr="00077607">
              <w:rPr>
                <w:sz w:val="20"/>
                <w:szCs w:val="20"/>
              </w:rPr>
              <w:t>.</w:t>
            </w:r>
          </w:p>
        </w:tc>
        <w:tc>
          <w:tcPr>
            <w:tcW w:w="992" w:type="dxa"/>
          </w:tcPr>
          <w:p w:rsidR="00F83B23" w:rsidRPr="00077607" w:rsidRDefault="00F83B23" w:rsidP="00165877">
            <w:pPr>
              <w:snapToGrid w:val="0"/>
              <w:jc w:val="center"/>
              <w:rPr>
                <w:sz w:val="20"/>
                <w:szCs w:val="20"/>
              </w:rPr>
            </w:pPr>
            <w:r w:rsidRPr="00077607">
              <w:rPr>
                <w:sz w:val="20"/>
                <w:szCs w:val="20"/>
              </w:rPr>
              <w:t>10</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13</w:t>
            </w:r>
          </w:p>
        </w:tc>
        <w:tc>
          <w:tcPr>
            <w:tcW w:w="6804" w:type="dxa"/>
          </w:tcPr>
          <w:p w:rsidR="00F83B23" w:rsidRPr="00077607" w:rsidRDefault="00F83B23" w:rsidP="00165877">
            <w:pPr>
              <w:snapToGrid w:val="0"/>
              <w:rPr>
                <w:sz w:val="20"/>
                <w:szCs w:val="20"/>
              </w:rPr>
            </w:pPr>
            <w:r w:rsidRPr="00077607">
              <w:rPr>
                <w:sz w:val="20"/>
                <w:szCs w:val="20"/>
              </w:rPr>
              <w:t xml:space="preserve">Spēka kabeļa savienojuma uzmava </w:t>
            </w:r>
            <w:proofErr w:type="spellStart"/>
            <w:r w:rsidRPr="00077607">
              <w:rPr>
                <w:sz w:val="20"/>
                <w:szCs w:val="20"/>
              </w:rPr>
              <w:t>Raychem</w:t>
            </w:r>
            <w:proofErr w:type="spellEnd"/>
            <w:r w:rsidRPr="00077607">
              <w:rPr>
                <w:sz w:val="20"/>
                <w:szCs w:val="20"/>
              </w:rPr>
              <w:t xml:space="preserve"> POLJ-01/4x10-35 (vai ekvivalents)</w:t>
            </w:r>
          </w:p>
        </w:tc>
        <w:tc>
          <w:tcPr>
            <w:tcW w:w="992" w:type="dxa"/>
            <w:vAlign w:val="center"/>
          </w:tcPr>
          <w:p w:rsidR="00F83B23" w:rsidRPr="00077607" w:rsidRDefault="00F83B23" w:rsidP="00165877">
            <w:pPr>
              <w:snapToGrid w:val="0"/>
              <w:jc w:val="center"/>
              <w:rPr>
                <w:sz w:val="20"/>
                <w:szCs w:val="20"/>
              </w:rPr>
            </w:pPr>
            <w:proofErr w:type="spellStart"/>
            <w:r w:rsidRPr="00077607">
              <w:rPr>
                <w:sz w:val="20"/>
                <w:szCs w:val="20"/>
              </w:rPr>
              <w:t>kompl</w:t>
            </w:r>
            <w:proofErr w:type="spellEnd"/>
            <w:r w:rsidRPr="00077607">
              <w:rPr>
                <w:sz w:val="20"/>
                <w:szCs w:val="20"/>
              </w:rPr>
              <w:t>.</w:t>
            </w:r>
          </w:p>
        </w:tc>
        <w:tc>
          <w:tcPr>
            <w:tcW w:w="992" w:type="dxa"/>
          </w:tcPr>
          <w:p w:rsidR="00F83B23" w:rsidRPr="00077607" w:rsidRDefault="00F83B23" w:rsidP="00165877">
            <w:pPr>
              <w:snapToGrid w:val="0"/>
              <w:jc w:val="center"/>
              <w:rPr>
                <w:sz w:val="20"/>
                <w:szCs w:val="20"/>
              </w:rPr>
            </w:pPr>
            <w:r w:rsidRPr="00077607">
              <w:rPr>
                <w:sz w:val="20"/>
                <w:szCs w:val="20"/>
              </w:rPr>
              <w:t>10</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14</w:t>
            </w:r>
          </w:p>
        </w:tc>
        <w:tc>
          <w:tcPr>
            <w:tcW w:w="6804" w:type="dxa"/>
          </w:tcPr>
          <w:p w:rsidR="00F83B23" w:rsidRPr="00077607" w:rsidRDefault="00F83B23" w:rsidP="00165877">
            <w:pPr>
              <w:snapToGrid w:val="0"/>
              <w:rPr>
                <w:sz w:val="20"/>
                <w:szCs w:val="20"/>
              </w:rPr>
            </w:pPr>
            <w:proofErr w:type="spellStart"/>
            <w:r w:rsidRPr="00077607">
              <w:rPr>
                <w:sz w:val="20"/>
                <w:szCs w:val="20"/>
              </w:rPr>
              <w:t>Signālkabeļa</w:t>
            </w:r>
            <w:proofErr w:type="spellEnd"/>
            <w:r w:rsidRPr="00077607">
              <w:rPr>
                <w:sz w:val="20"/>
                <w:szCs w:val="20"/>
              </w:rPr>
              <w:t xml:space="preserve"> spaiļu </w:t>
            </w:r>
            <w:r w:rsidRPr="00D766E5">
              <w:rPr>
                <w:sz w:val="20"/>
                <w:szCs w:val="20"/>
              </w:rPr>
              <w:t>komplekts (līdz 10 gab.)</w:t>
            </w:r>
          </w:p>
        </w:tc>
        <w:tc>
          <w:tcPr>
            <w:tcW w:w="992" w:type="dxa"/>
            <w:vAlign w:val="center"/>
          </w:tcPr>
          <w:p w:rsidR="00F83B23" w:rsidRPr="00077607" w:rsidRDefault="00F83B23" w:rsidP="00165877">
            <w:pPr>
              <w:snapToGrid w:val="0"/>
              <w:jc w:val="center"/>
              <w:rPr>
                <w:sz w:val="20"/>
                <w:szCs w:val="20"/>
              </w:rPr>
            </w:pPr>
            <w:proofErr w:type="spellStart"/>
            <w:r w:rsidRPr="00077607">
              <w:rPr>
                <w:sz w:val="20"/>
                <w:szCs w:val="20"/>
              </w:rPr>
              <w:t>kompl</w:t>
            </w:r>
            <w:proofErr w:type="spellEnd"/>
            <w:r w:rsidRPr="00077607">
              <w:rPr>
                <w:sz w:val="20"/>
                <w:szCs w:val="20"/>
              </w:rPr>
              <w:t>.</w:t>
            </w:r>
          </w:p>
        </w:tc>
        <w:tc>
          <w:tcPr>
            <w:tcW w:w="992" w:type="dxa"/>
          </w:tcPr>
          <w:p w:rsidR="00F83B23" w:rsidRPr="00077607" w:rsidRDefault="00F83B23" w:rsidP="00165877">
            <w:pPr>
              <w:snapToGrid w:val="0"/>
              <w:jc w:val="center"/>
              <w:rPr>
                <w:sz w:val="20"/>
                <w:szCs w:val="20"/>
              </w:rPr>
            </w:pPr>
            <w:r w:rsidRPr="00077607">
              <w:rPr>
                <w:sz w:val="20"/>
                <w:szCs w:val="20"/>
              </w:rPr>
              <w:t>240</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15</w:t>
            </w:r>
          </w:p>
        </w:tc>
        <w:tc>
          <w:tcPr>
            <w:tcW w:w="6804" w:type="dxa"/>
          </w:tcPr>
          <w:p w:rsidR="00F83B23" w:rsidRPr="00077607" w:rsidRDefault="00F83B23" w:rsidP="00165877">
            <w:pPr>
              <w:snapToGrid w:val="0"/>
              <w:rPr>
                <w:sz w:val="20"/>
                <w:szCs w:val="20"/>
              </w:rPr>
            </w:pPr>
            <w:r w:rsidRPr="00077607">
              <w:rPr>
                <w:sz w:val="20"/>
                <w:szCs w:val="20"/>
              </w:rPr>
              <w:t>Datu kabelis (5.cat)</w:t>
            </w:r>
          </w:p>
        </w:tc>
        <w:tc>
          <w:tcPr>
            <w:tcW w:w="992" w:type="dxa"/>
            <w:vAlign w:val="center"/>
          </w:tcPr>
          <w:p w:rsidR="00F83B23" w:rsidRPr="00077607" w:rsidRDefault="00F83B23" w:rsidP="00165877">
            <w:pPr>
              <w:snapToGrid w:val="0"/>
              <w:jc w:val="center"/>
              <w:rPr>
                <w:sz w:val="20"/>
                <w:szCs w:val="20"/>
              </w:rPr>
            </w:pPr>
            <w:r w:rsidRPr="00077607">
              <w:rPr>
                <w:sz w:val="20"/>
                <w:szCs w:val="20"/>
              </w:rPr>
              <w:t>m</w:t>
            </w:r>
          </w:p>
        </w:tc>
        <w:tc>
          <w:tcPr>
            <w:tcW w:w="992" w:type="dxa"/>
          </w:tcPr>
          <w:p w:rsidR="00F83B23" w:rsidRPr="00077607" w:rsidRDefault="00F83B23" w:rsidP="00165877">
            <w:pPr>
              <w:snapToGrid w:val="0"/>
              <w:jc w:val="center"/>
              <w:rPr>
                <w:sz w:val="20"/>
                <w:szCs w:val="20"/>
              </w:rPr>
            </w:pPr>
            <w:r w:rsidRPr="00077607">
              <w:rPr>
                <w:sz w:val="20"/>
                <w:szCs w:val="20"/>
              </w:rPr>
              <w:t>200</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16</w:t>
            </w:r>
          </w:p>
        </w:tc>
        <w:tc>
          <w:tcPr>
            <w:tcW w:w="6804" w:type="dxa"/>
          </w:tcPr>
          <w:p w:rsidR="00F83B23" w:rsidRPr="00077607" w:rsidRDefault="00F83B23" w:rsidP="00165877">
            <w:pPr>
              <w:snapToGrid w:val="0"/>
              <w:rPr>
                <w:sz w:val="20"/>
                <w:szCs w:val="20"/>
              </w:rPr>
            </w:pPr>
            <w:r w:rsidRPr="00077607">
              <w:rPr>
                <w:sz w:val="20"/>
                <w:szCs w:val="20"/>
              </w:rPr>
              <w:t>Luksofora balsts h=6m</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16</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17</w:t>
            </w:r>
          </w:p>
        </w:tc>
        <w:tc>
          <w:tcPr>
            <w:tcW w:w="6804" w:type="dxa"/>
          </w:tcPr>
          <w:p w:rsidR="00F83B23" w:rsidRPr="00077607" w:rsidRDefault="00F83B23" w:rsidP="00165877">
            <w:pPr>
              <w:snapToGrid w:val="0"/>
              <w:rPr>
                <w:sz w:val="20"/>
                <w:szCs w:val="20"/>
              </w:rPr>
            </w:pPr>
            <w:r w:rsidRPr="00077607">
              <w:rPr>
                <w:sz w:val="20"/>
                <w:szCs w:val="20"/>
              </w:rPr>
              <w:t>Luksofora balsts h=4m</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40</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18</w:t>
            </w:r>
          </w:p>
        </w:tc>
        <w:tc>
          <w:tcPr>
            <w:tcW w:w="6804" w:type="dxa"/>
          </w:tcPr>
          <w:p w:rsidR="00F83B23" w:rsidRPr="00077607" w:rsidRDefault="00F83B23" w:rsidP="00165877">
            <w:pPr>
              <w:snapToGrid w:val="0"/>
              <w:rPr>
                <w:sz w:val="20"/>
                <w:szCs w:val="20"/>
              </w:rPr>
            </w:pPr>
            <w:r w:rsidRPr="00077607">
              <w:rPr>
                <w:sz w:val="20"/>
                <w:szCs w:val="20"/>
              </w:rPr>
              <w:t>Luksofora konsole h=6,5m</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8</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19</w:t>
            </w:r>
          </w:p>
        </w:tc>
        <w:tc>
          <w:tcPr>
            <w:tcW w:w="6804" w:type="dxa"/>
          </w:tcPr>
          <w:p w:rsidR="00F83B23" w:rsidRPr="00077607" w:rsidRDefault="00F83B23" w:rsidP="00165877">
            <w:pPr>
              <w:snapToGrid w:val="0"/>
              <w:rPr>
                <w:sz w:val="20"/>
                <w:szCs w:val="20"/>
              </w:rPr>
            </w:pPr>
            <w:r w:rsidRPr="00077607">
              <w:rPr>
                <w:sz w:val="20"/>
                <w:szCs w:val="20"/>
              </w:rPr>
              <w:t>Luksofora vārti (līdz 15m)</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4</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20</w:t>
            </w:r>
          </w:p>
        </w:tc>
        <w:tc>
          <w:tcPr>
            <w:tcW w:w="6804" w:type="dxa"/>
          </w:tcPr>
          <w:p w:rsidR="00F83B23" w:rsidRPr="00077607" w:rsidRDefault="00F83B23" w:rsidP="00165877">
            <w:pPr>
              <w:snapToGrid w:val="0"/>
              <w:rPr>
                <w:sz w:val="20"/>
                <w:szCs w:val="20"/>
              </w:rPr>
            </w:pPr>
            <w:r w:rsidRPr="00077607">
              <w:rPr>
                <w:sz w:val="20"/>
                <w:szCs w:val="20"/>
              </w:rPr>
              <w:t>Luksofora balsta pamatne</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56</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21</w:t>
            </w:r>
          </w:p>
        </w:tc>
        <w:tc>
          <w:tcPr>
            <w:tcW w:w="6804" w:type="dxa"/>
          </w:tcPr>
          <w:p w:rsidR="00F83B23" w:rsidRPr="00077607" w:rsidRDefault="00F83B23" w:rsidP="00165877">
            <w:pPr>
              <w:snapToGrid w:val="0"/>
              <w:rPr>
                <w:sz w:val="20"/>
                <w:szCs w:val="20"/>
              </w:rPr>
            </w:pPr>
            <w:r w:rsidRPr="00077607">
              <w:rPr>
                <w:sz w:val="20"/>
                <w:szCs w:val="20"/>
              </w:rPr>
              <w:t>Luksofora konsoles, vārtu pamatne</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16</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22</w:t>
            </w:r>
          </w:p>
        </w:tc>
        <w:tc>
          <w:tcPr>
            <w:tcW w:w="6804" w:type="dxa"/>
          </w:tcPr>
          <w:p w:rsidR="00F83B23" w:rsidRPr="00077607" w:rsidRDefault="00F83B23" w:rsidP="00165877">
            <w:pPr>
              <w:snapToGrid w:val="0"/>
              <w:rPr>
                <w:sz w:val="20"/>
                <w:szCs w:val="20"/>
              </w:rPr>
            </w:pPr>
            <w:r w:rsidRPr="00077607">
              <w:rPr>
                <w:sz w:val="20"/>
                <w:szCs w:val="20"/>
              </w:rPr>
              <w:t>Balsta (konsoles) vāks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60</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23</w:t>
            </w:r>
          </w:p>
        </w:tc>
        <w:tc>
          <w:tcPr>
            <w:tcW w:w="6804" w:type="dxa"/>
          </w:tcPr>
          <w:p w:rsidR="00F83B23" w:rsidRPr="00077607" w:rsidRDefault="00F83B23" w:rsidP="00165877">
            <w:pPr>
              <w:snapToGrid w:val="0"/>
              <w:rPr>
                <w:sz w:val="20"/>
                <w:szCs w:val="20"/>
              </w:rPr>
            </w:pPr>
            <w:r w:rsidRPr="00077607">
              <w:rPr>
                <w:sz w:val="20"/>
                <w:szCs w:val="20"/>
              </w:rPr>
              <w:t>Balsta (konsoles) jumtiņš</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60</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24</w:t>
            </w:r>
          </w:p>
        </w:tc>
        <w:tc>
          <w:tcPr>
            <w:tcW w:w="6804" w:type="dxa"/>
          </w:tcPr>
          <w:p w:rsidR="00F83B23" w:rsidRPr="00077607" w:rsidRDefault="00F83B23" w:rsidP="00165877">
            <w:pPr>
              <w:snapToGrid w:val="0"/>
              <w:rPr>
                <w:sz w:val="20"/>
                <w:szCs w:val="20"/>
              </w:rPr>
            </w:pPr>
            <w:r w:rsidRPr="00077607">
              <w:rPr>
                <w:sz w:val="20"/>
                <w:szCs w:val="20"/>
              </w:rPr>
              <w:t xml:space="preserve">Transporta </w:t>
            </w:r>
            <w:proofErr w:type="spellStart"/>
            <w:r w:rsidRPr="00077607">
              <w:rPr>
                <w:sz w:val="20"/>
                <w:szCs w:val="20"/>
              </w:rPr>
              <w:t>signālgalva</w:t>
            </w:r>
            <w:proofErr w:type="spellEnd"/>
            <w:r w:rsidRPr="00077607">
              <w:rPr>
                <w:sz w:val="20"/>
                <w:szCs w:val="20"/>
              </w:rPr>
              <w:t xml:space="preserve"> (3 lēcas, 300mm, LED 230V)</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70</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25</w:t>
            </w:r>
          </w:p>
        </w:tc>
        <w:tc>
          <w:tcPr>
            <w:tcW w:w="6804" w:type="dxa"/>
          </w:tcPr>
          <w:p w:rsidR="00F83B23" w:rsidRPr="00077607" w:rsidRDefault="00F83B23" w:rsidP="00165877">
            <w:pPr>
              <w:snapToGrid w:val="0"/>
              <w:rPr>
                <w:sz w:val="20"/>
                <w:szCs w:val="20"/>
              </w:rPr>
            </w:pPr>
            <w:proofErr w:type="spellStart"/>
            <w:r w:rsidRPr="00077607">
              <w:rPr>
                <w:sz w:val="20"/>
                <w:szCs w:val="20"/>
              </w:rPr>
              <w:t>Papildsekcijas</w:t>
            </w:r>
            <w:proofErr w:type="spellEnd"/>
            <w:r w:rsidRPr="00077607">
              <w:rPr>
                <w:sz w:val="20"/>
                <w:szCs w:val="20"/>
              </w:rPr>
              <w:t xml:space="preserve"> transporta </w:t>
            </w:r>
            <w:proofErr w:type="spellStart"/>
            <w:r w:rsidRPr="00077607">
              <w:rPr>
                <w:sz w:val="20"/>
                <w:szCs w:val="20"/>
              </w:rPr>
              <w:t>signālgalva</w:t>
            </w:r>
            <w:proofErr w:type="spellEnd"/>
            <w:r w:rsidRPr="00077607">
              <w:rPr>
                <w:sz w:val="20"/>
                <w:szCs w:val="20"/>
              </w:rPr>
              <w:t xml:space="preserve"> (1 lēca, 300mm, LED 230V)</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24</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26</w:t>
            </w:r>
          </w:p>
        </w:tc>
        <w:tc>
          <w:tcPr>
            <w:tcW w:w="6804" w:type="dxa"/>
          </w:tcPr>
          <w:p w:rsidR="00F83B23" w:rsidRPr="00077607" w:rsidRDefault="00F83B23" w:rsidP="00165877">
            <w:pPr>
              <w:snapToGrid w:val="0"/>
              <w:rPr>
                <w:sz w:val="20"/>
                <w:szCs w:val="20"/>
              </w:rPr>
            </w:pPr>
            <w:r w:rsidRPr="00077607">
              <w:rPr>
                <w:sz w:val="20"/>
                <w:szCs w:val="20"/>
              </w:rPr>
              <w:t xml:space="preserve">Gājēju </w:t>
            </w:r>
            <w:proofErr w:type="spellStart"/>
            <w:r w:rsidRPr="00077607">
              <w:rPr>
                <w:sz w:val="20"/>
                <w:szCs w:val="20"/>
              </w:rPr>
              <w:t>signālgalva</w:t>
            </w:r>
            <w:proofErr w:type="spellEnd"/>
            <w:r w:rsidRPr="00077607">
              <w:rPr>
                <w:sz w:val="20"/>
                <w:szCs w:val="20"/>
              </w:rPr>
              <w:t xml:space="preserve"> (2 lēcas, 200mm, LED 230V)</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36</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27</w:t>
            </w:r>
          </w:p>
        </w:tc>
        <w:tc>
          <w:tcPr>
            <w:tcW w:w="6804" w:type="dxa"/>
          </w:tcPr>
          <w:p w:rsidR="00F83B23" w:rsidRPr="00077607" w:rsidRDefault="00F83B23" w:rsidP="00165877">
            <w:pPr>
              <w:snapToGrid w:val="0"/>
              <w:rPr>
                <w:sz w:val="20"/>
                <w:szCs w:val="20"/>
              </w:rPr>
            </w:pPr>
            <w:r w:rsidRPr="00077607">
              <w:rPr>
                <w:sz w:val="20"/>
                <w:szCs w:val="20"/>
              </w:rPr>
              <w:t xml:space="preserve">Brīdinājuma </w:t>
            </w:r>
            <w:proofErr w:type="spellStart"/>
            <w:r w:rsidRPr="00077607">
              <w:rPr>
                <w:sz w:val="20"/>
                <w:szCs w:val="20"/>
              </w:rPr>
              <w:t>signālgalva</w:t>
            </w:r>
            <w:proofErr w:type="spellEnd"/>
            <w:r w:rsidRPr="00077607">
              <w:rPr>
                <w:sz w:val="20"/>
                <w:szCs w:val="20"/>
              </w:rPr>
              <w:t xml:space="preserve"> (1 lēca, 300mm, LED 230V)</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8</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lastRenderedPageBreak/>
              <w:t>28</w:t>
            </w:r>
          </w:p>
        </w:tc>
        <w:tc>
          <w:tcPr>
            <w:tcW w:w="6804" w:type="dxa"/>
          </w:tcPr>
          <w:p w:rsidR="00F83B23" w:rsidRPr="00077607" w:rsidRDefault="00F83B23" w:rsidP="00165877">
            <w:pPr>
              <w:snapToGrid w:val="0"/>
              <w:rPr>
                <w:sz w:val="20"/>
                <w:szCs w:val="20"/>
              </w:rPr>
            </w:pPr>
            <w:r w:rsidRPr="00077607">
              <w:rPr>
                <w:sz w:val="20"/>
                <w:szCs w:val="20"/>
              </w:rPr>
              <w:t xml:space="preserve">Transporta </w:t>
            </w:r>
            <w:proofErr w:type="spellStart"/>
            <w:r w:rsidRPr="00077607">
              <w:rPr>
                <w:sz w:val="20"/>
                <w:szCs w:val="20"/>
              </w:rPr>
              <w:t>signālgalva</w:t>
            </w:r>
            <w:proofErr w:type="spellEnd"/>
            <w:r w:rsidRPr="00077607">
              <w:rPr>
                <w:sz w:val="20"/>
                <w:szCs w:val="20"/>
              </w:rPr>
              <w:t xml:space="preserve"> (3 lēcas, 300mm, LED 42V)</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34</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29</w:t>
            </w:r>
          </w:p>
        </w:tc>
        <w:tc>
          <w:tcPr>
            <w:tcW w:w="6804" w:type="dxa"/>
          </w:tcPr>
          <w:p w:rsidR="00F83B23" w:rsidRPr="00077607" w:rsidRDefault="00F83B23" w:rsidP="00165877">
            <w:pPr>
              <w:snapToGrid w:val="0"/>
              <w:rPr>
                <w:sz w:val="20"/>
                <w:szCs w:val="20"/>
              </w:rPr>
            </w:pPr>
            <w:proofErr w:type="spellStart"/>
            <w:r w:rsidRPr="00077607">
              <w:rPr>
                <w:sz w:val="20"/>
                <w:szCs w:val="20"/>
              </w:rPr>
              <w:t>Papīldsekcijas</w:t>
            </w:r>
            <w:proofErr w:type="spellEnd"/>
            <w:r w:rsidRPr="00077607">
              <w:rPr>
                <w:sz w:val="20"/>
                <w:szCs w:val="20"/>
              </w:rPr>
              <w:t xml:space="preserve"> transporta </w:t>
            </w:r>
            <w:proofErr w:type="spellStart"/>
            <w:r w:rsidRPr="00077607">
              <w:rPr>
                <w:sz w:val="20"/>
                <w:szCs w:val="20"/>
              </w:rPr>
              <w:t>signālgalva</w:t>
            </w:r>
            <w:proofErr w:type="spellEnd"/>
            <w:r w:rsidRPr="00077607">
              <w:rPr>
                <w:sz w:val="20"/>
                <w:szCs w:val="20"/>
              </w:rPr>
              <w:t xml:space="preserve"> (1 lēca, 300mm, LED 42V)</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16</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30</w:t>
            </w:r>
          </w:p>
        </w:tc>
        <w:tc>
          <w:tcPr>
            <w:tcW w:w="6804" w:type="dxa"/>
          </w:tcPr>
          <w:p w:rsidR="00F83B23" w:rsidRPr="00077607" w:rsidRDefault="00F83B23" w:rsidP="00165877">
            <w:pPr>
              <w:snapToGrid w:val="0"/>
              <w:rPr>
                <w:sz w:val="20"/>
                <w:szCs w:val="20"/>
              </w:rPr>
            </w:pPr>
            <w:r w:rsidRPr="00077607">
              <w:rPr>
                <w:sz w:val="20"/>
                <w:szCs w:val="20"/>
              </w:rPr>
              <w:t xml:space="preserve">Gājēju </w:t>
            </w:r>
            <w:proofErr w:type="spellStart"/>
            <w:r w:rsidRPr="00077607">
              <w:rPr>
                <w:sz w:val="20"/>
                <w:szCs w:val="20"/>
              </w:rPr>
              <w:t>signālgalva</w:t>
            </w:r>
            <w:proofErr w:type="spellEnd"/>
            <w:r w:rsidRPr="00077607">
              <w:rPr>
                <w:sz w:val="20"/>
                <w:szCs w:val="20"/>
              </w:rPr>
              <w:t xml:space="preserve"> (2 lēcas, 200mm, LED 42V)</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24</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31</w:t>
            </w:r>
          </w:p>
        </w:tc>
        <w:tc>
          <w:tcPr>
            <w:tcW w:w="6804" w:type="dxa"/>
          </w:tcPr>
          <w:p w:rsidR="00F83B23" w:rsidRPr="00077607" w:rsidRDefault="00F83B23" w:rsidP="00165877">
            <w:pPr>
              <w:snapToGrid w:val="0"/>
              <w:rPr>
                <w:sz w:val="20"/>
                <w:szCs w:val="20"/>
              </w:rPr>
            </w:pPr>
            <w:r w:rsidRPr="00077607">
              <w:rPr>
                <w:sz w:val="20"/>
                <w:szCs w:val="20"/>
              </w:rPr>
              <w:t xml:space="preserve">Gājēju </w:t>
            </w:r>
            <w:proofErr w:type="spellStart"/>
            <w:r w:rsidRPr="00077607">
              <w:rPr>
                <w:sz w:val="20"/>
                <w:szCs w:val="20"/>
              </w:rPr>
              <w:t>signālgalvas</w:t>
            </w:r>
            <w:proofErr w:type="spellEnd"/>
            <w:r w:rsidRPr="00077607">
              <w:rPr>
                <w:sz w:val="20"/>
                <w:szCs w:val="20"/>
              </w:rPr>
              <w:t xml:space="preserve"> (2 lēcas + sekunžu skaitītājs, 200mm, LED 42V)</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28</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32</w:t>
            </w:r>
          </w:p>
        </w:tc>
        <w:tc>
          <w:tcPr>
            <w:tcW w:w="6804" w:type="dxa"/>
          </w:tcPr>
          <w:p w:rsidR="00F83B23" w:rsidRPr="00077607" w:rsidRDefault="00F83B23" w:rsidP="00165877">
            <w:pPr>
              <w:snapToGrid w:val="0"/>
              <w:rPr>
                <w:sz w:val="20"/>
                <w:szCs w:val="20"/>
              </w:rPr>
            </w:pPr>
            <w:r w:rsidRPr="00077607">
              <w:rPr>
                <w:sz w:val="20"/>
                <w:szCs w:val="20"/>
              </w:rPr>
              <w:t xml:space="preserve">Brīdinājuma </w:t>
            </w:r>
            <w:proofErr w:type="spellStart"/>
            <w:r w:rsidRPr="00077607">
              <w:rPr>
                <w:sz w:val="20"/>
                <w:szCs w:val="20"/>
              </w:rPr>
              <w:t>signālgalva</w:t>
            </w:r>
            <w:proofErr w:type="spellEnd"/>
            <w:r w:rsidRPr="00077607">
              <w:rPr>
                <w:sz w:val="20"/>
                <w:szCs w:val="20"/>
              </w:rPr>
              <w:t xml:space="preserve"> (1 lēca, 300mm, LED 42V)</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4</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33</w:t>
            </w:r>
          </w:p>
        </w:tc>
        <w:tc>
          <w:tcPr>
            <w:tcW w:w="6804" w:type="dxa"/>
          </w:tcPr>
          <w:p w:rsidR="00F83B23" w:rsidRPr="00077607" w:rsidRDefault="00F83B23" w:rsidP="00165877">
            <w:pPr>
              <w:snapToGrid w:val="0"/>
              <w:rPr>
                <w:sz w:val="20"/>
                <w:szCs w:val="20"/>
              </w:rPr>
            </w:pPr>
            <w:proofErr w:type="spellStart"/>
            <w:r w:rsidRPr="00077607">
              <w:rPr>
                <w:sz w:val="20"/>
                <w:szCs w:val="20"/>
              </w:rPr>
              <w:t>Signāllēca</w:t>
            </w:r>
            <w:proofErr w:type="spellEnd"/>
            <w:r w:rsidRPr="00077607">
              <w:rPr>
                <w:sz w:val="20"/>
                <w:szCs w:val="20"/>
              </w:rPr>
              <w:t xml:space="preserve"> (300mm, LED 230V)</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44</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34</w:t>
            </w:r>
          </w:p>
        </w:tc>
        <w:tc>
          <w:tcPr>
            <w:tcW w:w="6804" w:type="dxa"/>
          </w:tcPr>
          <w:p w:rsidR="00F83B23" w:rsidRPr="00077607" w:rsidRDefault="00F83B23" w:rsidP="00165877">
            <w:pPr>
              <w:snapToGrid w:val="0"/>
              <w:rPr>
                <w:sz w:val="20"/>
                <w:szCs w:val="20"/>
              </w:rPr>
            </w:pPr>
            <w:proofErr w:type="spellStart"/>
            <w:r w:rsidRPr="00077607">
              <w:rPr>
                <w:sz w:val="20"/>
                <w:szCs w:val="20"/>
              </w:rPr>
              <w:t>Signāllēca</w:t>
            </w:r>
            <w:proofErr w:type="spellEnd"/>
            <w:r w:rsidRPr="00077607">
              <w:rPr>
                <w:sz w:val="20"/>
                <w:szCs w:val="20"/>
              </w:rPr>
              <w:t xml:space="preserve"> (200mm, LED 230V)</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16</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35</w:t>
            </w:r>
          </w:p>
        </w:tc>
        <w:tc>
          <w:tcPr>
            <w:tcW w:w="6804" w:type="dxa"/>
          </w:tcPr>
          <w:p w:rsidR="00F83B23" w:rsidRPr="00077607" w:rsidRDefault="00F83B23" w:rsidP="00165877">
            <w:pPr>
              <w:snapToGrid w:val="0"/>
              <w:rPr>
                <w:sz w:val="20"/>
                <w:szCs w:val="20"/>
              </w:rPr>
            </w:pPr>
            <w:proofErr w:type="spellStart"/>
            <w:r w:rsidRPr="00077607">
              <w:rPr>
                <w:sz w:val="20"/>
                <w:szCs w:val="20"/>
              </w:rPr>
              <w:t>Signāllēca</w:t>
            </w:r>
            <w:proofErr w:type="spellEnd"/>
            <w:r w:rsidRPr="00077607">
              <w:rPr>
                <w:sz w:val="20"/>
                <w:szCs w:val="20"/>
              </w:rPr>
              <w:t xml:space="preserve"> (300mm, LED 42V)</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24</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36</w:t>
            </w:r>
          </w:p>
        </w:tc>
        <w:tc>
          <w:tcPr>
            <w:tcW w:w="6804" w:type="dxa"/>
          </w:tcPr>
          <w:p w:rsidR="00F83B23" w:rsidRPr="00077607" w:rsidRDefault="00F83B23" w:rsidP="00165877">
            <w:pPr>
              <w:snapToGrid w:val="0"/>
              <w:rPr>
                <w:sz w:val="20"/>
                <w:szCs w:val="20"/>
              </w:rPr>
            </w:pPr>
            <w:proofErr w:type="spellStart"/>
            <w:r w:rsidRPr="00077607">
              <w:rPr>
                <w:sz w:val="20"/>
                <w:szCs w:val="20"/>
              </w:rPr>
              <w:t>Signāllēca</w:t>
            </w:r>
            <w:proofErr w:type="spellEnd"/>
            <w:r w:rsidRPr="00077607">
              <w:rPr>
                <w:sz w:val="20"/>
                <w:szCs w:val="20"/>
              </w:rPr>
              <w:t xml:space="preserve"> (200mm, LED 42V)</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16</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37</w:t>
            </w:r>
          </w:p>
        </w:tc>
        <w:tc>
          <w:tcPr>
            <w:tcW w:w="6804" w:type="dxa"/>
          </w:tcPr>
          <w:p w:rsidR="00F83B23" w:rsidRPr="00077607" w:rsidRDefault="00F83B23" w:rsidP="00165877">
            <w:pPr>
              <w:snapToGrid w:val="0"/>
              <w:rPr>
                <w:sz w:val="20"/>
                <w:szCs w:val="20"/>
              </w:rPr>
            </w:pPr>
            <w:proofErr w:type="spellStart"/>
            <w:r w:rsidRPr="00077607">
              <w:rPr>
                <w:sz w:val="20"/>
                <w:szCs w:val="20"/>
              </w:rPr>
              <w:t>Signālgalvas</w:t>
            </w:r>
            <w:proofErr w:type="spellEnd"/>
            <w:r w:rsidRPr="00077607">
              <w:rPr>
                <w:sz w:val="20"/>
                <w:szCs w:val="20"/>
              </w:rPr>
              <w:t xml:space="preserve"> stiprinājuma kronšteins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100</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38</w:t>
            </w:r>
          </w:p>
        </w:tc>
        <w:tc>
          <w:tcPr>
            <w:tcW w:w="6804" w:type="dxa"/>
          </w:tcPr>
          <w:p w:rsidR="00F83B23" w:rsidRPr="00077607" w:rsidRDefault="00F83B23" w:rsidP="00165877">
            <w:pPr>
              <w:snapToGrid w:val="0"/>
              <w:rPr>
                <w:sz w:val="20"/>
                <w:szCs w:val="20"/>
              </w:rPr>
            </w:pPr>
            <w:proofErr w:type="spellStart"/>
            <w:r w:rsidRPr="00077607">
              <w:rPr>
                <w:sz w:val="20"/>
                <w:szCs w:val="20"/>
              </w:rPr>
              <w:t>Signālgalvas</w:t>
            </w:r>
            <w:proofErr w:type="spellEnd"/>
            <w:r w:rsidRPr="00077607">
              <w:rPr>
                <w:sz w:val="20"/>
                <w:szCs w:val="20"/>
              </w:rPr>
              <w:t xml:space="preserve"> atstarojošais rāmītis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40</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39</w:t>
            </w:r>
          </w:p>
        </w:tc>
        <w:tc>
          <w:tcPr>
            <w:tcW w:w="6804" w:type="dxa"/>
          </w:tcPr>
          <w:p w:rsidR="00F83B23" w:rsidRPr="00077607" w:rsidRDefault="00F83B23" w:rsidP="00165877">
            <w:pPr>
              <w:snapToGrid w:val="0"/>
              <w:rPr>
                <w:sz w:val="20"/>
                <w:szCs w:val="20"/>
              </w:rPr>
            </w:pPr>
            <w:proofErr w:type="spellStart"/>
            <w:r w:rsidRPr="00077607">
              <w:rPr>
                <w:sz w:val="20"/>
                <w:szCs w:val="20"/>
              </w:rPr>
              <w:t>Signālgalvas</w:t>
            </w:r>
            <w:proofErr w:type="spellEnd"/>
            <w:r w:rsidRPr="00077607">
              <w:rPr>
                <w:sz w:val="20"/>
                <w:szCs w:val="20"/>
              </w:rPr>
              <w:t xml:space="preserve"> atstarojošais rāmītis ar </w:t>
            </w:r>
            <w:proofErr w:type="spellStart"/>
            <w:r w:rsidRPr="00077607">
              <w:rPr>
                <w:sz w:val="20"/>
                <w:szCs w:val="20"/>
              </w:rPr>
              <w:t>papīldsekciju</w:t>
            </w:r>
            <w:proofErr w:type="spellEnd"/>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20</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40</w:t>
            </w:r>
          </w:p>
        </w:tc>
        <w:tc>
          <w:tcPr>
            <w:tcW w:w="6804" w:type="dxa"/>
          </w:tcPr>
          <w:p w:rsidR="00F83B23" w:rsidRPr="00077607" w:rsidRDefault="00F83B23" w:rsidP="00165877">
            <w:pPr>
              <w:snapToGrid w:val="0"/>
              <w:rPr>
                <w:sz w:val="20"/>
                <w:szCs w:val="20"/>
              </w:rPr>
            </w:pPr>
            <w:proofErr w:type="spellStart"/>
            <w:r w:rsidRPr="00077607">
              <w:rPr>
                <w:sz w:val="20"/>
                <w:szCs w:val="20"/>
              </w:rPr>
              <w:t>Signālgalvas</w:t>
            </w:r>
            <w:proofErr w:type="spellEnd"/>
            <w:r w:rsidRPr="00077607">
              <w:rPr>
                <w:sz w:val="20"/>
                <w:szCs w:val="20"/>
              </w:rPr>
              <w:t xml:space="preserve"> </w:t>
            </w:r>
            <w:proofErr w:type="spellStart"/>
            <w:r w:rsidRPr="00077607">
              <w:rPr>
                <w:sz w:val="20"/>
                <w:szCs w:val="20"/>
              </w:rPr>
              <w:t>aizsargjumtiņš</w:t>
            </w:r>
            <w:proofErr w:type="spellEnd"/>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340</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41</w:t>
            </w:r>
          </w:p>
        </w:tc>
        <w:tc>
          <w:tcPr>
            <w:tcW w:w="6804" w:type="dxa"/>
          </w:tcPr>
          <w:p w:rsidR="00F83B23" w:rsidRPr="00077607" w:rsidRDefault="00F83B23" w:rsidP="00165877">
            <w:pPr>
              <w:snapToGrid w:val="0"/>
              <w:rPr>
                <w:sz w:val="20"/>
                <w:szCs w:val="20"/>
              </w:rPr>
            </w:pPr>
            <w:r w:rsidRPr="00077607">
              <w:rPr>
                <w:sz w:val="20"/>
                <w:szCs w:val="20"/>
              </w:rPr>
              <w:t>Spuldze 75W, 230V</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360</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42</w:t>
            </w:r>
          </w:p>
        </w:tc>
        <w:tc>
          <w:tcPr>
            <w:tcW w:w="6804" w:type="dxa"/>
          </w:tcPr>
          <w:p w:rsidR="00F83B23" w:rsidRPr="00165877" w:rsidRDefault="00F83B23" w:rsidP="00165877">
            <w:pPr>
              <w:snapToGrid w:val="0"/>
              <w:rPr>
                <w:sz w:val="20"/>
                <w:szCs w:val="20"/>
              </w:rPr>
            </w:pPr>
            <w:r w:rsidRPr="00165877">
              <w:rPr>
                <w:sz w:val="20"/>
                <w:szCs w:val="20"/>
              </w:rPr>
              <w:t>Gājēju izsaukuma poga „PEEK” (vai ekvivalents)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20</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43</w:t>
            </w:r>
          </w:p>
        </w:tc>
        <w:tc>
          <w:tcPr>
            <w:tcW w:w="6804" w:type="dxa"/>
          </w:tcPr>
          <w:p w:rsidR="00F83B23" w:rsidRPr="00165877" w:rsidRDefault="00F83B23" w:rsidP="00165877">
            <w:pPr>
              <w:snapToGrid w:val="0"/>
              <w:rPr>
                <w:sz w:val="20"/>
                <w:szCs w:val="20"/>
              </w:rPr>
            </w:pPr>
            <w:r w:rsidRPr="00165877">
              <w:rPr>
                <w:sz w:val="20"/>
                <w:szCs w:val="20"/>
              </w:rPr>
              <w:t>Datorizēta akustiska gājēju izsaukuma poga „PRISMA” (vai ekvivalents)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20</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44</w:t>
            </w:r>
          </w:p>
        </w:tc>
        <w:tc>
          <w:tcPr>
            <w:tcW w:w="6804" w:type="dxa"/>
          </w:tcPr>
          <w:p w:rsidR="00F83B23" w:rsidRPr="00077607" w:rsidRDefault="00F83B23" w:rsidP="00165877">
            <w:pPr>
              <w:snapToGrid w:val="0"/>
              <w:rPr>
                <w:sz w:val="20"/>
                <w:szCs w:val="20"/>
              </w:rPr>
            </w:pPr>
            <w:r>
              <w:rPr>
                <w:sz w:val="20"/>
                <w:szCs w:val="20"/>
              </w:rPr>
              <w:t xml:space="preserve">Infrasarkano </w:t>
            </w:r>
            <w:r w:rsidRPr="00077607">
              <w:rPr>
                <w:sz w:val="20"/>
                <w:szCs w:val="20"/>
              </w:rPr>
              <w:t>staru transporta kustības detektor</w:t>
            </w:r>
            <w:r>
              <w:rPr>
                <w:sz w:val="20"/>
                <w:szCs w:val="20"/>
              </w:rPr>
              <w:t>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8</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45</w:t>
            </w:r>
          </w:p>
        </w:tc>
        <w:tc>
          <w:tcPr>
            <w:tcW w:w="6804" w:type="dxa"/>
          </w:tcPr>
          <w:p w:rsidR="00F83B23" w:rsidRPr="00077607" w:rsidRDefault="00F83B23" w:rsidP="00165877">
            <w:pPr>
              <w:snapToGrid w:val="0"/>
              <w:rPr>
                <w:sz w:val="20"/>
                <w:szCs w:val="20"/>
              </w:rPr>
            </w:pPr>
            <w:r w:rsidRPr="00077607">
              <w:rPr>
                <w:sz w:val="20"/>
                <w:szCs w:val="20"/>
              </w:rPr>
              <w:t>Skaņas signāla iekārta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20</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46</w:t>
            </w:r>
          </w:p>
        </w:tc>
        <w:tc>
          <w:tcPr>
            <w:tcW w:w="6804" w:type="dxa"/>
          </w:tcPr>
          <w:p w:rsidR="00F83B23" w:rsidRPr="00165877" w:rsidRDefault="00F83B23" w:rsidP="00165877">
            <w:pPr>
              <w:snapToGrid w:val="0"/>
              <w:rPr>
                <w:sz w:val="20"/>
                <w:szCs w:val="20"/>
              </w:rPr>
            </w:pPr>
            <w:r w:rsidRPr="00165877">
              <w:rPr>
                <w:sz w:val="20"/>
                <w:szCs w:val="20"/>
              </w:rPr>
              <w:t xml:space="preserve">WDS detektors </w:t>
            </w:r>
            <w:proofErr w:type="spellStart"/>
            <w:r w:rsidRPr="00165877">
              <w:rPr>
                <w:sz w:val="20"/>
                <w:szCs w:val="20"/>
              </w:rPr>
              <w:t>SensysNetworks</w:t>
            </w:r>
            <w:proofErr w:type="spellEnd"/>
            <w:r w:rsidRPr="00165877">
              <w:rPr>
                <w:sz w:val="20"/>
                <w:szCs w:val="20"/>
              </w:rPr>
              <w:t xml:space="preserve"> VSN 240F (vai ekvivalents)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60</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47</w:t>
            </w:r>
          </w:p>
        </w:tc>
        <w:tc>
          <w:tcPr>
            <w:tcW w:w="6804" w:type="dxa"/>
          </w:tcPr>
          <w:p w:rsidR="00F83B23" w:rsidRPr="00165877" w:rsidRDefault="00F83B23" w:rsidP="00165877">
            <w:pPr>
              <w:snapToGrid w:val="0"/>
              <w:rPr>
                <w:sz w:val="20"/>
                <w:szCs w:val="20"/>
              </w:rPr>
            </w:pPr>
            <w:r w:rsidRPr="00165877">
              <w:rPr>
                <w:sz w:val="20"/>
                <w:szCs w:val="20"/>
              </w:rPr>
              <w:t xml:space="preserve">WDS </w:t>
            </w:r>
            <w:proofErr w:type="spellStart"/>
            <w:r w:rsidRPr="00165877">
              <w:rPr>
                <w:sz w:val="20"/>
                <w:szCs w:val="20"/>
              </w:rPr>
              <w:t>atkārtotājantena</w:t>
            </w:r>
            <w:proofErr w:type="spellEnd"/>
            <w:r w:rsidRPr="00165877">
              <w:rPr>
                <w:sz w:val="20"/>
                <w:szCs w:val="20"/>
              </w:rPr>
              <w:t xml:space="preserve"> </w:t>
            </w:r>
            <w:proofErr w:type="spellStart"/>
            <w:r w:rsidRPr="00165877">
              <w:rPr>
                <w:sz w:val="20"/>
                <w:szCs w:val="20"/>
              </w:rPr>
              <w:t>SensysNetworks</w:t>
            </w:r>
            <w:proofErr w:type="spellEnd"/>
            <w:r w:rsidRPr="00165877">
              <w:rPr>
                <w:rFonts w:ascii="Verdana" w:hAnsi="Verdana"/>
                <w:sz w:val="20"/>
                <w:szCs w:val="20"/>
              </w:rPr>
              <w:t xml:space="preserve"> </w:t>
            </w:r>
            <w:r w:rsidRPr="00165877">
              <w:rPr>
                <w:sz w:val="20"/>
                <w:szCs w:val="20"/>
              </w:rPr>
              <w:t>RP240-BH-LL</w:t>
            </w:r>
            <w:r w:rsidRPr="00165877" w:rsidDel="004E25A6">
              <w:rPr>
                <w:sz w:val="20"/>
                <w:szCs w:val="20"/>
              </w:rPr>
              <w:t xml:space="preserve"> </w:t>
            </w:r>
            <w:r w:rsidRPr="00165877">
              <w:rPr>
                <w:sz w:val="20"/>
                <w:szCs w:val="20"/>
              </w:rPr>
              <w:t>(vai ekvivalents)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20</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48</w:t>
            </w:r>
          </w:p>
        </w:tc>
        <w:tc>
          <w:tcPr>
            <w:tcW w:w="6804" w:type="dxa"/>
          </w:tcPr>
          <w:p w:rsidR="00F83B23" w:rsidRPr="00077607" w:rsidRDefault="00F83B23" w:rsidP="00165877">
            <w:pPr>
              <w:snapToGrid w:val="0"/>
              <w:rPr>
                <w:sz w:val="20"/>
                <w:szCs w:val="20"/>
              </w:rPr>
            </w:pPr>
            <w:r w:rsidRPr="00077607">
              <w:rPr>
                <w:sz w:val="20"/>
                <w:szCs w:val="20"/>
              </w:rPr>
              <w:t xml:space="preserve">WDS </w:t>
            </w:r>
            <w:proofErr w:type="spellStart"/>
            <w:r w:rsidRPr="00077607">
              <w:rPr>
                <w:sz w:val="20"/>
                <w:szCs w:val="20"/>
              </w:rPr>
              <w:t>uztvērējantena</w:t>
            </w:r>
            <w:proofErr w:type="spellEnd"/>
            <w:r w:rsidRPr="00077607">
              <w:rPr>
                <w:sz w:val="20"/>
                <w:szCs w:val="20"/>
              </w:rPr>
              <w:t xml:space="preserve"> </w:t>
            </w:r>
            <w:proofErr w:type="spellStart"/>
            <w:r w:rsidRPr="00077607">
              <w:rPr>
                <w:sz w:val="20"/>
                <w:szCs w:val="20"/>
              </w:rPr>
              <w:t>SensysNetworks</w:t>
            </w:r>
            <w:proofErr w:type="spellEnd"/>
            <w:r w:rsidRPr="00077607">
              <w:rPr>
                <w:sz w:val="20"/>
                <w:szCs w:val="20"/>
              </w:rPr>
              <w:t xml:space="preserve"> AP 240-E</w:t>
            </w:r>
            <w:r w:rsidRPr="00077607">
              <w:rPr>
                <w:rFonts w:ascii="Verdana" w:hAnsi="Verdana"/>
                <w:sz w:val="20"/>
                <w:szCs w:val="20"/>
              </w:rPr>
              <w:t xml:space="preserve"> </w:t>
            </w:r>
            <w:r w:rsidRPr="00077607">
              <w:rPr>
                <w:sz w:val="20"/>
                <w:szCs w:val="20"/>
              </w:rPr>
              <w:t>(vai ekvivalents)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20</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49</w:t>
            </w:r>
          </w:p>
        </w:tc>
        <w:tc>
          <w:tcPr>
            <w:tcW w:w="6804" w:type="dxa"/>
          </w:tcPr>
          <w:p w:rsidR="00F83B23" w:rsidRPr="00077607" w:rsidRDefault="00F83B23" w:rsidP="00165877">
            <w:pPr>
              <w:snapToGrid w:val="0"/>
              <w:rPr>
                <w:sz w:val="20"/>
                <w:szCs w:val="20"/>
              </w:rPr>
            </w:pPr>
            <w:r w:rsidRPr="00077607">
              <w:rPr>
                <w:sz w:val="20"/>
                <w:szCs w:val="20"/>
              </w:rPr>
              <w:t>WDS</w:t>
            </w:r>
            <w:proofErr w:type="gramStart"/>
            <w:r w:rsidRPr="00077607">
              <w:rPr>
                <w:sz w:val="20"/>
                <w:szCs w:val="20"/>
              </w:rPr>
              <w:t xml:space="preserve"> </w:t>
            </w:r>
            <w:r w:rsidRPr="00077607">
              <w:rPr>
                <w:rFonts w:ascii="Verdana" w:hAnsi="Verdana"/>
                <w:sz w:val="20"/>
                <w:szCs w:val="20"/>
              </w:rPr>
              <w:t xml:space="preserve"> </w:t>
            </w:r>
            <w:proofErr w:type="spellStart"/>
            <w:proofErr w:type="gramEnd"/>
            <w:r w:rsidRPr="00077607">
              <w:rPr>
                <w:sz w:val="20"/>
                <w:szCs w:val="20"/>
              </w:rPr>
              <w:t>atkārtotājantenas</w:t>
            </w:r>
            <w:proofErr w:type="spellEnd"/>
            <w:r w:rsidRPr="00077607">
              <w:rPr>
                <w:sz w:val="20"/>
                <w:szCs w:val="20"/>
              </w:rPr>
              <w:t xml:space="preserve"> baterija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100</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50</w:t>
            </w:r>
          </w:p>
        </w:tc>
        <w:tc>
          <w:tcPr>
            <w:tcW w:w="6804" w:type="dxa"/>
          </w:tcPr>
          <w:p w:rsidR="00F83B23" w:rsidRPr="00077607" w:rsidRDefault="00F83B23" w:rsidP="00165877">
            <w:pPr>
              <w:snapToGrid w:val="0"/>
              <w:rPr>
                <w:sz w:val="20"/>
                <w:szCs w:val="20"/>
              </w:rPr>
            </w:pPr>
            <w:r w:rsidRPr="00077607">
              <w:rPr>
                <w:sz w:val="20"/>
                <w:szCs w:val="20"/>
              </w:rPr>
              <w:t>VTC kontroliera barošanas bloks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6</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51</w:t>
            </w:r>
          </w:p>
        </w:tc>
        <w:tc>
          <w:tcPr>
            <w:tcW w:w="6804" w:type="dxa"/>
          </w:tcPr>
          <w:p w:rsidR="00F83B23" w:rsidRPr="00077607" w:rsidRDefault="00F83B23" w:rsidP="00165877">
            <w:pPr>
              <w:snapToGrid w:val="0"/>
              <w:rPr>
                <w:sz w:val="20"/>
                <w:szCs w:val="20"/>
              </w:rPr>
            </w:pPr>
            <w:r w:rsidRPr="00077607">
              <w:rPr>
                <w:sz w:val="20"/>
                <w:szCs w:val="20"/>
              </w:rPr>
              <w:t>VTC kontroliera CPU bloks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4</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52</w:t>
            </w:r>
          </w:p>
        </w:tc>
        <w:tc>
          <w:tcPr>
            <w:tcW w:w="6804" w:type="dxa"/>
          </w:tcPr>
          <w:p w:rsidR="00F83B23" w:rsidRPr="00077607" w:rsidRDefault="00F83B23" w:rsidP="00165877">
            <w:pPr>
              <w:snapToGrid w:val="0"/>
              <w:rPr>
                <w:sz w:val="20"/>
                <w:szCs w:val="20"/>
              </w:rPr>
            </w:pPr>
            <w:r w:rsidRPr="00077607">
              <w:rPr>
                <w:sz w:val="20"/>
                <w:szCs w:val="20"/>
              </w:rPr>
              <w:t>VTC kontroliera LK-6M bloks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6</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53</w:t>
            </w:r>
          </w:p>
        </w:tc>
        <w:tc>
          <w:tcPr>
            <w:tcW w:w="6804" w:type="dxa"/>
          </w:tcPr>
          <w:p w:rsidR="00F83B23" w:rsidRPr="00077607" w:rsidRDefault="00F83B23" w:rsidP="00165877">
            <w:pPr>
              <w:snapToGrid w:val="0"/>
              <w:rPr>
                <w:sz w:val="20"/>
                <w:szCs w:val="20"/>
              </w:rPr>
            </w:pPr>
            <w:r w:rsidRPr="00077607">
              <w:rPr>
                <w:sz w:val="20"/>
                <w:szCs w:val="20"/>
              </w:rPr>
              <w:t>VTC kontroliera vadības plates ZKS tipa drošinātājs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150</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54</w:t>
            </w:r>
          </w:p>
        </w:tc>
        <w:tc>
          <w:tcPr>
            <w:tcW w:w="6804" w:type="dxa"/>
          </w:tcPr>
          <w:p w:rsidR="00F83B23" w:rsidRPr="00165877" w:rsidRDefault="00F83B23" w:rsidP="00165877">
            <w:pPr>
              <w:snapToGrid w:val="0"/>
              <w:rPr>
                <w:sz w:val="20"/>
                <w:szCs w:val="20"/>
              </w:rPr>
            </w:pPr>
            <w:r w:rsidRPr="00165877">
              <w:rPr>
                <w:sz w:val="20"/>
                <w:szCs w:val="20"/>
              </w:rPr>
              <w:t>Luksoforu kontrolieris EC-2 (vai ekvivalents)</w:t>
            </w:r>
          </w:p>
        </w:tc>
        <w:tc>
          <w:tcPr>
            <w:tcW w:w="992" w:type="dxa"/>
          </w:tcPr>
          <w:p w:rsidR="00F83B23" w:rsidRPr="00077607" w:rsidRDefault="00F83B23" w:rsidP="00165877">
            <w:pPr>
              <w:snapToGrid w:val="0"/>
              <w:jc w:val="center"/>
              <w:rPr>
                <w:sz w:val="20"/>
                <w:szCs w:val="20"/>
              </w:rPr>
            </w:pPr>
            <w:proofErr w:type="spellStart"/>
            <w:r w:rsidRPr="00077607">
              <w:rPr>
                <w:sz w:val="20"/>
                <w:szCs w:val="20"/>
              </w:rPr>
              <w:t>kompl</w:t>
            </w:r>
            <w:proofErr w:type="spellEnd"/>
            <w:r w:rsidRPr="00077607">
              <w:rPr>
                <w:sz w:val="20"/>
                <w:szCs w:val="20"/>
              </w:rPr>
              <w:t>.</w:t>
            </w:r>
          </w:p>
        </w:tc>
        <w:tc>
          <w:tcPr>
            <w:tcW w:w="992" w:type="dxa"/>
          </w:tcPr>
          <w:p w:rsidR="00F83B23" w:rsidRPr="00077607" w:rsidRDefault="00F83B23" w:rsidP="00165877">
            <w:pPr>
              <w:snapToGrid w:val="0"/>
              <w:jc w:val="center"/>
              <w:rPr>
                <w:sz w:val="20"/>
                <w:szCs w:val="20"/>
              </w:rPr>
            </w:pPr>
            <w:r w:rsidRPr="00077607">
              <w:rPr>
                <w:sz w:val="20"/>
                <w:szCs w:val="20"/>
              </w:rPr>
              <w:t>8</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55</w:t>
            </w:r>
          </w:p>
        </w:tc>
        <w:tc>
          <w:tcPr>
            <w:tcW w:w="6804" w:type="dxa"/>
          </w:tcPr>
          <w:p w:rsidR="00F83B23" w:rsidRPr="00165877" w:rsidRDefault="00F83B23" w:rsidP="00165877">
            <w:pPr>
              <w:snapToGrid w:val="0"/>
              <w:rPr>
                <w:sz w:val="20"/>
                <w:szCs w:val="20"/>
              </w:rPr>
            </w:pPr>
            <w:r w:rsidRPr="00165877">
              <w:rPr>
                <w:sz w:val="20"/>
                <w:szCs w:val="20"/>
              </w:rPr>
              <w:t>Luksoforu kontrolieris EC-2 mini (vai ekvivalents)</w:t>
            </w:r>
          </w:p>
        </w:tc>
        <w:tc>
          <w:tcPr>
            <w:tcW w:w="992" w:type="dxa"/>
          </w:tcPr>
          <w:p w:rsidR="00F83B23" w:rsidRPr="00077607" w:rsidRDefault="00F83B23" w:rsidP="00165877">
            <w:pPr>
              <w:snapToGrid w:val="0"/>
              <w:jc w:val="center"/>
              <w:rPr>
                <w:sz w:val="20"/>
                <w:szCs w:val="20"/>
              </w:rPr>
            </w:pPr>
            <w:proofErr w:type="spellStart"/>
            <w:r w:rsidRPr="00077607">
              <w:rPr>
                <w:sz w:val="20"/>
                <w:szCs w:val="20"/>
              </w:rPr>
              <w:t>kompl</w:t>
            </w:r>
            <w:proofErr w:type="spellEnd"/>
            <w:r w:rsidRPr="00077607">
              <w:rPr>
                <w:sz w:val="20"/>
                <w:szCs w:val="20"/>
              </w:rPr>
              <w:t>.</w:t>
            </w:r>
          </w:p>
        </w:tc>
        <w:tc>
          <w:tcPr>
            <w:tcW w:w="992" w:type="dxa"/>
          </w:tcPr>
          <w:p w:rsidR="00F83B23" w:rsidRPr="00077607" w:rsidRDefault="00F83B23" w:rsidP="00165877">
            <w:pPr>
              <w:snapToGrid w:val="0"/>
              <w:jc w:val="center"/>
              <w:rPr>
                <w:sz w:val="20"/>
                <w:szCs w:val="20"/>
              </w:rPr>
            </w:pPr>
            <w:r w:rsidRPr="00077607">
              <w:rPr>
                <w:sz w:val="20"/>
                <w:szCs w:val="20"/>
              </w:rPr>
              <w:t>2</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56</w:t>
            </w:r>
          </w:p>
        </w:tc>
        <w:tc>
          <w:tcPr>
            <w:tcW w:w="6804" w:type="dxa"/>
          </w:tcPr>
          <w:p w:rsidR="00F83B23" w:rsidRPr="00077607" w:rsidRDefault="00F83B23" w:rsidP="00165877">
            <w:pPr>
              <w:snapToGrid w:val="0"/>
              <w:rPr>
                <w:sz w:val="20"/>
                <w:szCs w:val="20"/>
              </w:rPr>
            </w:pPr>
            <w:r w:rsidRPr="00077607">
              <w:rPr>
                <w:sz w:val="20"/>
                <w:szCs w:val="20"/>
              </w:rPr>
              <w:t>EC-2 barošanas bloka nomaiņa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4</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57</w:t>
            </w:r>
          </w:p>
        </w:tc>
        <w:tc>
          <w:tcPr>
            <w:tcW w:w="6804" w:type="dxa"/>
          </w:tcPr>
          <w:p w:rsidR="00F83B23" w:rsidRPr="00077607" w:rsidRDefault="00F83B23" w:rsidP="00165877">
            <w:pPr>
              <w:snapToGrid w:val="0"/>
              <w:rPr>
                <w:sz w:val="20"/>
                <w:szCs w:val="20"/>
              </w:rPr>
            </w:pPr>
            <w:r w:rsidRPr="00077607">
              <w:rPr>
                <w:sz w:val="20"/>
                <w:szCs w:val="20"/>
              </w:rPr>
              <w:t>EC-2 MDU bloks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4</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58</w:t>
            </w:r>
          </w:p>
        </w:tc>
        <w:tc>
          <w:tcPr>
            <w:tcW w:w="6804" w:type="dxa"/>
          </w:tcPr>
          <w:p w:rsidR="00F83B23" w:rsidRPr="00077607" w:rsidRDefault="00F83B23" w:rsidP="00165877">
            <w:pPr>
              <w:snapToGrid w:val="0"/>
              <w:rPr>
                <w:sz w:val="20"/>
                <w:szCs w:val="20"/>
              </w:rPr>
            </w:pPr>
            <w:r w:rsidRPr="00077607">
              <w:rPr>
                <w:sz w:val="20"/>
                <w:szCs w:val="20"/>
              </w:rPr>
              <w:t>EC-2 CPU bloks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4</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59</w:t>
            </w:r>
          </w:p>
        </w:tc>
        <w:tc>
          <w:tcPr>
            <w:tcW w:w="6804" w:type="dxa"/>
          </w:tcPr>
          <w:p w:rsidR="00F83B23" w:rsidRPr="00077607" w:rsidRDefault="00F83B23" w:rsidP="00165877">
            <w:pPr>
              <w:snapToGrid w:val="0"/>
              <w:rPr>
                <w:sz w:val="20"/>
                <w:szCs w:val="20"/>
              </w:rPr>
            </w:pPr>
            <w:r w:rsidRPr="00077607">
              <w:rPr>
                <w:sz w:val="20"/>
                <w:szCs w:val="20"/>
              </w:rPr>
              <w:t>EC-2 LCM bloks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4</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60</w:t>
            </w:r>
          </w:p>
        </w:tc>
        <w:tc>
          <w:tcPr>
            <w:tcW w:w="6804" w:type="dxa"/>
          </w:tcPr>
          <w:p w:rsidR="00F83B23" w:rsidRPr="00077607" w:rsidRDefault="00F83B23" w:rsidP="00165877">
            <w:pPr>
              <w:snapToGrid w:val="0"/>
              <w:rPr>
                <w:sz w:val="20"/>
                <w:szCs w:val="20"/>
              </w:rPr>
            </w:pPr>
            <w:r w:rsidRPr="00077607">
              <w:rPr>
                <w:sz w:val="20"/>
                <w:szCs w:val="20"/>
              </w:rPr>
              <w:t>EC-2 IO1616 bloks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4</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61</w:t>
            </w:r>
          </w:p>
        </w:tc>
        <w:tc>
          <w:tcPr>
            <w:tcW w:w="6804" w:type="dxa"/>
          </w:tcPr>
          <w:p w:rsidR="00F83B23" w:rsidRPr="00077607" w:rsidRDefault="00F83B23" w:rsidP="00165877">
            <w:pPr>
              <w:snapToGrid w:val="0"/>
              <w:rPr>
                <w:sz w:val="20"/>
                <w:szCs w:val="20"/>
              </w:rPr>
            </w:pPr>
            <w:r w:rsidRPr="00077607">
              <w:rPr>
                <w:sz w:val="20"/>
                <w:szCs w:val="20"/>
              </w:rPr>
              <w:t>EC-2 ED316 bloks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4</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62</w:t>
            </w:r>
          </w:p>
        </w:tc>
        <w:tc>
          <w:tcPr>
            <w:tcW w:w="6804" w:type="dxa"/>
          </w:tcPr>
          <w:p w:rsidR="00F83B23" w:rsidRPr="00077607" w:rsidRDefault="00F83B23" w:rsidP="00165877">
            <w:pPr>
              <w:snapToGrid w:val="0"/>
              <w:rPr>
                <w:sz w:val="20"/>
                <w:szCs w:val="20"/>
              </w:rPr>
            </w:pPr>
            <w:r w:rsidRPr="00077607">
              <w:rPr>
                <w:sz w:val="20"/>
                <w:szCs w:val="20"/>
              </w:rPr>
              <w:t>EC-2 MMI bloks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4</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63</w:t>
            </w:r>
          </w:p>
        </w:tc>
        <w:tc>
          <w:tcPr>
            <w:tcW w:w="6804" w:type="dxa"/>
          </w:tcPr>
          <w:p w:rsidR="00F83B23" w:rsidRPr="00077607" w:rsidRDefault="00F83B23" w:rsidP="00165877">
            <w:pPr>
              <w:snapToGrid w:val="0"/>
              <w:rPr>
                <w:sz w:val="20"/>
                <w:szCs w:val="20"/>
              </w:rPr>
            </w:pPr>
            <w:r w:rsidRPr="00077607">
              <w:rPr>
                <w:sz w:val="20"/>
                <w:szCs w:val="20"/>
              </w:rPr>
              <w:t>EC-2 termoregulators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16</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64</w:t>
            </w:r>
          </w:p>
        </w:tc>
        <w:tc>
          <w:tcPr>
            <w:tcW w:w="6804" w:type="dxa"/>
          </w:tcPr>
          <w:p w:rsidR="00F83B23" w:rsidRPr="00077607" w:rsidRDefault="00F83B23" w:rsidP="00165877">
            <w:pPr>
              <w:snapToGrid w:val="0"/>
              <w:rPr>
                <w:sz w:val="20"/>
                <w:szCs w:val="20"/>
              </w:rPr>
            </w:pPr>
            <w:r w:rsidRPr="00077607">
              <w:rPr>
                <w:sz w:val="20"/>
                <w:szCs w:val="20"/>
              </w:rPr>
              <w:t>EC-2 astronomiskais laika relejs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8</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65</w:t>
            </w:r>
          </w:p>
        </w:tc>
        <w:tc>
          <w:tcPr>
            <w:tcW w:w="6804" w:type="dxa"/>
          </w:tcPr>
          <w:p w:rsidR="00F83B23" w:rsidRPr="00077607" w:rsidRDefault="00F83B23" w:rsidP="00165877">
            <w:pPr>
              <w:snapToGrid w:val="0"/>
              <w:rPr>
                <w:sz w:val="20"/>
                <w:szCs w:val="20"/>
              </w:rPr>
            </w:pPr>
            <w:r w:rsidRPr="00077607">
              <w:rPr>
                <w:sz w:val="20"/>
                <w:szCs w:val="20"/>
              </w:rPr>
              <w:t>EC-2 GSM antena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16</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66</w:t>
            </w:r>
          </w:p>
        </w:tc>
        <w:tc>
          <w:tcPr>
            <w:tcW w:w="6804" w:type="dxa"/>
          </w:tcPr>
          <w:p w:rsidR="00F83B23" w:rsidRPr="00077607" w:rsidRDefault="00F83B23" w:rsidP="00165877">
            <w:pPr>
              <w:snapToGrid w:val="0"/>
              <w:rPr>
                <w:sz w:val="20"/>
                <w:szCs w:val="20"/>
              </w:rPr>
            </w:pPr>
            <w:r w:rsidRPr="00077607">
              <w:rPr>
                <w:sz w:val="20"/>
                <w:szCs w:val="20"/>
              </w:rPr>
              <w:t>EC-2 datu pārraides bloks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8</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67</w:t>
            </w:r>
          </w:p>
        </w:tc>
        <w:tc>
          <w:tcPr>
            <w:tcW w:w="6804" w:type="dxa"/>
          </w:tcPr>
          <w:p w:rsidR="00F83B23" w:rsidRPr="00077607" w:rsidRDefault="00F83B23" w:rsidP="00165877">
            <w:pPr>
              <w:snapToGrid w:val="0"/>
              <w:rPr>
                <w:sz w:val="20"/>
                <w:szCs w:val="20"/>
              </w:rPr>
            </w:pPr>
            <w:r w:rsidRPr="00077607">
              <w:rPr>
                <w:sz w:val="20"/>
                <w:szCs w:val="20"/>
              </w:rPr>
              <w:t xml:space="preserve">Optiskais konvertors </w:t>
            </w:r>
            <w:r w:rsidRPr="00077607">
              <w:rPr>
                <w:smallCaps/>
                <w:sz w:val="20"/>
                <w:szCs w:val="20"/>
              </w:rPr>
              <w:t>CTC UNION TECHNOLOGIES</w:t>
            </w:r>
            <w:r w:rsidRPr="00077607">
              <w:rPr>
                <w:sz w:val="20"/>
                <w:szCs w:val="20"/>
              </w:rPr>
              <w:t xml:space="preserve"> IFC-1400X (vai ekvivalents)</w:t>
            </w:r>
          </w:p>
        </w:tc>
        <w:tc>
          <w:tcPr>
            <w:tcW w:w="992" w:type="dxa"/>
          </w:tcPr>
          <w:p w:rsidR="00F83B23" w:rsidRPr="00077607" w:rsidRDefault="00F83B23" w:rsidP="00165877">
            <w:pPr>
              <w:snapToGrid w:val="0"/>
              <w:jc w:val="center"/>
              <w:rPr>
                <w:sz w:val="20"/>
                <w:szCs w:val="20"/>
              </w:rPr>
            </w:pPr>
            <w:r>
              <w:rPr>
                <w:sz w:val="20"/>
                <w:szCs w:val="20"/>
              </w:rPr>
              <w:t>gab.</w:t>
            </w:r>
          </w:p>
        </w:tc>
        <w:tc>
          <w:tcPr>
            <w:tcW w:w="992" w:type="dxa"/>
          </w:tcPr>
          <w:p w:rsidR="00F83B23" w:rsidRPr="00077607" w:rsidRDefault="00F83B23" w:rsidP="00165877">
            <w:pPr>
              <w:snapToGrid w:val="0"/>
              <w:jc w:val="center"/>
              <w:rPr>
                <w:sz w:val="20"/>
                <w:szCs w:val="20"/>
              </w:rPr>
            </w:pPr>
            <w:r>
              <w:rPr>
                <w:sz w:val="20"/>
                <w:szCs w:val="20"/>
              </w:rPr>
              <w:t>4</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68</w:t>
            </w:r>
          </w:p>
        </w:tc>
        <w:tc>
          <w:tcPr>
            <w:tcW w:w="6804" w:type="dxa"/>
          </w:tcPr>
          <w:p w:rsidR="00F83B23" w:rsidRPr="00077607" w:rsidRDefault="00F83B23" w:rsidP="00165877">
            <w:pPr>
              <w:snapToGrid w:val="0"/>
              <w:rPr>
                <w:sz w:val="20"/>
                <w:szCs w:val="20"/>
              </w:rPr>
            </w:pPr>
            <w:r w:rsidRPr="00077607">
              <w:rPr>
                <w:sz w:val="20"/>
                <w:szCs w:val="20"/>
              </w:rPr>
              <w:t>EC-2 dimēšanas bloks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4</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69</w:t>
            </w:r>
          </w:p>
        </w:tc>
        <w:tc>
          <w:tcPr>
            <w:tcW w:w="6804" w:type="dxa"/>
          </w:tcPr>
          <w:p w:rsidR="00F83B23" w:rsidRPr="00077607" w:rsidRDefault="00F83B23" w:rsidP="00165877">
            <w:pPr>
              <w:snapToGrid w:val="0"/>
              <w:rPr>
                <w:sz w:val="20"/>
                <w:szCs w:val="20"/>
              </w:rPr>
            </w:pPr>
            <w:r w:rsidRPr="00077607">
              <w:rPr>
                <w:sz w:val="20"/>
                <w:szCs w:val="20"/>
              </w:rPr>
              <w:t>EC-2 strāvas transformators</w:t>
            </w:r>
          </w:p>
        </w:tc>
        <w:tc>
          <w:tcPr>
            <w:tcW w:w="992" w:type="dxa"/>
          </w:tcPr>
          <w:p w:rsidR="00F83B23" w:rsidRPr="00077607" w:rsidRDefault="00F83B23" w:rsidP="00165877">
            <w:pPr>
              <w:snapToGrid w:val="0"/>
              <w:jc w:val="center"/>
              <w:rPr>
                <w:sz w:val="20"/>
                <w:szCs w:val="20"/>
              </w:rPr>
            </w:pPr>
            <w:r>
              <w:rPr>
                <w:sz w:val="20"/>
                <w:szCs w:val="20"/>
              </w:rPr>
              <w:t>gab.</w:t>
            </w:r>
          </w:p>
        </w:tc>
        <w:tc>
          <w:tcPr>
            <w:tcW w:w="992" w:type="dxa"/>
          </w:tcPr>
          <w:p w:rsidR="00F83B23" w:rsidRPr="00077607" w:rsidRDefault="00F83B23" w:rsidP="00165877">
            <w:pPr>
              <w:snapToGrid w:val="0"/>
              <w:jc w:val="center"/>
              <w:rPr>
                <w:sz w:val="20"/>
                <w:szCs w:val="20"/>
              </w:rPr>
            </w:pPr>
            <w:r>
              <w:rPr>
                <w:sz w:val="20"/>
                <w:szCs w:val="20"/>
              </w:rPr>
              <w:t>4</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70</w:t>
            </w:r>
          </w:p>
        </w:tc>
        <w:tc>
          <w:tcPr>
            <w:tcW w:w="6804" w:type="dxa"/>
          </w:tcPr>
          <w:p w:rsidR="00F83B23" w:rsidRPr="00077607" w:rsidRDefault="00F83B23" w:rsidP="00165877">
            <w:pPr>
              <w:snapToGrid w:val="0"/>
              <w:rPr>
                <w:sz w:val="20"/>
                <w:szCs w:val="20"/>
              </w:rPr>
            </w:pPr>
            <w:r w:rsidRPr="00077607">
              <w:rPr>
                <w:sz w:val="20"/>
                <w:szCs w:val="20"/>
              </w:rPr>
              <w:t>Automātiskais slēdzis C16-32A 3 fāzu</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8</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71</w:t>
            </w:r>
          </w:p>
        </w:tc>
        <w:tc>
          <w:tcPr>
            <w:tcW w:w="6804" w:type="dxa"/>
          </w:tcPr>
          <w:p w:rsidR="00F83B23" w:rsidRPr="00077607" w:rsidRDefault="00F83B23" w:rsidP="00165877">
            <w:pPr>
              <w:snapToGrid w:val="0"/>
              <w:rPr>
                <w:sz w:val="20"/>
                <w:szCs w:val="20"/>
              </w:rPr>
            </w:pPr>
            <w:r w:rsidRPr="00077607">
              <w:rPr>
                <w:sz w:val="20"/>
                <w:szCs w:val="20"/>
              </w:rPr>
              <w:t>Automātiskais slēdzis C2-32A 1 fāzu</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28</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72</w:t>
            </w:r>
          </w:p>
        </w:tc>
        <w:tc>
          <w:tcPr>
            <w:tcW w:w="6804" w:type="dxa"/>
          </w:tcPr>
          <w:p w:rsidR="00F83B23" w:rsidRPr="00077607" w:rsidRDefault="00F83B23" w:rsidP="00165877">
            <w:pPr>
              <w:snapToGrid w:val="0"/>
              <w:rPr>
                <w:sz w:val="20"/>
                <w:szCs w:val="20"/>
              </w:rPr>
            </w:pPr>
            <w:proofErr w:type="spellStart"/>
            <w:r w:rsidRPr="00077607">
              <w:rPr>
                <w:sz w:val="20"/>
                <w:szCs w:val="20"/>
              </w:rPr>
              <w:t>Starprelejs</w:t>
            </w:r>
            <w:proofErr w:type="spellEnd"/>
            <w:r w:rsidRPr="00077607">
              <w:rPr>
                <w:sz w:val="20"/>
                <w:szCs w:val="20"/>
              </w:rPr>
              <w:t xml:space="preserve"> 20A</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12</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73</w:t>
            </w:r>
          </w:p>
        </w:tc>
        <w:tc>
          <w:tcPr>
            <w:tcW w:w="6804" w:type="dxa"/>
          </w:tcPr>
          <w:p w:rsidR="00F83B23" w:rsidRPr="00077607" w:rsidRDefault="00F83B23" w:rsidP="00165877">
            <w:pPr>
              <w:snapToGrid w:val="0"/>
              <w:rPr>
                <w:sz w:val="20"/>
                <w:szCs w:val="20"/>
              </w:rPr>
            </w:pPr>
            <w:r w:rsidRPr="00077607">
              <w:rPr>
                <w:sz w:val="20"/>
                <w:szCs w:val="20"/>
              </w:rPr>
              <w:t>Diferenciālas aizsardzības automāts 20A, 300mA 1 fāzu</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12</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74</w:t>
            </w:r>
          </w:p>
        </w:tc>
        <w:tc>
          <w:tcPr>
            <w:tcW w:w="6804" w:type="dxa"/>
          </w:tcPr>
          <w:p w:rsidR="00F83B23" w:rsidRPr="00077607" w:rsidRDefault="00F83B23" w:rsidP="00165877">
            <w:pPr>
              <w:snapToGrid w:val="0"/>
              <w:rPr>
                <w:sz w:val="20"/>
                <w:szCs w:val="20"/>
              </w:rPr>
            </w:pPr>
            <w:r w:rsidRPr="00077607">
              <w:rPr>
                <w:sz w:val="20"/>
                <w:szCs w:val="20"/>
              </w:rPr>
              <w:t>Pārsprieguma novadītājs 1 fāzu, 65kA, līdz 1,5kV</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12</w:t>
            </w:r>
          </w:p>
        </w:tc>
      </w:tr>
      <w:tr w:rsidR="00F83B23" w:rsidRPr="00077607" w:rsidTr="00165877">
        <w:trPr>
          <w:trHeight w:val="255"/>
        </w:trPr>
        <w:tc>
          <w:tcPr>
            <w:tcW w:w="734" w:type="dxa"/>
          </w:tcPr>
          <w:p w:rsidR="00F83B23" w:rsidRPr="00F73FD3" w:rsidRDefault="00F83B23" w:rsidP="00165877">
            <w:pPr>
              <w:jc w:val="center"/>
              <w:rPr>
                <w:sz w:val="22"/>
                <w:szCs w:val="22"/>
              </w:rPr>
            </w:pPr>
            <w:r w:rsidRPr="00F73FD3">
              <w:rPr>
                <w:sz w:val="22"/>
                <w:szCs w:val="22"/>
              </w:rPr>
              <w:t>75</w:t>
            </w:r>
          </w:p>
        </w:tc>
        <w:tc>
          <w:tcPr>
            <w:tcW w:w="6804" w:type="dxa"/>
          </w:tcPr>
          <w:p w:rsidR="00F83B23" w:rsidRPr="00077607" w:rsidRDefault="00F83B23" w:rsidP="00165877">
            <w:pPr>
              <w:snapToGrid w:val="0"/>
              <w:rPr>
                <w:sz w:val="20"/>
                <w:szCs w:val="20"/>
              </w:rPr>
            </w:pPr>
            <w:r w:rsidRPr="00077607">
              <w:rPr>
                <w:sz w:val="20"/>
                <w:szCs w:val="20"/>
              </w:rPr>
              <w:t>Pārsprieguma novadītāja ieliktnis</w:t>
            </w:r>
          </w:p>
        </w:tc>
        <w:tc>
          <w:tcPr>
            <w:tcW w:w="992" w:type="dxa"/>
          </w:tcPr>
          <w:p w:rsidR="00F83B23" w:rsidRPr="00077607" w:rsidRDefault="00F83B23" w:rsidP="00165877">
            <w:pPr>
              <w:snapToGrid w:val="0"/>
              <w:jc w:val="center"/>
              <w:rPr>
                <w:sz w:val="20"/>
                <w:szCs w:val="20"/>
              </w:rPr>
            </w:pPr>
            <w:r w:rsidRPr="00077607">
              <w:rPr>
                <w:sz w:val="20"/>
                <w:szCs w:val="20"/>
              </w:rPr>
              <w:t>gab.</w:t>
            </w:r>
          </w:p>
        </w:tc>
        <w:tc>
          <w:tcPr>
            <w:tcW w:w="992" w:type="dxa"/>
          </w:tcPr>
          <w:p w:rsidR="00F83B23" w:rsidRPr="00077607" w:rsidRDefault="00F83B23" w:rsidP="00165877">
            <w:pPr>
              <w:snapToGrid w:val="0"/>
              <w:jc w:val="center"/>
              <w:rPr>
                <w:sz w:val="20"/>
                <w:szCs w:val="20"/>
              </w:rPr>
            </w:pPr>
            <w:r w:rsidRPr="00077607">
              <w:rPr>
                <w:sz w:val="20"/>
                <w:szCs w:val="20"/>
              </w:rPr>
              <w:t>24</w:t>
            </w:r>
          </w:p>
        </w:tc>
      </w:tr>
    </w:tbl>
    <w:p w:rsidR="00F83B23" w:rsidRPr="00077607" w:rsidRDefault="00F83B23" w:rsidP="00F83B23">
      <w:pPr>
        <w:tabs>
          <w:tab w:val="left" w:pos="284"/>
        </w:tabs>
        <w:ind w:left="720"/>
        <w:rPr>
          <w:b/>
        </w:rPr>
      </w:pPr>
    </w:p>
    <w:p w:rsidR="00F83B23" w:rsidRPr="00077607" w:rsidRDefault="00F83B23" w:rsidP="00E911E9">
      <w:pPr>
        <w:numPr>
          <w:ilvl w:val="0"/>
          <w:numId w:val="17"/>
        </w:numPr>
        <w:tabs>
          <w:tab w:val="left" w:pos="284"/>
        </w:tabs>
        <w:jc w:val="center"/>
        <w:rPr>
          <w:b/>
        </w:rPr>
      </w:pPr>
      <w:r w:rsidRPr="00077607">
        <w:rPr>
          <w:b/>
        </w:rPr>
        <w:t>Satiksmes organizācijas prasības</w:t>
      </w:r>
    </w:p>
    <w:p w:rsidR="00F83B23" w:rsidRPr="00077607" w:rsidRDefault="00F83B23" w:rsidP="00E911E9">
      <w:pPr>
        <w:numPr>
          <w:ilvl w:val="0"/>
          <w:numId w:val="15"/>
        </w:numPr>
        <w:tabs>
          <w:tab w:val="left" w:pos="284"/>
        </w:tabs>
        <w:jc w:val="both"/>
      </w:pPr>
      <w:r w:rsidRPr="00077607">
        <w:t xml:space="preserve">Satiksmes organizācija jānodrošina saskaņā ar 02.10.2001. Ministru Kabineta noteikumiem Nr.421 „Noteikumi par </w:t>
      </w:r>
      <w:proofErr w:type="gramStart"/>
      <w:r w:rsidRPr="00077607">
        <w:t>darba vietu</w:t>
      </w:r>
      <w:proofErr w:type="gramEnd"/>
      <w:r w:rsidRPr="00077607">
        <w:t xml:space="preserve"> aprīkošanu uz ceļiem”.</w:t>
      </w:r>
    </w:p>
    <w:p w:rsidR="00F83B23" w:rsidRPr="00982B56" w:rsidRDefault="00F83B23" w:rsidP="00E911E9">
      <w:pPr>
        <w:numPr>
          <w:ilvl w:val="0"/>
          <w:numId w:val="15"/>
        </w:numPr>
        <w:tabs>
          <w:tab w:val="left" w:pos="284"/>
        </w:tabs>
        <w:jc w:val="both"/>
      </w:pPr>
      <w:r w:rsidRPr="00982B56">
        <w:rPr>
          <w:bCs/>
        </w:rPr>
        <w:t>Darbu izpildes laikā Izpildītājam jānodrošina:</w:t>
      </w:r>
    </w:p>
    <w:p w:rsidR="00F83B23" w:rsidRPr="00077607" w:rsidRDefault="00F83B23" w:rsidP="00E911E9">
      <w:pPr>
        <w:numPr>
          <w:ilvl w:val="1"/>
          <w:numId w:val="15"/>
        </w:numPr>
        <w:tabs>
          <w:tab w:val="left" w:pos="426"/>
        </w:tabs>
        <w:ind w:left="0"/>
        <w:jc w:val="both"/>
      </w:pPr>
      <w:r w:rsidRPr="00077607">
        <w:rPr>
          <w:bCs/>
        </w:rPr>
        <w:t>satiksmes regulēšana atbilstoši satiksmes intensitātei attiecīgajā posmā, kurā tiek veikti darbi, nepieciešamības gadījumā pieaicinot arī policijas darbinieku (-</w:t>
      </w:r>
      <w:proofErr w:type="spellStart"/>
      <w:r w:rsidRPr="00077607">
        <w:rPr>
          <w:bCs/>
        </w:rPr>
        <w:t>us</w:t>
      </w:r>
      <w:proofErr w:type="spellEnd"/>
      <w:r w:rsidRPr="00077607">
        <w:rPr>
          <w:bCs/>
        </w:rPr>
        <w:t>).</w:t>
      </w:r>
    </w:p>
    <w:p w:rsidR="00F83B23" w:rsidRPr="00077607" w:rsidRDefault="00F83B23" w:rsidP="00E911E9">
      <w:pPr>
        <w:numPr>
          <w:ilvl w:val="1"/>
          <w:numId w:val="15"/>
        </w:numPr>
        <w:tabs>
          <w:tab w:val="left" w:pos="426"/>
        </w:tabs>
        <w:ind w:left="0"/>
        <w:jc w:val="both"/>
      </w:pPr>
      <w:r w:rsidRPr="00077607">
        <w:lastRenderedPageBreak/>
        <w:t xml:space="preserve">aprīkojot </w:t>
      </w:r>
      <w:proofErr w:type="gramStart"/>
      <w:r w:rsidRPr="00077607">
        <w:t>darba vietu</w:t>
      </w:r>
      <w:proofErr w:type="gramEnd"/>
      <w:r w:rsidRPr="00077607">
        <w:t xml:space="preserve"> ar pagaidu ceļa zīmēm jāpārliecinās, lai tās nekonfliktē ar esošajām uzstādītajām ceļa zīmēm un nemaldina satiksmes dalībniekus. Satiksmes organizācijas līdzekļi jāuzstāda īsi pirms darbu uzsākšanas brīža un jānoņem tūlīt pēc darbu pabeigšanas;</w:t>
      </w:r>
    </w:p>
    <w:p w:rsidR="00F83B23" w:rsidRPr="00077607" w:rsidRDefault="00F83B23" w:rsidP="00E911E9">
      <w:pPr>
        <w:numPr>
          <w:ilvl w:val="1"/>
          <w:numId w:val="15"/>
        </w:numPr>
        <w:tabs>
          <w:tab w:val="left" w:pos="426"/>
        </w:tabs>
        <w:ind w:left="0"/>
        <w:jc w:val="both"/>
      </w:pPr>
      <w:r w:rsidRPr="00077607">
        <w:t>jānodrošina noliktavā šāds satiksmes organizācijas tehnisko līdzekļu minimums:</w:t>
      </w:r>
    </w:p>
    <w:p w:rsidR="00F83B23" w:rsidRPr="00077607" w:rsidRDefault="00F83B23" w:rsidP="00E911E9">
      <w:pPr>
        <w:numPr>
          <w:ilvl w:val="2"/>
          <w:numId w:val="15"/>
        </w:numPr>
        <w:ind w:left="709" w:hanging="709"/>
        <w:jc w:val="both"/>
      </w:pPr>
      <w:r w:rsidRPr="00077607">
        <w:t xml:space="preserve">speciāli aprīkots transportlīdzeklis ar </w:t>
      </w:r>
      <w:proofErr w:type="spellStart"/>
      <w:r w:rsidRPr="00077607">
        <w:t>signālplāksnītēm</w:t>
      </w:r>
      <w:proofErr w:type="spellEnd"/>
      <w:r w:rsidRPr="00077607">
        <w:t>, dzeltenu bākuguni un nepieciešamajām ceļa zīmēm;</w:t>
      </w:r>
    </w:p>
    <w:p w:rsidR="00F83B23" w:rsidRPr="00077607" w:rsidRDefault="00F83B23" w:rsidP="00E911E9">
      <w:pPr>
        <w:numPr>
          <w:ilvl w:val="2"/>
          <w:numId w:val="15"/>
        </w:numPr>
        <w:ind w:left="709" w:hanging="709"/>
        <w:jc w:val="both"/>
      </w:pPr>
      <w:r w:rsidRPr="00077607">
        <w:t>barjeras Nr.910, Nr.911 un Nr.912, katra ne mazāk kā 5 gab.;</w:t>
      </w:r>
    </w:p>
    <w:p w:rsidR="00F83B23" w:rsidRPr="00687256" w:rsidRDefault="00F83B23" w:rsidP="00E911E9">
      <w:pPr>
        <w:numPr>
          <w:ilvl w:val="2"/>
          <w:numId w:val="15"/>
        </w:numPr>
        <w:ind w:left="709" w:hanging="709"/>
        <w:jc w:val="both"/>
      </w:pPr>
      <w:r w:rsidRPr="00687256">
        <w:t>ceļa zīmju pārvietojamās pamatnes ne mazāk kā 10 gab.;</w:t>
      </w:r>
    </w:p>
    <w:p w:rsidR="00F83B23" w:rsidRPr="00687256" w:rsidRDefault="00F83B23" w:rsidP="00E911E9">
      <w:pPr>
        <w:numPr>
          <w:ilvl w:val="2"/>
          <w:numId w:val="15"/>
        </w:numPr>
        <w:ind w:left="709" w:hanging="709"/>
        <w:jc w:val="both"/>
      </w:pPr>
      <w:proofErr w:type="spellStart"/>
      <w:r w:rsidRPr="00687256">
        <w:t>vadkonusi</w:t>
      </w:r>
      <w:proofErr w:type="spellEnd"/>
      <w:r w:rsidRPr="00687256">
        <w:t xml:space="preserve"> ne mazāk kā 6 gab.;</w:t>
      </w:r>
    </w:p>
    <w:p w:rsidR="00F83B23" w:rsidRPr="00687256" w:rsidRDefault="00F83B23" w:rsidP="00E911E9">
      <w:pPr>
        <w:numPr>
          <w:ilvl w:val="2"/>
          <w:numId w:val="15"/>
        </w:numPr>
        <w:ind w:left="709" w:hanging="709"/>
        <w:jc w:val="both"/>
      </w:pPr>
      <w:proofErr w:type="spellStart"/>
      <w:r w:rsidRPr="00687256">
        <w:t>vadstatņi</w:t>
      </w:r>
      <w:proofErr w:type="spellEnd"/>
      <w:r w:rsidRPr="00687256">
        <w:t xml:space="preserve"> Nr.908 un divpusīgie, katrs veids ne mazāk kā 3 gab.;</w:t>
      </w:r>
    </w:p>
    <w:p w:rsidR="00F83B23" w:rsidRPr="00687256" w:rsidRDefault="00F83B23" w:rsidP="00E911E9">
      <w:pPr>
        <w:numPr>
          <w:ilvl w:val="2"/>
          <w:numId w:val="15"/>
        </w:numPr>
        <w:ind w:left="709" w:hanging="709"/>
        <w:jc w:val="both"/>
      </w:pPr>
      <w:r w:rsidRPr="00687256">
        <w:t>necaurspīdīgi maisi ceļa zīmju aizsegšanai ne mazāk kā 30 gab.;</w:t>
      </w:r>
    </w:p>
    <w:p w:rsidR="00F83B23" w:rsidRPr="00687256" w:rsidRDefault="00F83B23" w:rsidP="00E911E9">
      <w:pPr>
        <w:numPr>
          <w:ilvl w:val="2"/>
          <w:numId w:val="15"/>
        </w:numPr>
        <w:ind w:left="709" w:hanging="709"/>
        <w:jc w:val="both"/>
      </w:pPr>
      <w:r w:rsidRPr="00687256">
        <w:t>pagaidu ceļa zīmes Nr. 118, Nr. 410 – 412, Nr. 107 – 109, katrs ne mazāk kā 2 gab.;</w:t>
      </w:r>
    </w:p>
    <w:p w:rsidR="00F83B23" w:rsidRPr="00687256" w:rsidRDefault="00F83B23" w:rsidP="00E911E9">
      <w:pPr>
        <w:numPr>
          <w:ilvl w:val="2"/>
          <w:numId w:val="15"/>
        </w:numPr>
        <w:ind w:left="709" w:hanging="709"/>
        <w:jc w:val="both"/>
      </w:pPr>
      <w:r w:rsidRPr="00687256">
        <w:t>ceļa zīmes Nr. 326, ne mazāk kā 10 gab.</w:t>
      </w:r>
    </w:p>
    <w:p w:rsidR="00F83B23" w:rsidRPr="00687256" w:rsidRDefault="00F83B23" w:rsidP="00E911E9">
      <w:pPr>
        <w:numPr>
          <w:ilvl w:val="0"/>
          <w:numId w:val="17"/>
        </w:numPr>
        <w:tabs>
          <w:tab w:val="left" w:pos="284"/>
        </w:tabs>
        <w:spacing w:before="120"/>
        <w:jc w:val="center"/>
        <w:rPr>
          <w:b/>
        </w:rPr>
      </w:pPr>
      <w:r w:rsidRPr="00687256">
        <w:rPr>
          <w:b/>
        </w:rPr>
        <w:t>Minimālās prasības resursu nodrošinājumam</w:t>
      </w:r>
    </w:p>
    <w:p w:rsidR="00F83B23" w:rsidRPr="00687256" w:rsidRDefault="00F83B23" w:rsidP="00E911E9">
      <w:pPr>
        <w:numPr>
          <w:ilvl w:val="0"/>
          <w:numId w:val="15"/>
        </w:numPr>
        <w:tabs>
          <w:tab w:val="left" w:pos="284"/>
        </w:tabs>
        <w:jc w:val="both"/>
      </w:pPr>
      <w:r w:rsidRPr="00687256">
        <w:t>Luksoforu objektu ikdienas uzturēšanas darbu izpildei - Izpildītājam noliktavā jānodrošina materiālu minimums saskaņā ar Tehniskās specifikācijas 5.pielikumu, kas nepieciešams bojājumu likvidēšanai.</w:t>
      </w:r>
    </w:p>
    <w:p w:rsidR="00F83B23" w:rsidRPr="00687256" w:rsidRDefault="00F83B23" w:rsidP="00E911E9">
      <w:pPr>
        <w:numPr>
          <w:ilvl w:val="0"/>
          <w:numId w:val="15"/>
        </w:numPr>
        <w:tabs>
          <w:tab w:val="left" w:pos="284"/>
        </w:tabs>
        <w:jc w:val="both"/>
        <w:rPr>
          <w:b/>
        </w:rPr>
      </w:pPr>
      <w:r w:rsidRPr="00687256">
        <w:rPr>
          <w:b/>
        </w:rPr>
        <w:t>Obligātās nepieciešamās tehnikas un aprīkojuma minimums</w:t>
      </w:r>
      <w:r w:rsidRPr="00687256">
        <w:t>, kas</w:t>
      </w:r>
      <w:r w:rsidRPr="00687256">
        <w:rPr>
          <w:b/>
        </w:rPr>
        <w:t xml:space="preserve"> </w:t>
      </w:r>
      <w:r w:rsidRPr="00687256">
        <w:t>Izpildītājam jānodrošina:</w:t>
      </w:r>
    </w:p>
    <w:p w:rsidR="00F83B23" w:rsidRPr="00687256" w:rsidRDefault="00F83B23" w:rsidP="00F83B23">
      <w:pPr>
        <w:pStyle w:val="NormalWeb"/>
        <w:spacing w:before="0" w:beforeAutospacing="0" w:after="0" w:afterAutospacing="0"/>
        <w:ind w:left="709"/>
        <w:rPr>
          <w:i/>
          <w:lang w:val="lv-LV"/>
        </w:rPr>
      </w:pPr>
      <w:r w:rsidRPr="00687256">
        <w:rPr>
          <w:i/>
          <w:lang w:val="lv-LV"/>
        </w:rPr>
        <w:t>Tabula 5</w:t>
      </w:r>
    </w:p>
    <w:tbl>
      <w:tblPr>
        <w:tblW w:w="9286" w:type="dxa"/>
        <w:jc w:val="center"/>
        <w:tblInd w:w="817" w:type="dxa"/>
        <w:tblLayout w:type="fixed"/>
        <w:tblLook w:val="0000" w:firstRow="0" w:lastRow="0" w:firstColumn="0" w:lastColumn="0" w:noHBand="0" w:noVBand="0"/>
      </w:tblPr>
      <w:tblGrid>
        <w:gridCol w:w="567"/>
        <w:gridCol w:w="6451"/>
        <w:gridCol w:w="2268"/>
      </w:tblGrid>
      <w:tr w:rsidR="00F83B23" w:rsidRPr="00687256" w:rsidTr="00165877">
        <w:trPr>
          <w:jc w:val="center"/>
        </w:trPr>
        <w:tc>
          <w:tcPr>
            <w:tcW w:w="567" w:type="dxa"/>
            <w:tcBorders>
              <w:top w:val="single" w:sz="4" w:space="0" w:color="000000"/>
              <w:left w:val="single" w:sz="4" w:space="0" w:color="000000"/>
              <w:bottom w:val="single" w:sz="4" w:space="0" w:color="000000"/>
            </w:tcBorders>
            <w:shd w:val="clear" w:color="auto" w:fill="EEECE1"/>
          </w:tcPr>
          <w:p w:rsidR="00F83B23" w:rsidRPr="00687256" w:rsidRDefault="00F83B23" w:rsidP="00165877">
            <w:pPr>
              <w:snapToGrid w:val="0"/>
              <w:ind w:hanging="22"/>
              <w:jc w:val="both"/>
              <w:rPr>
                <w:b/>
                <w:sz w:val="20"/>
                <w:szCs w:val="20"/>
              </w:rPr>
            </w:pPr>
            <w:r w:rsidRPr="00687256">
              <w:rPr>
                <w:b/>
                <w:sz w:val="20"/>
                <w:szCs w:val="20"/>
              </w:rPr>
              <w:t>Nr.</w:t>
            </w:r>
          </w:p>
        </w:tc>
        <w:tc>
          <w:tcPr>
            <w:tcW w:w="6451" w:type="dxa"/>
            <w:tcBorders>
              <w:top w:val="single" w:sz="4" w:space="0" w:color="000000"/>
              <w:left w:val="single" w:sz="4" w:space="0" w:color="000000"/>
              <w:bottom w:val="single" w:sz="4" w:space="0" w:color="000000"/>
            </w:tcBorders>
            <w:shd w:val="clear" w:color="auto" w:fill="EEECE1"/>
          </w:tcPr>
          <w:p w:rsidR="00F83B23" w:rsidRPr="00687256" w:rsidRDefault="00F83B23" w:rsidP="00165877">
            <w:pPr>
              <w:snapToGrid w:val="0"/>
              <w:jc w:val="both"/>
              <w:rPr>
                <w:b/>
                <w:sz w:val="20"/>
                <w:szCs w:val="20"/>
              </w:rPr>
            </w:pPr>
            <w:r w:rsidRPr="00687256">
              <w:rPr>
                <w:b/>
                <w:sz w:val="20"/>
                <w:szCs w:val="20"/>
              </w:rPr>
              <w:t>Nosaukums</w:t>
            </w:r>
          </w:p>
        </w:tc>
        <w:tc>
          <w:tcPr>
            <w:tcW w:w="2268" w:type="dxa"/>
            <w:tcBorders>
              <w:top w:val="single" w:sz="4" w:space="0" w:color="000000"/>
              <w:left w:val="single" w:sz="4" w:space="0" w:color="000000"/>
              <w:bottom w:val="single" w:sz="4" w:space="0" w:color="000000"/>
              <w:right w:val="single" w:sz="4" w:space="0" w:color="000000"/>
            </w:tcBorders>
            <w:shd w:val="clear" w:color="auto" w:fill="EEECE1"/>
          </w:tcPr>
          <w:p w:rsidR="00F83B23" w:rsidRPr="00687256" w:rsidRDefault="00F83B23" w:rsidP="00165877">
            <w:pPr>
              <w:snapToGrid w:val="0"/>
              <w:jc w:val="center"/>
              <w:rPr>
                <w:b/>
                <w:sz w:val="20"/>
                <w:szCs w:val="20"/>
              </w:rPr>
            </w:pPr>
            <w:r w:rsidRPr="00687256">
              <w:rPr>
                <w:b/>
                <w:sz w:val="20"/>
                <w:szCs w:val="20"/>
              </w:rPr>
              <w:t xml:space="preserve">Minimālais skaits, gab. </w:t>
            </w:r>
          </w:p>
        </w:tc>
      </w:tr>
      <w:tr w:rsidR="00F83B23" w:rsidRPr="00687256" w:rsidTr="00165877">
        <w:trPr>
          <w:jc w:val="center"/>
        </w:trPr>
        <w:tc>
          <w:tcPr>
            <w:tcW w:w="567" w:type="dxa"/>
            <w:tcBorders>
              <w:top w:val="single" w:sz="4" w:space="0" w:color="000000"/>
              <w:left w:val="single" w:sz="4" w:space="0" w:color="000000"/>
              <w:bottom w:val="single" w:sz="4" w:space="0" w:color="000000"/>
            </w:tcBorders>
          </w:tcPr>
          <w:p w:rsidR="00F83B23" w:rsidRPr="00687256" w:rsidRDefault="00F83B23" w:rsidP="00165877">
            <w:pPr>
              <w:snapToGrid w:val="0"/>
              <w:rPr>
                <w:sz w:val="20"/>
                <w:szCs w:val="20"/>
              </w:rPr>
            </w:pPr>
            <w:r w:rsidRPr="00687256">
              <w:rPr>
                <w:sz w:val="20"/>
                <w:szCs w:val="20"/>
              </w:rPr>
              <w:t>1.</w:t>
            </w:r>
          </w:p>
        </w:tc>
        <w:tc>
          <w:tcPr>
            <w:tcW w:w="6451" w:type="dxa"/>
            <w:tcBorders>
              <w:top w:val="single" w:sz="4" w:space="0" w:color="000000"/>
              <w:left w:val="single" w:sz="4" w:space="0" w:color="000000"/>
              <w:bottom w:val="single" w:sz="4" w:space="0" w:color="000000"/>
            </w:tcBorders>
          </w:tcPr>
          <w:p w:rsidR="00F83B23" w:rsidRPr="00687256" w:rsidRDefault="00F83B23" w:rsidP="00165877">
            <w:pPr>
              <w:snapToGrid w:val="0"/>
              <w:jc w:val="both"/>
              <w:rPr>
                <w:sz w:val="20"/>
                <w:szCs w:val="20"/>
              </w:rPr>
            </w:pPr>
            <w:r w:rsidRPr="00687256">
              <w:rPr>
                <w:sz w:val="20"/>
                <w:szCs w:val="20"/>
              </w:rPr>
              <w:t xml:space="preserve">Transports aprīkots ar CSOTL </w:t>
            </w:r>
            <w:proofErr w:type="gramStart"/>
            <w:r w:rsidRPr="00687256">
              <w:rPr>
                <w:sz w:val="20"/>
                <w:szCs w:val="20"/>
              </w:rPr>
              <w:t>darba vietas</w:t>
            </w:r>
            <w:proofErr w:type="gramEnd"/>
            <w:r w:rsidRPr="00687256">
              <w:rPr>
                <w:sz w:val="20"/>
                <w:szCs w:val="20"/>
              </w:rPr>
              <w:t xml:space="preserve"> aprīkošanai uz ielām</w:t>
            </w:r>
          </w:p>
        </w:tc>
        <w:tc>
          <w:tcPr>
            <w:tcW w:w="2268" w:type="dxa"/>
            <w:tcBorders>
              <w:top w:val="single" w:sz="4" w:space="0" w:color="000000"/>
              <w:left w:val="single" w:sz="4" w:space="0" w:color="000000"/>
              <w:bottom w:val="single" w:sz="4" w:space="0" w:color="000000"/>
              <w:right w:val="single" w:sz="4" w:space="0" w:color="000000"/>
            </w:tcBorders>
          </w:tcPr>
          <w:p w:rsidR="00F83B23" w:rsidRPr="00687256" w:rsidRDefault="00F83B23" w:rsidP="00165877">
            <w:pPr>
              <w:snapToGrid w:val="0"/>
              <w:jc w:val="center"/>
              <w:rPr>
                <w:sz w:val="20"/>
                <w:szCs w:val="20"/>
              </w:rPr>
            </w:pPr>
            <w:r w:rsidRPr="00687256">
              <w:rPr>
                <w:sz w:val="20"/>
                <w:szCs w:val="20"/>
              </w:rPr>
              <w:t>1</w:t>
            </w:r>
          </w:p>
        </w:tc>
      </w:tr>
      <w:tr w:rsidR="00F83B23" w:rsidRPr="00687256" w:rsidTr="00165877">
        <w:trPr>
          <w:jc w:val="center"/>
        </w:trPr>
        <w:tc>
          <w:tcPr>
            <w:tcW w:w="567" w:type="dxa"/>
            <w:tcBorders>
              <w:top w:val="single" w:sz="4" w:space="0" w:color="000000"/>
              <w:left w:val="single" w:sz="4" w:space="0" w:color="000000"/>
              <w:bottom w:val="single" w:sz="4" w:space="0" w:color="000000"/>
            </w:tcBorders>
          </w:tcPr>
          <w:p w:rsidR="00F83B23" w:rsidRPr="00687256" w:rsidRDefault="00F83B23" w:rsidP="00165877">
            <w:pPr>
              <w:snapToGrid w:val="0"/>
              <w:rPr>
                <w:sz w:val="20"/>
                <w:szCs w:val="20"/>
              </w:rPr>
            </w:pPr>
            <w:r w:rsidRPr="00687256">
              <w:rPr>
                <w:sz w:val="20"/>
                <w:szCs w:val="20"/>
              </w:rPr>
              <w:t>2.</w:t>
            </w:r>
          </w:p>
        </w:tc>
        <w:tc>
          <w:tcPr>
            <w:tcW w:w="6451" w:type="dxa"/>
            <w:tcBorders>
              <w:top w:val="single" w:sz="4" w:space="0" w:color="000000"/>
              <w:left w:val="single" w:sz="4" w:space="0" w:color="000000"/>
              <w:bottom w:val="single" w:sz="4" w:space="0" w:color="000000"/>
            </w:tcBorders>
          </w:tcPr>
          <w:p w:rsidR="00F83B23" w:rsidRPr="00687256" w:rsidRDefault="00F83B23" w:rsidP="00165877">
            <w:pPr>
              <w:snapToGrid w:val="0"/>
              <w:jc w:val="both"/>
              <w:rPr>
                <w:sz w:val="20"/>
                <w:szCs w:val="20"/>
              </w:rPr>
            </w:pPr>
            <w:r w:rsidRPr="00687256">
              <w:rPr>
                <w:sz w:val="20"/>
                <w:szCs w:val="20"/>
              </w:rPr>
              <w:t xml:space="preserve">Mobila </w:t>
            </w:r>
            <w:proofErr w:type="spellStart"/>
            <w:r w:rsidRPr="00687256">
              <w:rPr>
                <w:sz w:val="20"/>
                <w:szCs w:val="20"/>
              </w:rPr>
              <w:t>pacēlājiekārta</w:t>
            </w:r>
            <w:proofErr w:type="spellEnd"/>
            <w:r w:rsidRPr="00687256">
              <w:rPr>
                <w:sz w:val="20"/>
                <w:szCs w:val="20"/>
              </w:rPr>
              <w:t xml:space="preserve"> aprīkota ar CSOTL </w:t>
            </w:r>
            <w:proofErr w:type="gramStart"/>
            <w:r w:rsidRPr="00687256">
              <w:rPr>
                <w:sz w:val="20"/>
                <w:szCs w:val="20"/>
              </w:rPr>
              <w:t>darba vietas</w:t>
            </w:r>
            <w:proofErr w:type="gramEnd"/>
            <w:r w:rsidRPr="00687256">
              <w:rPr>
                <w:sz w:val="20"/>
                <w:szCs w:val="20"/>
              </w:rPr>
              <w:t xml:space="preserve"> aprīkošanai uz ielām</w:t>
            </w:r>
          </w:p>
        </w:tc>
        <w:tc>
          <w:tcPr>
            <w:tcW w:w="2268" w:type="dxa"/>
            <w:tcBorders>
              <w:top w:val="single" w:sz="4" w:space="0" w:color="000000"/>
              <w:left w:val="single" w:sz="4" w:space="0" w:color="000000"/>
              <w:bottom w:val="single" w:sz="4" w:space="0" w:color="000000"/>
              <w:right w:val="single" w:sz="4" w:space="0" w:color="000000"/>
            </w:tcBorders>
          </w:tcPr>
          <w:p w:rsidR="00F83B23" w:rsidRPr="00687256" w:rsidRDefault="00F83B23" w:rsidP="00165877">
            <w:pPr>
              <w:snapToGrid w:val="0"/>
              <w:jc w:val="center"/>
              <w:rPr>
                <w:sz w:val="20"/>
                <w:szCs w:val="20"/>
              </w:rPr>
            </w:pPr>
            <w:r w:rsidRPr="00687256">
              <w:rPr>
                <w:sz w:val="20"/>
                <w:szCs w:val="20"/>
              </w:rPr>
              <w:t>1</w:t>
            </w:r>
          </w:p>
        </w:tc>
      </w:tr>
      <w:tr w:rsidR="00F83B23" w:rsidRPr="00687256" w:rsidTr="00165877">
        <w:trPr>
          <w:jc w:val="center"/>
        </w:trPr>
        <w:tc>
          <w:tcPr>
            <w:tcW w:w="567" w:type="dxa"/>
            <w:tcBorders>
              <w:top w:val="single" w:sz="4" w:space="0" w:color="000000"/>
              <w:left w:val="single" w:sz="4" w:space="0" w:color="000000"/>
              <w:bottom w:val="single" w:sz="4" w:space="0" w:color="000000"/>
            </w:tcBorders>
          </w:tcPr>
          <w:p w:rsidR="00F83B23" w:rsidRPr="00687256" w:rsidRDefault="00F83B23" w:rsidP="00165877">
            <w:pPr>
              <w:snapToGrid w:val="0"/>
              <w:rPr>
                <w:sz w:val="20"/>
                <w:szCs w:val="20"/>
              </w:rPr>
            </w:pPr>
            <w:r w:rsidRPr="00687256">
              <w:rPr>
                <w:sz w:val="20"/>
                <w:szCs w:val="20"/>
              </w:rPr>
              <w:t>3.</w:t>
            </w:r>
          </w:p>
        </w:tc>
        <w:tc>
          <w:tcPr>
            <w:tcW w:w="6451" w:type="dxa"/>
            <w:tcBorders>
              <w:top w:val="single" w:sz="4" w:space="0" w:color="000000"/>
              <w:left w:val="single" w:sz="4" w:space="0" w:color="000000"/>
              <w:bottom w:val="single" w:sz="4" w:space="0" w:color="000000"/>
            </w:tcBorders>
          </w:tcPr>
          <w:p w:rsidR="00F83B23" w:rsidRPr="00687256" w:rsidRDefault="00F83B23" w:rsidP="00165877">
            <w:pPr>
              <w:snapToGrid w:val="0"/>
              <w:jc w:val="both"/>
              <w:rPr>
                <w:sz w:val="20"/>
                <w:szCs w:val="20"/>
              </w:rPr>
            </w:pPr>
            <w:r w:rsidRPr="00687256">
              <w:rPr>
                <w:sz w:val="20"/>
                <w:szCs w:val="20"/>
              </w:rPr>
              <w:t>Tranšeju racējs</w:t>
            </w:r>
          </w:p>
        </w:tc>
        <w:tc>
          <w:tcPr>
            <w:tcW w:w="2268" w:type="dxa"/>
            <w:tcBorders>
              <w:top w:val="single" w:sz="4" w:space="0" w:color="000000"/>
              <w:left w:val="single" w:sz="4" w:space="0" w:color="000000"/>
              <w:bottom w:val="single" w:sz="4" w:space="0" w:color="000000"/>
              <w:right w:val="single" w:sz="4" w:space="0" w:color="000000"/>
            </w:tcBorders>
          </w:tcPr>
          <w:p w:rsidR="00F83B23" w:rsidRPr="00687256" w:rsidRDefault="00F83B23" w:rsidP="00165877">
            <w:pPr>
              <w:snapToGrid w:val="0"/>
              <w:jc w:val="center"/>
              <w:rPr>
                <w:sz w:val="20"/>
                <w:szCs w:val="20"/>
              </w:rPr>
            </w:pPr>
            <w:r w:rsidRPr="00687256">
              <w:rPr>
                <w:sz w:val="20"/>
                <w:szCs w:val="20"/>
              </w:rPr>
              <w:t>1</w:t>
            </w:r>
          </w:p>
        </w:tc>
      </w:tr>
      <w:tr w:rsidR="00F83B23" w:rsidRPr="00687256" w:rsidTr="00165877">
        <w:trPr>
          <w:jc w:val="center"/>
        </w:trPr>
        <w:tc>
          <w:tcPr>
            <w:tcW w:w="567" w:type="dxa"/>
            <w:tcBorders>
              <w:top w:val="single" w:sz="4" w:space="0" w:color="000000"/>
              <w:left w:val="single" w:sz="4" w:space="0" w:color="000000"/>
              <w:bottom w:val="single" w:sz="4" w:space="0" w:color="000000"/>
            </w:tcBorders>
          </w:tcPr>
          <w:p w:rsidR="00F83B23" w:rsidRPr="00687256" w:rsidRDefault="00F83B23" w:rsidP="00165877">
            <w:pPr>
              <w:snapToGrid w:val="0"/>
              <w:rPr>
                <w:sz w:val="20"/>
                <w:szCs w:val="20"/>
              </w:rPr>
            </w:pPr>
            <w:r w:rsidRPr="00687256">
              <w:rPr>
                <w:sz w:val="20"/>
                <w:szCs w:val="20"/>
              </w:rPr>
              <w:t>4.</w:t>
            </w:r>
          </w:p>
        </w:tc>
        <w:tc>
          <w:tcPr>
            <w:tcW w:w="6451" w:type="dxa"/>
            <w:tcBorders>
              <w:top w:val="single" w:sz="4" w:space="0" w:color="000000"/>
              <w:left w:val="single" w:sz="4" w:space="0" w:color="000000"/>
              <w:bottom w:val="single" w:sz="4" w:space="0" w:color="000000"/>
            </w:tcBorders>
          </w:tcPr>
          <w:p w:rsidR="00F83B23" w:rsidRPr="00687256" w:rsidRDefault="00F83B23" w:rsidP="00165877">
            <w:pPr>
              <w:snapToGrid w:val="0"/>
              <w:jc w:val="both"/>
              <w:rPr>
                <w:sz w:val="20"/>
                <w:szCs w:val="20"/>
              </w:rPr>
            </w:pPr>
            <w:r w:rsidRPr="00687256">
              <w:rPr>
                <w:sz w:val="20"/>
                <w:szCs w:val="20"/>
              </w:rPr>
              <w:t>Mobila metāla griešanas iekārta</w:t>
            </w:r>
          </w:p>
        </w:tc>
        <w:tc>
          <w:tcPr>
            <w:tcW w:w="2268" w:type="dxa"/>
            <w:tcBorders>
              <w:top w:val="single" w:sz="4" w:space="0" w:color="000000"/>
              <w:left w:val="single" w:sz="4" w:space="0" w:color="000000"/>
              <w:bottom w:val="single" w:sz="4" w:space="0" w:color="000000"/>
              <w:right w:val="single" w:sz="4" w:space="0" w:color="000000"/>
            </w:tcBorders>
          </w:tcPr>
          <w:p w:rsidR="00F83B23" w:rsidRPr="00687256" w:rsidRDefault="00F83B23" w:rsidP="00165877">
            <w:pPr>
              <w:snapToGrid w:val="0"/>
              <w:jc w:val="center"/>
              <w:rPr>
                <w:sz w:val="20"/>
                <w:szCs w:val="20"/>
              </w:rPr>
            </w:pPr>
            <w:r w:rsidRPr="00687256">
              <w:rPr>
                <w:sz w:val="20"/>
                <w:szCs w:val="20"/>
              </w:rPr>
              <w:t>1</w:t>
            </w:r>
          </w:p>
        </w:tc>
      </w:tr>
      <w:tr w:rsidR="00F83B23" w:rsidRPr="00687256" w:rsidTr="00165877">
        <w:trPr>
          <w:jc w:val="center"/>
        </w:trPr>
        <w:tc>
          <w:tcPr>
            <w:tcW w:w="567" w:type="dxa"/>
            <w:tcBorders>
              <w:top w:val="single" w:sz="4" w:space="0" w:color="000000"/>
              <w:left w:val="single" w:sz="4" w:space="0" w:color="000000"/>
              <w:bottom w:val="single" w:sz="4" w:space="0" w:color="000000"/>
            </w:tcBorders>
          </w:tcPr>
          <w:p w:rsidR="00F83B23" w:rsidRPr="00687256" w:rsidRDefault="00F83B23" w:rsidP="00165877">
            <w:pPr>
              <w:snapToGrid w:val="0"/>
              <w:rPr>
                <w:sz w:val="20"/>
                <w:szCs w:val="20"/>
              </w:rPr>
            </w:pPr>
            <w:r w:rsidRPr="00687256">
              <w:rPr>
                <w:sz w:val="20"/>
                <w:szCs w:val="20"/>
              </w:rPr>
              <w:t>5.</w:t>
            </w:r>
          </w:p>
        </w:tc>
        <w:tc>
          <w:tcPr>
            <w:tcW w:w="6451" w:type="dxa"/>
            <w:tcBorders>
              <w:top w:val="single" w:sz="4" w:space="0" w:color="000000"/>
              <w:left w:val="single" w:sz="4" w:space="0" w:color="000000"/>
              <w:bottom w:val="single" w:sz="4" w:space="0" w:color="000000"/>
            </w:tcBorders>
          </w:tcPr>
          <w:p w:rsidR="00F83B23" w:rsidRPr="00687256" w:rsidRDefault="00F83B23" w:rsidP="00165877">
            <w:pPr>
              <w:snapToGrid w:val="0"/>
              <w:jc w:val="both"/>
              <w:rPr>
                <w:sz w:val="20"/>
                <w:szCs w:val="20"/>
              </w:rPr>
            </w:pPr>
            <w:r w:rsidRPr="00687256">
              <w:rPr>
                <w:sz w:val="20"/>
                <w:szCs w:val="20"/>
              </w:rPr>
              <w:t>Mobila metināšanas iekārta</w:t>
            </w:r>
          </w:p>
        </w:tc>
        <w:tc>
          <w:tcPr>
            <w:tcW w:w="2268" w:type="dxa"/>
            <w:tcBorders>
              <w:top w:val="single" w:sz="4" w:space="0" w:color="000000"/>
              <w:left w:val="single" w:sz="4" w:space="0" w:color="000000"/>
              <w:bottom w:val="single" w:sz="4" w:space="0" w:color="000000"/>
              <w:right w:val="single" w:sz="4" w:space="0" w:color="000000"/>
            </w:tcBorders>
          </w:tcPr>
          <w:p w:rsidR="00F83B23" w:rsidRPr="00687256" w:rsidRDefault="00F83B23" w:rsidP="00165877">
            <w:pPr>
              <w:snapToGrid w:val="0"/>
              <w:jc w:val="center"/>
              <w:rPr>
                <w:sz w:val="20"/>
                <w:szCs w:val="20"/>
              </w:rPr>
            </w:pPr>
            <w:r w:rsidRPr="00687256">
              <w:rPr>
                <w:sz w:val="20"/>
                <w:szCs w:val="20"/>
              </w:rPr>
              <w:t>1</w:t>
            </w:r>
          </w:p>
        </w:tc>
      </w:tr>
      <w:tr w:rsidR="00F83B23" w:rsidRPr="00687256" w:rsidTr="00165877">
        <w:trPr>
          <w:jc w:val="center"/>
        </w:trPr>
        <w:tc>
          <w:tcPr>
            <w:tcW w:w="567" w:type="dxa"/>
            <w:tcBorders>
              <w:top w:val="single" w:sz="4" w:space="0" w:color="000000"/>
              <w:left w:val="single" w:sz="4" w:space="0" w:color="000000"/>
              <w:bottom w:val="single" w:sz="4" w:space="0" w:color="000000"/>
            </w:tcBorders>
          </w:tcPr>
          <w:p w:rsidR="00F83B23" w:rsidRPr="00687256" w:rsidRDefault="00F83B23" w:rsidP="00165877">
            <w:pPr>
              <w:snapToGrid w:val="0"/>
              <w:rPr>
                <w:sz w:val="20"/>
                <w:szCs w:val="20"/>
              </w:rPr>
            </w:pPr>
            <w:r w:rsidRPr="00687256">
              <w:rPr>
                <w:sz w:val="20"/>
                <w:szCs w:val="20"/>
              </w:rPr>
              <w:t>6.</w:t>
            </w:r>
          </w:p>
        </w:tc>
        <w:tc>
          <w:tcPr>
            <w:tcW w:w="6451" w:type="dxa"/>
            <w:tcBorders>
              <w:top w:val="single" w:sz="4" w:space="0" w:color="000000"/>
              <w:left w:val="single" w:sz="4" w:space="0" w:color="000000"/>
              <w:bottom w:val="single" w:sz="4" w:space="0" w:color="000000"/>
            </w:tcBorders>
          </w:tcPr>
          <w:p w:rsidR="00F83B23" w:rsidRPr="00687256" w:rsidRDefault="00F83B23" w:rsidP="00165877">
            <w:pPr>
              <w:snapToGrid w:val="0"/>
              <w:jc w:val="both"/>
              <w:rPr>
                <w:sz w:val="20"/>
                <w:szCs w:val="20"/>
              </w:rPr>
            </w:pPr>
            <w:r w:rsidRPr="00687256">
              <w:rPr>
                <w:sz w:val="20"/>
                <w:szCs w:val="20"/>
              </w:rPr>
              <w:t>Asfalta frēze</w:t>
            </w:r>
          </w:p>
        </w:tc>
        <w:tc>
          <w:tcPr>
            <w:tcW w:w="2268" w:type="dxa"/>
            <w:tcBorders>
              <w:top w:val="single" w:sz="4" w:space="0" w:color="000000"/>
              <w:left w:val="single" w:sz="4" w:space="0" w:color="000000"/>
              <w:bottom w:val="single" w:sz="4" w:space="0" w:color="000000"/>
              <w:right w:val="single" w:sz="4" w:space="0" w:color="000000"/>
            </w:tcBorders>
          </w:tcPr>
          <w:p w:rsidR="00F83B23" w:rsidRPr="00687256" w:rsidRDefault="00F83B23" w:rsidP="00165877">
            <w:pPr>
              <w:snapToGrid w:val="0"/>
              <w:jc w:val="center"/>
              <w:rPr>
                <w:sz w:val="20"/>
                <w:szCs w:val="20"/>
              </w:rPr>
            </w:pPr>
            <w:r w:rsidRPr="00687256">
              <w:rPr>
                <w:sz w:val="20"/>
                <w:szCs w:val="20"/>
              </w:rPr>
              <w:t>1</w:t>
            </w:r>
          </w:p>
        </w:tc>
      </w:tr>
      <w:tr w:rsidR="00F83B23" w:rsidRPr="00687256" w:rsidTr="00165877">
        <w:trPr>
          <w:jc w:val="center"/>
        </w:trPr>
        <w:tc>
          <w:tcPr>
            <w:tcW w:w="567" w:type="dxa"/>
            <w:tcBorders>
              <w:top w:val="single" w:sz="4" w:space="0" w:color="000000"/>
              <w:left w:val="single" w:sz="4" w:space="0" w:color="000000"/>
              <w:bottom w:val="single" w:sz="4" w:space="0" w:color="000000"/>
            </w:tcBorders>
          </w:tcPr>
          <w:p w:rsidR="00F83B23" w:rsidRPr="00687256" w:rsidRDefault="00F83B23" w:rsidP="00165877">
            <w:pPr>
              <w:snapToGrid w:val="0"/>
              <w:rPr>
                <w:sz w:val="20"/>
                <w:szCs w:val="20"/>
              </w:rPr>
            </w:pPr>
            <w:r w:rsidRPr="00687256">
              <w:rPr>
                <w:sz w:val="20"/>
                <w:szCs w:val="20"/>
              </w:rPr>
              <w:t>7.</w:t>
            </w:r>
          </w:p>
        </w:tc>
        <w:tc>
          <w:tcPr>
            <w:tcW w:w="6451" w:type="dxa"/>
            <w:tcBorders>
              <w:top w:val="single" w:sz="4" w:space="0" w:color="000000"/>
              <w:left w:val="single" w:sz="4" w:space="0" w:color="000000"/>
              <w:bottom w:val="single" w:sz="4" w:space="0" w:color="000000"/>
            </w:tcBorders>
          </w:tcPr>
          <w:p w:rsidR="00F83B23" w:rsidRPr="00687256" w:rsidRDefault="00F83B23" w:rsidP="00165877">
            <w:pPr>
              <w:snapToGrid w:val="0"/>
              <w:jc w:val="both"/>
              <w:rPr>
                <w:sz w:val="20"/>
                <w:szCs w:val="20"/>
              </w:rPr>
            </w:pPr>
            <w:r w:rsidRPr="00687256">
              <w:rPr>
                <w:sz w:val="20"/>
                <w:szCs w:val="20"/>
              </w:rPr>
              <w:t>Augsnes urbis</w:t>
            </w:r>
          </w:p>
        </w:tc>
        <w:tc>
          <w:tcPr>
            <w:tcW w:w="2268" w:type="dxa"/>
            <w:tcBorders>
              <w:top w:val="single" w:sz="4" w:space="0" w:color="000000"/>
              <w:left w:val="single" w:sz="4" w:space="0" w:color="000000"/>
              <w:bottom w:val="single" w:sz="4" w:space="0" w:color="000000"/>
              <w:right w:val="single" w:sz="4" w:space="0" w:color="000000"/>
            </w:tcBorders>
          </w:tcPr>
          <w:p w:rsidR="00F83B23" w:rsidRPr="00687256" w:rsidRDefault="00F83B23" w:rsidP="00165877">
            <w:pPr>
              <w:snapToGrid w:val="0"/>
              <w:jc w:val="center"/>
              <w:rPr>
                <w:sz w:val="20"/>
                <w:szCs w:val="20"/>
              </w:rPr>
            </w:pPr>
            <w:r w:rsidRPr="00687256">
              <w:rPr>
                <w:sz w:val="20"/>
                <w:szCs w:val="20"/>
              </w:rPr>
              <w:t>1</w:t>
            </w:r>
          </w:p>
        </w:tc>
      </w:tr>
      <w:tr w:rsidR="00F83B23" w:rsidRPr="00687256" w:rsidTr="00165877">
        <w:trPr>
          <w:trHeight w:val="209"/>
          <w:jc w:val="center"/>
        </w:trPr>
        <w:tc>
          <w:tcPr>
            <w:tcW w:w="567" w:type="dxa"/>
            <w:tcBorders>
              <w:top w:val="single" w:sz="4" w:space="0" w:color="000000"/>
              <w:left w:val="single" w:sz="4" w:space="0" w:color="000000"/>
              <w:bottom w:val="single" w:sz="4" w:space="0" w:color="000000"/>
            </w:tcBorders>
          </w:tcPr>
          <w:p w:rsidR="00F83B23" w:rsidRPr="00687256" w:rsidRDefault="00F83B23" w:rsidP="00165877">
            <w:pPr>
              <w:snapToGrid w:val="0"/>
              <w:rPr>
                <w:sz w:val="20"/>
                <w:szCs w:val="20"/>
              </w:rPr>
            </w:pPr>
            <w:r w:rsidRPr="00687256">
              <w:rPr>
                <w:sz w:val="20"/>
                <w:szCs w:val="20"/>
              </w:rPr>
              <w:t>8.</w:t>
            </w:r>
          </w:p>
        </w:tc>
        <w:tc>
          <w:tcPr>
            <w:tcW w:w="6451" w:type="dxa"/>
            <w:tcBorders>
              <w:top w:val="single" w:sz="4" w:space="0" w:color="000000"/>
              <w:left w:val="single" w:sz="4" w:space="0" w:color="000000"/>
              <w:bottom w:val="single" w:sz="4" w:space="0" w:color="000000"/>
            </w:tcBorders>
          </w:tcPr>
          <w:p w:rsidR="00F83B23" w:rsidRPr="00687256" w:rsidRDefault="00F83B23" w:rsidP="00165877">
            <w:pPr>
              <w:snapToGrid w:val="0"/>
              <w:jc w:val="both"/>
              <w:rPr>
                <w:sz w:val="20"/>
                <w:szCs w:val="20"/>
              </w:rPr>
            </w:pPr>
            <w:r w:rsidRPr="00687256">
              <w:rPr>
                <w:sz w:val="20"/>
                <w:szCs w:val="20"/>
              </w:rPr>
              <w:t xml:space="preserve">Rokas instrumentu komplekts </w:t>
            </w:r>
          </w:p>
        </w:tc>
        <w:tc>
          <w:tcPr>
            <w:tcW w:w="2268" w:type="dxa"/>
            <w:tcBorders>
              <w:top w:val="single" w:sz="4" w:space="0" w:color="000000"/>
              <w:left w:val="single" w:sz="4" w:space="0" w:color="000000"/>
              <w:bottom w:val="single" w:sz="4" w:space="0" w:color="000000"/>
              <w:right w:val="single" w:sz="4" w:space="0" w:color="000000"/>
            </w:tcBorders>
          </w:tcPr>
          <w:p w:rsidR="00F83B23" w:rsidRPr="00687256" w:rsidRDefault="00F83B23" w:rsidP="00165877">
            <w:pPr>
              <w:snapToGrid w:val="0"/>
              <w:jc w:val="center"/>
              <w:rPr>
                <w:sz w:val="20"/>
                <w:szCs w:val="20"/>
              </w:rPr>
            </w:pPr>
            <w:r w:rsidRPr="00687256">
              <w:rPr>
                <w:sz w:val="20"/>
                <w:szCs w:val="20"/>
              </w:rPr>
              <w:t>2</w:t>
            </w:r>
          </w:p>
        </w:tc>
      </w:tr>
      <w:tr w:rsidR="00F83B23" w:rsidRPr="006640DF" w:rsidTr="00165877">
        <w:trPr>
          <w:trHeight w:val="209"/>
          <w:jc w:val="center"/>
        </w:trPr>
        <w:tc>
          <w:tcPr>
            <w:tcW w:w="567" w:type="dxa"/>
            <w:tcBorders>
              <w:top w:val="single" w:sz="4" w:space="0" w:color="000000"/>
              <w:left w:val="single" w:sz="4" w:space="0" w:color="000000"/>
              <w:bottom w:val="single" w:sz="4" w:space="0" w:color="000000"/>
            </w:tcBorders>
          </w:tcPr>
          <w:p w:rsidR="00F83B23" w:rsidRPr="00B14AD3" w:rsidRDefault="00F83B23" w:rsidP="00165877">
            <w:pPr>
              <w:snapToGrid w:val="0"/>
              <w:rPr>
                <w:sz w:val="20"/>
                <w:szCs w:val="20"/>
              </w:rPr>
            </w:pPr>
            <w:r w:rsidRPr="00B14AD3">
              <w:rPr>
                <w:sz w:val="20"/>
                <w:szCs w:val="20"/>
              </w:rPr>
              <w:t>9.</w:t>
            </w:r>
          </w:p>
        </w:tc>
        <w:tc>
          <w:tcPr>
            <w:tcW w:w="6451" w:type="dxa"/>
            <w:tcBorders>
              <w:top w:val="single" w:sz="4" w:space="0" w:color="000000"/>
              <w:left w:val="single" w:sz="4" w:space="0" w:color="000000"/>
              <w:bottom w:val="single" w:sz="4" w:space="0" w:color="000000"/>
            </w:tcBorders>
          </w:tcPr>
          <w:p w:rsidR="00F83B23" w:rsidRPr="00B14AD3" w:rsidRDefault="00F83B23" w:rsidP="00165877">
            <w:pPr>
              <w:snapToGrid w:val="0"/>
              <w:jc w:val="both"/>
              <w:rPr>
                <w:sz w:val="20"/>
                <w:szCs w:val="20"/>
              </w:rPr>
            </w:pPr>
            <w:r w:rsidRPr="00B14AD3">
              <w:rPr>
                <w:sz w:val="20"/>
                <w:szCs w:val="20"/>
              </w:rPr>
              <w:t xml:space="preserve">Dators ar šādām minimālajām prasībām: Interneta pieslēgums, operatīvā atmiņa 2 GB, operētājsistēma Microsoft Vista vai jaunāks, interneta pārlūks Internet Explorer 8 vai jaunāks, </w:t>
            </w:r>
            <w:proofErr w:type="spellStart"/>
            <w:r w:rsidRPr="00B14AD3">
              <w:rPr>
                <w:sz w:val="20"/>
                <w:szCs w:val="20"/>
              </w:rPr>
              <w:t>Mozilla</w:t>
            </w:r>
            <w:proofErr w:type="spellEnd"/>
            <w:r w:rsidRPr="00B14AD3">
              <w:rPr>
                <w:sz w:val="20"/>
                <w:szCs w:val="20"/>
              </w:rPr>
              <w:t xml:space="preserve"> Firefox 4 vai jaunāks, vai </w:t>
            </w:r>
            <w:proofErr w:type="spellStart"/>
            <w:r w:rsidRPr="00B14AD3">
              <w:rPr>
                <w:sz w:val="20"/>
                <w:szCs w:val="20"/>
              </w:rPr>
              <w:t>Google</w:t>
            </w:r>
            <w:proofErr w:type="spellEnd"/>
            <w:r w:rsidRPr="00B14AD3">
              <w:rPr>
                <w:sz w:val="20"/>
                <w:szCs w:val="20"/>
              </w:rPr>
              <w:t xml:space="preserve"> </w:t>
            </w:r>
            <w:proofErr w:type="spellStart"/>
            <w:r w:rsidRPr="00B14AD3">
              <w:rPr>
                <w:sz w:val="20"/>
                <w:szCs w:val="20"/>
              </w:rPr>
              <w:t>Chrome</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F83B23" w:rsidRPr="006640DF" w:rsidRDefault="00F83B23" w:rsidP="00165877">
            <w:pPr>
              <w:snapToGrid w:val="0"/>
              <w:jc w:val="center"/>
              <w:rPr>
                <w:color w:val="FF0000"/>
                <w:sz w:val="20"/>
                <w:szCs w:val="20"/>
              </w:rPr>
            </w:pPr>
            <w:r w:rsidRPr="006640DF">
              <w:rPr>
                <w:color w:val="FF0000"/>
                <w:sz w:val="20"/>
                <w:szCs w:val="20"/>
              </w:rPr>
              <w:t>1</w:t>
            </w:r>
          </w:p>
        </w:tc>
      </w:tr>
    </w:tbl>
    <w:p w:rsidR="00F83B23" w:rsidRDefault="00F83B23" w:rsidP="00F83B23">
      <w:pPr>
        <w:tabs>
          <w:tab w:val="left" w:pos="284"/>
        </w:tabs>
        <w:jc w:val="both"/>
        <w:rPr>
          <w:i/>
          <w:color w:val="FF0000"/>
        </w:rPr>
      </w:pPr>
    </w:p>
    <w:p w:rsidR="00F83B23" w:rsidRPr="00077607" w:rsidRDefault="00F83B23" w:rsidP="00F83B23">
      <w:pPr>
        <w:pStyle w:val="NormalWeb"/>
        <w:spacing w:before="0" w:beforeAutospacing="0" w:after="0" w:afterAutospacing="0"/>
        <w:rPr>
          <w:highlight w:val="yellow"/>
          <w:lang w:val="lv-LV"/>
        </w:rPr>
      </w:pPr>
    </w:p>
    <w:p w:rsidR="00F83B23" w:rsidRPr="00077607" w:rsidRDefault="00F83B23" w:rsidP="00F83B23">
      <w:pPr>
        <w:pStyle w:val="NormalWeb"/>
        <w:spacing w:before="0" w:beforeAutospacing="0" w:after="0" w:afterAutospacing="0"/>
        <w:rPr>
          <w:lang w:val="lv-LV"/>
        </w:rPr>
      </w:pPr>
      <w:r w:rsidRPr="00077607">
        <w:rPr>
          <w:lang w:val="lv-LV"/>
        </w:rPr>
        <w:t xml:space="preserve">Sagatavoja </w:t>
      </w:r>
    </w:p>
    <w:p w:rsidR="00F83B23" w:rsidRDefault="00F83B23" w:rsidP="00F83B23">
      <w:pPr>
        <w:pStyle w:val="NormalWeb"/>
        <w:spacing w:before="0" w:beforeAutospacing="0" w:after="0" w:afterAutospacing="0"/>
        <w:rPr>
          <w:lang w:val="lv-LV"/>
        </w:rPr>
      </w:pPr>
      <w:r w:rsidRPr="00077607">
        <w:rPr>
          <w:lang w:val="lv-LV"/>
        </w:rPr>
        <w:t>Elektrotīklu inženieris</w:t>
      </w:r>
      <w:r w:rsidRPr="00077607">
        <w:rPr>
          <w:lang w:val="lv-LV"/>
        </w:rPr>
        <w:tab/>
      </w:r>
      <w:r w:rsidRPr="00077607">
        <w:rPr>
          <w:lang w:val="lv-LV"/>
        </w:rPr>
        <w:tab/>
      </w:r>
      <w:r w:rsidRPr="00077607">
        <w:rPr>
          <w:lang w:val="lv-LV"/>
        </w:rPr>
        <w:tab/>
      </w:r>
      <w:r w:rsidRPr="00077607">
        <w:rPr>
          <w:lang w:val="lv-LV"/>
        </w:rPr>
        <w:tab/>
      </w:r>
      <w:r w:rsidRPr="00077607">
        <w:rPr>
          <w:lang w:val="lv-LV"/>
        </w:rPr>
        <w:tab/>
      </w:r>
      <w:r w:rsidRPr="00077607">
        <w:rPr>
          <w:lang w:val="lv-LV"/>
        </w:rPr>
        <w:tab/>
      </w:r>
      <w:r w:rsidRPr="00077607">
        <w:rPr>
          <w:lang w:val="lv-LV"/>
        </w:rPr>
        <w:tab/>
      </w:r>
    </w:p>
    <w:p w:rsidR="00F83B23" w:rsidRPr="00077607" w:rsidRDefault="00F83B23" w:rsidP="00F83B23">
      <w:pPr>
        <w:pStyle w:val="NormalWeb"/>
        <w:spacing w:before="0" w:beforeAutospacing="0" w:after="0" w:afterAutospacing="0"/>
        <w:rPr>
          <w:lang w:val="lv-LV"/>
        </w:rPr>
      </w:pPr>
      <w:proofErr w:type="spellStart"/>
      <w:r w:rsidRPr="00077607">
        <w:rPr>
          <w:lang w:val="lv-LV"/>
        </w:rPr>
        <w:t>A.Bobikins</w:t>
      </w:r>
      <w:proofErr w:type="spellEnd"/>
    </w:p>
    <w:p w:rsidR="00F83B23" w:rsidRPr="00077607" w:rsidRDefault="00F83B23" w:rsidP="00F83B23">
      <w:pPr>
        <w:pStyle w:val="NormalWeb"/>
        <w:spacing w:before="0" w:beforeAutospacing="0" w:after="0" w:afterAutospacing="0"/>
        <w:rPr>
          <w:lang w:val="lv-LV"/>
        </w:rPr>
      </w:pPr>
    </w:p>
    <w:p w:rsidR="00F83B23" w:rsidRPr="00077607" w:rsidRDefault="00F83B23" w:rsidP="00F83B23">
      <w:pPr>
        <w:pStyle w:val="NormalWeb"/>
        <w:spacing w:before="0" w:beforeAutospacing="0" w:after="0" w:afterAutospacing="0"/>
        <w:rPr>
          <w:lang w:val="lv-LV"/>
        </w:rPr>
      </w:pPr>
      <w:r w:rsidRPr="00077607">
        <w:rPr>
          <w:lang w:val="lv-LV"/>
        </w:rPr>
        <w:t>Saskaņots</w:t>
      </w:r>
    </w:p>
    <w:p w:rsidR="00F83B23" w:rsidRDefault="00F83B23" w:rsidP="00F83B23">
      <w:pPr>
        <w:pStyle w:val="NormalWeb"/>
        <w:spacing w:before="0" w:beforeAutospacing="0" w:after="0" w:afterAutospacing="0"/>
        <w:rPr>
          <w:lang w:val="lv-LV"/>
        </w:rPr>
      </w:pPr>
      <w:r w:rsidRPr="00077607">
        <w:rPr>
          <w:lang w:val="lv-LV"/>
        </w:rPr>
        <w:t>Apsaimniekošanas nodaļas vadītājs</w:t>
      </w:r>
    </w:p>
    <w:p w:rsidR="00F83B23" w:rsidRPr="00077607" w:rsidRDefault="00F83B23" w:rsidP="00F83B23">
      <w:pPr>
        <w:pStyle w:val="NormalWeb"/>
        <w:spacing w:before="0" w:beforeAutospacing="0" w:after="0" w:afterAutospacing="0"/>
        <w:rPr>
          <w:lang w:val="lv-LV"/>
        </w:rPr>
        <w:sectPr w:rsidR="00F83B23" w:rsidRPr="00077607" w:rsidSect="00165877">
          <w:footerReference w:type="even" r:id="rId16"/>
          <w:footerReference w:type="default" r:id="rId17"/>
          <w:pgSz w:w="11906" w:h="16838"/>
          <w:pgMar w:top="709" w:right="851" w:bottom="851" w:left="1418" w:header="708" w:footer="130" w:gutter="0"/>
          <w:cols w:space="708"/>
          <w:docGrid w:linePitch="360"/>
        </w:sectPr>
      </w:pPr>
      <w:r w:rsidRPr="00077607">
        <w:rPr>
          <w:lang w:val="lv-LV"/>
        </w:rPr>
        <w:t>I.Auders</w:t>
      </w:r>
    </w:p>
    <w:p w:rsidR="00F83B23" w:rsidRPr="00077607" w:rsidRDefault="00F83B23" w:rsidP="00F83B23">
      <w:pPr>
        <w:autoSpaceDE w:val="0"/>
        <w:autoSpaceDN w:val="0"/>
        <w:adjustRightInd w:val="0"/>
        <w:jc w:val="right"/>
        <w:rPr>
          <w:b/>
        </w:rPr>
      </w:pPr>
      <w:r w:rsidRPr="00077607">
        <w:lastRenderedPageBreak/>
        <w:t>Tehnisko specifikāciju</w:t>
      </w:r>
      <w:r w:rsidRPr="00077607">
        <w:rPr>
          <w:b/>
        </w:rPr>
        <w:t xml:space="preserve"> 1.pielikums </w:t>
      </w:r>
    </w:p>
    <w:p w:rsidR="00F83B23" w:rsidRPr="00077607" w:rsidRDefault="00F83B23" w:rsidP="00F83B23">
      <w:pPr>
        <w:autoSpaceDE w:val="0"/>
        <w:autoSpaceDN w:val="0"/>
        <w:adjustRightInd w:val="0"/>
        <w:jc w:val="right"/>
        <w:rPr>
          <w:b/>
        </w:rPr>
      </w:pPr>
    </w:p>
    <w:p w:rsidR="00F83B23" w:rsidRPr="00077607" w:rsidRDefault="00F83B23" w:rsidP="00F83B23">
      <w:pPr>
        <w:autoSpaceDE w:val="0"/>
        <w:autoSpaceDN w:val="0"/>
        <w:adjustRightInd w:val="0"/>
        <w:jc w:val="right"/>
        <w:rPr>
          <w:b/>
        </w:rPr>
      </w:pPr>
    </w:p>
    <w:p w:rsidR="00F83B23" w:rsidRPr="00077607" w:rsidRDefault="00F83B23" w:rsidP="00F83B23">
      <w:pPr>
        <w:spacing w:line="276" w:lineRule="auto"/>
        <w:jc w:val="center"/>
        <w:rPr>
          <w:b/>
          <w:bCs/>
        </w:rPr>
      </w:pPr>
      <w:r w:rsidRPr="00077607">
        <w:rPr>
          <w:b/>
          <w:bCs/>
        </w:rPr>
        <w:t xml:space="preserve">Jelgavas pilsētas luksoforu objektu saraksts – </w:t>
      </w:r>
      <w:r w:rsidRPr="00077607">
        <w:rPr>
          <w:bCs/>
        </w:rPr>
        <w:t>skatīt failu Excel formātā</w:t>
      </w:r>
    </w:p>
    <w:p w:rsidR="00F83B23" w:rsidRPr="00077607" w:rsidRDefault="00F83B23" w:rsidP="00F83B23"/>
    <w:p w:rsidR="00F83B23" w:rsidRPr="00077607" w:rsidRDefault="00F83B23" w:rsidP="00F83B23">
      <w:pPr>
        <w:jc w:val="right"/>
        <w:rPr>
          <w:color w:val="FF0000"/>
        </w:rPr>
        <w:sectPr w:rsidR="00F83B23" w:rsidRPr="00077607" w:rsidSect="00165877">
          <w:pgSz w:w="11906" w:h="16838"/>
          <w:pgMar w:top="709" w:right="851" w:bottom="709" w:left="992" w:header="709" w:footer="130" w:gutter="0"/>
          <w:cols w:space="708"/>
          <w:docGrid w:linePitch="360"/>
        </w:sectPr>
      </w:pPr>
    </w:p>
    <w:p w:rsidR="00F83B23" w:rsidRPr="00B80235" w:rsidRDefault="00F83B23" w:rsidP="00F83B23">
      <w:pPr>
        <w:jc w:val="right"/>
        <w:rPr>
          <w:b/>
        </w:rPr>
      </w:pPr>
      <w:r w:rsidRPr="00B80235">
        <w:lastRenderedPageBreak/>
        <w:t>Tehnisko specifikāciju</w:t>
      </w:r>
      <w:r w:rsidRPr="00B80235">
        <w:rPr>
          <w:b/>
        </w:rPr>
        <w:t xml:space="preserve"> 2.pielikums</w:t>
      </w:r>
    </w:p>
    <w:p w:rsidR="00F83B23" w:rsidRPr="00077607" w:rsidRDefault="00F83B23" w:rsidP="00F83B23">
      <w:pPr>
        <w:shd w:val="clear" w:color="auto" w:fill="FFFFFF"/>
        <w:tabs>
          <w:tab w:val="center" w:pos="4522"/>
        </w:tabs>
        <w:spacing w:line="278" w:lineRule="exact"/>
        <w:ind w:right="-6"/>
        <w:jc w:val="center"/>
        <w:rPr>
          <w:sz w:val="18"/>
          <w:szCs w:val="18"/>
        </w:rPr>
      </w:pPr>
    </w:p>
    <w:p w:rsidR="00F83B23" w:rsidRPr="00077607" w:rsidRDefault="00F83B23" w:rsidP="00F83B23">
      <w:pPr>
        <w:shd w:val="clear" w:color="auto" w:fill="FFFFFF"/>
        <w:tabs>
          <w:tab w:val="center" w:pos="4522"/>
        </w:tabs>
        <w:spacing w:line="278" w:lineRule="exact"/>
        <w:ind w:right="-6"/>
        <w:jc w:val="center"/>
        <w:rPr>
          <w:i/>
          <w:sz w:val="18"/>
          <w:szCs w:val="18"/>
        </w:rPr>
      </w:pPr>
      <w:r w:rsidRPr="00077607">
        <w:rPr>
          <w:i/>
          <w:sz w:val="18"/>
          <w:szCs w:val="18"/>
        </w:rPr>
        <w:t>Paraugs</w:t>
      </w:r>
    </w:p>
    <w:p w:rsidR="00F83B23" w:rsidRPr="00077607" w:rsidRDefault="00F83B23" w:rsidP="00F83B23">
      <w:pPr>
        <w:shd w:val="clear" w:color="auto" w:fill="FFFFFF"/>
        <w:tabs>
          <w:tab w:val="center" w:pos="4522"/>
        </w:tabs>
        <w:spacing w:line="278" w:lineRule="exact"/>
        <w:ind w:right="-6"/>
        <w:jc w:val="center"/>
        <w:rPr>
          <w:sz w:val="18"/>
          <w:szCs w:val="18"/>
        </w:rPr>
      </w:pPr>
      <w:r w:rsidRPr="00077607">
        <w:rPr>
          <w:sz w:val="18"/>
          <w:szCs w:val="18"/>
        </w:rPr>
        <w:t>Luksofora objekta tehniskās apkopes žurnāls</w:t>
      </w:r>
    </w:p>
    <w:p w:rsidR="00F83B23" w:rsidRPr="00077607" w:rsidRDefault="00F83B23" w:rsidP="00F83B23">
      <w:pPr>
        <w:shd w:val="clear" w:color="auto" w:fill="FFFFFF"/>
        <w:tabs>
          <w:tab w:val="center" w:pos="4522"/>
        </w:tabs>
        <w:spacing w:line="278" w:lineRule="exact"/>
        <w:ind w:right="-6"/>
        <w:jc w:val="cente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43"/>
        <w:gridCol w:w="4075"/>
        <w:gridCol w:w="1984"/>
        <w:gridCol w:w="1701"/>
      </w:tblGrid>
      <w:tr w:rsidR="00F83B23" w:rsidRPr="00077607" w:rsidTr="00165877">
        <w:trPr>
          <w:jc w:val="center"/>
        </w:trPr>
        <w:tc>
          <w:tcPr>
            <w:tcW w:w="675" w:type="dxa"/>
          </w:tcPr>
          <w:p w:rsidR="00F83B23" w:rsidRPr="00077607" w:rsidRDefault="00F83B23" w:rsidP="00165877">
            <w:pPr>
              <w:tabs>
                <w:tab w:val="left" w:pos="920"/>
              </w:tabs>
              <w:jc w:val="center"/>
              <w:rPr>
                <w:sz w:val="18"/>
                <w:szCs w:val="18"/>
              </w:rPr>
            </w:pPr>
            <w:r w:rsidRPr="00077607">
              <w:rPr>
                <w:sz w:val="18"/>
                <w:szCs w:val="18"/>
              </w:rPr>
              <w:t>Nr.</w:t>
            </w:r>
          </w:p>
        </w:tc>
        <w:tc>
          <w:tcPr>
            <w:tcW w:w="1843" w:type="dxa"/>
            <w:shd w:val="clear" w:color="auto" w:fill="auto"/>
          </w:tcPr>
          <w:p w:rsidR="00F83B23" w:rsidRPr="00077607" w:rsidRDefault="00F83B23" w:rsidP="00165877">
            <w:pPr>
              <w:tabs>
                <w:tab w:val="left" w:pos="920"/>
              </w:tabs>
              <w:jc w:val="center"/>
              <w:rPr>
                <w:sz w:val="18"/>
                <w:szCs w:val="18"/>
              </w:rPr>
            </w:pPr>
            <w:r w:rsidRPr="00077607">
              <w:rPr>
                <w:sz w:val="18"/>
                <w:szCs w:val="18"/>
              </w:rPr>
              <w:t>Apkopes datums</w:t>
            </w:r>
          </w:p>
        </w:tc>
        <w:tc>
          <w:tcPr>
            <w:tcW w:w="4075" w:type="dxa"/>
            <w:shd w:val="clear" w:color="auto" w:fill="auto"/>
          </w:tcPr>
          <w:p w:rsidR="00F83B23" w:rsidRPr="00077607" w:rsidRDefault="00F83B23" w:rsidP="00165877">
            <w:pPr>
              <w:tabs>
                <w:tab w:val="left" w:pos="920"/>
              </w:tabs>
              <w:jc w:val="center"/>
              <w:rPr>
                <w:sz w:val="18"/>
                <w:szCs w:val="18"/>
              </w:rPr>
            </w:pPr>
            <w:r w:rsidRPr="00077607">
              <w:rPr>
                <w:sz w:val="18"/>
                <w:szCs w:val="18"/>
              </w:rPr>
              <w:t>Konstatētie defekti</w:t>
            </w:r>
          </w:p>
        </w:tc>
        <w:tc>
          <w:tcPr>
            <w:tcW w:w="1984" w:type="dxa"/>
            <w:shd w:val="clear" w:color="auto" w:fill="auto"/>
          </w:tcPr>
          <w:p w:rsidR="00F83B23" w:rsidRPr="00077607" w:rsidRDefault="00F83B23" w:rsidP="00165877">
            <w:pPr>
              <w:tabs>
                <w:tab w:val="left" w:pos="920"/>
              </w:tabs>
              <w:jc w:val="center"/>
              <w:rPr>
                <w:sz w:val="18"/>
                <w:szCs w:val="18"/>
              </w:rPr>
            </w:pPr>
            <w:r w:rsidRPr="00077607">
              <w:rPr>
                <w:sz w:val="18"/>
                <w:szCs w:val="18"/>
              </w:rPr>
              <w:t>Darbinieks</w:t>
            </w:r>
          </w:p>
        </w:tc>
        <w:tc>
          <w:tcPr>
            <w:tcW w:w="1701" w:type="dxa"/>
            <w:shd w:val="clear" w:color="auto" w:fill="auto"/>
          </w:tcPr>
          <w:p w:rsidR="00F83B23" w:rsidRPr="00077607" w:rsidRDefault="00F83B23" w:rsidP="00165877">
            <w:pPr>
              <w:tabs>
                <w:tab w:val="left" w:pos="920"/>
              </w:tabs>
              <w:jc w:val="center"/>
              <w:rPr>
                <w:sz w:val="18"/>
                <w:szCs w:val="18"/>
              </w:rPr>
            </w:pPr>
            <w:r w:rsidRPr="00077607">
              <w:rPr>
                <w:sz w:val="18"/>
                <w:szCs w:val="18"/>
              </w:rPr>
              <w:t>Paraksts</w:t>
            </w:r>
          </w:p>
        </w:tc>
      </w:tr>
      <w:tr w:rsidR="00F83B23" w:rsidRPr="00077607" w:rsidTr="00165877">
        <w:trPr>
          <w:trHeight w:val="95"/>
          <w:jc w:val="center"/>
        </w:trPr>
        <w:tc>
          <w:tcPr>
            <w:tcW w:w="675" w:type="dxa"/>
          </w:tcPr>
          <w:p w:rsidR="00F83B23" w:rsidRPr="00077607" w:rsidRDefault="00F83B23" w:rsidP="00165877">
            <w:pPr>
              <w:jc w:val="center"/>
              <w:rPr>
                <w:sz w:val="18"/>
                <w:szCs w:val="18"/>
              </w:rPr>
            </w:pPr>
            <w:r w:rsidRPr="00077607">
              <w:rPr>
                <w:sz w:val="18"/>
                <w:szCs w:val="18"/>
              </w:rPr>
              <w:t>1</w:t>
            </w:r>
          </w:p>
        </w:tc>
        <w:tc>
          <w:tcPr>
            <w:tcW w:w="1843" w:type="dxa"/>
            <w:shd w:val="clear" w:color="auto" w:fill="auto"/>
          </w:tcPr>
          <w:p w:rsidR="00F83B23" w:rsidRPr="00077607" w:rsidRDefault="00F83B23" w:rsidP="00165877">
            <w:pPr>
              <w:tabs>
                <w:tab w:val="left" w:pos="920"/>
              </w:tabs>
              <w:rPr>
                <w:sz w:val="18"/>
                <w:szCs w:val="18"/>
              </w:rPr>
            </w:pPr>
          </w:p>
        </w:tc>
        <w:tc>
          <w:tcPr>
            <w:tcW w:w="4075" w:type="dxa"/>
            <w:shd w:val="clear" w:color="auto" w:fill="auto"/>
          </w:tcPr>
          <w:p w:rsidR="00F83B23" w:rsidRPr="00077607" w:rsidRDefault="00F83B23" w:rsidP="00165877">
            <w:pPr>
              <w:tabs>
                <w:tab w:val="left" w:pos="920"/>
              </w:tabs>
              <w:rPr>
                <w:sz w:val="18"/>
                <w:szCs w:val="18"/>
              </w:rPr>
            </w:pPr>
          </w:p>
        </w:tc>
        <w:tc>
          <w:tcPr>
            <w:tcW w:w="1984" w:type="dxa"/>
            <w:shd w:val="clear" w:color="auto" w:fill="auto"/>
          </w:tcPr>
          <w:p w:rsidR="00F83B23" w:rsidRPr="00077607" w:rsidRDefault="00F83B23" w:rsidP="00165877">
            <w:pPr>
              <w:tabs>
                <w:tab w:val="left" w:pos="920"/>
              </w:tabs>
              <w:rPr>
                <w:sz w:val="18"/>
                <w:szCs w:val="18"/>
              </w:rPr>
            </w:pPr>
          </w:p>
        </w:tc>
        <w:tc>
          <w:tcPr>
            <w:tcW w:w="1701" w:type="dxa"/>
            <w:shd w:val="clear" w:color="auto" w:fill="auto"/>
          </w:tcPr>
          <w:p w:rsidR="00F83B23" w:rsidRPr="00077607" w:rsidRDefault="00F83B23" w:rsidP="00165877">
            <w:pPr>
              <w:tabs>
                <w:tab w:val="left" w:pos="920"/>
              </w:tabs>
              <w:rPr>
                <w:sz w:val="18"/>
                <w:szCs w:val="18"/>
              </w:rPr>
            </w:pPr>
          </w:p>
        </w:tc>
      </w:tr>
      <w:tr w:rsidR="00F83B23" w:rsidRPr="00077607" w:rsidTr="00165877">
        <w:trPr>
          <w:jc w:val="center"/>
        </w:trPr>
        <w:tc>
          <w:tcPr>
            <w:tcW w:w="675" w:type="dxa"/>
          </w:tcPr>
          <w:p w:rsidR="00F83B23" w:rsidRPr="00077607" w:rsidRDefault="00F83B23" w:rsidP="00165877">
            <w:pPr>
              <w:jc w:val="center"/>
              <w:rPr>
                <w:sz w:val="18"/>
                <w:szCs w:val="18"/>
              </w:rPr>
            </w:pPr>
            <w:r w:rsidRPr="00077607">
              <w:rPr>
                <w:sz w:val="18"/>
                <w:szCs w:val="18"/>
              </w:rPr>
              <w:t>2</w:t>
            </w:r>
          </w:p>
        </w:tc>
        <w:tc>
          <w:tcPr>
            <w:tcW w:w="1843" w:type="dxa"/>
            <w:shd w:val="clear" w:color="auto" w:fill="auto"/>
          </w:tcPr>
          <w:p w:rsidR="00F83B23" w:rsidRPr="00077607" w:rsidRDefault="00F83B23" w:rsidP="00165877">
            <w:pPr>
              <w:tabs>
                <w:tab w:val="left" w:pos="920"/>
              </w:tabs>
              <w:rPr>
                <w:sz w:val="18"/>
                <w:szCs w:val="18"/>
              </w:rPr>
            </w:pPr>
          </w:p>
        </w:tc>
        <w:tc>
          <w:tcPr>
            <w:tcW w:w="4075" w:type="dxa"/>
            <w:shd w:val="clear" w:color="auto" w:fill="auto"/>
          </w:tcPr>
          <w:p w:rsidR="00F83B23" w:rsidRPr="00077607" w:rsidRDefault="00F83B23" w:rsidP="00165877">
            <w:pPr>
              <w:tabs>
                <w:tab w:val="left" w:pos="920"/>
              </w:tabs>
              <w:rPr>
                <w:sz w:val="18"/>
                <w:szCs w:val="18"/>
              </w:rPr>
            </w:pPr>
          </w:p>
        </w:tc>
        <w:tc>
          <w:tcPr>
            <w:tcW w:w="1984" w:type="dxa"/>
            <w:shd w:val="clear" w:color="auto" w:fill="auto"/>
          </w:tcPr>
          <w:p w:rsidR="00F83B23" w:rsidRPr="00077607" w:rsidRDefault="00F83B23" w:rsidP="00165877">
            <w:pPr>
              <w:tabs>
                <w:tab w:val="left" w:pos="920"/>
              </w:tabs>
              <w:rPr>
                <w:sz w:val="18"/>
                <w:szCs w:val="18"/>
              </w:rPr>
            </w:pPr>
          </w:p>
        </w:tc>
        <w:tc>
          <w:tcPr>
            <w:tcW w:w="1701" w:type="dxa"/>
            <w:shd w:val="clear" w:color="auto" w:fill="auto"/>
          </w:tcPr>
          <w:p w:rsidR="00F83B23" w:rsidRPr="00077607" w:rsidRDefault="00F83B23" w:rsidP="00165877">
            <w:pPr>
              <w:tabs>
                <w:tab w:val="left" w:pos="920"/>
              </w:tabs>
              <w:rPr>
                <w:sz w:val="18"/>
                <w:szCs w:val="18"/>
              </w:rPr>
            </w:pPr>
          </w:p>
        </w:tc>
      </w:tr>
      <w:tr w:rsidR="00F83B23" w:rsidRPr="00077607" w:rsidTr="00165877">
        <w:trPr>
          <w:jc w:val="center"/>
        </w:trPr>
        <w:tc>
          <w:tcPr>
            <w:tcW w:w="675" w:type="dxa"/>
          </w:tcPr>
          <w:p w:rsidR="00F83B23" w:rsidRPr="00077607" w:rsidRDefault="00F83B23" w:rsidP="00165877">
            <w:pPr>
              <w:jc w:val="center"/>
              <w:rPr>
                <w:sz w:val="18"/>
                <w:szCs w:val="18"/>
              </w:rPr>
            </w:pPr>
            <w:r w:rsidRPr="00077607">
              <w:rPr>
                <w:sz w:val="18"/>
                <w:szCs w:val="18"/>
              </w:rPr>
              <w:t>3</w:t>
            </w:r>
          </w:p>
        </w:tc>
        <w:tc>
          <w:tcPr>
            <w:tcW w:w="1843" w:type="dxa"/>
            <w:shd w:val="clear" w:color="auto" w:fill="auto"/>
          </w:tcPr>
          <w:p w:rsidR="00F83B23" w:rsidRPr="00077607" w:rsidRDefault="00F83B23" w:rsidP="00165877">
            <w:pPr>
              <w:tabs>
                <w:tab w:val="left" w:pos="920"/>
              </w:tabs>
              <w:rPr>
                <w:sz w:val="18"/>
                <w:szCs w:val="18"/>
              </w:rPr>
            </w:pPr>
          </w:p>
        </w:tc>
        <w:tc>
          <w:tcPr>
            <w:tcW w:w="4075" w:type="dxa"/>
            <w:shd w:val="clear" w:color="auto" w:fill="auto"/>
          </w:tcPr>
          <w:p w:rsidR="00F83B23" w:rsidRPr="00077607" w:rsidRDefault="00F83B23" w:rsidP="00165877">
            <w:pPr>
              <w:tabs>
                <w:tab w:val="left" w:pos="920"/>
              </w:tabs>
              <w:rPr>
                <w:sz w:val="18"/>
                <w:szCs w:val="18"/>
              </w:rPr>
            </w:pPr>
          </w:p>
        </w:tc>
        <w:tc>
          <w:tcPr>
            <w:tcW w:w="1984" w:type="dxa"/>
            <w:shd w:val="clear" w:color="auto" w:fill="auto"/>
          </w:tcPr>
          <w:p w:rsidR="00F83B23" w:rsidRPr="00077607" w:rsidRDefault="00F83B23" w:rsidP="00165877">
            <w:pPr>
              <w:tabs>
                <w:tab w:val="left" w:pos="920"/>
              </w:tabs>
              <w:rPr>
                <w:sz w:val="18"/>
                <w:szCs w:val="18"/>
              </w:rPr>
            </w:pPr>
          </w:p>
        </w:tc>
        <w:tc>
          <w:tcPr>
            <w:tcW w:w="1701" w:type="dxa"/>
            <w:shd w:val="clear" w:color="auto" w:fill="auto"/>
          </w:tcPr>
          <w:p w:rsidR="00F83B23" w:rsidRPr="00077607" w:rsidRDefault="00F83B23" w:rsidP="00165877">
            <w:pPr>
              <w:tabs>
                <w:tab w:val="left" w:pos="920"/>
              </w:tabs>
              <w:rPr>
                <w:sz w:val="18"/>
                <w:szCs w:val="18"/>
              </w:rPr>
            </w:pPr>
          </w:p>
        </w:tc>
      </w:tr>
      <w:tr w:rsidR="00F83B23" w:rsidRPr="00077607" w:rsidTr="00165877">
        <w:trPr>
          <w:jc w:val="center"/>
        </w:trPr>
        <w:tc>
          <w:tcPr>
            <w:tcW w:w="675" w:type="dxa"/>
          </w:tcPr>
          <w:p w:rsidR="00F83B23" w:rsidRPr="00077607" w:rsidRDefault="00F83B23" w:rsidP="00165877">
            <w:pPr>
              <w:jc w:val="center"/>
              <w:rPr>
                <w:sz w:val="18"/>
                <w:szCs w:val="18"/>
              </w:rPr>
            </w:pPr>
            <w:r w:rsidRPr="00077607">
              <w:rPr>
                <w:sz w:val="18"/>
                <w:szCs w:val="18"/>
              </w:rPr>
              <w:t>….</w:t>
            </w:r>
          </w:p>
        </w:tc>
        <w:tc>
          <w:tcPr>
            <w:tcW w:w="1843" w:type="dxa"/>
            <w:shd w:val="clear" w:color="auto" w:fill="auto"/>
          </w:tcPr>
          <w:p w:rsidR="00F83B23" w:rsidRPr="00077607" w:rsidRDefault="00F83B23" w:rsidP="00165877">
            <w:pPr>
              <w:tabs>
                <w:tab w:val="left" w:pos="920"/>
              </w:tabs>
              <w:rPr>
                <w:sz w:val="18"/>
                <w:szCs w:val="18"/>
              </w:rPr>
            </w:pPr>
          </w:p>
        </w:tc>
        <w:tc>
          <w:tcPr>
            <w:tcW w:w="4075" w:type="dxa"/>
            <w:shd w:val="clear" w:color="auto" w:fill="auto"/>
          </w:tcPr>
          <w:p w:rsidR="00F83B23" w:rsidRPr="00077607" w:rsidRDefault="00F83B23" w:rsidP="00165877">
            <w:pPr>
              <w:tabs>
                <w:tab w:val="left" w:pos="920"/>
              </w:tabs>
              <w:rPr>
                <w:sz w:val="18"/>
                <w:szCs w:val="18"/>
              </w:rPr>
            </w:pPr>
          </w:p>
        </w:tc>
        <w:tc>
          <w:tcPr>
            <w:tcW w:w="1984" w:type="dxa"/>
            <w:shd w:val="clear" w:color="auto" w:fill="auto"/>
          </w:tcPr>
          <w:p w:rsidR="00F83B23" w:rsidRPr="00077607" w:rsidRDefault="00F83B23" w:rsidP="00165877">
            <w:pPr>
              <w:tabs>
                <w:tab w:val="left" w:pos="920"/>
              </w:tabs>
              <w:rPr>
                <w:sz w:val="18"/>
                <w:szCs w:val="18"/>
              </w:rPr>
            </w:pPr>
          </w:p>
        </w:tc>
        <w:tc>
          <w:tcPr>
            <w:tcW w:w="1701" w:type="dxa"/>
            <w:shd w:val="clear" w:color="auto" w:fill="auto"/>
          </w:tcPr>
          <w:p w:rsidR="00F83B23" w:rsidRPr="00077607" w:rsidRDefault="00F83B23" w:rsidP="00165877">
            <w:pPr>
              <w:tabs>
                <w:tab w:val="left" w:pos="920"/>
              </w:tabs>
              <w:rPr>
                <w:sz w:val="18"/>
                <w:szCs w:val="18"/>
              </w:rPr>
            </w:pPr>
          </w:p>
        </w:tc>
      </w:tr>
      <w:tr w:rsidR="00F83B23" w:rsidRPr="00077607" w:rsidTr="00165877">
        <w:trPr>
          <w:jc w:val="center"/>
        </w:trPr>
        <w:tc>
          <w:tcPr>
            <w:tcW w:w="675" w:type="dxa"/>
          </w:tcPr>
          <w:p w:rsidR="00F83B23" w:rsidRPr="00077607" w:rsidRDefault="00F83B23" w:rsidP="00165877">
            <w:pPr>
              <w:jc w:val="center"/>
              <w:rPr>
                <w:sz w:val="18"/>
                <w:szCs w:val="18"/>
              </w:rPr>
            </w:pPr>
            <w:r w:rsidRPr="00077607">
              <w:rPr>
                <w:sz w:val="18"/>
                <w:szCs w:val="18"/>
              </w:rPr>
              <w:t>n+1</w:t>
            </w:r>
          </w:p>
        </w:tc>
        <w:tc>
          <w:tcPr>
            <w:tcW w:w="1843" w:type="dxa"/>
            <w:shd w:val="clear" w:color="auto" w:fill="auto"/>
          </w:tcPr>
          <w:p w:rsidR="00F83B23" w:rsidRPr="00077607" w:rsidRDefault="00F83B23" w:rsidP="00165877">
            <w:pPr>
              <w:tabs>
                <w:tab w:val="left" w:pos="920"/>
              </w:tabs>
              <w:rPr>
                <w:sz w:val="18"/>
                <w:szCs w:val="18"/>
              </w:rPr>
            </w:pPr>
          </w:p>
        </w:tc>
        <w:tc>
          <w:tcPr>
            <w:tcW w:w="4075" w:type="dxa"/>
            <w:shd w:val="clear" w:color="auto" w:fill="auto"/>
          </w:tcPr>
          <w:p w:rsidR="00F83B23" w:rsidRPr="00077607" w:rsidRDefault="00F83B23" w:rsidP="00165877">
            <w:pPr>
              <w:tabs>
                <w:tab w:val="left" w:pos="920"/>
              </w:tabs>
              <w:rPr>
                <w:sz w:val="18"/>
                <w:szCs w:val="18"/>
              </w:rPr>
            </w:pPr>
          </w:p>
        </w:tc>
        <w:tc>
          <w:tcPr>
            <w:tcW w:w="1984" w:type="dxa"/>
            <w:shd w:val="clear" w:color="auto" w:fill="auto"/>
          </w:tcPr>
          <w:p w:rsidR="00F83B23" w:rsidRPr="00077607" w:rsidRDefault="00F83B23" w:rsidP="00165877">
            <w:pPr>
              <w:tabs>
                <w:tab w:val="left" w:pos="920"/>
              </w:tabs>
              <w:rPr>
                <w:sz w:val="18"/>
                <w:szCs w:val="18"/>
              </w:rPr>
            </w:pPr>
          </w:p>
        </w:tc>
        <w:tc>
          <w:tcPr>
            <w:tcW w:w="1701" w:type="dxa"/>
            <w:shd w:val="clear" w:color="auto" w:fill="auto"/>
          </w:tcPr>
          <w:p w:rsidR="00F83B23" w:rsidRPr="00077607" w:rsidRDefault="00F83B23" w:rsidP="00165877">
            <w:pPr>
              <w:tabs>
                <w:tab w:val="left" w:pos="920"/>
              </w:tabs>
              <w:rPr>
                <w:sz w:val="18"/>
                <w:szCs w:val="18"/>
              </w:rPr>
            </w:pPr>
          </w:p>
        </w:tc>
      </w:tr>
    </w:tbl>
    <w:p w:rsidR="00F83B23" w:rsidRPr="00077607" w:rsidRDefault="00F83B23" w:rsidP="00F83B23">
      <w:pPr>
        <w:jc w:val="center"/>
        <w:rPr>
          <w:sz w:val="18"/>
          <w:szCs w:val="18"/>
        </w:rPr>
      </w:pPr>
      <w:r w:rsidRPr="00077607">
        <w:rPr>
          <w:sz w:val="18"/>
          <w:szCs w:val="18"/>
        </w:rPr>
        <w:object w:dxaOrig="9658" w:dyaOrig="6471">
          <v:shape id="_x0000_i1027" type="#_x0000_t75" style="width:357.1pt;height:248.85pt" o:ole="">
            <v:imagedata r:id="rId18" o:title=""/>
          </v:shape>
          <o:OLEObject Type="Embed" ProgID="Visio.Drawing.11" ShapeID="_x0000_i1027" DrawAspect="Content" ObjectID="_1482840192" r:id="rId19"/>
        </w:object>
      </w:r>
    </w:p>
    <w:tbl>
      <w:tblPr>
        <w:tblpPr w:leftFromText="180" w:rightFromText="180" w:vertAnchor="text" w:horzAnchor="page" w:tblpX="2494" w:tblpY="74"/>
        <w:tblW w:w="6204" w:type="dxa"/>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9"/>
        <w:gridCol w:w="1492"/>
        <w:gridCol w:w="1346"/>
        <w:gridCol w:w="1577"/>
      </w:tblGrid>
      <w:tr w:rsidR="00F83B23" w:rsidRPr="00077607" w:rsidTr="00165877">
        <w:tc>
          <w:tcPr>
            <w:tcW w:w="1789" w:type="dxa"/>
            <w:tcBorders>
              <w:top w:val="single" w:sz="4" w:space="0" w:color="000000"/>
              <w:left w:val="single" w:sz="4" w:space="0" w:color="000000"/>
            </w:tcBorders>
            <w:shd w:val="clear" w:color="auto" w:fill="auto"/>
          </w:tcPr>
          <w:p w:rsidR="00F83B23" w:rsidRPr="00077607" w:rsidRDefault="00F83B23" w:rsidP="00165877">
            <w:pPr>
              <w:rPr>
                <w:sz w:val="18"/>
                <w:szCs w:val="18"/>
              </w:rPr>
            </w:pPr>
            <w:proofErr w:type="spellStart"/>
            <w:r w:rsidRPr="00077607">
              <w:rPr>
                <w:sz w:val="18"/>
                <w:szCs w:val="18"/>
              </w:rPr>
              <w:t>Signālgalva</w:t>
            </w:r>
            <w:proofErr w:type="spellEnd"/>
          </w:p>
        </w:tc>
        <w:tc>
          <w:tcPr>
            <w:tcW w:w="1492" w:type="dxa"/>
            <w:tcBorders>
              <w:top w:val="single" w:sz="4" w:space="0" w:color="000000"/>
            </w:tcBorders>
            <w:shd w:val="clear" w:color="auto" w:fill="auto"/>
          </w:tcPr>
          <w:p w:rsidR="00F83B23" w:rsidRPr="00077607" w:rsidRDefault="00F83B23" w:rsidP="00165877">
            <w:pPr>
              <w:jc w:val="center"/>
              <w:rPr>
                <w:sz w:val="18"/>
                <w:szCs w:val="18"/>
              </w:rPr>
            </w:pPr>
            <w:r w:rsidRPr="00077607">
              <w:rPr>
                <w:sz w:val="18"/>
                <w:szCs w:val="18"/>
              </w:rPr>
              <w:t>Transporta (300mm)</w:t>
            </w:r>
          </w:p>
        </w:tc>
        <w:tc>
          <w:tcPr>
            <w:tcW w:w="1346" w:type="dxa"/>
            <w:tcBorders>
              <w:top w:val="single" w:sz="4" w:space="0" w:color="000000"/>
            </w:tcBorders>
            <w:shd w:val="clear" w:color="auto" w:fill="auto"/>
          </w:tcPr>
          <w:p w:rsidR="00F83B23" w:rsidRPr="00077607" w:rsidRDefault="00F83B23" w:rsidP="00165877">
            <w:pPr>
              <w:jc w:val="center"/>
              <w:rPr>
                <w:sz w:val="18"/>
                <w:szCs w:val="18"/>
              </w:rPr>
            </w:pPr>
            <w:r w:rsidRPr="00077607">
              <w:rPr>
                <w:sz w:val="18"/>
                <w:szCs w:val="18"/>
              </w:rPr>
              <w:t>Gājēju (200mm)</w:t>
            </w:r>
          </w:p>
        </w:tc>
        <w:tc>
          <w:tcPr>
            <w:tcW w:w="1577" w:type="dxa"/>
            <w:tcBorders>
              <w:top w:val="single" w:sz="4" w:space="0" w:color="000000"/>
            </w:tcBorders>
            <w:shd w:val="clear" w:color="auto" w:fill="auto"/>
          </w:tcPr>
          <w:p w:rsidR="00F83B23" w:rsidRPr="00077607" w:rsidRDefault="00F83B23" w:rsidP="00165877">
            <w:pPr>
              <w:jc w:val="center"/>
              <w:rPr>
                <w:sz w:val="18"/>
                <w:szCs w:val="18"/>
              </w:rPr>
            </w:pPr>
            <w:proofErr w:type="spellStart"/>
            <w:r w:rsidRPr="00077607">
              <w:rPr>
                <w:sz w:val="18"/>
                <w:szCs w:val="18"/>
              </w:rPr>
              <w:t>Papildsekcija</w:t>
            </w:r>
            <w:proofErr w:type="spellEnd"/>
            <w:r w:rsidRPr="00077607">
              <w:rPr>
                <w:sz w:val="18"/>
                <w:szCs w:val="18"/>
              </w:rPr>
              <w:t xml:space="preserve"> (300mm)</w:t>
            </w:r>
          </w:p>
        </w:tc>
      </w:tr>
      <w:tr w:rsidR="00F83B23" w:rsidRPr="00077607" w:rsidTr="00165877">
        <w:tc>
          <w:tcPr>
            <w:tcW w:w="1789" w:type="dxa"/>
            <w:tcBorders>
              <w:top w:val="single" w:sz="4" w:space="0" w:color="000000"/>
              <w:left w:val="single" w:sz="4" w:space="0" w:color="000000"/>
            </w:tcBorders>
            <w:shd w:val="clear" w:color="auto" w:fill="auto"/>
          </w:tcPr>
          <w:p w:rsidR="00F83B23" w:rsidRPr="00077607" w:rsidRDefault="00F83B23" w:rsidP="00165877">
            <w:pPr>
              <w:rPr>
                <w:sz w:val="18"/>
                <w:szCs w:val="18"/>
              </w:rPr>
            </w:pPr>
            <w:r w:rsidRPr="00077607">
              <w:rPr>
                <w:sz w:val="18"/>
                <w:szCs w:val="18"/>
              </w:rPr>
              <w:t>Ražotājs</w:t>
            </w:r>
          </w:p>
        </w:tc>
        <w:tc>
          <w:tcPr>
            <w:tcW w:w="1492" w:type="dxa"/>
            <w:shd w:val="clear" w:color="auto" w:fill="auto"/>
          </w:tcPr>
          <w:p w:rsidR="00F83B23" w:rsidRPr="00077607" w:rsidRDefault="00F83B23" w:rsidP="00165877">
            <w:pPr>
              <w:jc w:val="center"/>
              <w:rPr>
                <w:sz w:val="18"/>
                <w:szCs w:val="18"/>
              </w:rPr>
            </w:pPr>
            <w:proofErr w:type="spellStart"/>
            <w:r w:rsidRPr="00077607">
              <w:rPr>
                <w:sz w:val="18"/>
                <w:szCs w:val="18"/>
              </w:rPr>
              <w:t>Vilati</w:t>
            </w:r>
            <w:proofErr w:type="spellEnd"/>
            <w:r w:rsidRPr="00077607">
              <w:rPr>
                <w:sz w:val="18"/>
                <w:szCs w:val="18"/>
              </w:rPr>
              <w:t xml:space="preserve"> SBH</w:t>
            </w:r>
          </w:p>
        </w:tc>
        <w:tc>
          <w:tcPr>
            <w:tcW w:w="1346" w:type="dxa"/>
            <w:shd w:val="clear" w:color="auto" w:fill="auto"/>
          </w:tcPr>
          <w:p w:rsidR="00F83B23" w:rsidRPr="00077607" w:rsidRDefault="00F83B23" w:rsidP="00165877">
            <w:pPr>
              <w:jc w:val="center"/>
              <w:rPr>
                <w:sz w:val="18"/>
                <w:szCs w:val="18"/>
              </w:rPr>
            </w:pPr>
            <w:proofErr w:type="spellStart"/>
            <w:r w:rsidRPr="00077607">
              <w:rPr>
                <w:sz w:val="18"/>
                <w:szCs w:val="18"/>
              </w:rPr>
              <w:t>Vilati</w:t>
            </w:r>
            <w:proofErr w:type="spellEnd"/>
            <w:r w:rsidRPr="00077607">
              <w:rPr>
                <w:sz w:val="18"/>
                <w:szCs w:val="18"/>
              </w:rPr>
              <w:t xml:space="preserve"> SBH</w:t>
            </w:r>
          </w:p>
        </w:tc>
        <w:tc>
          <w:tcPr>
            <w:tcW w:w="1577" w:type="dxa"/>
            <w:shd w:val="clear" w:color="auto" w:fill="auto"/>
          </w:tcPr>
          <w:p w:rsidR="00F83B23" w:rsidRPr="00077607" w:rsidRDefault="00F83B23" w:rsidP="00165877">
            <w:pPr>
              <w:jc w:val="center"/>
              <w:rPr>
                <w:sz w:val="18"/>
                <w:szCs w:val="18"/>
              </w:rPr>
            </w:pPr>
            <w:proofErr w:type="spellStart"/>
            <w:r w:rsidRPr="00077607">
              <w:rPr>
                <w:sz w:val="18"/>
                <w:szCs w:val="18"/>
              </w:rPr>
              <w:t>Vilati</w:t>
            </w:r>
            <w:proofErr w:type="spellEnd"/>
            <w:r w:rsidRPr="00077607">
              <w:rPr>
                <w:sz w:val="18"/>
                <w:szCs w:val="18"/>
              </w:rPr>
              <w:t xml:space="preserve"> SBH</w:t>
            </w:r>
          </w:p>
        </w:tc>
      </w:tr>
      <w:tr w:rsidR="00F83B23" w:rsidRPr="00077607" w:rsidTr="00165877">
        <w:trPr>
          <w:trHeight w:val="135"/>
        </w:trPr>
        <w:tc>
          <w:tcPr>
            <w:tcW w:w="1789" w:type="dxa"/>
            <w:tcBorders>
              <w:top w:val="single" w:sz="4" w:space="0" w:color="000000"/>
              <w:left w:val="single" w:sz="4" w:space="0" w:color="000000"/>
            </w:tcBorders>
            <w:shd w:val="clear" w:color="auto" w:fill="auto"/>
          </w:tcPr>
          <w:p w:rsidR="00F83B23" w:rsidRPr="00077607" w:rsidRDefault="00F83B23" w:rsidP="00165877">
            <w:pPr>
              <w:rPr>
                <w:sz w:val="18"/>
                <w:szCs w:val="18"/>
              </w:rPr>
            </w:pPr>
            <w:r w:rsidRPr="00077607">
              <w:rPr>
                <w:sz w:val="18"/>
                <w:szCs w:val="18"/>
              </w:rPr>
              <w:t>Skaits</w:t>
            </w:r>
          </w:p>
        </w:tc>
        <w:tc>
          <w:tcPr>
            <w:tcW w:w="1492" w:type="dxa"/>
            <w:shd w:val="clear" w:color="auto" w:fill="auto"/>
          </w:tcPr>
          <w:p w:rsidR="00F83B23" w:rsidRPr="00077607" w:rsidRDefault="00F83B23" w:rsidP="00165877">
            <w:pPr>
              <w:jc w:val="center"/>
              <w:rPr>
                <w:sz w:val="18"/>
                <w:szCs w:val="18"/>
              </w:rPr>
            </w:pPr>
            <w:r w:rsidRPr="00077607">
              <w:rPr>
                <w:sz w:val="18"/>
                <w:szCs w:val="18"/>
              </w:rPr>
              <w:t>10</w:t>
            </w:r>
          </w:p>
        </w:tc>
        <w:tc>
          <w:tcPr>
            <w:tcW w:w="1346" w:type="dxa"/>
            <w:shd w:val="clear" w:color="auto" w:fill="auto"/>
          </w:tcPr>
          <w:p w:rsidR="00F83B23" w:rsidRPr="00077607" w:rsidRDefault="00F83B23" w:rsidP="00165877">
            <w:pPr>
              <w:jc w:val="center"/>
              <w:rPr>
                <w:sz w:val="18"/>
                <w:szCs w:val="18"/>
              </w:rPr>
            </w:pPr>
            <w:r w:rsidRPr="00077607">
              <w:rPr>
                <w:sz w:val="18"/>
                <w:szCs w:val="18"/>
              </w:rPr>
              <w:t>8</w:t>
            </w:r>
          </w:p>
        </w:tc>
        <w:tc>
          <w:tcPr>
            <w:tcW w:w="1577" w:type="dxa"/>
            <w:shd w:val="clear" w:color="auto" w:fill="auto"/>
          </w:tcPr>
          <w:p w:rsidR="00F83B23" w:rsidRPr="00077607" w:rsidRDefault="00F83B23" w:rsidP="00165877">
            <w:pPr>
              <w:jc w:val="center"/>
              <w:rPr>
                <w:sz w:val="18"/>
                <w:szCs w:val="18"/>
              </w:rPr>
            </w:pPr>
            <w:r w:rsidRPr="00077607">
              <w:rPr>
                <w:sz w:val="18"/>
                <w:szCs w:val="18"/>
              </w:rPr>
              <w:t>2</w:t>
            </w:r>
          </w:p>
        </w:tc>
      </w:tr>
      <w:tr w:rsidR="00F83B23" w:rsidRPr="00077607" w:rsidTr="00165877">
        <w:trPr>
          <w:trHeight w:val="135"/>
        </w:trPr>
        <w:tc>
          <w:tcPr>
            <w:tcW w:w="1789" w:type="dxa"/>
            <w:tcBorders>
              <w:top w:val="single" w:sz="4" w:space="0" w:color="000000"/>
              <w:left w:val="single" w:sz="4" w:space="0" w:color="000000"/>
            </w:tcBorders>
            <w:shd w:val="clear" w:color="auto" w:fill="auto"/>
          </w:tcPr>
          <w:p w:rsidR="00F83B23" w:rsidRPr="00077607" w:rsidRDefault="00F83B23" w:rsidP="00165877">
            <w:pPr>
              <w:rPr>
                <w:sz w:val="18"/>
                <w:szCs w:val="18"/>
              </w:rPr>
            </w:pPr>
            <w:proofErr w:type="spellStart"/>
            <w:r w:rsidRPr="00077607">
              <w:rPr>
                <w:sz w:val="18"/>
                <w:szCs w:val="18"/>
              </w:rPr>
              <w:t>Dimmēšana</w:t>
            </w:r>
            <w:proofErr w:type="spellEnd"/>
          </w:p>
        </w:tc>
        <w:tc>
          <w:tcPr>
            <w:tcW w:w="1492" w:type="dxa"/>
            <w:shd w:val="clear" w:color="auto" w:fill="auto"/>
          </w:tcPr>
          <w:p w:rsidR="00F83B23" w:rsidRPr="00077607" w:rsidRDefault="00F83B23" w:rsidP="00165877">
            <w:pPr>
              <w:jc w:val="center"/>
              <w:rPr>
                <w:sz w:val="18"/>
                <w:szCs w:val="18"/>
              </w:rPr>
            </w:pPr>
            <w:r w:rsidRPr="00077607">
              <w:rPr>
                <w:sz w:val="18"/>
                <w:szCs w:val="18"/>
              </w:rPr>
              <w:t>-</w:t>
            </w:r>
          </w:p>
        </w:tc>
        <w:tc>
          <w:tcPr>
            <w:tcW w:w="1346" w:type="dxa"/>
            <w:shd w:val="clear" w:color="auto" w:fill="auto"/>
          </w:tcPr>
          <w:p w:rsidR="00F83B23" w:rsidRPr="00077607" w:rsidRDefault="00F83B23" w:rsidP="00165877">
            <w:pPr>
              <w:jc w:val="center"/>
              <w:rPr>
                <w:sz w:val="18"/>
                <w:szCs w:val="18"/>
              </w:rPr>
            </w:pPr>
            <w:r w:rsidRPr="00077607">
              <w:rPr>
                <w:sz w:val="18"/>
                <w:szCs w:val="18"/>
              </w:rPr>
              <w:t>-</w:t>
            </w:r>
          </w:p>
        </w:tc>
        <w:tc>
          <w:tcPr>
            <w:tcW w:w="1577" w:type="dxa"/>
            <w:shd w:val="clear" w:color="auto" w:fill="auto"/>
          </w:tcPr>
          <w:p w:rsidR="00F83B23" w:rsidRPr="00077607" w:rsidRDefault="00F83B23" w:rsidP="00165877">
            <w:pPr>
              <w:jc w:val="center"/>
              <w:rPr>
                <w:sz w:val="18"/>
                <w:szCs w:val="18"/>
              </w:rPr>
            </w:pPr>
            <w:r w:rsidRPr="00077607">
              <w:rPr>
                <w:sz w:val="18"/>
                <w:szCs w:val="18"/>
              </w:rPr>
              <w:t>-</w:t>
            </w:r>
          </w:p>
        </w:tc>
      </w:tr>
      <w:tr w:rsidR="00F83B23" w:rsidRPr="00077607" w:rsidTr="00165877">
        <w:tc>
          <w:tcPr>
            <w:tcW w:w="1789" w:type="dxa"/>
            <w:tcBorders>
              <w:top w:val="single" w:sz="4" w:space="0" w:color="000000"/>
              <w:left w:val="single" w:sz="4" w:space="0" w:color="000000"/>
            </w:tcBorders>
            <w:shd w:val="clear" w:color="auto" w:fill="auto"/>
          </w:tcPr>
          <w:p w:rsidR="00F83B23" w:rsidRPr="00077607" w:rsidRDefault="00F83B23" w:rsidP="00165877">
            <w:pPr>
              <w:rPr>
                <w:sz w:val="18"/>
                <w:szCs w:val="18"/>
              </w:rPr>
            </w:pPr>
            <w:r w:rsidRPr="00077607">
              <w:rPr>
                <w:sz w:val="18"/>
                <w:szCs w:val="18"/>
              </w:rPr>
              <w:t>Spriegums (V)</w:t>
            </w:r>
          </w:p>
        </w:tc>
        <w:tc>
          <w:tcPr>
            <w:tcW w:w="1492" w:type="dxa"/>
            <w:shd w:val="clear" w:color="auto" w:fill="auto"/>
          </w:tcPr>
          <w:p w:rsidR="00F83B23" w:rsidRPr="00077607" w:rsidRDefault="00F83B23" w:rsidP="00165877">
            <w:pPr>
              <w:jc w:val="center"/>
              <w:rPr>
                <w:sz w:val="18"/>
                <w:szCs w:val="18"/>
              </w:rPr>
            </w:pPr>
            <w:r w:rsidRPr="00077607">
              <w:rPr>
                <w:sz w:val="18"/>
                <w:szCs w:val="18"/>
              </w:rPr>
              <w:t>230</w:t>
            </w:r>
          </w:p>
        </w:tc>
        <w:tc>
          <w:tcPr>
            <w:tcW w:w="1346" w:type="dxa"/>
            <w:shd w:val="clear" w:color="auto" w:fill="auto"/>
          </w:tcPr>
          <w:p w:rsidR="00F83B23" w:rsidRPr="00077607" w:rsidRDefault="00F83B23" w:rsidP="00165877">
            <w:pPr>
              <w:jc w:val="center"/>
              <w:rPr>
                <w:sz w:val="18"/>
                <w:szCs w:val="18"/>
              </w:rPr>
            </w:pPr>
            <w:r w:rsidRPr="00077607">
              <w:rPr>
                <w:sz w:val="18"/>
                <w:szCs w:val="18"/>
              </w:rPr>
              <w:t>230</w:t>
            </w:r>
          </w:p>
        </w:tc>
        <w:tc>
          <w:tcPr>
            <w:tcW w:w="1577" w:type="dxa"/>
            <w:shd w:val="clear" w:color="auto" w:fill="auto"/>
          </w:tcPr>
          <w:p w:rsidR="00F83B23" w:rsidRPr="00077607" w:rsidRDefault="00F83B23" w:rsidP="00165877">
            <w:pPr>
              <w:jc w:val="center"/>
              <w:rPr>
                <w:sz w:val="18"/>
                <w:szCs w:val="18"/>
              </w:rPr>
            </w:pPr>
            <w:r w:rsidRPr="00077607">
              <w:rPr>
                <w:sz w:val="18"/>
                <w:szCs w:val="18"/>
              </w:rPr>
              <w:t>230</w:t>
            </w:r>
          </w:p>
        </w:tc>
      </w:tr>
      <w:tr w:rsidR="00F83B23" w:rsidRPr="00077607" w:rsidTr="00165877">
        <w:trPr>
          <w:trHeight w:val="151"/>
        </w:trPr>
        <w:tc>
          <w:tcPr>
            <w:tcW w:w="1789" w:type="dxa"/>
            <w:tcBorders>
              <w:top w:val="single" w:sz="4" w:space="0" w:color="000000"/>
              <w:left w:val="single" w:sz="4" w:space="0" w:color="000000"/>
            </w:tcBorders>
            <w:shd w:val="clear" w:color="auto" w:fill="auto"/>
          </w:tcPr>
          <w:p w:rsidR="00F83B23" w:rsidRPr="00077607" w:rsidRDefault="00F83B23" w:rsidP="00165877">
            <w:pPr>
              <w:rPr>
                <w:sz w:val="18"/>
                <w:szCs w:val="18"/>
              </w:rPr>
            </w:pPr>
            <w:r w:rsidRPr="00077607">
              <w:rPr>
                <w:sz w:val="18"/>
                <w:szCs w:val="18"/>
              </w:rPr>
              <w:t>Jauda (W)</w:t>
            </w:r>
          </w:p>
        </w:tc>
        <w:tc>
          <w:tcPr>
            <w:tcW w:w="1492" w:type="dxa"/>
            <w:shd w:val="clear" w:color="auto" w:fill="auto"/>
          </w:tcPr>
          <w:p w:rsidR="00F83B23" w:rsidRPr="00077607" w:rsidRDefault="00F83B23" w:rsidP="00165877">
            <w:pPr>
              <w:jc w:val="center"/>
              <w:rPr>
                <w:sz w:val="18"/>
                <w:szCs w:val="18"/>
              </w:rPr>
            </w:pPr>
            <w:r w:rsidRPr="00077607">
              <w:rPr>
                <w:sz w:val="18"/>
                <w:szCs w:val="18"/>
              </w:rPr>
              <w:t>3x75</w:t>
            </w:r>
          </w:p>
        </w:tc>
        <w:tc>
          <w:tcPr>
            <w:tcW w:w="1346" w:type="dxa"/>
            <w:shd w:val="clear" w:color="auto" w:fill="auto"/>
          </w:tcPr>
          <w:p w:rsidR="00F83B23" w:rsidRPr="00077607" w:rsidRDefault="00F83B23" w:rsidP="00165877">
            <w:pPr>
              <w:jc w:val="center"/>
              <w:rPr>
                <w:sz w:val="18"/>
                <w:szCs w:val="18"/>
              </w:rPr>
            </w:pPr>
            <w:r w:rsidRPr="00077607">
              <w:rPr>
                <w:sz w:val="18"/>
                <w:szCs w:val="18"/>
              </w:rPr>
              <w:t>2x75</w:t>
            </w:r>
          </w:p>
        </w:tc>
        <w:tc>
          <w:tcPr>
            <w:tcW w:w="1577" w:type="dxa"/>
            <w:shd w:val="clear" w:color="auto" w:fill="auto"/>
          </w:tcPr>
          <w:p w:rsidR="00F83B23" w:rsidRPr="00077607" w:rsidRDefault="00F83B23" w:rsidP="00165877">
            <w:pPr>
              <w:jc w:val="center"/>
              <w:rPr>
                <w:sz w:val="18"/>
                <w:szCs w:val="18"/>
              </w:rPr>
            </w:pPr>
            <w:r w:rsidRPr="00077607">
              <w:rPr>
                <w:sz w:val="18"/>
                <w:szCs w:val="18"/>
              </w:rPr>
              <w:t>75</w:t>
            </w:r>
          </w:p>
        </w:tc>
      </w:tr>
      <w:tr w:rsidR="00F83B23" w:rsidRPr="00077607" w:rsidTr="00165877">
        <w:trPr>
          <w:trHeight w:val="150"/>
        </w:trPr>
        <w:tc>
          <w:tcPr>
            <w:tcW w:w="1789" w:type="dxa"/>
            <w:tcBorders>
              <w:top w:val="single" w:sz="4" w:space="0" w:color="000000"/>
              <w:left w:val="single" w:sz="4" w:space="0" w:color="000000"/>
            </w:tcBorders>
            <w:shd w:val="clear" w:color="auto" w:fill="auto"/>
          </w:tcPr>
          <w:p w:rsidR="00F83B23" w:rsidRPr="00077607" w:rsidRDefault="00F83B23" w:rsidP="00165877">
            <w:pPr>
              <w:rPr>
                <w:sz w:val="18"/>
                <w:szCs w:val="18"/>
              </w:rPr>
            </w:pPr>
            <w:r w:rsidRPr="00077607">
              <w:rPr>
                <w:sz w:val="18"/>
                <w:szCs w:val="18"/>
              </w:rPr>
              <w:t>Kontrolieris</w:t>
            </w:r>
          </w:p>
        </w:tc>
        <w:tc>
          <w:tcPr>
            <w:tcW w:w="4415" w:type="dxa"/>
            <w:gridSpan w:val="3"/>
            <w:shd w:val="clear" w:color="auto" w:fill="auto"/>
          </w:tcPr>
          <w:p w:rsidR="00F83B23" w:rsidRPr="00077607" w:rsidRDefault="00F83B23" w:rsidP="00165877">
            <w:pPr>
              <w:jc w:val="center"/>
              <w:rPr>
                <w:color w:val="000000"/>
                <w:sz w:val="18"/>
                <w:szCs w:val="18"/>
              </w:rPr>
            </w:pPr>
            <w:r w:rsidRPr="00077607">
              <w:rPr>
                <w:color w:val="000000"/>
                <w:sz w:val="18"/>
                <w:szCs w:val="18"/>
              </w:rPr>
              <w:t>EC-2, Nīderlande</w:t>
            </w:r>
          </w:p>
        </w:tc>
      </w:tr>
    </w:tbl>
    <w:p w:rsidR="00F83B23" w:rsidRPr="00077607" w:rsidRDefault="00F83B23" w:rsidP="00F83B23">
      <w:pPr>
        <w:rPr>
          <w:sz w:val="18"/>
          <w:szCs w:val="18"/>
        </w:rPr>
      </w:pPr>
    </w:p>
    <w:p w:rsidR="00F83B23" w:rsidRPr="00077607" w:rsidRDefault="00F83B23" w:rsidP="00F83B23">
      <w:pPr>
        <w:rPr>
          <w:sz w:val="18"/>
          <w:szCs w:val="18"/>
        </w:rPr>
      </w:pPr>
    </w:p>
    <w:p w:rsidR="00F83B23" w:rsidRPr="00077607" w:rsidRDefault="00F83B23" w:rsidP="00F83B23">
      <w:pPr>
        <w:rPr>
          <w:sz w:val="18"/>
          <w:szCs w:val="18"/>
        </w:rPr>
      </w:pPr>
    </w:p>
    <w:p w:rsidR="00F83B23" w:rsidRPr="00077607" w:rsidRDefault="00F83B23" w:rsidP="00F83B23">
      <w:pPr>
        <w:rPr>
          <w:sz w:val="18"/>
          <w:szCs w:val="18"/>
        </w:rPr>
      </w:pPr>
    </w:p>
    <w:p w:rsidR="00F83B23" w:rsidRPr="00077607" w:rsidRDefault="00F83B23" w:rsidP="00F83B23">
      <w:pPr>
        <w:rPr>
          <w:sz w:val="18"/>
          <w:szCs w:val="18"/>
        </w:rPr>
      </w:pPr>
    </w:p>
    <w:p w:rsidR="00F83B23" w:rsidRPr="00077607" w:rsidRDefault="00F83B23" w:rsidP="00F83B23">
      <w:pPr>
        <w:rPr>
          <w:sz w:val="18"/>
          <w:szCs w:val="18"/>
        </w:rPr>
      </w:pPr>
    </w:p>
    <w:p w:rsidR="00F83B23" w:rsidRPr="00077607" w:rsidRDefault="00F83B23" w:rsidP="00F83B23">
      <w:pPr>
        <w:ind w:firstLine="720"/>
        <w:rPr>
          <w:sz w:val="18"/>
          <w:szCs w:val="18"/>
        </w:rPr>
      </w:pPr>
    </w:p>
    <w:p w:rsidR="00F83B23" w:rsidRPr="00077607" w:rsidRDefault="00F83B23" w:rsidP="00F83B23">
      <w:pPr>
        <w:jc w:val="center"/>
        <w:rPr>
          <w:b/>
          <w:sz w:val="18"/>
          <w:szCs w:val="18"/>
        </w:rPr>
      </w:pPr>
    </w:p>
    <w:p w:rsidR="00F83B23" w:rsidRPr="00077607" w:rsidRDefault="00F83B23" w:rsidP="00F83B23">
      <w:pPr>
        <w:jc w:val="center"/>
        <w:rPr>
          <w:b/>
          <w:sz w:val="18"/>
          <w:szCs w:val="18"/>
        </w:rPr>
      </w:pPr>
    </w:p>
    <w:p w:rsidR="00F83B23" w:rsidRPr="00077607" w:rsidRDefault="00F83B23" w:rsidP="00F83B23">
      <w:pPr>
        <w:rPr>
          <w:b/>
          <w:sz w:val="18"/>
          <w:szCs w:val="18"/>
        </w:rPr>
      </w:pPr>
    </w:p>
    <w:p w:rsidR="00F83B23" w:rsidRPr="00077607" w:rsidRDefault="00F83B23" w:rsidP="00F83B23">
      <w:pPr>
        <w:rPr>
          <w:b/>
          <w:sz w:val="18"/>
          <w:szCs w:val="18"/>
        </w:rPr>
      </w:pPr>
      <w:r w:rsidRPr="00077607">
        <w:rPr>
          <w:b/>
          <w:sz w:val="18"/>
          <w:szCs w:val="18"/>
        </w:rPr>
        <w:t>Programmatūras/operētājsistēmas atjauninājumi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1286"/>
        <w:gridCol w:w="1833"/>
        <w:gridCol w:w="1842"/>
        <w:gridCol w:w="2067"/>
        <w:gridCol w:w="1335"/>
      </w:tblGrid>
      <w:tr w:rsidR="00F83B23" w:rsidRPr="00077607" w:rsidTr="00165877">
        <w:tc>
          <w:tcPr>
            <w:tcW w:w="534" w:type="dxa"/>
            <w:shd w:val="clear" w:color="auto" w:fill="auto"/>
            <w:vAlign w:val="center"/>
          </w:tcPr>
          <w:p w:rsidR="00F83B23" w:rsidRPr="00077607" w:rsidRDefault="00F83B23" w:rsidP="00165877">
            <w:pPr>
              <w:jc w:val="center"/>
              <w:rPr>
                <w:sz w:val="18"/>
                <w:szCs w:val="18"/>
              </w:rPr>
            </w:pPr>
            <w:r w:rsidRPr="00077607">
              <w:rPr>
                <w:sz w:val="18"/>
                <w:szCs w:val="18"/>
              </w:rPr>
              <w:t>Nr.</w:t>
            </w:r>
          </w:p>
        </w:tc>
        <w:tc>
          <w:tcPr>
            <w:tcW w:w="1417" w:type="dxa"/>
            <w:shd w:val="clear" w:color="auto" w:fill="auto"/>
            <w:vAlign w:val="center"/>
          </w:tcPr>
          <w:p w:rsidR="00F83B23" w:rsidRPr="00077607" w:rsidRDefault="00F83B23" w:rsidP="00165877">
            <w:pPr>
              <w:jc w:val="center"/>
              <w:rPr>
                <w:sz w:val="18"/>
                <w:szCs w:val="18"/>
              </w:rPr>
            </w:pPr>
            <w:r w:rsidRPr="00077607">
              <w:rPr>
                <w:sz w:val="18"/>
                <w:szCs w:val="18"/>
              </w:rPr>
              <w:t>Atjauninājuma nosaukums</w:t>
            </w:r>
          </w:p>
        </w:tc>
        <w:tc>
          <w:tcPr>
            <w:tcW w:w="1286" w:type="dxa"/>
            <w:shd w:val="clear" w:color="auto" w:fill="auto"/>
            <w:vAlign w:val="center"/>
          </w:tcPr>
          <w:p w:rsidR="00F83B23" w:rsidRPr="00077607" w:rsidRDefault="00F83B23" w:rsidP="00165877">
            <w:pPr>
              <w:jc w:val="center"/>
              <w:rPr>
                <w:sz w:val="18"/>
                <w:szCs w:val="18"/>
              </w:rPr>
            </w:pPr>
            <w:r w:rsidRPr="00077607">
              <w:rPr>
                <w:sz w:val="18"/>
                <w:szCs w:val="18"/>
              </w:rPr>
              <w:t>Atjauninājuma apraksts</w:t>
            </w:r>
          </w:p>
        </w:tc>
        <w:tc>
          <w:tcPr>
            <w:tcW w:w="1833" w:type="dxa"/>
            <w:shd w:val="clear" w:color="auto" w:fill="auto"/>
            <w:vAlign w:val="center"/>
          </w:tcPr>
          <w:p w:rsidR="00F83B23" w:rsidRPr="00077607" w:rsidRDefault="00F83B23" w:rsidP="00165877">
            <w:pPr>
              <w:jc w:val="center"/>
              <w:rPr>
                <w:sz w:val="18"/>
                <w:szCs w:val="18"/>
              </w:rPr>
            </w:pPr>
            <w:r w:rsidRPr="00077607">
              <w:rPr>
                <w:sz w:val="18"/>
                <w:szCs w:val="18"/>
              </w:rPr>
              <w:t>Atjauninājuma instalācijas datums</w:t>
            </w:r>
          </w:p>
        </w:tc>
        <w:tc>
          <w:tcPr>
            <w:tcW w:w="1842" w:type="dxa"/>
            <w:shd w:val="clear" w:color="auto" w:fill="auto"/>
            <w:vAlign w:val="center"/>
          </w:tcPr>
          <w:p w:rsidR="00F83B23" w:rsidRPr="00077607" w:rsidRDefault="00F83B23" w:rsidP="00165877">
            <w:pPr>
              <w:jc w:val="center"/>
              <w:rPr>
                <w:sz w:val="18"/>
                <w:szCs w:val="18"/>
              </w:rPr>
            </w:pPr>
            <w:r w:rsidRPr="00077607">
              <w:rPr>
                <w:sz w:val="18"/>
                <w:szCs w:val="18"/>
              </w:rPr>
              <w:t xml:space="preserve">Servera </w:t>
            </w:r>
            <w:proofErr w:type="gramStart"/>
            <w:r w:rsidRPr="00077607">
              <w:rPr>
                <w:sz w:val="18"/>
                <w:szCs w:val="18"/>
              </w:rPr>
              <w:t>nosaukums uz kura</w:t>
            </w:r>
            <w:proofErr w:type="gramEnd"/>
            <w:r w:rsidRPr="00077607">
              <w:rPr>
                <w:sz w:val="18"/>
                <w:szCs w:val="18"/>
              </w:rPr>
              <w:t xml:space="preserve"> veikta instalācija</w:t>
            </w:r>
          </w:p>
        </w:tc>
        <w:tc>
          <w:tcPr>
            <w:tcW w:w="2067" w:type="dxa"/>
            <w:shd w:val="clear" w:color="auto" w:fill="auto"/>
            <w:vAlign w:val="center"/>
          </w:tcPr>
          <w:p w:rsidR="00F83B23" w:rsidRPr="00077607" w:rsidRDefault="00F83B23" w:rsidP="00165877">
            <w:pPr>
              <w:jc w:val="center"/>
              <w:rPr>
                <w:sz w:val="18"/>
                <w:szCs w:val="18"/>
              </w:rPr>
            </w:pPr>
            <w:r w:rsidRPr="00077607">
              <w:rPr>
                <w:sz w:val="18"/>
                <w:szCs w:val="18"/>
              </w:rPr>
              <w:t>Speciālista vārds uzvārds, kurš instalējis atjauninājumu</w:t>
            </w:r>
          </w:p>
        </w:tc>
        <w:tc>
          <w:tcPr>
            <w:tcW w:w="1335" w:type="dxa"/>
            <w:shd w:val="clear" w:color="auto" w:fill="auto"/>
            <w:vAlign w:val="center"/>
          </w:tcPr>
          <w:p w:rsidR="00F83B23" w:rsidRPr="00077607" w:rsidRDefault="00F83B23" w:rsidP="00165877">
            <w:pPr>
              <w:jc w:val="center"/>
              <w:rPr>
                <w:sz w:val="18"/>
                <w:szCs w:val="18"/>
              </w:rPr>
            </w:pPr>
            <w:r w:rsidRPr="00077607">
              <w:rPr>
                <w:sz w:val="18"/>
                <w:szCs w:val="18"/>
              </w:rPr>
              <w:t>Patērētais laiks HH:MM</w:t>
            </w:r>
          </w:p>
        </w:tc>
      </w:tr>
      <w:tr w:rsidR="00F83B23" w:rsidRPr="00077607" w:rsidTr="00165877">
        <w:tc>
          <w:tcPr>
            <w:tcW w:w="534" w:type="dxa"/>
            <w:shd w:val="clear" w:color="auto" w:fill="auto"/>
          </w:tcPr>
          <w:p w:rsidR="00F83B23" w:rsidRPr="00077607" w:rsidRDefault="00F83B23" w:rsidP="00165877">
            <w:pPr>
              <w:jc w:val="center"/>
              <w:rPr>
                <w:sz w:val="18"/>
                <w:szCs w:val="18"/>
              </w:rPr>
            </w:pPr>
            <w:r w:rsidRPr="00077607">
              <w:rPr>
                <w:sz w:val="18"/>
                <w:szCs w:val="18"/>
              </w:rPr>
              <w:t>1</w:t>
            </w:r>
          </w:p>
        </w:tc>
        <w:tc>
          <w:tcPr>
            <w:tcW w:w="1417" w:type="dxa"/>
            <w:shd w:val="clear" w:color="auto" w:fill="auto"/>
          </w:tcPr>
          <w:p w:rsidR="00F83B23" w:rsidRPr="00077607" w:rsidRDefault="00F83B23" w:rsidP="00165877">
            <w:pPr>
              <w:rPr>
                <w:sz w:val="18"/>
                <w:szCs w:val="18"/>
              </w:rPr>
            </w:pPr>
          </w:p>
        </w:tc>
        <w:tc>
          <w:tcPr>
            <w:tcW w:w="1286" w:type="dxa"/>
            <w:shd w:val="clear" w:color="auto" w:fill="auto"/>
          </w:tcPr>
          <w:p w:rsidR="00F83B23" w:rsidRPr="00077607" w:rsidRDefault="00F83B23" w:rsidP="00165877">
            <w:pPr>
              <w:rPr>
                <w:sz w:val="18"/>
                <w:szCs w:val="18"/>
              </w:rPr>
            </w:pPr>
          </w:p>
        </w:tc>
        <w:tc>
          <w:tcPr>
            <w:tcW w:w="1833" w:type="dxa"/>
            <w:shd w:val="clear" w:color="auto" w:fill="auto"/>
          </w:tcPr>
          <w:p w:rsidR="00F83B23" w:rsidRPr="00077607" w:rsidRDefault="00F83B23" w:rsidP="00165877">
            <w:pPr>
              <w:rPr>
                <w:sz w:val="18"/>
                <w:szCs w:val="18"/>
              </w:rPr>
            </w:pPr>
          </w:p>
        </w:tc>
        <w:tc>
          <w:tcPr>
            <w:tcW w:w="1842" w:type="dxa"/>
            <w:shd w:val="clear" w:color="auto" w:fill="auto"/>
          </w:tcPr>
          <w:p w:rsidR="00F83B23" w:rsidRPr="00077607" w:rsidRDefault="00F83B23" w:rsidP="00165877">
            <w:pPr>
              <w:rPr>
                <w:sz w:val="18"/>
                <w:szCs w:val="18"/>
              </w:rPr>
            </w:pPr>
          </w:p>
        </w:tc>
        <w:tc>
          <w:tcPr>
            <w:tcW w:w="2067" w:type="dxa"/>
            <w:shd w:val="clear" w:color="auto" w:fill="auto"/>
          </w:tcPr>
          <w:p w:rsidR="00F83B23" w:rsidRPr="00077607" w:rsidRDefault="00F83B23" w:rsidP="00165877">
            <w:pPr>
              <w:rPr>
                <w:sz w:val="18"/>
                <w:szCs w:val="18"/>
              </w:rPr>
            </w:pPr>
          </w:p>
        </w:tc>
        <w:tc>
          <w:tcPr>
            <w:tcW w:w="1335" w:type="dxa"/>
            <w:shd w:val="clear" w:color="auto" w:fill="auto"/>
          </w:tcPr>
          <w:p w:rsidR="00F83B23" w:rsidRPr="00077607" w:rsidRDefault="00F83B23" w:rsidP="00165877">
            <w:pPr>
              <w:rPr>
                <w:sz w:val="18"/>
                <w:szCs w:val="18"/>
              </w:rPr>
            </w:pPr>
          </w:p>
        </w:tc>
      </w:tr>
      <w:tr w:rsidR="00F83B23" w:rsidRPr="00077607" w:rsidTr="00165877">
        <w:tc>
          <w:tcPr>
            <w:tcW w:w="534" w:type="dxa"/>
            <w:shd w:val="clear" w:color="auto" w:fill="auto"/>
          </w:tcPr>
          <w:p w:rsidR="00F83B23" w:rsidRPr="00077607" w:rsidRDefault="00F83B23" w:rsidP="00165877">
            <w:pPr>
              <w:jc w:val="center"/>
              <w:rPr>
                <w:sz w:val="18"/>
                <w:szCs w:val="18"/>
              </w:rPr>
            </w:pPr>
            <w:r w:rsidRPr="00077607">
              <w:rPr>
                <w:sz w:val="18"/>
                <w:szCs w:val="18"/>
              </w:rPr>
              <w:t>2</w:t>
            </w:r>
          </w:p>
        </w:tc>
        <w:tc>
          <w:tcPr>
            <w:tcW w:w="1417" w:type="dxa"/>
            <w:shd w:val="clear" w:color="auto" w:fill="auto"/>
          </w:tcPr>
          <w:p w:rsidR="00F83B23" w:rsidRPr="00077607" w:rsidRDefault="00F83B23" w:rsidP="00165877">
            <w:pPr>
              <w:rPr>
                <w:sz w:val="18"/>
                <w:szCs w:val="18"/>
              </w:rPr>
            </w:pPr>
          </w:p>
        </w:tc>
        <w:tc>
          <w:tcPr>
            <w:tcW w:w="1286" w:type="dxa"/>
            <w:shd w:val="clear" w:color="auto" w:fill="auto"/>
          </w:tcPr>
          <w:p w:rsidR="00F83B23" w:rsidRPr="00077607" w:rsidRDefault="00F83B23" w:rsidP="00165877">
            <w:pPr>
              <w:rPr>
                <w:sz w:val="18"/>
                <w:szCs w:val="18"/>
              </w:rPr>
            </w:pPr>
          </w:p>
        </w:tc>
        <w:tc>
          <w:tcPr>
            <w:tcW w:w="1833" w:type="dxa"/>
            <w:shd w:val="clear" w:color="auto" w:fill="auto"/>
          </w:tcPr>
          <w:p w:rsidR="00F83B23" w:rsidRPr="00077607" w:rsidRDefault="00F83B23" w:rsidP="00165877">
            <w:pPr>
              <w:rPr>
                <w:sz w:val="18"/>
                <w:szCs w:val="18"/>
              </w:rPr>
            </w:pPr>
          </w:p>
        </w:tc>
        <w:tc>
          <w:tcPr>
            <w:tcW w:w="1842" w:type="dxa"/>
            <w:shd w:val="clear" w:color="auto" w:fill="auto"/>
          </w:tcPr>
          <w:p w:rsidR="00F83B23" w:rsidRPr="00077607" w:rsidRDefault="00F83B23" w:rsidP="00165877">
            <w:pPr>
              <w:rPr>
                <w:sz w:val="18"/>
                <w:szCs w:val="18"/>
              </w:rPr>
            </w:pPr>
          </w:p>
        </w:tc>
        <w:tc>
          <w:tcPr>
            <w:tcW w:w="2067" w:type="dxa"/>
            <w:shd w:val="clear" w:color="auto" w:fill="auto"/>
          </w:tcPr>
          <w:p w:rsidR="00F83B23" w:rsidRPr="00077607" w:rsidRDefault="00F83B23" w:rsidP="00165877">
            <w:pPr>
              <w:rPr>
                <w:sz w:val="18"/>
                <w:szCs w:val="18"/>
              </w:rPr>
            </w:pPr>
          </w:p>
        </w:tc>
        <w:tc>
          <w:tcPr>
            <w:tcW w:w="1335" w:type="dxa"/>
            <w:shd w:val="clear" w:color="auto" w:fill="auto"/>
          </w:tcPr>
          <w:p w:rsidR="00F83B23" w:rsidRPr="00077607" w:rsidRDefault="00F83B23" w:rsidP="00165877">
            <w:pPr>
              <w:rPr>
                <w:sz w:val="18"/>
                <w:szCs w:val="18"/>
              </w:rPr>
            </w:pPr>
          </w:p>
        </w:tc>
      </w:tr>
      <w:tr w:rsidR="00F83B23" w:rsidRPr="00077607" w:rsidTr="00165877">
        <w:tc>
          <w:tcPr>
            <w:tcW w:w="534" w:type="dxa"/>
            <w:shd w:val="clear" w:color="auto" w:fill="auto"/>
          </w:tcPr>
          <w:p w:rsidR="00F83B23" w:rsidRPr="00077607" w:rsidRDefault="00F83B23" w:rsidP="00165877">
            <w:pPr>
              <w:jc w:val="center"/>
              <w:rPr>
                <w:sz w:val="18"/>
                <w:szCs w:val="18"/>
              </w:rPr>
            </w:pPr>
            <w:r w:rsidRPr="00077607">
              <w:rPr>
                <w:sz w:val="18"/>
                <w:szCs w:val="18"/>
              </w:rPr>
              <w:t>3</w:t>
            </w:r>
          </w:p>
        </w:tc>
        <w:tc>
          <w:tcPr>
            <w:tcW w:w="1417" w:type="dxa"/>
            <w:shd w:val="clear" w:color="auto" w:fill="auto"/>
          </w:tcPr>
          <w:p w:rsidR="00F83B23" w:rsidRPr="00077607" w:rsidRDefault="00F83B23" w:rsidP="00165877">
            <w:pPr>
              <w:rPr>
                <w:sz w:val="18"/>
                <w:szCs w:val="18"/>
              </w:rPr>
            </w:pPr>
          </w:p>
        </w:tc>
        <w:tc>
          <w:tcPr>
            <w:tcW w:w="1286" w:type="dxa"/>
            <w:shd w:val="clear" w:color="auto" w:fill="auto"/>
          </w:tcPr>
          <w:p w:rsidR="00F83B23" w:rsidRPr="00077607" w:rsidRDefault="00F83B23" w:rsidP="00165877">
            <w:pPr>
              <w:rPr>
                <w:sz w:val="18"/>
                <w:szCs w:val="18"/>
              </w:rPr>
            </w:pPr>
          </w:p>
        </w:tc>
        <w:tc>
          <w:tcPr>
            <w:tcW w:w="1833" w:type="dxa"/>
            <w:shd w:val="clear" w:color="auto" w:fill="auto"/>
          </w:tcPr>
          <w:p w:rsidR="00F83B23" w:rsidRPr="00077607" w:rsidRDefault="00F83B23" w:rsidP="00165877">
            <w:pPr>
              <w:rPr>
                <w:sz w:val="18"/>
                <w:szCs w:val="18"/>
              </w:rPr>
            </w:pPr>
          </w:p>
        </w:tc>
        <w:tc>
          <w:tcPr>
            <w:tcW w:w="1842" w:type="dxa"/>
            <w:shd w:val="clear" w:color="auto" w:fill="auto"/>
          </w:tcPr>
          <w:p w:rsidR="00F83B23" w:rsidRPr="00077607" w:rsidRDefault="00F83B23" w:rsidP="00165877">
            <w:pPr>
              <w:rPr>
                <w:sz w:val="18"/>
                <w:szCs w:val="18"/>
              </w:rPr>
            </w:pPr>
          </w:p>
        </w:tc>
        <w:tc>
          <w:tcPr>
            <w:tcW w:w="2067" w:type="dxa"/>
            <w:shd w:val="clear" w:color="auto" w:fill="auto"/>
          </w:tcPr>
          <w:p w:rsidR="00F83B23" w:rsidRPr="00077607" w:rsidRDefault="00F83B23" w:rsidP="00165877">
            <w:pPr>
              <w:rPr>
                <w:sz w:val="18"/>
                <w:szCs w:val="18"/>
              </w:rPr>
            </w:pPr>
          </w:p>
        </w:tc>
        <w:tc>
          <w:tcPr>
            <w:tcW w:w="1335" w:type="dxa"/>
            <w:shd w:val="clear" w:color="auto" w:fill="auto"/>
          </w:tcPr>
          <w:p w:rsidR="00F83B23" w:rsidRPr="00077607" w:rsidRDefault="00F83B23" w:rsidP="00165877">
            <w:pPr>
              <w:rPr>
                <w:sz w:val="18"/>
                <w:szCs w:val="18"/>
              </w:rPr>
            </w:pPr>
          </w:p>
        </w:tc>
      </w:tr>
      <w:tr w:rsidR="00F83B23" w:rsidRPr="00077607" w:rsidTr="00165877">
        <w:tc>
          <w:tcPr>
            <w:tcW w:w="534" w:type="dxa"/>
            <w:shd w:val="clear" w:color="auto" w:fill="auto"/>
          </w:tcPr>
          <w:p w:rsidR="00F83B23" w:rsidRPr="00077607" w:rsidRDefault="00F83B23" w:rsidP="00165877">
            <w:pPr>
              <w:jc w:val="center"/>
              <w:rPr>
                <w:sz w:val="18"/>
                <w:szCs w:val="18"/>
              </w:rPr>
            </w:pPr>
            <w:r w:rsidRPr="00077607">
              <w:rPr>
                <w:sz w:val="18"/>
                <w:szCs w:val="18"/>
              </w:rPr>
              <w:t>….</w:t>
            </w:r>
          </w:p>
        </w:tc>
        <w:tc>
          <w:tcPr>
            <w:tcW w:w="1417" w:type="dxa"/>
            <w:shd w:val="clear" w:color="auto" w:fill="auto"/>
          </w:tcPr>
          <w:p w:rsidR="00F83B23" w:rsidRPr="00077607" w:rsidRDefault="00F83B23" w:rsidP="00165877">
            <w:pPr>
              <w:rPr>
                <w:sz w:val="18"/>
                <w:szCs w:val="18"/>
              </w:rPr>
            </w:pPr>
          </w:p>
        </w:tc>
        <w:tc>
          <w:tcPr>
            <w:tcW w:w="1286" w:type="dxa"/>
            <w:shd w:val="clear" w:color="auto" w:fill="auto"/>
          </w:tcPr>
          <w:p w:rsidR="00F83B23" w:rsidRPr="00077607" w:rsidRDefault="00F83B23" w:rsidP="00165877">
            <w:pPr>
              <w:rPr>
                <w:sz w:val="18"/>
                <w:szCs w:val="18"/>
              </w:rPr>
            </w:pPr>
          </w:p>
        </w:tc>
        <w:tc>
          <w:tcPr>
            <w:tcW w:w="1833" w:type="dxa"/>
            <w:shd w:val="clear" w:color="auto" w:fill="auto"/>
          </w:tcPr>
          <w:p w:rsidR="00F83B23" w:rsidRPr="00077607" w:rsidRDefault="00F83B23" w:rsidP="00165877">
            <w:pPr>
              <w:rPr>
                <w:sz w:val="18"/>
                <w:szCs w:val="18"/>
              </w:rPr>
            </w:pPr>
          </w:p>
        </w:tc>
        <w:tc>
          <w:tcPr>
            <w:tcW w:w="1842" w:type="dxa"/>
            <w:shd w:val="clear" w:color="auto" w:fill="auto"/>
          </w:tcPr>
          <w:p w:rsidR="00F83B23" w:rsidRPr="00077607" w:rsidRDefault="00F83B23" w:rsidP="00165877">
            <w:pPr>
              <w:rPr>
                <w:sz w:val="18"/>
                <w:szCs w:val="18"/>
              </w:rPr>
            </w:pPr>
          </w:p>
        </w:tc>
        <w:tc>
          <w:tcPr>
            <w:tcW w:w="2067" w:type="dxa"/>
            <w:shd w:val="clear" w:color="auto" w:fill="auto"/>
          </w:tcPr>
          <w:p w:rsidR="00F83B23" w:rsidRPr="00077607" w:rsidRDefault="00F83B23" w:rsidP="00165877">
            <w:pPr>
              <w:rPr>
                <w:sz w:val="18"/>
                <w:szCs w:val="18"/>
              </w:rPr>
            </w:pPr>
          </w:p>
        </w:tc>
        <w:tc>
          <w:tcPr>
            <w:tcW w:w="1335" w:type="dxa"/>
            <w:shd w:val="clear" w:color="auto" w:fill="auto"/>
          </w:tcPr>
          <w:p w:rsidR="00F83B23" w:rsidRPr="00077607" w:rsidRDefault="00F83B23" w:rsidP="00165877">
            <w:pPr>
              <w:rPr>
                <w:sz w:val="18"/>
                <w:szCs w:val="18"/>
              </w:rPr>
            </w:pPr>
          </w:p>
        </w:tc>
      </w:tr>
      <w:tr w:rsidR="00F83B23" w:rsidRPr="00077607" w:rsidTr="00165877">
        <w:tc>
          <w:tcPr>
            <w:tcW w:w="534" w:type="dxa"/>
            <w:shd w:val="clear" w:color="auto" w:fill="auto"/>
          </w:tcPr>
          <w:p w:rsidR="00F83B23" w:rsidRPr="00077607" w:rsidRDefault="00F83B23" w:rsidP="00165877">
            <w:pPr>
              <w:jc w:val="center"/>
              <w:rPr>
                <w:sz w:val="18"/>
                <w:szCs w:val="18"/>
              </w:rPr>
            </w:pPr>
            <w:r w:rsidRPr="00077607">
              <w:rPr>
                <w:sz w:val="18"/>
                <w:szCs w:val="18"/>
              </w:rPr>
              <w:t>n+1</w:t>
            </w:r>
          </w:p>
        </w:tc>
        <w:tc>
          <w:tcPr>
            <w:tcW w:w="1417" w:type="dxa"/>
            <w:shd w:val="clear" w:color="auto" w:fill="auto"/>
          </w:tcPr>
          <w:p w:rsidR="00F83B23" w:rsidRPr="00077607" w:rsidRDefault="00F83B23" w:rsidP="00165877">
            <w:pPr>
              <w:rPr>
                <w:sz w:val="18"/>
                <w:szCs w:val="18"/>
              </w:rPr>
            </w:pPr>
          </w:p>
        </w:tc>
        <w:tc>
          <w:tcPr>
            <w:tcW w:w="1286" w:type="dxa"/>
            <w:shd w:val="clear" w:color="auto" w:fill="auto"/>
          </w:tcPr>
          <w:p w:rsidR="00F83B23" w:rsidRPr="00077607" w:rsidRDefault="00F83B23" w:rsidP="00165877">
            <w:pPr>
              <w:rPr>
                <w:sz w:val="18"/>
                <w:szCs w:val="18"/>
              </w:rPr>
            </w:pPr>
          </w:p>
        </w:tc>
        <w:tc>
          <w:tcPr>
            <w:tcW w:w="1833" w:type="dxa"/>
            <w:shd w:val="clear" w:color="auto" w:fill="auto"/>
          </w:tcPr>
          <w:p w:rsidR="00F83B23" w:rsidRPr="00077607" w:rsidRDefault="00F83B23" w:rsidP="00165877">
            <w:pPr>
              <w:rPr>
                <w:sz w:val="18"/>
                <w:szCs w:val="18"/>
              </w:rPr>
            </w:pPr>
          </w:p>
        </w:tc>
        <w:tc>
          <w:tcPr>
            <w:tcW w:w="1842" w:type="dxa"/>
            <w:shd w:val="clear" w:color="auto" w:fill="auto"/>
          </w:tcPr>
          <w:p w:rsidR="00F83B23" w:rsidRPr="00077607" w:rsidRDefault="00F83B23" w:rsidP="00165877">
            <w:pPr>
              <w:rPr>
                <w:sz w:val="18"/>
                <w:szCs w:val="18"/>
              </w:rPr>
            </w:pPr>
          </w:p>
        </w:tc>
        <w:tc>
          <w:tcPr>
            <w:tcW w:w="2067" w:type="dxa"/>
            <w:shd w:val="clear" w:color="auto" w:fill="auto"/>
          </w:tcPr>
          <w:p w:rsidR="00F83B23" w:rsidRPr="00077607" w:rsidRDefault="00F83B23" w:rsidP="00165877">
            <w:pPr>
              <w:rPr>
                <w:sz w:val="18"/>
                <w:szCs w:val="18"/>
              </w:rPr>
            </w:pPr>
          </w:p>
        </w:tc>
        <w:tc>
          <w:tcPr>
            <w:tcW w:w="1335" w:type="dxa"/>
            <w:shd w:val="clear" w:color="auto" w:fill="auto"/>
          </w:tcPr>
          <w:p w:rsidR="00F83B23" w:rsidRPr="00077607" w:rsidRDefault="00F83B23" w:rsidP="00165877">
            <w:pPr>
              <w:rPr>
                <w:sz w:val="18"/>
                <w:szCs w:val="18"/>
              </w:rPr>
            </w:pPr>
          </w:p>
        </w:tc>
      </w:tr>
    </w:tbl>
    <w:p w:rsidR="00F83B23" w:rsidRPr="00077607" w:rsidRDefault="00F83B23" w:rsidP="00F83B23">
      <w:pPr>
        <w:rPr>
          <w:sz w:val="18"/>
          <w:szCs w:val="18"/>
        </w:rPr>
      </w:pPr>
    </w:p>
    <w:p w:rsidR="00F83B23" w:rsidRPr="00077607" w:rsidRDefault="00F83B23" w:rsidP="00F83B23">
      <w:pPr>
        <w:rPr>
          <w:b/>
          <w:sz w:val="18"/>
          <w:szCs w:val="18"/>
        </w:rPr>
      </w:pPr>
      <w:r w:rsidRPr="00077607">
        <w:rPr>
          <w:b/>
          <w:sz w:val="18"/>
          <w:szCs w:val="18"/>
        </w:rPr>
        <w:t>Programmatūras kļūdas: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243"/>
        <w:gridCol w:w="1286"/>
        <w:gridCol w:w="1276"/>
        <w:gridCol w:w="1276"/>
        <w:gridCol w:w="1624"/>
        <w:gridCol w:w="1710"/>
        <w:gridCol w:w="1308"/>
      </w:tblGrid>
      <w:tr w:rsidR="00F83B23" w:rsidRPr="00077607" w:rsidTr="00165877">
        <w:tc>
          <w:tcPr>
            <w:tcW w:w="556" w:type="dxa"/>
            <w:shd w:val="clear" w:color="auto" w:fill="auto"/>
            <w:vAlign w:val="center"/>
          </w:tcPr>
          <w:p w:rsidR="00F83B23" w:rsidRPr="00077607" w:rsidRDefault="00F83B23" w:rsidP="00165877">
            <w:pPr>
              <w:jc w:val="center"/>
              <w:rPr>
                <w:sz w:val="18"/>
                <w:szCs w:val="18"/>
              </w:rPr>
            </w:pPr>
            <w:r w:rsidRPr="00077607">
              <w:rPr>
                <w:sz w:val="18"/>
                <w:szCs w:val="18"/>
              </w:rPr>
              <w:t>Nr.</w:t>
            </w:r>
          </w:p>
        </w:tc>
        <w:tc>
          <w:tcPr>
            <w:tcW w:w="1243" w:type="dxa"/>
            <w:shd w:val="clear" w:color="auto" w:fill="auto"/>
            <w:vAlign w:val="center"/>
          </w:tcPr>
          <w:p w:rsidR="00F83B23" w:rsidRPr="00077607" w:rsidRDefault="00F83B23" w:rsidP="00165877">
            <w:pPr>
              <w:jc w:val="center"/>
              <w:rPr>
                <w:sz w:val="18"/>
                <w:szCs w:val="18"/>
              </w:rPr>
            </w:pPr>
            <w:r w:rsidRPr="00077607">
              <w:rPr>
                <w:sz w:val="18"/>
                <w:szCs w:val="18"/>
              </w:rPr>
              <w:t>Kļūdas nosaukums</w:t>
            </w:r>
          </w:p>
        </w:tc>
        <w:tc>
          <w:tcPr>
            <w:tcW w:w="1286" w:type="dxa"/>
            <w:shd w:val="clear" w:color="auto" w:fill="auto"/>
            <w:vAlign w:val="center"/>
          </w:tcPr>
          <w:p w:rsidR="00F83B23" w:rsidRPr="00077607" w:rsidRDefault="00F83B23" w:rsidP="00165877">
            <w:pPr>
              <w:jc w:val="center"/>
              <w:rPr>
                <w:sz w:val="18"/>
                <w:szCs w:val="18"/>
              </w:rPr>
            </w:pPr>
            <w:r w:rsidRPr="00077607">
              <w:rPr>
                <w:sz w:val="18"/>
                <w:szCs w:val="18"/>
              </w:rPr>
              <w:t>Kļūdas apraksts</w:t>
            </w:r>
          </w:p>
        </w:tc>
        <w:tc>
          <w:tcPr>
            <w:tcW w:w="1276" w:type="dxa"/>
            <w:shd w:val="clear" w:color="auto" w:fill="auto"/>
            <w:vAlign w:val="center"/>
          </w:tcPr>
          <w:p w:rsidR="00F83B23" w:rsidRPr="00077607" w:rsidRDefault="00F83B23" w:rsidP="00165877">
            <w:pPr>
              <w:jc w:val="center"/>
              <w:rPr>
                <w:sz w:val="18"/>
                <w:szCs w:val="18"/>
              </w:rPr>
            </w:pPr>
            <w:r w:rsidRPr="00077607">
              <w:rPr>
                <w:sz w:val="18"/>
                <w:szCs w:val="18"/>
              </w:rPr>
              <w:t>Kļūdas fiksēšanas datums</w:t>
            </w:r>
          </w:p>
        </w:tc>
        <w:tc>
          <w:tcPr>
            <w:tcW w:w="1276" w:type="dxa"/>
            <w:shd w:val="clear" w:color="auto" w:fill="auto"/>
            <w:vAlign w:val="center"/>
          </w:tcPr>
          <w:p w:rsidR="00F83B23" w:rsidRPr="00077607" w:rsidRDefault="00F83B23" w:rsidP="00165877">
            <w:pPr>
              <w:jc w:val="center"/>
              <w:rPr>
                <w:sz w:val="18"/>
                <w:szCs w:val="18"/>
              </w:rPr>
            </w:pPr>
            <w:r w:rsidRPr="00077607">
              <w:rPr>
                <w:sz w:val="18"/>
                <w:szCs w:val="18"/>
              </w:rPr>
              <w:t>Kļūdas novēršanas datums</w:t>
            </w:r>
          </w:p>
        </w:tc>
        <w:tc>
          <w:tcPr>
            <w:tcW w:w="1624" w:type="dxa"/>
            <w:shd w:val="clear" w:color="auto" w:fill="auto"/>
            <w:vAlign w:val="center"/>
          </w:tcPr>
          <w:p w:rsidR="00F83B23" w:rsidRPr="00077607" w:rsidRDefault="00F83B23" w:rsidP="00165877">
            <w:pPr>
              <w:jc w:val="center"/>
              <w:rPr>
                <w:sz w:val="18"/>
                <w:szCs w:val="18"/>
              </w:rPr>
            </w:pPr>
            <w:r w:rsidRPr="00077607">
              <w:rPr>
                <w:sz w:val="18"/>
                <w:szCs w:val="18"/>
              </w:rPr>
              <w:t xml:space="preserve">Servera </w:t>
            </w:r>
            <w:proofErr w:type="gramStart"/>
            <w:r w:rsidRPr="00077607">
              <w:rPr>
                <w:sz w:val="18"/>
                <w:szCs w:val="18"/>
              </w:rPr>
              <w:t>nosaukums uz kura</w:t>
            </w:r>
            <w:proofErr w:type="gramEnd"/>
            <w:r w:rsidRPr="00077607">
              <w:rPr>
                <w:sz w:val="18"/>
                <w:szCs w:val="18"/>
              </w:rPr>
              <w:t xml:space="preserve"> fiksēta kļūda</w:t>
            </w:r>
          </w:p>
        </w:tc>
        <w:tc>
          <w:tcPr>
            <w:tcW w:w="1710" w:type="dxa"/>
            <w:shd w:val="clear" w:color="auto" w:fill="auto"/>
            <w:vAlign w:val="center"/>
          </w:tcPr>
          <w:p w:rsidR="00F83B23" w:rsidRPr="00077607" w:rsidRDefault="00F83B23" w:rsidP="00165877">
            <w:pPr>
              <w:jc w:val="center"/>
              <w:rPr>
                <w:sz w:val="18"/>
                <w:szCs w:val="18"/>
              </w:rPr>
            </w:pPr>
            <w:r w:rsidRPr="00077607">
              <w:rPr>
                <w:sz w:val="18"/>
                <w:szCs w:val="18"/>
              </w:rPr>
              <w:t>Speciālista vārds, uzvārds, kurš novērsa kļūdu</w:t>
            </w:r>
          </w:p>
        </w:tc>
        <w:tc>
          <w:tcPr>
            <w:tcW w:w="1308" w:type="dxa"/>
            <w:shd w:val="clear" w:color="auto" w:fill="auto"/>
            <w:vAlign w:val="center"/>
          </w:tcPr>
          <w:p w:rsidR="00F83B23" w:rsidRPr="00077607" w:rsidRDefault="00F83B23" w:rsidP="00165877">
            <w:pPr>
              <w:jc w:val="center"/>
              <w:rPr>
                <w:sz w:val="18"/>
                <w:szCs w:val="18"/>
              </w:rPr>
            </w:pPr>
            <w:r w:rsidRPr="00077607">
              <w:rPr>
                <w:sz w:val="18"/>
                <w:szCs w:val="18"/>
              </w:rPr>
              <w:t>Patērētais laiks HH:MM</w:t>
            </w:r>
          </w:p>
        </w:tc>
      </w:tr>
      <w:tr w:rsidR="00F83B23" w:rsidRPr="00077607" w:rsidTr="00165877">
        <w:tc>
          <w:tcPr>
            <w:tcW w:w="556" w:type="dxa"/>
            <w:shd w:val="clear" w:color="auto" w:fill="auto"/>
          </w:tcPr>
          <w:p w:rsidR="00F83B23" w:rsidRPr="00077607" w:rsidRDefault="00F83B23" w:rsidP="00165877">
            <w:pPr>
              <w:jc w:val="center"/>
              <w:rPr>
                <w:sz w:val="18"/>
                <w:szCs w:val="18"/>
              </w:rPr>
            </w:pPr>
            <w:r w:rsidRPr="00077607">
              <w:rPr>
                <w:sz w:val="18"/>
                <w:szCs w:val="18"/>
              </w:rPr>
              <w:t>1</w:t>
            </w:r>
          </w:p>
        </w:tc>
        <w:tc>
          <w:tcPr>
            <w:tcW w:w="1243" w:type="dxa"/>
            <w:shd w:val="clear" w:color="auto" w:fill="auto"/>
          </w:tcPr>
          <w:p w:rsidR="00F83B23" w:rsidRPr="00077607" w:rsidRDefault="00F83B23" w:rsidP="00165877">
            <w:pPr>
              <w:rPr>
                <w:sz w:val="18"/>
                <w:szCs w:val="18"/>
              </w:rPr>
            </w:pPr>
          </w:p>
        </w:tc>
        <w:tc>
          <w:tcPr>
            <w:tcW w:w="1286" w:type="dxa"/>
            <w:shd w:val="clear" w:color="auto" w:fill="auto"/>
          </w:tcPr>
          <w:p w:rsidR="00F83B23" w:rsidRPr="00077607" w:rsidRDefault="00F83B23" w:rsidP="00165877">
            <w:pPr>
              <w:rPr>
                <w:sz w:val="18"/>
                <w:szCs w:val="18"/>
              </w:rPr>
            </w:pPr>
          </w:p>
        </w:tc>
        <w:tc>
          <w:tcPr>
            <w:tcW w:w="1276" w:type="dxa"/>
            <w:shd w:val="clear" w:color="auto" w:fill="auto"/>
          </w:tcPr>
          <w:p w:rsidR="00F83B23" w:rsidRPr="00077607" w:rsidRDefault="00F83B23" w:rsidP="00165877">
            <w:pPr>
              <w:rPr>
                <w:sz w:val="18"/>
                <w:szCs w:val="18"/>
              </w:rPr>
            </w:pPr>
          </w:p>
        </w:tc>
        <w:tc>
          <w:tcPr>
            <w:tcW w:w="1276" w:type="dxa"/>
            <w:shd w:val="clear" w:color="auto" w:fill="auto"/>
          </w:tcPr>
          <w:p w:rsidR="00F83B23" w:rsidRPr="00077607" w:rsidRDefault="00F83B23" w:rsidP="00165877">
            <w:pPr>
              <w:rPr>
                <w:sz w:val="18"/>
                <w:szCs w:val="18"/>
              </w:rPr>
            </w:pPr>
          </w:p>
        </w:tc>
        <w:tc>
          <w:tcPr>
            <w:tcW w:w="1624" w:type="dxa"/>
            <w:shd w:val="clear" w:color="auto" w:fill="auto"/>
          </w:tcPr>
          <w:p w:rsidR="00F83B23" w:rsidRPr="00077607" w:rsidRDefault="00F83B23" w:rsidP="00165877">
            <w:pPr>
              <w:rPr>
                <w:sz w:val="18"/>
                <w:szCs w:val="18"/>
              </w:rPr>
            </w:pPr>
          </w:p>
        </w:tc>
        <w:tc>
          <w:tcPr>
            <w:tcW w:w="1710" w:type="dxa"/>
            <w:shd w:val="clear" w:color="auto" w:fill="auto"/>
          </w:tcPr>
          <w:p w:rsidR="00F83B23" w:rsidRPr="00077607" w:rsidRDefault="00F83B23" w:rsidP="00165877">
            <w:pPr>
              <w:rPr>
                <w:sz w:val="18"/>
                <w:szCs w:val="18"/>
              </w:rPr>
            </w:pPr>
          </w:p>
        </w:tc>
        <w:tc>
          <w:tcPr>
            <w:tcW w:w="1308" w:type="dxa"/>
            <w:shd w:val="clear" w:color="auto" w:fill="auto"/>
          </w:tcPr>
          <w:p w:rsidR="00F83B23" w:rsidRPr="00077607" w:rsidRDefault="00F83B23" w:rsidP="00165877">
            <w:pPr>
              <w:rPr>
                <w:sz w:val="18"/>
                <w:szCs w:val="18"/>
              </w:rPr>
            </w:pPr>
          </w:p>
        </w:tc>
      </w:tr>
      <w:tr w:rsidR="00F83B23" w:rsidRPr="00077607" w:rsidTr="00165877">
        <w:tc>
          <w:tcPr>
            <w:tcW w:w="556" w:type="dxa"/>
            <w:shd w:val="clear" w:color="auto" w:fill="auto"/>
          </w:tcPr>
          <w:p w:rsidR="00F83B23" w:rsidRPr="00077607" w:rsidRDefault="00F83B23" w:rsidP="00165877">
            <w:pPr>
              <w:jc w:val="center"/>
              <w:rPr>
                <w:sz w:val="18"/>
                <w:szCs w:val="18"/>
              </w:rPr>
            </w:pPr>
            <w:r w:rsidRPr="00077607">
              <w:rPr>
                <w:sz w:val="18"/>
                <w:szCs w:val="18"/>
              </w:rPr>
              <w:t>2</w:t>
            </w:r>
          </w:p>
        </w:tc>
        <w:tc>
          <w:tcPr>
            <w:tcW w:w="1243" w:type="dxa"/>
            <w:shd w:val="clear" w:color="auto" w:fill="auto"/>
          </w:tcPr>
          <w:p w:rsidR="00F83B23" w:rsidRPr="00077607" w:rsidRDefault="00F83B23" w:rsidP="00165877">
            <w:pPr>
              <w:rPr>
                <w:sz w:val="18"/>
                <w:szCs w:val="18"/>
              </w:rPr>
            </w:pPr>
          </w:p>
        </w:tc>
        <w:tc>
          <w:tcPr>
            <w:tcW w:w="1286" w:type="dxa"/>
            <w:shd w:val="clear" w:color="auto" w:fill="auto"/>
          </w:tcPr>
          <w:p w:rsidR="00F83B23" w:rsidRPr="00077607" w:rsidRDefault="00F83B23" w:rsidP="00165877">
            <w:pPr>
              <w:rPr>
                <w:sz w:val="18"/>
                <w:szCs w:val="18"/>
              </w:rPr>
            </w:pPr>
          </w:p>
        </w:tc>
        <w:tc>
          <w:tcPr>
            <w:tcW w:w="1276" w:type="dxa"/>
            <w:shd w:val="clear" w:color="auto" w:fill="auto"/>
          </w:tcPr>
          <w:p w:rsidR="00F83B23" w:rsidRPr="00077607" w:rsidRDefault="00F83B23" w:rsidP="00165877">
            <w:pPr>
              <w:rPr>
                <w:sz w:val="18"/>
                <w:szCs w:val="18"/>
              </w:rPr>
            </w:pPr>
          </w:p>
        </w:tc>
        <w:tc>
          <w:tcPr>
            <w:tcW w:w="1276" w:type="dxa"/>
            <w:shd w:val="clear" w:color="auto" w:fill="auto"/>
          </w:tcPr>
          <w:p w:rsidR="00F83B23" w:rsidRPr="00077607" w:rsidRDefault="00F83B23" w:rsidP="00165877">
            <w:pPr>
              <w:rPr>
                <w:sz w:val="18"/>
                <w:szCs w:val="18"/>
              </w:rPr>
            </w:pPr>
          </w:p>
        </w:tc>
        <w:tc>
          <w:tcPr>
            <w:tcW w:w="1624" w:type="dxa"/>
            <w:shd w:val="clear" w:color="auto" w:fill="auto"/>
          </w:tcPr>
          <w:p w:rsidR="00F83B23" w:rsidRPr="00077607" w:rsidRDefault="00F83B23" w:rsidP="00165877">
            <w:pPr>
              <w:rPr>
                <w:sz w:val="18"/>
                <w:szCs w:val="18"/>
              </w:rPr>
            </w:pPr>
          </w:p>
        </w:tc>
        <w:tc>
          <w:tcPr>
            <w:tcW w:w="1710" w:type="dxa"/>
            <w:shd w:val="clear" w:color="auto" w:fill="auto"/>
          </w:tcPr>
          <w:p w:rsidR="00F83B23" w:rsidRPr="00077607" w:rsidRDefault="00F83B23" w:rsidP="00165877">
            <w:pPr>
              <w:rPr>
                <w:sz w:val="18"/>
                <w:szCs w:val="18"/>
              </w:rPr>
            </w:pPr>
          </w:p>
        </w:tc>
        <w:tc>
          <w:tcPr>
            <w:tcW w:w="1308" w:type="dxa"/>
            <w:shd w:val="clear" w:color="auto" w:fill="auto"/>
          </w:tcPr>
          <w:p w:rsidR="00F83B23" w:rsidRPr="00077607" w:rsidRDefault="00F83B23" w:rsidP="00165877">
            <w:pPr>
              <w:rPr>
                <w:sz w:val="18"/>
                <w:szCs w:val="18"/>
              </w:rPr>
            </w:pPr>
          </w:p>
        </w:tc>
      </w:tr>
      <w:tr w:rsidR="00F83B23" w:rsidRPr="00077607" w:rsidTr="00165877">
        <w:tc>
          <w:tcPr>
            <w:tcW w:w="556" w:type="dxa"/>
            <w:shd w:val="clear" w:color="auto" w:fill="auto"/>
          </w:tcPr>
          <w:p w:rsidR="00F83B23" w:rsidRPr="00077607" w:rsidRDefault="00F83B23" w:rsidP="00165877">
            <w:pPr>
              <w:jc w:val="center"/>
              <w:rPr>
                <w:sz w:val="18"/>
                <w:szCs w:val="18"/>
              </w:rPr>
            </w:pPr>
            <w:r w:rsidRPr="00077607">
              <w:rPr>
                <w:sz w:val="18"/>
                <w:szCs w:val="18"/>
              </w:rPr>
              <w:t>3</w:t>
            </w:r>
          </w:p>
        </w:tc>
        <w:tc>
          <w:tcPr>
            <w:tcW w:w="1243" w:type="dxa"/>
            <w:shd w:val="clear" w:color="auto" w:fill="auto"/>
          </w:tcPr>
          <w:p w:rsidR="00F83B23" w:rsidRPr="00077607" w:rsidRDefault="00F83B23" w:rsidP="00165877">
            <w:pPr>
              <w:rPr>
                <w:sz w:val="18"/>
                <w:szCs w:val="18"/>
              </w:rPr>
            </w:pPr>
          </w:p>
        </w:tc>
        <w:tc>
          <w:tcPr>
            <w:tcW w:w="1286" w:type="dxa"/>
            <w:shd w:val="clear" w:color="auto" w:fill="auto"/>
          </w:tcPr>
          <w:p w:rsidR="00F83B23" w:rsidRPr="00077607" w:rsidRDefault="00F83B23" w:rsidP="00165877">
            <w:pPr>
              <w:rPr>
                <w:sz w:val="18"/>
                <w:szCs w:val="18"/>
              </w:rPr>
            </w:pPr>
          </w:p>
        </w:tc>
        <w:tc>
          <w:tcPr>
            <w:tcW w:w="1276" w:type="dxa"/>
            <w:shd w:val="clear" w:color="auto" w:fill="auto"/>
          </w:tcPr>
          <w:p w:rsidR="00F83B23" w:rsidRPr="00077607" w:rsidRDefault="00F83B23" w:rsidP="00165877">
            <w:pPr>
              <w:rPr>
                <w:sz w:val="18"/>
                <w:szCs w:val="18"/>
              </w:rPr>
            </w:pPr>
          </w:p>
        </w:tc>
        <w:tc>
          <w:tcPr>
            <w:tcW w:w="1276" w:type="dxa"/>
            <w:shd w:val="clear" w:color="auto" w:fill="auto"/>
          </w:tcPr>
          <w:p w:rsidR="00F83B23" w:rsidRPr="00077607" w:rsidRDefault="00F83B23" w:rsidP="00165877">
            <w:pPr>
              <w:rPr>
                <w:sz w:val="18"/>
                <w:szCs w:val="18"/>
              </w:rPr>
            </w:pPr>
          </w:p>
        </w:tc>
        <w:tc>
          <w:tcPr>
            <w:tcW w:w="1624" w:type="dxa"/>
            <w:shd w:val="clear" w:color="auto" w:fill="auto"/>
          </w:tcPr>
          <w:p w:rsidR="00F83B23" w:rsidRPr="00077607" w:rsidRDefault="00F83B23" w:rsidP="00165877">
            <w:pPr>
              <w:rPr>
                <w:sz w:val="18"/>
                <w:szCs w:val="18"/>
              </w:rPr>
            </w:pPr>
          </w:p>
        </w:tc>
        <w:tc>
          <w:tcPr>
            <w:tcW w:w="1710" w:type="dxa"/>
            <w:shd w:val="clear" w:color="auto" w:fill="auto"/>
          </w:tcPr>
          <w:p w:rsidR="00F83B23" w:rsidRPr="00077607" w:rsidRDefault="00F83B23" w:rsidP="00165877">
            <w:pPr>
              <w:rPr>
                <w:sz w:val="18"/>
                <w:szCs w:val="18"/>
              </w:rPr>
            </w:pPr>
          </w:p>
        </w:tc>
        <w:tc>
          <w:tcPr>
            <w:tcW w:w="1308" w:type="dxa"/>
            <w:shd w:val="clear" w:color="auto" w:fill="auto"/>
          </w:tcPr>
          <w:p w:rsidR="00F83B23" w:rsidRPr="00077607" w:rsidRDefault="00F83B23" w:rsidP="00165877">
            <w:pPr>
              <w:rPr>
                <w:sz w:val="18"/>
                <w:szCs w:val="18"/>
              </w:rPr>
            </w:pPr>
          </w:p>
        </w:tc>
      </w:tr>
      <w:tr w:rsidR="00F83B23" w:rsidRPr="00077607" w:rsidTr="00165877">
        <w:tc>
          <w:tcPr>
            <w:tcW w:w="556" w:type="dxa"/>
            <w:shd w:val="clear" w:color="auto" w:fill="auto"/>
          </w:tcPr>
          <w:p w:rsidR="00F83B23" w:rsidRPr="00077607" w:rsidRDefault="00F83B23" w:rsidP="00165877">
            <w:pPr>
              <w:jc w:val="center"/>
              <w:rPr>
                <w:sz w:val="18"/>
                <w:szCs w:val="18"/>
              </w:rPr>
            </w:pPr>
            <w:r w:rsidRPr="00077607">
              <w:rPr>
                <w:sz w:val="18"/>
                <w:szCs w:val="18"/>
              </w:rPr>
              <w:t>….</w:t>
            </w:r>
          </w:p>
        </w:tc>
        <w:tc>
          <w:tcPr>
            <w:tcW w:w="1243" w:type="dxa"/>
            <w:shd w:val="clear" w:color="auto" w:fill="auto"/>
          </w:tcPr>
          <w:p w:rsidR="00F83B23" w:rsidRPr="00077607" w:rsidRDefault="00F83B23" w:rsidP="00165877">
            <w:pPr>
              <w:rPr>
                <w:sz w:val="18"/>
                <w:szCs w:val="18"/>
              </w:rPr>
            </w:pPr>
          </w:p>
        </w:tc>
        <w:tc>
          <w:tcPr>
            <w:tcW w:w="1286" w:type="dxa"/>
            <w:shd w:val="clear" w:color="auto" w:fill="auto"/>
          </w:tcPr>
          <w:p w:rsidR="00F83B23" w:rsidRPr="00077607" w:rsidRDefault="00F83B23" w:rsidP="00165877">
            <w:pPr>
              <w:rPr>
                <w:sz w:val="18"/>
                <w:szCs w:val="18"/>
              </w:rPr>
            </w:pPr>
          </w:p>
        </w:tc>
        <w:tc>
          <w:tcPr>
            <w:tcW w:w="1276" w:type="dxa"/>
            <w:shd w:val="clear" w:color="auto" w:fill="auto"/>
          </w:tcPr>
          <w:p w:rsidR="00F83B23" w:rsidRPr="00077607" w:rsidRDefault="00F83B23" w:rsidP="00165877">
            <w:pPr>
              <w:rPr>
                <w:sz w:val="18"/>
                <w:szCs w:val="18"/>
              </w:rPr>
            </w:pPr>
          </w:p>
        </w:tc>
        <w:tc>
          <w:tcPr>
            <w:tcW w:w="1276" w:type="dxa"/>
            <w:shd w:val="clear" w:color="auto" w:fill="auto"/>
          </w:tcPr>
          <w:p w:rsidR="00F83B23" w:rsidRPr="00077607" w:rsidRDefault="00F83B23" w:rsidP="00165877">
            <w:pPr>
              <w:rPr>
                <w:sz w:val="18"/>
                <w:szCs w:val="18"/>
              </w:rPr>
            </w:pPr>
          </w:p>
        </w:tc>
        <w:tc>
          <w:tcPr>
            <w:tcW w:w="1624" w:type="dxa"/>
            <w:shd w:val="clear" w:color="auto" w:fill="auto"/>
          </w:tcPr>
          <w:p w:rsidR="00F83B23" w:rsidRPr="00077607" w:rsidRDefault="00F83B23" w:rsidP="00165877">
            <w:pPr>
              <w:rPr>
                <w:sz w:val="18"/>
                <w:szCs w:val="18"/>
              </w:rPr>
            </w:pPr>
          </w:p>
        </w:tc>
        <w:tc>
          <w:tcPr>
            <w:tcW w:w="1710" w:type="dxa"/>
            <w:shd w:val="clear" w:color="auto" w:fill="auto"/>
          </w:tcPr>
          <w:p w:rsidR="00F83B23" w:rsidRPr="00077607" w:rsidRDefault="00F83B23" w:rsidP="00165877">
            <w:pPr>
              <w:rPr>
                <w:sz w:val="18"/>
                <w:szCs w:val="18"/>
              </w:rPr>
            </w:pPr>
          </w:p>
        </w:tc>
        <w:tc>
          <w:tcPr>
            <w:tcW w:w="1308" w:type="dxa"/>
            <w:shd w:val="clear" w:color="auto" w:fill="auto"/>
          </w:tcPr>
          <w:p w:rsidR="00F83B23" w:rsidRPr="00077607" w:rsidRDefault="00F83B23" w:rsidP="00165877">
            <w:pPr>
              <w:rPr>
                <w:sz w:val="18"/>
                <w:szCs w:val="18"/>
              </w:rPr>
            </w:pPr>
          </w:p>
        </w:tc>
      </w:tr>
      <w:tr w:rsidR="00F83B23" w:rsidRPr="00077607" w:rsidTr="00165877">
        <w:tc>
          <w:tcPr>
            <w:tcW w:w="556" w:type="dxa"/>
            <w:shd w:val="clear" w:color="auto" w:fill="auto"/>
          </w:tcPr>
          <w:p w:rsidR="00F83B23" w:rsidRPr="00077607" w:rsidRDefault="00F83B23" w:rsidP="00165877">
            <w:pPr>
              <w:jc w:val="center"/>
              <w:rPr>
                <w:sz w:val="18"/>
                <w:szCs w:val="18"/>
              </w:rPr>
            </w:pPr>
            <w:r w:rsidRPr="00077607">
              <w:rPr>
                <w:sz w:val="18"/>
                <w:szCs w:val="18"/>
              </w:rPr>
              <w:t>n+1</w:t>
            </w:r>
          </w:p>
        </w:tc>
        <w:tc>
          <w:tcPr>
            <w:tcW w:w="1243" w:type="dxa"/>
            <w:shd w:val="clear" w:color="auto" w:fill="auto"/>
          </w:tcPr>
          <w:p w:rsidR="00F83B23" w:rsidRPr="00077607" w:rsidRDefault="00F83B23" w:rsidP="00165877">
            <w:pPr>
              <w:rPr>
                <w:sz w:val="18"/>
                <w:szCs w:val="18"/>
              </w:rPr>
            </w:pPr>
          </w:p>
        </w:tc>
        <w:tc>
          <w:tcPr>
            <w:tcW w:w="1286" w:type="dxa"/>
            <w:shd w:val="clear" w:color="auto" w:fill="auto"/>
          </w:tcPr>
          <w:p w:rsidR="00F83B23" w:rsidRPr="00077607" w:rsidRDefault="00F83B23" w:rsidP="00165877">
            <w:pPr>
              <w:rPr>
                <w:sz w:val="18"/>
                <w:szCs w:val="18"/>
              </w:rPr>
            </w:pPr>
          </w:p>
        </w:tc>
        <w:tc>
          <w:tcPr>
            <w:tcW w:w="1276" w:type="dxa"/>
            <w:shd w:val="clear" w:color="auto" w:fill="auto"/>
          </w:tcPr>
          <w:p w:rsidR="00F83B23" w:rsidRPr="00077607" w:rsidRDefault="00F83B23" w:rsidP="00165877">
            <w:pPr>
              <w:rPr>
                <w:sz w:val="18"/>
                <w:szCs w:val="18"/>
              </w:rPr>
            </w:pPr>
          </w:p>
        </w:tc>
        <w:tc>
          <w:tcPr>
            <w:tcW w:w="1276" w:type="dxa"/>
            <w:shd w:val="clear" w:color="auto" w:fill="auto"/>
          </w:tcPr>
          <w:p w:rsidR="00F83B23" w:rsidRPr="00077607" w:rsidRDefault="00F83B23" w:rsidP="00165877">
            <w:pPr>
              <w:rPr>
                <w:sz w:val="18"/>
                <w:szCs w:val="18"/>
              </w:rPr>
            </w:pPr>
          </w:p>
        </w:tc>
        <w:tc>
          <w:tcPr>
            <w:tcW w:w="1624" w:type="dxa"/>
            <w:shd w:val="clear" w:color="auto" w:fill="auto"/>
          </w:tcPr>
          <w:p w:rsidR="00F83B23" w:rsidRPr="00077607" w:rsidRDefault="00F83B23" w:rsidP="00165877">
            <w:pPr>
              <w:rPr>
                <w:sz w:val="18"/>
                <w:szCs w:val="18"/>
              </w:rPr>
            </w:pPr>
          </w:p>
        </w:tc>
        <w:tc>
          <w:tcPr>
            <w:tcW w:w="1710" w:type="dxa"/>
            <w:shd w:val="clear" w:color="auto" w:fill="auto"/>
          </w:tcPr>
          <w:p w:rsidR="00F83B23" w:rsidRPr="00077607" w:rsidRDefault="00F83B23" w:rsidP="00165877">
            <w:pPr>
              <w:rPr>
                <w:sz w:val="18"/>
                <w:szCs w:val="18"/>
              </w:rPr>
            </w:pPr>
          </w:p>
        </w:tc>
        <w:tc>
          <w:tcPr>
            <w:tcW w:w="1308" w:type="dxa"/>
            <w:shd w:val="clear" w:color="auto" w:fill="auto"/>
          </w:tcPr>
          <w:p w:rsidR="00F83B23" w:rsidRPr="00077607" w:rsidRDefault="00F83B23" w:rsidP="00165877">
            <w:pPr>
              <w:rPr>
                <w:sz w:val="18"/>
                <w:szCs w:val="18"/>
              </w:rPr>
            </w:pPr>
          </w:p>
        </w:tc>
      </w:tr>
    </w:tbl>
    <w:p w:rsidR="00F83B23" w:rsidRPr="00077607" w:rsidRDefault="00F83B23" w:rsidP="00F83B23">
      <w:pPr>
        <w:ind w:firstLine="720"/>
        <w:rPr>
          <w:sz w:val="18"/>
          <w:szCs w:val="18"/>
        </w:rPr>
      </w:pPr>
    </w:p>
    <w:p w:rsidR="00165877" w:rsidRDefault="00F83B23" w:rsidP="006E217F">
      <w:pPr>
        <w:rPr>
          <w:sz w:val="18"/>
          <w:szCs w:val="18"/>
        </w:rPr>
      </w:pPr>
      <w:r w:rsidRPr="00077607">
        <w:rPr>
          <w:sz w:val="18"/>
          <w:szCs w:val="18"/>
        </w:rPr>
        <w:t>JPPI „Pilsētsaimniecība” elektrotīklu inženieris</w:t>
      </w:r>
    </w:p>
    <w:p w:rsidR="00F83B23" w:rsidRPr="00077607" w:rsidRDefault="00F83B23" w:rsidP="00F83B23">
      <w:pPr>
        <w:rPr>
          <w:b/>
          <w:bCs/>
        </w:rPr>
      </w:pPr>
      <w:proofErr w:type="spellStart"/>
      <w:r w:rsidRPr="00077607">
        <w:rPr>
          <w:sz w:val="18"/>
          <w:szCs w:val="18"/>
        </w:rPr>
        <w:t>A.Bobikins</w:t>
      </w:r>
      <w:proofErr w:type="spellEnd"/>
      <w:r w:rsidRPr="00077607">
        <w:rPr>
          <w:b/>
          <w:bCs/>
        </w:rPr>
        <w:t xml:space="preserve"> </w:t>
      </w:r>
    </w:p>
    <w:p w:rsidR="00F83B23" w:rsidRPr="00077607" w:rsidRDefault="00F83B23" w:rsidP="00F83B23">
      <w:pPr>
        <w:jc w:val="right"/>
        <w:sectPr w:rsidR="00F83B23" w:rsidRPr="00077607" w:rsidSect="00165877">
          <w:pgSz w:w="11906" w:h="16838"/>
          <w:pgMar w:top="709" w:right="851" w:bottom="709" w:left="992" w:header="709" w:footer="709" w:gutter="0"/>
          <w:cols w:space="708"/>
          <w:docGrid w:linePitch="360"/>
        </w:sectPr>
      </w:pPr>
    </w:p>
    <w:p w:rsidR="00F83B23" w:rsidRPr="00077607" w:rsidRDefault="00F83B23" w:rsidP="00F83B23">
      <w:pPr>
        <w:jc w:val="right"/>
        <w:rPr>
          <w:b/>
        </w:rPr>
      </w:pPr>
      <w:r w:rsidRPr="00077607">
        <w:lastRenderedPageBreak/>
        <w:t>Tehnisko specifikāciju</w:t>
      </w:r>
      <w:r w:rsidRPr="00077607">
        <w:rPr>
          <w:b/>
        </w:rPr>
        <w:t xml:space="preserve"> 3.pielikums</w:t>
      </w:r>
    </w:p>
    <w:p w:rsidR="00F83B23" w:rsidRPr="00077607" w:rsidRDefault="00F83B23" w:rsidP="00F83B23">
      <w:pPr>
        <w:rPr>
          <w:szCs w:val="28"/>
        </w:rPr>
      </w:pPr>
    </w:p>
    <w:p w:rsidR="00F83B23" w:rsidRPr="00077607" w:rsidRDefault="00F83B23" w:rsidP="00F83B23">
      <w:pPr>
        <w:jc w:val="center"/>
        <w:rPr>
          <w:b/>
          <w:szCs w:val="28"/>
        </w:rPr>
      </w:pPr>
      <w:r w:rsidRPr="00077607">
        <w:rPr>
          <w:b/>
          <w:szCs w:val="28"/>
        </w:rPr>
        <w:t>Izpildāmo remontdarbu un minimālo prasību apraksts</w:t>
      </w:r>
    </w:p>
    <w:tbl>
      <w:tblPr>
        <w:tblpPr w:leftFromText="180" w:rightFromText="180" w:vertAnchor="text" w:tblpY="1"/>
        <w:tblOverlap w:val="never"/>
        <w:tblW w:w="15752" w:type="dxa"/>
        <w:tblInd w:w="91" w:type="dxa"/>
        <w:tblLayout w:type="fixed"/>
        <w:tblLook w:val="04A0" w:firstRow="1" w:lastRow="0" w:firstColumn="1" w:lastColumn="0" w:noHBand="0" w:noVBand="1"/>
      </w:tblPr>
      <w:tblGrid>
        <w:gridCol w:w="1293"/>
        <w:gridCol w:w="2268"/>
        <w:gridCol w:w="4536"/>
        <w:gridCol w:w="6804"/>
        <w:gridCol w:w="851"/>
      </w:tblGrid>
      <w:tr w:rsidR="00F83B23" w:rsidRPr="00AE114B" w:rsidTr="00165877">
        <w:trPr>
          <w:cantSplit/>
          <w:trHeight w:val="1439"/>
        </w:trPr>
        <w:tc>
          <w:tcPr>
            <w:tcW w:w="1293" w:type="dxa"/>
            <w:tcBorders>
              <w:top w:val="single" w:sz="4" w:space="0" w:color="auto"/>
              <w:left w:val="single" w:sz="4" w:space="0" w:color="auto"/>
              <w:bottom w:val="single" w:sz="4" w:space="0" w:color="auto"/>
              <w:right w:val="single" w:sz="4" w:space="0" w:color="auto"/>
            </w:tcBorders>
            <w:shd w:val="clear" w:color="000000" w:fill="BFBFBF"/>
            <w:vAlign w:val="center"/>
          </w:tcPr>
          <w:p w:rsidR="00F83B23" w:rsidRPr="00380154" w:rsidRDefault="00F83B23" w:rsidP="00165877">
            <w:pPr>
              <w:jc w:val="center"/>
              <w:rPr>
                <w:sz w:val="16"/>
                <w:szCs w:val="16"/>
              </w:rPr>
            </w:pPr>
            <w:r w:rsidRPr="00380154">
              <w:rPr>
                <w:sz w:val="16"/>
                <w:szCs w:val="16"/>
              </w:rPr>
              <w:t xml:space="preserve">Tehniskās specifikācijas </w:t>
            </w:r>
            <w:r>
              <w:rPr>
                <w:sz w:val="16"/>
                <w:szCs w:val="16"/>
              </w:rPr>
              <w:t>8</w:t>
            </w:r>
            <w:r w:rsidRPr="00380154">
              <w:rPr>
                <w:sz w:val="16"/>
                <w:szCs w:val="16"/>
              </w:rPr>
              <w:t>.punkt</w:t>
            </w:r>
            <w:r>
              <w:rPr>
                <w:sz w:val="16"/>
                <w:szCs w:val="16"/>
              </w:rPr>
              <w:t>a</w:t>
            </w:r>
          </w:p>
          <w:p w:rsidR="00F83B23" w:rsidRPr="00AE114B" w:rsidRDefault="00F83B23" w:rsidP="00165877">
            <w:pPr>
              <w:jc w:val="center"/>
              <w:rPr>
                <w:b/>
                <w:bCs/>
                <w:sz w:val="20"/>
                <w:szCs w:val="20"/>
              </w:rPr>
            </w:pPr>
            <w:r w:rsidRPr="009C6253">
              <w:rPr>
                <w:sz w:val="16"/>
                <w:szCs w:val="16"/>
              </w:rPr>
              <w:t>Tabulas Nr.2 sadaļas „Remontdarbi” pozīciju nr.</w:t>
            </w:r>
          </w:p>
        </w:tc>
        <w:tc>
          <w:tcPr>
            <w:tcW w:w="2268" w:type="dxa"/>
            <w:tcBorders>
              <w:top w:val="single" w:sz="4" w:space="0" w:color="auto"/>
              <w:left w:val="nil"/>
              <w:bottom w:val="single" w:sz="4" w:space="0" w:color="auto"/>
              <w:right w:val="single" w:sz="4" w:space="0" w:color="auto"/>
            </w:tcBorders>
            <w:shd w:val="clear" w:color="000000" w:fill="C0C0C0"/>
            <w:noWrap/>
            <w:vAlign w:val="center"/>
          </w:tcPr>
          <w:p w:rsidR="00F83B23" w:rsidRPr="00AE114B" w:rsidRDefault="00F83B23" w:rsidP="00165877">
            <w:pPr>
              <w:jc w:val="center"/>
              <w:rPr>
                <w:b/>
                <w:bCs/>
                <w:sz w:val="20"/>
                <w:szCs w:val="20"/>
              </w:rPr>
            </w:pPr>
            <w:r w:rsidRPr="00AE114B">
              <w:rPr>
                <w:b/>
                <w:bCs/>
                <w:sz w:val="20"/>
                <w:szCs w:val="20"/>
              </w:rPr>
              <w:t>Darba nosaukums</w:t>
            </w:r>
          </w:p>
        </w:tc>
        <w:tc>
          <w:tcPr>
            <w:tcW w:w="4536" w:type="dxa"/>
            <w:tcBorders>
              <w:top w:val="single" w:sz="4" w:space="0" w:color="auto"/>
              <w:left w:val="nil"/>
              <w:bottom w:val="single" w:sz="4" w:space="0" w:color="auto"/>
              <w:right w:val="single" w:sz="4" w:space="0" w:color="auto"/>
            </w:tcBorders>
            <w:shd w:val="clear" w:color="000000" w:fill="C0C0C0"/>
            <w:vAlign w:val="center"/>
          </w:tcPr>
          <w:p w:rsidR="00F83B23" w:rsidRPr="00AE114B" w:rsidRDefault="00F83B23" w:rsidP="00165877">
            <w:pPr>
              <w:jc w:val="center"/>
              <w:rPr>
                <w:b/>
                <w:bCs/>
                <w:sz w:val="20"/>
                <w:szCs w:val="20"/>
              </w:rPr>
            </w:pPr>
            <w:r w:rsidRPr="00AE114B">
              <w:rPr>
                <w:b/>
                <w:bCs/>
                <w:sz w:val="20"/>
                <w:szCs w:val="20"/>
              </w:rPr>
              <w:t>Darba apraksts</w:t>
            </w:r>
          </w:p>
        </w:tc>
        <w:tc>
          <w:tcPr>
            <w:tcW w:w="6804" w:type="dxa"/>
            <w:tcBorders>
              <w:top w:val="single" w:sz="4" w:space="0" w:color="auto"/>
              <w:left w:val="nil"/>
              <w:bottom w:val="single" w:sz="4" w:space="0" w:color="auto"/>
              <w:right w:val="single" w:sz="4" w:space="0" w:color="auto"/>
            </w:tcBorders>
            <w:shd w:val="clear" w:color="000000" w:fill="C0C0C0"/>
            <w:vAlign w:val="center"/>
          </w:tcPr>
          <w:p w:rsidR="00F83B23" w:rsidRPr="00AE114B" w:rsidRDefault="00F83B23" w:rsidP="00165877">
            <w:pPr>
              <w:jc w:val="center"/>
              <w:rPr>
                <w:b/>
                <w:bCs/>
                <w:sz w:val="20"/>
                <w:szCs w:val="20"/>
              </w:rPr>
            </w:pPr>
            <w:r w:rsidRPr="00AE114B">
              <w:rPr>
                <w:b/>
                <w:bCs/>
                <w:sz w:val="20"/>
                <w:szCs w:val="20"/>
              </w:rPr>
              <w:t>Prasības kvalitātes nodrošinājumam</w:t>
            </w:r>
          </w:p>
        </w:tc>
        <w:tc>
          <w:tcPr>
            <w:tcW w:w="851" w:type="dxa"/>
            <w:tcBorders>
              <w:top w:val="single" w:sz="4" w:space="0" w:color="auto"/>
              <w:left w:val="nil"/>
              <w:bottom w:val="single" w:sz="4" w:space="0" w:color="auto"/>
              <w:right w:val="single" w:sz="4" w:space="0" w:color="auto"/>
            </w:tcBorders>
            <w:shd w:val="clear" w:color="000000" w:fill="C0C0C0"/>
            <w:noWrap/>
            <w:vAlign w:val="center"/>
          </w:tcPr>
          <w:p w:rsidR="00F83B23" w:rsidRPr="003F305C" w:rsidRDefault="00F83B23" w:rsidP="00165877">
            <w:pPr>
              <w:ind w:left="-108"/>
              <w:jc w:val="center"/>
              <w:rPr>
                <w:b/>
                <w:bCs/>
                <w:sz w:val="16"/>
                <w:szCs w:val="16"/>
              </w:rPr>
            </w:pPr>
            <w:r w:rsidRPr="003F305C">
              <w:rPr>
                <w:b/>
                <w:bCs/>
                <w:sz w:val="16"/>
                <w:szCs w:val="16"/>
              </w:rPr>
              <w:t>Garantijas laiks</w:t>
            </w:r>
          </w:p>
          <w:p w:rsidR="00F83B23" w:rsidRPr="00AE114B" w:rsidRDefault="00F83B23" w:rsidP="00165877">
            <w:pPr>
              <w:jc w:val="center"/>
              <w:rPr>
                <w:b/>
                <w:bCs/>
                <w:sz w:val="20"/>
                <w:szCs w:val="20"/>
              </w:rPr>
            </w:pPr>
          </w:p>
        </w:tc>
      </w:tr>
      <w:tr w:rsidR="00F83B23" w:rsidRPr="00AE114B" w:rsidTr="00165877">
        <w:trPr>
          <w:trHeight w:val="118"/>
        </w:trPr>
        <w:tc>
          <w:tcPr>
            <w:tcW w:w="1293" w:type="dxa"/>
            <w:tcBorders>
              <w:top w:val="nil"/>
              <w:left w:val="single" w:sz="4" w:space="0" w:color="auto"/>
              <w:bottom w:val="single" w:sz="4" w:space="0" w:color="auto"/>
              <w:right w:val="single" w:sz="4" w:space="0" w:color="auto"/>
            </w:tcBorders>
            <w:shd w:val="clear" w:color="000000" w:fill="BFBFBF"/>
            <w:vAlign w:val="bottom"/>
          </w:tcPr>
          <w:p w:rsidR="00F83B23" w:rsidRPr="00AE114B" w:rsidRDefault="00F83B23" w:rsidP="00165877">
            <w:pPr>
              <w:jc w:val="center"/>
              <w:rPr>
                <w:bCs/>
                <w:i/>
                <w:sz w:val="20"/>
                <w:szCs w:val="20"/>
              </w:rPr>
            </w:pPr>
            <w:r w:rsidRPr="00AE114B">
              <w:rPr>
                <w:bCs/>
                <w:i/>
                <w:sz w:val="20"/>
                <w:szCs w:val="20"/>
              </w:rPr>
              <w:t>1</w:t>
            </w:r>
          </w:p>
        </w:tc>
        <w:tc>
          <w:tcPr>
            <w:tcW w:w="2268" w:type="dxa"/>
            <w:tcBorders>
              <w:top w:val="nil"/>
              <w:left w:val="nil"/>
              <w:bottom w:val="single" w:sz="4" w:space="0" w:color="auto"/>
              <w:right w:val="single" w:sz="4" w:space="0" w:color="auto"/>
            </w:tcBorders>
            <w:shd w:val="clear" w:color="000000" w:fill="C0C0C0"/>
            <w:noWrap/>
            <w:vAlign w:val="bottom"/>
          </w:tcPr>
          <w:p w:rsidR="00F83B23" w:rsidRPr="00AE114B" w:rsidRDefault="00F83B23" w:rsidP="00165877">
            <w:pPr>
              <w:jc w:val="center"/>
              <w:rPr>
                <w:bCs/>
                <w:i/>
                <w:sz w:val="20"/>
                <w:szCs w:val="20"/>
              </w:rPr>
            </w:pPr>
            <w:r w:rsidRPr="00AE114B">
              <w:rPr>
                <w:bCs/>
                <w:i/>
                <w:sz w:val="20"/>
                <w:szCs w:val="20"/>
              </w:rPr>
              <w:t>2</w:t>
            </w:r>
          </w:p>
        </w:tc>
        <w:tc>
          <w:tcPr>
            <w:tcW w:w="4536" w:type="dxa"/>
            <w:tcBorders>
              <w:top w:val="nil"/>
              <w:left w:val="nil"/>
              <w:bottom w:val="single" w:sz="4" w:space="0" w:color="auto"/>
              <w:right w:val="single" w:sz="4" w:space="0" w:color="auto"/>
            </w:tcBorders>
            <w:shd w:val="clear" w:color="000000" w:fill="C0C0C0"/>
            <w:noWrap/>
            <w:vAlign w:val="bottom"/>
          </w:tcPr>
          <w:p w:rsidR="00F83B23" w:rsidRPr="00AE114B" w:rsidRDefault="00F83B23" w:rsidP="00165877">
            <w:pPr>
              <w:jc w:val="center"/>
              <w:rPr>
                <w:bCs/>
                <w:i/>
                <w:sz w:val="20"/>
                <w:szCs w:val="20"/>
              </w:rPr>
            </w:pPr>
            <w:r>
              <w:rPr>
                <w:bCs/>
                <w:i/>
                <w:sz w:val="20"/>
                <w:szCs w:val="20"/>
              </w:rPr>
              <w:t>3</w:t>
            </w:r>
          </w:p>
        </w:tc>
        <w:tc>
          <w:tcPr>
            <w:tcW w:w="6804" w:type="dxa"/>
            <w:tcBorders>
              <w:top w:val="nil"/>
              <w:left w:val="nil"/>
              <w:bottom w:val="single" w:sz="4" w:space="0" w:color="auto"/>
              <w:right w:val="single" w:sz="4" w:space="0" w:color="auto"/>
            </w:tcBorders>
            <w:shd w:val="clear" w:color="000000" w:fill="C0C0C0"/>
            <w:vAlign w:val="bottom"/>
          </w:tcPr>
          <w:p w:rsidR="00F83B23" w:rsidRPr="00AE114B" w:rsidRDefault="00F83B23" w:rsidP="00165877">
            <w:pPr>
              <w:jc w:val="center"/>
              <w:rPr>
                <w:bCs/>
                <w:i/>
                <w:sz w:val="20"/>
                <w:szCs w:val="20"/>
              </w:rPr>
            </w:pPr>
            <w:r>
              <w:rPr>
                <w:bCs/>
                <w:i/>
                <w:sz w:val="20"/>
                <w:szCs w:val="20"/>
              </w:rPr>
              <w:t>4</w:t>
            </w:r>
          </w:p>
        </w:tc>
        <w:tc>
          <w:tcPr>
            <w:tcW w:w="851" w:type="dxa"/>
            <w:tcBorders>
              <w:top w:val="nil"/>
              <w:left w:val="nil"/>
              <w:bottom w:val="single" w:sz="4" w:space="0" w:color="auto"/>
              <w:right w:val="single" w:sz="4" w:space="0" w:color="auto"/>
            </w:tcBorders>
            <w:shd w:val="clear" w:color="000000" w:fill="C0C0C0"/>
            <w:noWrap/>
            <w:vAlign w:val="bottom"/>
          </w:tcPr>
          <w:p w:rsidR="00F83B23" w:rsidRPr="00AE114B" w:rsidRDefault="00F83B23" w:rsidP="00165877">
            <w:pPr>
              <w:jc w:val="center"/>
              <w:rPr>
                <w:bCs/>
                <w:i/>
                <w:sz w:val="20"/>
                <w:szCs w:val="20"/>
              </w:rPr>
            </w:pPr>
            <w:r>
              <w:rPr>
                <w:bCs/>
                <w:i/>
                <w:sz w:val="20"/>
                <w:szCs w:val="20"/>
              </w:rPr>
              <w:t>5</w:t>
            </w:r>
          </w:p>
        </w:tc>
      </w:tr>
      <w:tr w:rsidR="00F83B23" w:rsidRPr="00AE114B" w:rsidTr="00165877">
        <w:trPr>
          <w:trHeight w:val="315"/>
        </w:trPr>
        <w:tc>
          <w:tcPr>
            <w:tcW w:w="1293" w:type="dxa"/>
            <w:tcBorders>
              <w:top w:val="nil"/>
              <w:left w:val="single" w:sz="4" w:space="0" w:color="auto"/>
              <w:bottom w:val="single" w:sz="4" w:space="0" w:color="auto"/>
              <w:right w:val="single" w:sz="4" w:space="0" w:color="auto"/>
            </w:tcBorders>
            <w:shd w:val="clear" w:color="000000" w:fill="BFBFBF"/>
          </w:tcPr>
          <w:p w:rsidR="00F83B23" w:rsidRPr="00AE114B" w:rsidRDefault="00F83B23" w:rsidP="00165877">
            <w:pPr>
              <w:snapToGrid w:val="0"/>
              <w:jc w:val="right"/>
              <w:rPr>
                <w:b/>
                <w:sz w:val="22"/>
                <w:szCs w:val="22"/>
              </w:rPr>
            </w:pPr>
          </w:p>
        </w:tc>
        <w:tc>
          <w:tcPr>
            <w:tcW w:w="14459" w:type="dxa"/>
            <w:gridSpan w:val="4"/>
            <w:tcBorders>
              <w:top w:val="single" w:sz="4" w:space="0" w:color="auto"/>
              <w:left w:val="nil"/>
              <w:bottom w:val="single" w:sz="4" w:space="0" w:color="auto"/>
              <w:right w:val="single" w:sz="4" w:space="0" w:color="000000"/>
            </w:tcBorders>
            <w:shd w:val="clear" w:color="auto" w:fill="auto"/>
          </w:tcPr>
          <w:p w:rsidR="00F83B23" w:rsidRPr="00AE114B" w:rsidRDefault="00F83B23" w:rsidP="00165877">
            <w:pPr>
              <w:snapToGrid w:val="0"/>
              <w:rPr>
                <w:b/>
                <w:sz w:val="22"/>
                <w:szCs w:val="22"/>
              </w:rPr>
            </w:pPr>
            <w:r>
              <w:rPr>
                <w:b/>
                <w:sz w:val="22"/>
                <w:szCs w:val="22"/>
              </w:rPr>
              <w:t>Remontdarbi (tai skaitā Avārijas darbi)</w:t>
            </w:r>
          </w:p>
        </w:tc>
      </w:tr>
      <w:tr w:rsidR="00F83B23" w:rsidRPr="00AE114B" w:rsidTr="00165877">
        <w:trPr>
          <w:trHeight w:val="2095"/>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t>1</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r w:rsidRPr="00F63960">
              <w:rPr>
                <w:sz w:val="20"/>
                <w:szCs w:val="20"/>
              </w:rPr>
              <w:t>Tranšejas rakšana un aizbēršana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Tranšejas rakšana</w:t>
            </w:r>
          </w:p>
          <w:p w:rsidR="00F83B23" w:rsidRDefault="00F83B23" w:rsidP="00165877">
            <w:pPr>
              <w:rPr>
                <w:sz w:val="20"/>
                <w:szCs w:val="20"/>
              </w:rPr>
            </w:pPr>
            <w:r>
              <w:rPr>
                <w:sz w:val="20"/>
                <w:szCs w:val="20"/>
              </w:rPr>
              <w:t>2. Tranšejas aizberšana pa kārtam ar blietēšanu</w:t>
            </w:r>
          </w:p>
          <w:p w:rsidR="00F83B23" w:rsidRDefault="00F83B23" w:rsidP="00165877">
            <w:pPr>
              <w:rPr>
                <w:sz w:val="20"/>
                <w:szCs w:val="20"/>
              </w:rPr>
            </w:pPr>
            <w:r>
              <w:rPr>
                <w:sz w:val="20"/>
                <w:szCs w:val="20"/>
              </w:rPr>
              <w:t xml:space="preserve">3. </w:t>
            </w:r>
            <w:proofErr w:type="gramStart"/>
            <w:r>
              <w:rPr>
                <w:sz w:val="20"/>
                <w:szCs w:val="20"/>
              </w:rPr>
              <w:t>Liekas</w:t>
            </w:r>
            <w:proofErr w:type="gramEnd"/>
            <w:r>
              <w:rPr>
                <w:sz w:val="20"/>
                <w:szCs w:val="20"/>
              </w:rPr>
              <w:t xml:space="preserve"> grunts izvešana</w:t>
            </w:r>
          </w:p>
          <w:p w:rsidR="00F83B23" w:rsidRPr="00F83DD5" w:rsidRDefault="00F83B23" w:rsidP="00165877">
            <w:pPr>
              <w:pStyle w:val="Pamatteksts"/>
            </w:pPr>
            <w:r w:rsidRPr="00F83DD5">
              <w:t>4. Darba vietas sakārtošana</w:t>
            </w:r>
          </w:p>
        </w:tc>
        <w:tc>
          <w:tcPr>
            <w:tcW w:w="6804" w:type="dxa"/>
            <w:tcBorders>
              <w:top w:val="nil"/>
              <w:left w:val="nil"/>
              <w:bottom w:val="single" w:sz="4" w:space="0" w:color="auto"/>
              <w:right w:val="single" w:sz="4" w:space="0" w:color="auto"/>
            </w:tcBorders>
            <w:shd w:val="clear" w:color="auto" w:fill="auto"/>
          </w:tcPr>
          <w:p w:rsidR="00F83B23" w:rsidRPr="00F83DD5" w:rsidRDefault="00F83B23" w:rsidP="00165877">
            <w:pPr>
              <w:pStyle w:val="Pamatteksts"/>
            </w:pPr>
            <w:r w:rsidRPr="00F83DD5">
              <w:t>Darbi ietver darbaspēka, palīgmateriālu un mehānismu izmaksas un satiksmes organizāciju, kas saistītas ar būvbedres rakšanu un aizbēršanu, gan ar mehānismiem, gan roku darbu. Darbi neietver bruģa virsmas un asfalta seguma atjaunošanu.</w:t>
            </w:r>
          </w:p>
          <w:p w:rsidR="00F83B23" w:rsidRPr="00F83DD5" w:rsidRDefault="00F83B23" w:rsidP="00165877">
            <w:pPr>
              <w:pStyle w:val="Pamatteksts"/>
            </w:pPr>
            <w:r w:rsidRPr="00F83DD5">
              <w:t xml:space="preserve">Tranšejas minimālais platums pie pamatnes ir 35cm, minimālais tranšejas platums augšdaļā 45cm. Minimālais tranšejas dziļums 80 cm vai saskaņa ar </w:t>
            </w:r>
            <w:r w:rsidRPr="00F63960">
              <w:rPr>
                <w:rStyle w:val="Emphasis"/>
                <w:b/>
                <w:lang w:val="lv-LV" w:eastAsia="lv-LV"/>
              </w:rPr>
              <w:t>MK</w:t>
            </w:r>
            <w:r w:rsidRPr="00F83DD5">
              <w:t xml:space="preserve"> noteikumiem Nr.</w:t>
            </w:r>
            <w:r w:rsidRPr="00F63960">
              <w:rPr>
                <w:rStyle w:val="Emphasis"/>
                <w:b/>
                <w:lang w:val="lv-LV" w:eastAsia="lv-LV"/>
              </w:rPr>
              <w:t>1069</w:t>
            </w:r>
            <w:r w:rsidRPr="00F83DD5">
              <w:t xml:space="preserve"> "Noteikumi par ārējo inženierkomunikāciju izvietojumu pilsētās, ciemos un lauku teritorijās".  Vietās kur tranšejas rakšana ar mehāniskiem līdzekļiem var bojāt citus kabeļus, koka saknes ir jāveic ar rokām. Aizbērta grunts jāblīvē kārtām ne biezākām par 25 cm, nodrošinot grunts blīvumu, ne mazāku par 1,7 t/m</w:t>
            </w:r>
            <w:r w:rsidRPr="00F83DD5">
              <w:rPr>
                <w:vertAlign w:val="superscript"/>
              </w:rPr>
              <w:t>3</w:t>
            </w:r>
            <w:r w:rsidRPr="00F83DD5">
              <w:t>.</w:t>
            </w:r>
          </w:p>
          <w:p w:rsidR="00F83B23" w:rsidRPr="00AC02D6" w:rsidRDefault="00F83B23" w:rsidP="00165877">
            <w:pPr>
              <w:pStyle w:val="Pamatteksts"/>
              <w:rPr>
                <w:lang w:val="lv-LV"/>
              </w:rPr>
            </w:pPr>
            <w:r w:rsidRPr="00F83DD5">
              <w:t>Nav pieļaujama apkārtnes piemēslošana.</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1232"/>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9D1963" w:rsidRDefault="00F83B23" w:rsidP="00165877">
            <w:pPr>
              <w:snapToGrid w:val="0"/>
              <w:jc w:val="right"/>
              <w:rPr>
                <w:sz w:val="20"/>
                <w:szCs w:val="20"/>
              </w:rPr>
            </w:pPr>
            <w:r>
              <w:rPr>
                <w:sz w:val="20"/>
                <w:szCs w:val="20"/>
              </w:rPr>
              <w:t>2</w:t>
            </w:r>
          </w:p>
        </w:tc>
        <w:tc>
          <w:tcPr>
            <w:tcW w:w="2268" w:type="dxa"/>
            <w:tcBorders>
              <w:top w:val="nil"/>
              <w:left w:val="nil"/>
              <w:bottom w:val="single" w:sz="4" w:space="0" w:color="auto"/>
              <w:right w:val="single" w:sz="4" w:space="0" w:color="auto"/>
            </w:tcBorders>
            <w:shd w:val="clear" w:color="auto" w:fill="auto"/>
          </w:tcPr>
          <w:p w:rsidR="00F83B23" w:rsidRPr="009D1963" w:rsidRDefault="00F83B23" w:rsidP="00165877">
            <w:pPr>
              <w:snapToGrid w:val="0"/>
              <w:rPr>
                <w:sz w:val="20"/>
                <w:szCs w:val="20"/>
              </w:rPr>
            </w:pPr>
            <w:r w:rsidRPr="009D1963">
              <w:rPr>
                <w:sz w:val="20"/>
                <w:szCs w:val="20"/>
              </w:rPr>
              <w:t>Plastmasas caurules guldīšana gatavā tranšejā</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Caurules gultnes sagatavošana</w:t>
            </w:r>
          </w:p>
          <w:p w:rsidR="00F83B23" w:rsidRDefault="00F83B23" w:rsidP="00165877">
            <w:pPr>
              <w:rPr>
                <w:sz w:val="20"/>
                <w:szCs w:val="20"/>
              </w:rPr>
            </w:pPr>
            <w:r>
              <w:rPr>
                <w:sz w:val="20"/>
                <w:szCs w:val="20"/>
              </w:rPr>
              <w:t>2. Cauruļu izkraušana un izvietošana gar tranšeju</w:t>
            </w:r>
          </w:p>
          <w:p w:rsidR="00F83B23" w:rsidRDefault="00F83B23" w:rsidP="00165877">
            <w:pPr>
              <w:rPr>
                <w:sz w:val="20"/>
                <w:szCs w:val="20"/>
              </w:rPr>
            </w:pPr>
            <w:r>
              <w:rPr>
                <w:sz w:val="20"/>
                <w:szCs w:val="20"/>
              </w:rPr>
              <w:t>3. Cauruļu ieguldīšana tranšejā</w:t>
            </w:r>
          </w:p>
          <w:p w:rsidR="00F83B23" w:rsidRDefault="00F83B23" w:rsidP="00165877">
            <w:pPr>
              <w:rPr>
                <w:sz w:val="20"/>
                <w:szCs w:val="20"/>
              </w:rPr>
            </w:pPr>
            <w:r>
              <w:rPr>
                <w:sz w:val="20"/>
                <w:szCs w:val="20"/>
              </w:rPr>
              <w:t>4. Cauruļu galu savienošana</w:t>
            </w:r>
          </w:p>
          <w:p w:rsidR="00F83B23" w:rsidRDefault="00F83B23" w:rsidP="00165877">
            <w:pPr>
              <w:rPr>
                <w:sz w:val="20"/>
                <w:szCs w:val="20"/>
              </w:rPr>
            </w:pPr>
            <w:r>
              <w:rPr>
                <w:sz w:val="20"/>
                <w:szCs w:val="20"/>
              </w:rPr>
              <w:t>5. Caurules nobēršana ar smiltīm</w:t>
            </w:r>
          </w:p>
          <w:p w:rsidR="00F83B23" w:rsidRPr="00F63960" w:rsidRDefault="00F83B23" w:rsidP="00165877">
            <w:pPr>
              <w:rPr>
                <w:sz w:val="20"/>
                <w:szCs w:val="20"/>
              </w:rPr>
            </w:pPr>
            <w:r>
              <w:rPr>
                <w:sz w:val="20"/>
                <w:szCs w:val="20"/>
              </w:rPr>
              <w:t xml:space="preserve">6.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Pr="00AC02D6" w:rsidRDefault="00F83B23" w:rsidP="00165877">
            <w:pPr>
              <w:rPr>
                <w:sz w:val="20"/>
                <w:szCs w:val="20"/>
              </w:rPr>
            </w:pPr>
            <w:r w:rsidRPr="009D1963">
              <w:rPr>
                <w:sz w:val="20"/>
                <w:szCs w:val="20"/>
              </w:rPr>
              <w:t>Darbi ietver darbaspēka, palīgmateriālu un mehānismu izmaksas un satiksmes organizāciju, kas saistītas ar plastmasas caurules guldīšanu.</w:t>
            </w:r>
            <w:r w:rsidRPr="00F63960">
              <w:t>.</w:t>
            </w:r>
            <w:r>
              <w:t xml:space="preserve"> </w:t>
            </w:r>
            <w:r w:rsidRPr="00593323">
              <w:rPr>
                <w:sz w:val="20"/>
                <w:szCs w:val="20"/>
              </w:rPr>
              <w:t xml:space="preserve">Plastmasas caurules tranšejā jāiegulda uz smilts spilvena, kas nav mazāks par 10 cm un jāapber ar 10 cm biezu smilts kārtu.  </w:t>
            </w:r>
            <w:r w:rsidRPr="009D1963">
              <w:rPr>
                <w:sz w:val="20"/>
                <w:szCs w:val="20"/>
              </w:rPr>
              <w:t>Cauruli iegulda tranšejā ar nelielu rezervi, lai kabeļa garums būtu vismaz par 4% lielāks nekā tranšejas garums, lai tas nebūtu nostiep</w:t>
            </w:r>
            <w:r w:rsidRPr="00593323">
              <w:rPr>
                <w:sz w:val="20"/>
                <w:szCs w:val="20"/>
              </w:rPr>
              <w:t>ts.</w:t>
            </w:r>
            <w:r>
              <w:rPr>
                <w:color w:val="FF0000"/>
                <w:sz w:val="20"/>
                <w:szCs w:val="20"/>
              </w:rPr>
              <w:t xml:space="preserve"> </w:t>
            </w:r>
            <w:r w:rsidRPr="00593323">
              <w:rPr>
                <w:sz w:val="20"/>
                <w:szCs w:val="20"/>
              </w:rPr>
              <w:t>Nav pieļaujama apkārtnes piemēslošana</w:t>
            </w:r>
            <w:r w:rsidRPr="00593323">
              <w:rPr>
                <w:color w:val="FF0000"/>
                <w:sz w:val="20"/>
                <w:szCs w:val="20"/>
              </w:rPr>
              <w:t>.</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1403"/>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2B466D" w:rsidRDefault="00F83B23" w:rsidP="00165877">
            <w:pPr>
              <w:snapToGrid w:val="0"/>
              <w:jc w:val="right"/>
              <w:rPr>
                <w:sz w:val="20"/>
                <w:szCs w:val="20"/>
              </w:rPr>
            </w:pPr>
            <w:r>
              <w:rPr>
                <w:sz w:val="20"/>
                <w:szCs w:val="20"/>
              </w:rPr>
              <w:t>3</w:t>
            </w:r>
          </w:p>
          <w:p w:rsidR="00F83B23" w:rsidRPr="002B466D" w:rsidRDefault="00F83B23" w:rsidP="00165877">
            <w:pPr>
              <w:snapToGrid w:val="0"/>
              <w:jc w:val="right"/>
              <w:rPr>
                <w:sz w:val="20"/>
                <w:szCs w:val="20"/>
              </w:rPr>
            </w:pPr>
          </w:p>
        </w:tc>
        <w:tc>
          <w:tcPr>
            <w:tcW w:w="2268" w:type="dxa"/>
            <w:tcBorders>
              <w:top w:val="nil"/>
              <w:left w:val="nil"/>
              <w:bottom w:val="single" w:sz="4" w:space="0" w:color="auto"/>
              <w:right w:val="single" w:sz="4" w:space="0" w:color="auto"/>
            </w:tcBorders>
            <w:shd w:val="clear" w:color="auto" w:fill="auto"/>
          </w:tcPr>
          <w:p w:rsidR="00F83B23" w:rsidRPr="002B466D" w:rsidRDefault="00F83B23" w:rsidP="00165877">
            <w:pPr>
              <w:snapToGrid w:val="0"/>
              <w:rPr>
                <w:sz w:val="20"/>
                <w:szCs w:val="20"/>
              </w:rPr>
            </w:pPr>
            <w:r>
              <w:rPr>
                <w:sz w:val="20"/>
                <w:szCs w:val="20"/>
              </w:rPr>
              <w:t>Caurules guldīšana ar caurdu</w:t>
            </w:r>
            <w:r w:rsidRPr="002B466D">
              <w:rPr>
                <w:sz w:val="20"/>
                <w:szCs w:val="20"/>
              </w:rPr>
              <w:t>ršanu, caurvilkšanu</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Būvbedres izrakšana, mālu stiprināšana 4,5m</w:t>
            </w:r>
            <w:r w:rsidRPr="00352237">
              <w:rPr>
                <w:sz w:val="20"/>
                <w:szCs w:val="20"/>
                <w:vertAlign w:val="superscript"/>
              </w:rPr>
              <w:t>3</w:t>
            </w:r>
          </w:p>
          <w:p w:rsidR="00F83B23" w:rsidRDefault="00F83B23" w:rsidP="00165877">
            <w:pPr>
              <w:rPr>
                <w:sz w:val="20"/>
                <w:szCs w:val="20"/>
              </w:rPr>
            </w:pPr>
            <w:r>
              <w:rPr>
                <w:sz w:val="20"/>
                <w:szCs w:val="20"/>
              </w:rPr>
              <w:t>2. Horizontālas urbšanas iekārtas izkraušana, sagatavošana</w:t>
            </w:r>
          </w:p>
          <w:p w:rsidR="00F83B23" w:rsidRDefault="00F83B23" w:rsidP="00165877">
            <w:pPr>
              <w:rPr>
                <w:sz w:val="20"/>
                <w:szCs w:val="20"/>
              </w:rPr>
            </w:pPr>
            <w:r>
              <w:rPr>
                <w:sz w:val="20"/>
                <w:szCs w:val="20"/>
              </w:rPr>
              <w:t>3. Caurduršanas veikšana</w:t>
            </w:r>
          </w:p>
          <w:p w:rsidR="00F83B23" w:rsidRDefault="00F83B23" w:rsidP="00165877">
            <w:pPr>
              <w:rPr>
                <w:sz w:val="20"/>
                <w:szCs w:val="20"/>
              </w:rPr>
            </w:pPr>
            <w:r>
              <w:rPr>
                <w:sz w:val="20"/>
                <w:szCs w:val="20"/>
              </w:rPr>
              <w:t>4. Būvbedres aizberšana pa kārtam ar blietēšanu</w:t>
            </w:r>
          </w:p>
          <w:p w:rsidR="00F83B23" w:rsidRDefault="00F83B23" w:rsidP="00165877">
            <w:pPr>
              <w:rPr>
                <w:sz w:val="20"/>
                <w:szCs w:val="20"/>
              </w:rPr>
            </w:pPr>
            <w:r>
              <w:rPr>
                <w:sz w:val="20"/>
                <w:szCs w:val="20"/>
              </w:rPr>
              <w:t xml:space="preserve">5. </w:t>
            </w:r>
            <w:proofErr w:type="gramStart"/>
            <w:r>
              <w:rPr>
                <w:sz w:val="20"/>
                <w:szCs w:val="20"/>
              </w:rPr>
              <w:t>Liekas</w:t>
            </w:r>
            <w:proofErr w:type="gramEnd"/>
            <w:r>
              <w:rPr>
                <w:sz w:val="20"/>
                <w:szCs w:val="20"/>
              </w:rPr>
              <w:t xml:space="preserve"> grunts izvešana</w:t>
            </w:r>
          </w:p>
          <w:p w:rsidR="00F83B23" w:rsidRPr="00F83DD5" w:rsidRDefault="00F83B23" w:rsidP="00165877">
            <w:pPr>
              <w:pStyle w:val="Pamatteksts"/>
            </w:pPr>
            <w:r w:rsidRPr="00F83DD5">
              <w:t>6. Darba vietas sakārtošana</w:t>
            </w:r>
          </w:p>
        </w:tc>
        <w:tc>
          <w:tcPr>
            <w:tcW w:w="6804" w:type="dxa"/>
            <w:tcBorders>
              <w:top w:val="nil"/>
              <w:left w:val="nil"/>
              <w:bottom w:val="single" w:sz="4" w:space="0" w:color="auto"/>
              <w:right w:val="single" w:sz="4" w:space="0" w:color="auto"/>
            </w:tcBorders>
            <w:shd w:val="clear" w:color="auto" w:fill="auto"/>
          </w:tcPr>
          <w:p w:rsidR="00F83B23" w:rsidRPr="00AC02D6" w:rsidRDefault="00F83B23" w:rsidP="00165877">
            <w:pPr>
              <w:pStyle w:val="Pamatteksts"/>
              <w:rPr>
                <w:lang w:val="lv-LV"/>
              </w:rPr>
            </w:pPr>
            <w:r w:rsidRPr="00F83DD5">
              <w:t>Darbi ietver darbaspēka, palīgmateriālu un mehānismu izmaksas un satiksmes organizāciju, kas saistītas ar kabeļu montāžu izmantojot horizontālo urbšanas metodi, gan ar mehānismiem, gan roku darbu. Aizbērta grunts jāblīvē kārtām ne biezākām par 25 cm, nodrošinot grunts blīvumu, ne mazāku par 1,7 t/m</w:t>
            </w:r>
            <w:r w:rsidRPr="00F83DD5">
              <w:rPr>
                <w:vertAlign w:val="superscript"/>
              </w:rPr>
              <w:t>3</w:t>
            </w:r>
            <w:r w:rsidRPr="00F83DD5">
              <w:t>. Izpildītais darbs jāveic atbilstoši projektam vai horizontālas urbšanas plānam. Nav pieļaujama apkārtnes piemēslošana.</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1136"/>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3424B4" w:rsidRDefault="00F83B23" w:rsidP="00165877">
            <w:pPr>
              <w:snapToGrid w:val="0"/>
              <w:jc w:val="right"/>
              <w:rPr>
                <w:sz w:val="20"/>
                <w:szCs w:val="20"/>
              </w:rPr>
            </w:pPr>
            <w:r>
              <w:rPr>
                <w:sz w:val="20"/>
                <w:szCs w:val="20"/>
              </w:rPr>
              <w:lastRenderedPageBreak/>
              <w:t>4</w:t>
            </w:r>
          </w:p>
          <w:p w:rsidR="00F83B23" w:rsidRPr="003424B4" w:rsidRDefault="00F83B23" w:rsidP="00165877">
            <w:pPr>
              <w:snapToGrid w:val="0"/>
              <w:jc w:val="center"/>
              <w:rPr>
                <w:sz w:val="20"/>
                <w:szCs w:val="20"/>
              </w:rPr>
            </w:pPr>
          </w:p>
        </w:tc>
        <w:tc>
          <w:tcPr>
            <w:tcW w:w="2268" w:type="dxa"/>
            <w:tcBorders>
              <w:top w:val="nil"/>
              <w:left w:val="nil"/>
              <w:bottom w:val="single" w:sz="4" w:space="0" w:color="auto"/>
              <w:right w:val="single" w:sz="4" w:space="0" w:color="auto"/>
            </w:tcBorders>
            <w:shd w:val="clear" w:color="auto" w:fill="auto"/>
          </w:tcPr>
          <w:p w:rsidR="00F83B23" w:rsidRPr="003424B4" w:rsidRDefault="00F83B23" w:rsidP="00165877">
            <w:pPr>
              <w:snapToGrid w:val="0"/>
              <w:rPr>
                <w:sz w:val="20"/>
                <w:szCs w:val="20"/>
              </w:rPr>
            </w:pPr>
            <w:r w:rsidRPr="003424B4">
              <w:rPr>
                <w:sz w:val="20"/>
                <w:szCs w:val="20"/>
              </w:rPr>
              <w:t>Kabeļa brīdinājuma lentas ieklāšana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 xml:space="preserve">1. </w:t>
            </w:r>
            <w:r w:rsidRPr="003424B4">
              <w:rPr>
                <w:sz w:val="20"/>
                <w:szCs w:val="20"/>
              </w:rPr>
              <w:t>Kabeļa brīdinājuma lentas ieklāšana</w:t>
            </w:r>
          </w:p>
          <w:p w:rsidR="00F83B23" w:rsidRPr="003424B4" w:rsidRDefault="00F83B23" w:rsidP="00165877">
            <w:pPr>
              <w:rPr>
                <w:sz w:val="20"/>
                <w:szCs w:val="20"/>
              </w:rPr>
            </w:pPr>
            <w:r>
              <w:rPr>
                <w:sz w:val="20"/>
                <w:szCs w:val="20"/>
              </w:rPr>
              <w:t>2</w:t>
            </w:r>
            <w:r w:rsidRPr="003424B4">
              <w:rPr>
                <w:sz w:val="20"/>
                <w:szCs w:val="20"/>
              </w:rPr>
              <w:t xml:space="preserve">. </w:t>
            </w:r>
            <w:proofErr w:type="gramStart"/>
            <w:r w:rsidRPr="003424B4">
              <w:rPr>
                <w:sz w:val="20"/>
                <w:szCs w:val="20"/>
              </w:rPr>
              <w:t>Darba vietas</w:t>
            </w:r>
            <w:proofErr w:type="gramEnd"/>
            <w:r w:rsidRPr="003424B4">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Pr="00F83DD5" w:rsidRDefault="00F83B23" w:rsidP="00165877">
            <w:pPr>
              <w:pStyle w:val="Pamatteksts"/>
            </w:pPr>
            <w:r w:rsidRPr="00F83DD5">
              <w:t xml:space="preserve">Darbi ietver darbaspēka, palīgmateriālu un mehānismu izmaksas un satiksmes organizāciju, kas saistītas ar </w:t>
            </w:r>
            <w:proofErr w:type="spellStart"/>
            <w:r w:rsidRPr="00F83DD5">
              <w:t>signāllentas</w:t>
            </w:r>
            <w:proofErr w:type="spellEnd"/>
            <w:r w:rsidRPr="00F83DD5">
              <w:t xml:space="preserve"> montāžu. </w:t>
            </w:r>
            <w:proofErr w:type="spellStart"/>
            <w:r w:rsidRPr="00F83DD5">
              <w:t>Signāllentu</w:t>
            </w:r>
            <w:proofErr w:type="spellEnd"/>
            <w:r w:rsidRPr="00F83DD5">
              <w:t xml:space="preserve"> jāiegulda 30</w:t>
            </w:r>
            <w:r w:rsidRPr="00F83DD5">
              <w:rPr>
                <w:spacing w:val="2"/>
              </w:rPr>
              <w:t xml:space="preserve"> </w:t>
            </w:r>
            <w:r w:rsidRPr="00F83DD5">
              <w:t>c</w:t>
            </w:r>
            <w:r w:rsidRPr="00F83DD5">
              <w:rPr>
                <w:spacing w:val="-3"/>
              </w:rPr>
              <w:t>m</w:t>
            </w:r>
            <w:r w:rsidRPr="00F83DD5">
              <w:rPr>
                <w:spacing w:val="2"/>
              </w:rPr>
              <w:t xml:space="preserve"> </w:t>
            </w:r>
            <w:r w:rsidRPr="00F83DD5">
              <w:t>no virs</w:t>
            </w:r>
            <w:r w:rsidRPr="00F83DD5">
              <w:rPr>
                <w:spacing w:val="-3"/>
              </w:rPr>
              <w:t>m</w:t>
            </w:r>
            <w:r w:rsidRPr="00F83DD5">
              <w:t>as,</w:t>
            </w:r>
            <w:r w:rsidRPr="00F83DD5">
              <w:rPr>
                <w:spacing w:val="2"/>
              </w:rPr>
              <w:t xml:space="preserve"> </w:t>
            </w:r>
            <w:r w:rsidRPr="00F83DD5">
              <w:t>izņe</w:t>
            </w:r>
            <w:r w:rsidRPr="00F83DD5">
              <w:rPr>
                <w:spacing w:val="-3"/>
              </w:rPr>
              <w:t>m</w:t>
            </w:r>
            <w:r w:rsidRPr="00F83DD5">
              <w:t>ot</w:t>
            </w:r>
            <w:r w:rsidRPr="00F83DD5">
              <w:rPr>
                <w:spacing w:val="2"/>
              </w:rPr>
              <w:t xml:space="preserve"> </w:t>
            </w:r>
            <w:r w:rsidRPr="00F83DD5">
              <w:t>gadījumu,</w:t>
            </w:r>
            <w:r w:rsidRPr="00F83DD5">
              <w:rPr>
                <w:spacing w:val="2"/>
              </w:rPr>
              <w:t xml:space="preserve"> </w:t>
            </w:r>
            <w:r w:rsidRPr="00F83DD5">
              <w:t>ja ceļa segas konstrukcij</w:t>
            </w:r>
            <w:r w:rsidRPr="00F83DD5">
              <w:rPr>
                <w:spacing w:val="-3"/>
              </w:rPr>
              <w:t>a</w:t>
            </w:r>
            <w:r w:rsidRPr="00F83DD5">
              <w:t xml:space="preserve"> vai cits</w:t>
            </w:r>
            <w:r w:rsidRPr="00F83DD5">
              <w:rPr>
                <w:spacing w:val="39"/>
              </w:rPr>
              <w:t xml:space="preserve"> </w:t>
            </w:r>
            <w:r w:rsidRPr="00F83DD5">
              <w:t>segu</w:t>
            </w:r>
            <w:r w:rsidRPr="00F83DD5">
              <w:rPr>
                <w:spacing w:val="-3"/>
              </w:rPr>
              <w:t>m</w:t>
            </w:r>
            <w:r w:rsidRPr="00F83DD5">
              <w:t>s pārsniedz</w:t>
            </w:r>
            <w:r w:rsidRPr="00F83DD5">
              <w:rPr>
                <w:spacing w:val="39"/>
              </w:rPr>
              <w:t xml:space="preserve"> </w:t>
            </w:r>
            <w:r w:rsidRPr="00F83DD5">
              <w:t>30</w:t>
            </w:r>
            <w:r w:rsidRPr="00F83DD5">
              <w:rPr>
                <w:spacing w:val="39"/>
              </w:rPr>
              <w:t xml:space="preserve"> </w:t>
            </w:r>
            <w:r w:rsidRPr="00F83DD5">
              <w:t>c</w:t>
            </w:r>
            <w:r w:rsidRPr="00F83DD5">
              <w:rPr>
                <w:spacing w:val="-3"/>
              </w:rPr>
              <w:t>m</w:t>
            </w:r>
            <w:r w:rsidRPr="00F83DD5">
              <w:rPr>
                <w:spacing w:val="39"/>
              </w:rPr>
              <w:t xml:space="preserve"> </w:t>
            </w:r>
            <w:r w:rsidRPr="00F83DD5">
              <w:t>biezu</w:t>
            </w:r>
            <w:r w:rsidRPr="00F83DD5">
              <w:rPr>
                <w:spacing w:val="-3"/>
              </w:rPr>
              <w:t>m</w:t>
            </w:r>
            <w:r w:rsidRPr="00F83DD5">
              <w:t>u,</w:t>
            </w:r>
            <w:r w:rsidRPr="00F83DD5">
              <w:rPr>
                <w:spacing w:val="39"/>
              </w:rPr>
              <w:t xml:space="preserve"> </w:t>
            </w:r>
            <w:r w:rsidRPr="00F83DD5">
              <w:t xml:space="preserve">tad </w:t>
            </w:r>
            <w:proofErr w:type="spellStart"/>
            <w:r w:rsidRPr="00F83DD5">
              <w:t>signāllentu</w:t>
            </w:r>
            <w:proofErr w:type="spellEnd"/>
            <w:r w:rsidRPr="00F83DD5">
              <w:t xml:space="preserve"> uzk</w:t>
            </w:r>
            <w:r w:rsidRPr="00F83DD5">
              <w:rPr>
                <w:spacing w:val="-3"/>
              </w:rPr>
              <w:t>l</w:t>
            </w:r>
            <w:r w:rsidRPr="00F83DD5">
              <w:t>āj</w:t>
            </w:r>
            <w:r w:rsidRPr="00F83DD5">
              <w:rPr>
                <w:spacing w:val="12"/>
              </w:rPr>
              <w:t xml:space="preserve"> </w:t>
            </w:r>
            <w:r w:rsidRPr="00F83DD5">
              <w:t>tieši</w:t>
            </w:r>
            <w:r w:rsidRPr="00F83DD5">
              <w:rPr>
                <w:spacing w:val="12"/>
              </w:rPr>
              <w:t xml:space="preserve"> </w:t>
            </w:r>
            <w:r w:rsidRPr="00F83DD5">
              <w:t>zem</w:t>
            </w:r>
            <w:r w:rsidRPr="00F83DD5">
              <w:rPr>
                <w:spacing w:val="12"/>
              </w:rPr>
              <w:t xml:space="preserve"> </w:t>
            </w:r>
            <w:r w:rsidRPr="00F83DD5">
              <w:t>šī</w:t>
            </w:r>
            <w:r w:rsidRPr="00F83DD5">
              <w:rPr>
                <w:spacing w:val="12"/>
              </w:rPr>
              <w:t xml:space="preserve"> </w:t>
            </w:r>
            <w:r w:rsidRPr="00F83DD5">
              <w:t>segu</w:t>
            </w:r>
            <w:r w:rsidRPr="00F83DD5">
              <w:rPr>
                <w:spacing w:val="-3"/>
              </w:rPr>
              <w:t>m</w:t>
            </w:r>
            <w:r w:rsidRPr="00F83DD5">
              <w:t>a.</w:t>
            </w:r>
            <w:r w:rsidRPr="00F83DD5">
              <w:rPr>
                <w:spacing w:val="12"/>
              </w:rPr>
              <w:t xml:space="preserve"> </w:t>
            </w:r>
            <w:r w:rsidRPr="00F83DD5">
              <w:t>Nav pieļaujama apkārtnes piemēslošana.</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p>
        </w:tc>
      </w:tr>
      <w:tr w:rsidR="00F83B23" w:rsidRPr="00AE114B" w:rsidTr="00165877">
        <w:trPr>
          <w:trHeight w:val="1270"/>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262C6F" w:rsidRDefault="00F83B23" w:rsidP="00165877">
            <w:pPr>
              <w:snapToGrid w:val="0"/>
              <w:jc w:val="right"/>
              <w:rPr>
                <w:sz w:val="20"/>
                <w:szCs w:val="20"/>
              </w:rPr>
            </w:pPr>
            <w:r>
              <w:rPr>
                <w:sz w:val="20"/>
                <w:szCs w:val="20"/>
              </w:rPr>
              <w:t>5</w:t>
            </w:r>
          </w:p>
          <w:p w:rsidR="00F83B23" w:rsidRPr="00262C6F" w:rsidRDefault="00F83B23" w:rsidP="00165877">
            <w:pPr>
              <w:snapToGrid w:val="0"/>
              <w:jc w:val="right"/>
              <w:rPr>
                <w:sz w:val="20"/>
                <w:szCs w:val="20"/>
              </w:rPr>
            </w:pPr>
          </w:p>
        </w:tc>
        <w:tc>
          <w:tcPr>
            <w:tcW w:w="2268" w:type="dxa"/>
            <w:tcBorders>
              <w:top w:val="nil"/>
              <w:left w:val="nil"/>
              <w:bottom w:val="single" w:sz="4" w:space="0" w:color="auto"/>
              <w:right w:val="single" w:sz="4" w:space="0" w:color="auto"/>
            </w:tcBorders>
            <w:shd w:val="clear" w:color="auto" w:fill="auto"/>
          </w:tcPr>
          <w:p w:rsidR="00F83B23" w:rsidRPr="00262C6F" w:rsidRDefault="00F83B23" w:rsidP="00165877">
            <w:pPr>
              <w:snapToGrid w:val="0"/>
              <w:rPr>
                <w:sz w:val="20"/>
                <w:szCs w:val="20"/>
              </w:rPr>
            </w:pPr>
            <w:r w:rsidRPr="00262C6F">
              <w:rPr>
                <w:sz w:val="20"/>
                <w:szCs w:val="20"/>
              </w:rPr>
              <w:t>Asfalta zāģēšana un noņemšana</w:t>
            </w:r>
          </w:p>
        </w:tc>
        <w:tc>
          <w:tcPr>
            <w:tcW w:w="4536" w:type="dxa"/>
            <w:tcBorders>
              <w:top w:val="nil"/>
              <w:left w:val="nil"/>
              <w:bottom w:val="single" w:sz="4" w:space="0" w:color="auto"/>
              <w:right w:val="single" w:sz="4" w:space="0" w:color="auto"/>
            </w:tcBorders>
            <w:shd w:val="clear" w:color="auto" w:fill="auto"/>
          </w:tcPr>
          <w:p w:rsidR="00F83B23" w:rsidRPr="00262C6F" w:rsidRDefault="00F83B23" w:rsidP="00165877">
            <w:pPr>
              <w:rPr>
                <w:sz w:val="20"/>
                <w:szCs w:val="20"/>
              </w:rPr>
            </w:pPr>
            <w:r w:rsidRPr="00262C6F">
              <w:rPr>
                <w:sz w:val="20"/>
                <w:szCs w:val="20"/>
              </w:rPr>
              <w:t>1. Asfalta zāģēšana un noņemšana</w:t>
            </w:r>
          </w:p>
          <w:p w:rsidR="00F83B23" w:rsidRPr="00262C6F" w:rsidRDefault="00F83B23" w:rsidP="00165877">
            <w:pPr>
              <w:rPr>
                <w:sz w:val="20"/>
                <w:szCs w:val="20"/>
              </w:rPr>
            </w:pPr>
            <w:r w:rsidRPr="00262C6F">
              <w:rPr>
                <w:sz w:val="20"/>
                <w:szCs w:val="20"/>
              </w:rPr>
              <w:t xml:space="preserve">2. </w:t>
            </w:r>
            <w:proofErr w:type="gramStart"/>
            <w:r w:rsidRPr="00262C6F">
              <w:rPr>
                <w:sz w:val="20"/>
                <w:szCs w:val="20"/>
              </w:rPr>
              <w:t>Darba vietas</w:t>
            </w:r>
            <w:proofErr w:type="gramEnd"/>
            <w:r w:rsidRPr="00262C6F">
              <w:rPr>
                <w:sz w:val="20"/>
                <w:szCs w:val="20"/>
              </w:rPr>
              <w:t xml:space="preserve"> sakārtošana </w:t>
            </w:r>
          </w:p>
        </w:tc>
        <w:tc>
          <w:tcPr>
            <w:tcW w:w="6804" w:type="dxa"/>
            <w:tcBorders>
              <w:top w:val="nil"/>
              <w:left w:val="nil"/>
              <w:bottom w:val="single" w:sz="4" w:space="0" w:color="auto"/>
              <w:right w:val="single" w:sz="4" w:space="0" w:color="auto"/>
            </w:tcBorders>
            <w:shd w:val="clear" w:color="auto" w:fill="auto"/>
          </w:tcPr>
          <w:p w:rsidR="00F83B23" w:rsidRPr="00AC02D6" w:rsidRDefault="00F83B23" w:rsidP="00165877">
            <w:pPr>
              <w:pStyle w:val="Pamatteksts"/>
              <w:rPr>
                <w:lang w:val="lv-LV"/>
              </w:rPr>
            </w:pPr>
            <w:r w:rsidRPr="00262C6F">
              <w:t>Darbi ietver darbaspēka, palīgmateriālu un mehānismu izmaksas un satiksmes organizāciju, kas saistītas ar asfalta zāģēšanu un noņemšanu, gan ar mehānismiem, gan roku darbu. Darbi neietver asfalta seguma atjaunošanu. Nav pieļaujama apkārtnes piemēslošana.</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p>
        </w:tc>
      </w:tr>
      <w:tr w:rsidR="00F83B23" w:rsidRPr="00AE114B" w:rsidTr="00165877">
        <w:trPr>
          <w:trHeight w:val="957"/>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262C6F" w:rsidRDefault="00F83B23" w:rsidP="00165877">
            <w:pPr>
              <w:snapToGrid w:val="0"/>
              <w:jc w:val="right"/>
              <w:rPr>
                <w:sz w:val="20"/>
                <w:szCs w:val="20"/>
              </w:rPr>
            </w:pPr>
            <w:r>
              <w:rPr>
                <w:sz w:val="20"/>
                <w:szCs w:val="20"/>
              </w:rPr>
              <w:t>6</w:t>
            </w:r>
          </w:p>
          <w:p w:rsidR="00F83B23" w:rsidRPr="00262C6F" w:rsidRDefault="00F83B23" w:rsidP="00165877">
            <w:pPr>
              <w:snapToGrid w:val="0"/>
              <w:jc w:val="right"/>
              <w:rPr>
                <w:sz w:val="20"/>
                <w:szCs w:val="20"/>
              </w:rPr>
            </w:pPr>
          </w:p>
        </w:tc>
        <w:tc>
          <w:tcPr>
            <w:tcW w:w="2268" w:type="dxa"/>
            <w:tcBorders>
              <w:top w:val="nil"/>
              <w:left w:val="nil"/>
              <w:bottom w:val="single" w:sz="4" w:space="0" w:color="auto"/>
              <w:right w:val="single" w:sz="4" w:space="0" w:color="auto"/>
            </w:tcBorders>
            <w:shd w:val="clear" w:color="auto" w:fill="auto"/>
          </w:tcPr>
          <w:p w:rsidR="00F83B23" w:rsidRPr="00262C6F" w:rsidRDefault="00F83B23" w:rsidP="00165877">
            <w:pPr>
              <w:snapToGrid w:val="0"/>
              <w:rPr>
                <w:sz w:val="20"/>
                <w:szCs w:val="20"/>
              </w:rPr>
            </w:pPr>
            <w:r w:rsidRPr="00262C6F">
              <w:rPr>
                <w:sz w:val="20"/>
                <w:szCs w:val="20"/>
              </w:rPr>
              <w:t>Bruģa noņemšana</w:t>
            </w:r>
          </w:p>
        </w:tc>
        <w:tc>
          <w:tcPr>
            <w:tcW w:w="4536" w:type="dxa"/>
            <w:tcBorders>
              <w:top w:val="nil"/>
              <w:left w:val="nil"/>
              <w:bottom w:val="single" w:sz="4" w:space="0" w:color="auto"/>
              <w:right w:val="single" w:sz="4" w:space="0" w:color="auto"/>
            </w:tcBorders>
            <w:shd w:val="clear" w:color="auto" w:fill="auto"/>
          </w:tcPr>
          <w:p w:rsidR="00F83B23" w:rsidRPr="00262C6F" w:rsidRDefault="00F83B23" w:rsidP="00165877">
            <w:pPr>
              <w:rPr>
                <w:sz w:val="20"/>
                <w:szCs w:val="20"/>
              </w:rPr>
            </w:pPr>
            <w:r w:rsidRPr="00262C6F">
              <w:rPr>
                <w:sz w:val="20"/>
                <w:szCs w:val="20"/>
              </w:rPr>
              <w:t>1. Bruģa noņemšana</w:t>
            </w:r>
          </w:p>
          <w:p w:rsidR="00F83B23" w:rsidRPr="00262C6F" w:rsidRDefault="00F83B23" w:rsidP="00165877">
            <w:pPr>
              <w:rPr>
                <w:sz w:val="20"/>
                <w:szCs w:val="20"/>
              </w:rPr>
            </w:pPr>
            <w:r w:rsidRPr="00262C6F">
              <w:rPr>
                <w:sz w:val="20"/>
                <w:szCs w:val="20"/>
              </w:rPr>
              <w:t xml:space="preserve">2. </w:t>
            </w:r>
            <w:proofErr w:type="gramStart"/>
            <w:r w:rsidRPr="00262C6F">
              <w:rPr>
                <w:sz w:val="20"/>
                <w:szCs w:val="20"/>
              </w:rPr>
              <w:t>Darba vietas</w:t>
            </w:r>
            <w:proofErr w:type="gramEnd"/>
            <w:r w:rsidRPr="00262C6F">
              <w:rPr>
                <w:sz w:val="20"/>
                <w:szCs w:val="20"/>
              </w:rPr>
              <w:t xml:space="preserve"> sakārtošana </w:t>
            </w:r>
          </w:p>
        </w:tc>
        <w:tc>
          <w:tcPr>
            <w:tcW w:w="6804" w:type="dxa"/>
            <w:tcBorders>
              <w:top w:val="nil"/>
              <w:left w:val="nil"/>
              <w:bottom w:val="single" w:sz="4" w:space="0" w:color="auto"/>
              <w:right w:val="single" w:sz="4" w:space="0" w:color="auto"/>
            </w:tcBorders>
            <w:shd w:val="clear" w:color="auto" w:fill="auto"/>
          </w:tcPr>
          <w:p w:rsidR="00F83B23" w:rsidRPr="007C1E26" w:rsidRDefault="00F83B23" w:rsidP="00165877">
            <w:pPr>
              <w:pStyle w:val="Pamatteksts"/>
              <w:rPr>
                <w:lang w:val="lv-LV"/>
              </w:rPr>
            </w:pPr>
            <w:r w:rsidRPr="00262C6F">
              <w:t>Darbi ietver darbaspēka, palīgmateriālu un mehānismu izmaksas un satiksmes organizāciju, kas saistītas ar bruģa noņemšanu, gan ar mehānismiem, gan roku darbu. Darbi neietver bruģēta seguma atjaunošanu. Nav pieļaujama apkārtnes piemēslošana.</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p>
        </w:tc>
      </w:tr>
      <w:tr w:rsidR="00F83B23" w:rsidRPr="00AE114B" w:rsidTr="00165877">
        <w:trPr>
          <w:trHeight w:val="687"/>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262C6F" w:rsidRDefault="00F83B23" w:rsidP="00165877">
            <w:pPr>
              <w:snapToGrid w:val="0"/>
              <w:jc w:val="right"/>
              <w:rPr>
                <w:sz w:val="20"/>
                <w:szCs w:val="20"/>
              </w:rPr>
            </w:pPr>
            <w:r>
              <w:rPr>
                <w:sz w:val="20"/>
                <w:szCs w:val="20"/>
              </w:rPr>
              <w:t>7</w:t>
            </w:r>
          </w:p>
        </w:tc>
        <w:tc>
          <w:tcPr>
            <w:tcW w:w="2268" w:type="dxa"/>
            <w:tcBorders>
              <w:top w:val="nil"/>
              <w:left w:val="nil"/>
              <w:bottom w:val="single" w:sz="4" w:space="0" w:color="auto"/>
              <w:right w:val="single" w:sz="4" w:space="0" w:color="auto"/>
            </w:tcBorders>
            <w:shd w:val="clear" w:color="auto" w:fill="auto"/>
          </w:tcPr>
          <w:p w:rsidR="00F83B23" w:rsidRPr="00262C6F" w:rsidRDefault="00F83B23" w:rsidP="00165877">
            <w:pPr>
              <w:rPr>
                <w:sz w:val="20"/>
                <w:szCs w:val="20"/>
              </w:rPr>
            </w:pPr>
            <w:r w:rsidRPr="00262C6F">
              <w:rPr>
                <w:sz w:val="20"/>
                <w:szCs w:val="20"/>
              </w:rPr>
              <w:t>Zālāja atjaunošana ar melnzemes pievešanu</w:t>
            </w:r>
          </w:p>
        </w:tc>
        <w:tc>
          <w:tcPr>
            <w:tcW w:w="4536" w:type="dxa"/>
            <w:tcBorders>
              <w:top w:val="nil"/>
              <w:left w:val="nil"/>
              <w:bottom w:val="single" w:sz="4" w:space="0" w:color="auto"/>
              <w:right w:val="single" w:sz="4" w:space="0" w:color="auto"/>
            </w:tcBorders>
            <w:shd w:val="clear" w:color="auto" w:fill="auto"/>
          </w:tcPr>
          <w:p w:rsidR="00F83B23" w:rsidRPr="00262C6F" w:rsidRDefault="00F83B23" w:rsidP="00165877">
            <w:pPr>
              <w:rPr>
                <w:sz w:val="20"/>
                <w:szCs w:val="20"/>
              </w:rPr>
            </w:pPr>
            <w:r w:rsidRPr="00262C6F">
              <w:rPr>
                <w:sz w:val="20"/>
                <w:szCs w:val="20"/>
              </w:rPr>
              <w:t>1. Zālāja atjaunošana ar melnzemes pievešanu</w:t>
            </w:r>
          </w:p>
          <w:p w:rsidR="00F83B23" w:rsidRPr="00262C6F" w:rsidRDefault="00F83B23" w:rsidP="00165877">
            <w:pPr>
              <w:rPr>
                <w:sz w:val="20"/>
                <w:szCs w:val="20"/>
              </w:rPr>
            </w:pPr>
            <w:r w:rsidRPr="00262C6F">
              <w:rPr>
                <w:sz w:val="20"/>
                <w:szCs w:val="20"/>
              </w:rPr>
              <w:t xml:space="preserve">2. </w:t>
            </w:r>
            <w:proofErr w:type="gramStart"/>
            <w:r w:rsidRPr="00262C6F">
              <w:rPr>
                <w:sz w:val="20"/>
                <w:szCs w:val="20"/>
              </w:rPr>
              <w:t>Darba vietas</w:t>
            </w:r>
            <w:proofErr w:type="gramEnd"/>
            <w:r w:rsidRPr="00262C6F">
              <w:rPr>
                <w:sz w:val="20"/>
                <w:szCs w:val="20"/>
              </w:rPr>
              <w:t xml:space="preserve"> sakārtošana </w:t>
            </w:r>
          </w:p>
        </w:tc>
        <w:tc>
          <w:tcPr>
            <w:tcW w:w="6804" w:type="dxa"/>
            <w:tcBorders>
              <w:top w:val="nil"/>
              <w:left w:val="nil"/>
              <w:bottom w:val="single" w:sz="4" w:space="0" w:color="auto"/>
              <w:right w:val="single" w:sz="4" w:space="0" w:color="auto"/>
            </w:tcBorders>
            <w:shd w:val="clear" w:color="auto" w:fill="auto"/>
          </w:tcPr>
          <w:p w:rsidR="00F83B23" w:rsidRPr="00AC02D6" w:rsidRDefault="00F83B23" w:rsidP="00165877">
            <w:pPr>
              <w:pStyle w:val="Pamatteksts"/>
              <w:rPr>
                <w:lang w:val="lv-LV"/>
              </w:rPr>
            </w:pPr>
            <w:r w:rsidRPr="00262C6F">
              <w:t>Darbi ietver darbaspēka, materiālu, palīgmateriālu un mehānismu izmaksas un satiksmes organizāciju, kas saistītas ar zālāja atjaunošana ar melnzemes pievešanu, gan ar mehānismiem, gan roku darbu. Nav pieļaujama apkārtnes piemēslošana.</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1136"/>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t>8</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rPr>
                <w:sz w:val="20"/>
                <w:szCs w:val="20"/>
              </w:rPr>
            </w:pPr>
            <w:r w:rsidRPr="00F63960">
              <w:rPr>
                <w:sz w:val="20"/>
                <w:szCs w:val="20"/>
              </w:rPr>
              <w:t>Kabeļa ievēršana ieguldītā caurulē</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Kabeļa ievēršana ieguldītā caurulē</w:t>
            </w:r>
          </w:p>
          <w:p w:rsidR="00F83B23" w:rsidRDefault="00F83B23" w:rsidP="00165877">
            <w:pPr>
              <w:rPr>
                <w:sz w:val="20"/>
                <w:szCs w:val="20"/>
              </w:rPr>
            </w:pPr>
            <w:r>
              <w:rPr>
                <w:sz w:val="20"/>
                <w:szCs w:val="20"/>
              </w:rPr>
              <w:t>2. K</w:t>
            </w:r>
            <w:r w:rsidRPr="00F63960">
              <w:rPr>
                <w:sz w:val="20"/>
                <w:szCs w:val="20"/>
              </w:rPr>
              <w:t>abeļa pretestības mērī</w:t>
            </w:r>
            <w:r>
              <w:rPr>
                <w:sz w:val="20"/>
                <w:szCs w:val="20"/>
              </w:rPr>
              <w:t>šana</w:t>
            </w:r>
          </w:p>
          <w:p w:rsidR="00F83B23" w:rsidRPr="00F63960" w:rsidRDefault="00F83B23" w:rsidP="00165877">
            <w:pPr>
              <w:rPr>
                <w:sz w:val="20"/>
                <w:szCs w:val="20"/>
              </w:rPr>
            </w:pPr>
            <w:r>
              <w:rPr>
                <w:sz w:val="20"/>
                <w:szCs w:val="20"/>
              </w:rPr>
              <w:t xml:space="preserve">3.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Pr="00F83DD5" w:rsidRDefault="00F83B23" w:rsidP="00165877">
            <w:pPr>
              <w:pStyle w:val="Pamatteksts"/>
            </w:pPr>
            <w:r w:rsidRPr="00F83DD5">
              <w:t xml:space="preserve">Nepieciešams ievērot un kontrolēt nostiepuma spēku, lai tas nepārsniegtu ražotāja norādīto lielumu. Ievelkot kabeļus caur aizsargcaurulēm, nedrīkst tikt bojāti kabeļi. Pēc kabeļa ievēršanas jāveic kabeļa pretestības mērījumi. Darbi ietver darbaspēka, palīgmateriālu un mehānismu izmaksas un satiksmes organizāciju, kas saistītas ar kabeļa ievēršanu ieguldītā caurulē. Nav pieļaujama apkārtnes piemēslošana. </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671"/>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t>9</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r w:rsidRPr="00F63960">
              <w:rPr>
                <w:sz w:val="20"/>
                <w:szCs w:val="20"/>
              </w:rPr>
              <w:t>Spēka kabeļa gala apdares montāža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Kabeļa gala apdares montāža</w:t>
            </w:r>
          </w:p>
          <w:p w:rsidR="00F83B23" w:rsidRPr="00F63960" w:rsidRDefault="00F83B23" w:rsidP="00165877">
            <w:pPr>
              <w:rPr>
                <w:sz w:val="20"/>
                <w:szCs w:val="20"/>
              </w:rPr>
            </w:pPr>
            <w:r>
              <w:rPr>
                <w:sz w:val="20"/>
                <w:szCs w:val="20"/>
              </w:rPr>
              <w:t xml:space="preserve">2.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Pr="00F63960" w:rsidRDefault="00F83B23" w:rsidP="00165877">
            <w:pPr>
              <w:rPr>
                <w:sz w:val="20"/>
                <w:szCs w:val="20"/>
              </w:rPr>
            </w:pPr>
            <w:r w:rsidRPr="00F63960">
              <w:rPr>
                <w:sz w:val="20"/>
                <w:szCs w:val="20"/>
              </w:rPr>
              <w:t>Darbi ietver darbaspēka, palīgmateriālu un mehānismu izmaksas un satiksmes organizāciju, kas saistītas ar spēka kabeļa gala apdares montāžu.</w:t>
            </w:r>
            <w:r>
              <w:rPr>
                <w:sz w:val="20"/>
                <w:szCs w:val="20"/>
              </w:rPr>
              <w:t xml:space="preserve"> </w:t>
            </w:r>
            <w:r w:rsidRPr="00F63960">
              <w:rPr>
                <w:sz w:val="20"/>
                <w:szCs w:val="20"/>
              </w:rPr>
              <w:t>Darbs tiek veikts</w:t>
            </w:r>
            <w:proofErr w:type="gramStart"/>
            <w:r w:rsidRPr="00F63960">
              <w:rPr>
                <w:sz w:val="20"/>
                <w:szCs w:val="20"/>
              </w:rPr>
              <w:t xml:space="preserve"> ievērojot ražotāja montāžas tehnoloģiju</w:t>
            </w:r>
            <w:proofErr w:type="gramEnd"/>
            <w:r w:rsidRPr="00F63960">
              <w:rPr>
                <w:sz w:val="20"/>
                <w:szCs w:val="20"/>
              </w:rPr>
              <w:t>. Nav pieļaujama apkārtnes piemēslošana.</w:t>
            </w:r>
            <w:r>
              <w:rPr>
                <w:sz w:val="20"/>
                <w:szCs w:val="20"/>
              </w:rPr>
              <w:t xml:space="preserve"> </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978"/>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sidRPr="00F63960">
              <w:rPr>
                <w:sz w:val="20"/>
                <w:szCs w:val="20"/>
              </w:rPr>
              <w:t>10</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r w:rsidRPr="00F63960">
              <w:rPr>
                <w:sz w:val="20"/>
                <w:szCs w:val="20"/>
              </w:rPr>
              <w:t>Spēka kabeļa savienojuma uzmavas montāža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Bojājuma vietas atrakšana ar rokam</w:t>
            </w:r>
          </w:p>
          <w:p w:rsidR="00F83B23" w:rsidRDefault="00F83B23" w:rsidP="00165877">
            <w:pPr>
              <w:rPr>
                <w:sz w:val="20"/>
                <w:szCs w:val="20"/>
              </w:rPr>
            </w:pPr>
            <w:r>
              <w:rPr>
                <w:sz w:val="20"/>
                <w:szCs w:val="20"/>
              </w:rPr>
              <w:t>2. Savienojuma uzmavas montāža</w:t>
            </w:r>
          </w:p>
          <w:p w:rsidR="00F83B23" w:rsidRDefault="00F83B23" w:rsidP="00165877">
            <w:pPr>
              <w:rPr>
                <w:sz w:val="20"/>
                <w:szCs w:val="20"/>
              </w:rPr>
            </w:pPr>
            <w:r>
              <w:rPr>
                <w:sz w:val="20"/>
                <w:szCs w:val="20"/>
              </w:rPr>
              <w:t>3. K</w:t>
            </w:r>
            <w:r w:rsidRPr="00F63960">
              <w:rPr>
                <w:sz w:val="20"/>
                <w:szCs w:val="20"/>
              </w:rPr>
              <w:t>abeļa pretestības mērī</w:t>
            </w:r>
            <w:r>
              <w:rPr>
                <w:sz w:val="20"/>
                <w:szCs w:val="20"/>
              </w:rPr>
              <w:t>šana</w:t>
            </w:r>
          </w:p>
          <w:p w:rsidR="00F83B23" w:rsidRPr="00F63960" w:rsidRDefault="00F83B23" w:rsidP="00165877">
            <w:pPr>
              <w:rPr>
                <w:sz w:val="20"/>
                <w:szCs w:val="20"/>
              </w:rPr>
            </w:pPr>
            <w:r>
              <w:rPr>
                <w:sz w:val="20"/>
                <w:szCs w:val="20"/>
              </w:rPr>
              <w:t xml:space="preserve">4.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r w:rsidRPr="00F63960">
              <w:rPr>
                <w:sz w:val="20"/>
                <w:szCs w:val="20"/>
              </w:rPr>
              <w:t>Darbi ietver darbaspēka, palīgmateriālu un mehānismu izmaksas un satiksmes organizāciju, kas saistītas ar spēka kabeļa savienojuma uzmavas montāžu.</w:t>
            </w:r>
            <w:r>
              <w:rPr>
                <w:sz w:val="20"/>
                <w:szCs w:val="20"/>
              </w:rPr>
              <w:t xml:space="preserve"> </w:t>
            </w:r>
            <w:r w:rsidRPr="00F63960">
              <w:rPr>
                <w:sz w:val="20"/>
                <w:szCs w:val="20"/>
              </w:rPr>
              <w:t>Darbs tiek veikts</w:t>
            </w:r>
            <w:proofErr w:type="gramStart"/>
            <w:r w:rsidRPr="00F63960">
              <w:rPr>
                <w:sz w:val="20"/>
                <w:szCs w:val="20"/>
              </w:rPr>
              <w:t xml:space="preserve"> ievērojot ražotāja montāžas tehnoloģiju</w:t>
            </w:r>
            <w:proofErr w:type="gramEnd"/>
            <w:r w:rsidRPr="00F63960">
              <w:rPr>
                <w:sz w:val="20"/>
                <w:szCs w:val="20"/>
              </w:rPr>
              <w:t>. Pēc darba pabeigšanas jāveic kabeļa pretestības mērījumi. Nav pie</w:t>
            </w:r>
            <w:r>
              <w:rPr>
                <w:sz w:val="20"/>
                <w:szCs w:val="20"/>
              </w:rPr>
              <w:t>ļaujama apkārtnes piemēslošana.</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1262"/>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E318AF" w:rsidRDefault="00F83B23" w:rsidP="00165877">
            <w:pPr>
              <w:snapToGrid w:val="0"/>
              <w:jc w:val="right"/>
              <w:rPr>
                <w:sz w:val="20"/>
                <w:szCs w:val="20"/>
              </w:rPr>
            </w:pPr>
            <w:r w:rsidRPr="00E318AF">
              <w:rPr>
                <w:sz w:val="20"/>
                <w:szCs w:val="20"/>
              </w:rPr>
              <w:t>11</w:t>
            </w:r>
          </w:p>
        </w:tc>
        <w:tc>
          <w:tcPr>
            <w:tcW w:w="2268" w:type="dxa"/>
            <w:tcBorders>
              <w:top w:val="nil"/>
              <w:left w:val="nil"/>
              <w:bottom w:val="single" w:sz="4" w:space="0" w:color="auto"/>
              <w:right w:val="single" w:sz="4" w:space="0" w:color="auto"/>
            </w:tcBorders>
            <w:shd w:val="clear" w:color="auto" w:fill="auto"/>
          </w:tcPr>
          <w:p w:rsidR="00F83B23" w:rsidRPr="00E318AF" w:rsidRDefault="00F83B23" w:rsidP="00165877">
            <w:pPr>
              <w:snapToGrid w:val="0"/>
              <w:rPr>
                <w:sz w:val="20"/>
                <w:szCs w:val="20"/>
              </w:rPr>
            </w:pPr>
            <w:proofErr w:type="spellStart"/>
            <w:r w:rsidRPr="00E318AF">
              <w:rPr>
                <w:sz w:val="20"/>
                <w:szCs w:val="20"/>
              </w:rPr>
              <w:t>Signālkabeļa</w:t>
            </w:r>
            <w:proofErr w:type="spellEnd"/>
            <w:r w:rsidRPr="00E318AF">
              <w:rPr>
                <w:sz w:val="20"/>
                <w:szCs w:val="20"/>
              </w:rPr>
              <w:t xml:space="preserve"> 7-19x1,5-2,5 gala apdare, pieslēgšana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Kabeļa gala apdare</w:t>
            </w:r>
          </w:p>
          <w:p w:rsidR="00F83B23" w:rsidRDefault="00F83B23" w:rsidP="00165877">
            <w:pPr>
              <w:rPr>
                <w:sz w:val="20"/>
                <w:szCs w:val="20"/>
              </w:rPr>
            </w:pPr>
            <w:r>
              <w:rPr>
                <w:sz w:val="20"/>
                <w:szCs w:val="20"/>
              </w:rPr>
              <w:t>2. Kabeļa dzīslu pieslēgšana ievērojot montāžas secību</w:t>
            </w:r>
          </w:p>
          <w:p w:rsidR="00F83B23" w:rsidRPr="00AC0BB4" w:rsidRDefault="00F83B23" w:rsidP="00165877">
            <w:pPr>
              <w:rPr>
                <w:color w:val="FF0000"/>
                <w:sz w:val="20"/>
                <w:szCs w:val="20"/>
              </w:rPr>
            </w:pPr>
            <w:r>
              <w:rPr>
                <w:sz w:val="20"/>
                <w:szCs w:val="20"/>
              </w:rPr>
              <w:t xml:space="preserve">3.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Pr="00AC02D6" w:rsidRDefault="00F83B23" w:rsidP="00165877">
            <w:pPr>
              <w:rPr>
                <w:sz w:val="20"/>
                <w:szCs w:val="20"/>
              </w:rPr>
            </w:pPr>
            <w:r w:rsidRPr="00E318AF">
              <w:rPr>
                <w:sz w:val="20"/>
                <w:szCs w:val="20"/>
              </w:rPr>
              <w:t>Darbi ietver darbaspēka, palīgmateriālu un mehānismu izmaksas un satiksmes organizāciju, kas saistītas ar kabeļa gala apdari un pieslēgšanu.</w:t>
            </w:r>
            <w:r>
              <w:rPr>
                <w:color w:val="FF0000"/>
                <w:sz w:val="20"/>
                <w:szCs w:val="20"/>
              </w:rPr>
              <w:t xml:space="preserve"> </w:t>
            </w:r>
            <w:r w:rsidRPr="00E318AF">
              <w:rPr>
                <w:sz w:val="20"/>
                <w:szCs w:val="20"/>
              </w:rPr>
              <w:t xml:space="preserve">Kabeļu pieslēgt saskaņa ar izstrādāto montāžas plānu, vai ievērojot noteikto montāžas secību. </w:t>
            </w:r>
            <w:proofErr w:type="gramStart"/>
            <w:r w:rsidRPr="00E318AF">
              <w:rPr>
                <w:sz w:val="20"/>
                <w:szCs w:val="20"/>
              </w:rPr>
              <w:t>Montāžas secību</w:t>
            </w:r>
            <w:proofErr w:type="gramEnd"/>
            <w:r w:rsidRPr="00E318AF">
              <w:rPr>
                <w:sz w:val="20"/>
                <w:szCs w:val="20"/>
              </w:rPr>
              <w:t xml:space="preserve"> jāsaskaņo ar JPPI „Pilsētsaimniecība” atbildīgo inženieri. </w:t>
            </w:r>
            <w:proofErr w:type="spellStart"/>
            <w:proofErr w:type="gramStart"/>
            <w:r w:rsidRPr="00E318AF">
              <w:rPr>
                <w:sz w:val="20"/>
                <w:szCs w:val="20"/>
              </w:rPr>
              <w:t>Signālkabeļus</w:t>
            </w:r>
            <w:proofErr w:type="spellEnd"/>
            <w:r w:rsidRPr="00E318AF">
              <w:rPr>
                <w:sz w:val="20"/>
                <w:szCs w:val="20"/>
              </w:rPr>
              <w:t xml:space="preserve"> un attiecīgus balstus</w:t>
            </w:r>
            <w:proofErr w:type="gramEnd"/>
            <w:r w:rsidRPr="00E318AF">
              <w:rPr>
                <w:sz w:val="20"/>
                <w:szCs w:val="20"/>
              </w:rPr>
              <w:t xml:space="preserve"> ir jāapzīmē ar krāsaino izolācijas lentu.</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699"/>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C2A23" w:rsidRDefault="00F83B23" w:rsidP="00165877">
            <w:pPr>
              <w:snapToGrid w:val="0"/>
              <w:jc w:val="right"/>
              <w:rPr>
                <w:sz w:val="20"/>
                <w:szCs w:val="20"/>
              </w:rPr>
            </w:pPr>
            <w:r w:rsidRPr="00FC2A23">
              <w:rPr>
                <w:sz w:val="20"/>
                <w:szCs w:val="20"/>
              </w:rPr>
              <w:t>12</w:t>
            </w:r>
          </w:p>
        </w:tc>
        <w:tc>
          <w:tcPr>
            <w:tcW w:w="2268" w:type="dxa"/>
            <w:tcBorders>
              <w:top w:val="nil"/>
              <w:left w:val="nil"/>
              <w:bottom w:val="single" w:sz="4" w:space="0" w:color="auto"/>
              <w:right w:val="single" w:sz="4" w:space="0" w:color="auto"/>
            </w:tcBorders>
            <w:shd w:val="clear" w:color="auto" w:fill="auto"/>
          </w:tcPr>
          <w:p w:rsidR="00F83B23" w:rsidRPr="00FC2A23" w:rsidRDefault="00F83B23" w:rsidP="00165877">
            <w:pPr>
              <w:snapToGrid w:val="0"/>
              <w:rPr>
                <w:sz w:val="20"/>
                <w:szCs w:val="20"/>
              </w:rPr>
            </w:pPr>
            <w:proofErr w:type="spellStart"/>
            <w:r w:rsidRPr="00FC2A23">
              <w:rPr>
                <w:sz w:val="20"/>
                <w:szCs w:val="20"/>
              </w:rPr>
              <w:t>Signālkabeļa</w:t>
            </w:r>
            <w:proofErr w:type="spellEnd"/>
            <w:r w:rsidRPr="00FC2A23">
              <w:rPr>
                <w:sz w:val="20"/>
                <w:szCs w:val="20"/>
              </w:rPr>
              <w:t xml:space="preserve"> 3-7x1,5-2,5 montāža balstā, konsolē</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 xml:space="preserve">1. </w:t>
            </w:r>
            <w:proofErr w:type="spellStart"/>
            <w:r>
              <w:rPr>
                <w:sz w:val="20"/>
                <w:szCs w:val="20"/>
              </w:rPr>
              <w:t>Signālkabeļa</w:t>
            </w:r>
            <w:proofErr w:type="spellEnd"/>
            <w:r>
              <w:rPr>
                <w:sz w:val="20"/>
                <w:szCs w:val="20"/>
              </w:rPr>
              <w:t xml:space="preserve"> ievilkšana balstā, konsolē</w:t>
            </w:r>
          </w:p>
          <w:p w:rsidR="00F83B23" w:rsidRPr="00AC0BB4" w:rsidRDefault="00F83B23" w:rsidP="00165877">
            <w:pPr>
              <w:rPr>
                <w:color w:val="FF0000"/>
                <w:sz w:val="20"/>
                <w:szCs w:val="20"/>
              </w:rPr>
            </w:pPr>
            <w:r>
              <w:rPr>
                <w:sz w:val="20"/>
                <w:szCs w:val="20"/>
              </w:rPr>
              <w:t xml:space="preserve">2.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Pr="00AC02D6" w:rsidRDefault="00F83B23" w:rsidP="00165877">
            <w:pPr>
              <w:pStyle w:val="Pamatteksts"/>
              <w:rPr>
                <w:lang w:val="lv-LV"/>
              </w:rPr>
            </w:pPr>
            <w:r w:rsidRPr="00FC2A23">
              <w:t>Darbi ietver darbaspēka, palīgmateriālu un mehānismu izmaksas un satiksmes organizāciju, kas saistītas ar kabeļa montāžu.</w:t>
            </w:r>
            <w:r>
              <w:rPr>
                <w:color w:val="FF0000"/>
                <w:lang w:val="lv-LV"/>
              </w:rPr>
              <w:t xml:space="preserve"> </w:t>
            </w:r>
            <w:r w:rsidRPr="00F83DD5">
              <w:t>Nav pieļaujama apkārtnes piemēslošana.</w:t>
            </w:r>
            <w:r>
              <w:rPr>
                <w:lang w:val="lv-LV"/>
              </w:rPr>
              <w:t xml:space="preserve"> </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1121"/>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E318AF" w:rsidRDefault="00F83B23" w:rsidP="00165877">
            <w:pPr>
              <w:snapToGrid w:val="0"/>
              <w:jc w:val="right"/>
              <w:rPr>
                <w:sz w:val="20"/>
                <w:szCs w:val="20"/>
              </w:rPr>
            </w:pPr>
            <w:r w:rsidRPr="00E318AF">
              <w:rPr>
                <w:sz w:val="20"/>
                <w:szCs w:val="20"/>
              </w:rPr>
              <w:lastRenderedPageBreak/>
              <w:t>13</w:t>
            </w:r>
          </w:p>
        </w:tc>
        <w:tc>
          <w:tcPr>
            <w:tcW w:w="2268" w:type="dxa"/>
            <w:tcBorders>
              <w:top w:val="nil"/>
              <w:left w:val="nil"/>
              <w:bottom w:val="single" w:sz="4" w:space="0" w:color="auto"/>
              <w:right w:val="single" w:sz="4" w:space="0" w:color="auto"/>
            </w:tcBorders>
            <w:shd w:val="clear" w:color="auto" w:fill="auto"/>
          </w:tcPr>
          <w:p w:rsidR="00F83B23" w:rsidRPr="00E318AF" w:rsidRDefault="00F83B23" w:rsidP="00165877">
            <w:pPr>
              <w:snapToGrid w:val="0"/>
              <w:rPr>
                <w:sz w:val="20"/>
                <w:szCs w:val="20"/>
              </w:rPr>
            </w:pPr>
            <w:proofErr w:type="spellStart"/>
            <w:r w:rsidRPr="00E318AF">
              <w:rPr>
                <w:sz w:val="20"/>
                <w:szCs w:val="20"/>
              </w:rPr>
              <w:t>Signālkabeļa</w:t>
            </w:r>
            <w:proofErr w:type="spellEnd"/>
            <w:r w:rsidRPr="00E318AF">
              <w:rPr>
                <w:sz w:val="20"/>
                <w:szCs w:val="20"/>
              </w:rPr>
              <w:t xml:space="preserve"> 3-7x1,5-2,5 gala apdare, pieslēgšana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Kabeļa gala apdare</w:t>
            </w:r>
          </w:p>
          <w:p w:rsidR="00F83B23" w:rsidRDefault="00F83B23" w:rsidP="00165877">
            <w:pPr>
              <w:rPr>
                <w:sz w:val="20"/>
                <w:szCs w:val="20"/>
              </w:rPr>
            </w:pPr>
            <w:r>
              <w:rPr>
                <w:sz w:val="20"/>
                <w:szCs w:val="20"/>
              </w:rPr>
              <w:t>2. Kabeļa dzīslu pieslēgšana ievērojot montāžas secību</w:t>
            </w:r>
          </w:p>
          <w:p w:rsidR="00F83B23" w:rsidRPr="00AC0BB4" w:rsidRDefault="00F83B23" w:rsidP="00165877">
            <w:pPr>
              <w:rPr>
                <w:color w:val="FF0000"/>
                <w:sz w:val="20"/>
                <w:szCs w:val="20"/>
              </w:rPr>
            </w:pPr>
            <w:r>
              <w:rPr>
                <w:sz w:val="20"/>
                <w:szCs w:val="20"/>
              </w:rPr>
              <w:t xml:space="preserve">3.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Pr="00AC02D6" w:rsidRDefault="00F83B23" w:rsidP="00165877">
            <w:pPr>
              <w:rPr>
                <w:sz w:val="20"/>
                <w:szCs w:val="20"/>
              </w:rPr>
            </w:pPr>
            <w:r w:rsidRPr="00E318AF">
              <w:rPr>
                <w:sz w:val="20"/>
                <w:szCs w:val="20"/>
              </w:rPr>
              <w:t>Darbi ietver darbaspēka, palīgmateriālu un mehānismu izmaksas un satiksmes organizāciju, kas saistītas ar kabeļa gala apdari un pieslēgšanu.</w:t>
            </w:r>
            <w:r>
              <w:rPr>
                <w:color w:val="FF0000"/>
                <w:sz w:val="20"/>
                <w:szCs w:val="20"/>
              </w:rPr>
              <w:t xml:space="preserve"> </w:t>
            </w:r>
            <w:r w:rsidRPr="00E318AF">
              <w:rPr>
                <w:sz w:val="20"/>
                <w:szCs w:val="20"/>
              </w:rPr>
              <w:t xml:space="preserve">Kabeļu pieslēgt saskaņa ar izstrādāto montāžas plānu, vai ievērojot noteikto montāžas secību. </w:t>
            </w:r>
            <w:proofErr w:type="gramStart"/>
            <w:r w:rsidRPr="00E318AF">
              <w:rPr>
                <w:sz w:val="20"/>
                <w:szCs w:val="20"/>
              </w:rPr>
              <w:t>Montāžas secību</w:t>
            </w:r>
            <w:proofErr w:type="gramEnd"/>
            <w:r w:rsidRPr="00E318AF">
              <w:rPr>
                <w:sz w:val="20"/>
                <w:szCs w:val="20"/>
              </w:rPr>
              <w:t xml:space="preserve"> jāsaskaņo ar JPPI „Pilsētsaimniecība” atbildīgo inženieri. </w:t>
            </w:r>
            <w:proofErr w:type="spellStart"/>
            <w:proofErr w:type="gramStart"/>
            <w:r w:rsidRPr="00E318AF">
              <w:rPr>
                <w:sz w:val="20"/>
                <w:szCs w:val="20"/>
              </w:rPr>
              <w:t>Signālkabeļus</w:t>
            </w:r>
            <w:proofErr w:type="spellEnd"/>
            <w:r w:rsidRPr="00E318AF">
              <w:rPr>
                <w:sz w:val="20"/>
                <w:szCs w:val="20"/>
              </w:rPr>
              <w:t xml:space="preserve"> un attiecīgus balstus</w:t>
            </w:r>
            <w:proofErr w:type="gramEnd"/>
            <w:r w:rsidRPr="00E318AF">
              <w:rPr>
                <w:sz w:val="20"/>
                <w:szCs w:val="20"/>
              </w:rPr>
              <w:t xml:space="preserve"> ir jāapzīmē ar krāsaino izolācijas lentu.</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683"/>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C2A23" w:rsidRDefault="00F83B23" w:rsidP="00165877">
            <w:pPr>
              <w:snapToGrid w:val="0"/>
              <w:jc w:val="right"/>
              <w:rPr>
                <w:sz w:val="20"/>
                <w:szCs w:val="20"/>
              </w:rPr>
            </w:pPr>
            <w:r w:rsidRPr="00FC2A23">
              <w:rPr>
                <w:sz w:val="20"/>
                <w:szCs w:val="20"/>
              </w:rPr>
              <w:t>14</w:t>
            </w:r>
          </w:p>
        </w:tc>
        <w:tc>
          <w:tcPr>
            <w:tcW w:w="2268" w:type="dxa"/>
            <w:tcBorders>
              <w:top w:val="nil"/>
              <w:left w:val="nil"/>
              <w:bottom w:val="single" w:sz="4" w:space="0" w:color="auto"/>
              <w:right w:val="single" w:sz="4" w:space="0" w:color="auto"/>
            </w:tcBorders>
            <w:shd w:val="clear" w:color="auto" w:fill="auto"/>
          </w:tcPr>
          <w:p w:rsidR="00F83B23" w:rsidRPr="00FC2A23" w:rsidRDefault="00F83B23" w:rsidP="00165877">
            <w:pPr>
              <w:snapToGrid w:val="0"/>
              <w:rPr>
                <w:sz w:val="20"/>
                <w:szCs w:val="20"/>
              </w:rPr>
            </w:pPr>
            <w:r w:rsidRPr="00FC2A23">
              <w:rPr>
                <w:sz w:val="20"/>
                <w:szCs w:val="20"/>
              </w:rPr>
              <w:t>Datu kabeļa montāža balstā, konsolē</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Datu kabeļa ievilkšana balstā, konsolē</w:t>
            </w:r>
          </w:p>
          <w:p w:rsidR="00F83B23" w:rsidRPr="00AC0BB4" w:rsidRDefault="00F83B23" w:rsidP="00165877">
            <w:pPr>
              <w:rPr>
                <w:color w:val="FF0000"/>
                <w:sz w:val="20"/>
                <w:szCs w:val="20"/>
              </w:rPr>
            </w:pPr>
            <w:r>
              <w:rPr>
                <w:sz w:val="20"/>
                <w:szCs w:val="20"/>
              </w:rPr>
              <w:t xml:space="preserve">2.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Pr="00AC02D6" w:rsidRDefault="00F83B23" w:rsidP="00165877">
            <w:pPr>
              <w:pStyle w:val="Pamatteksts"/>
              <w:rPr>
                <w:lang w:val="lv-LV"/>
              </w:rPr>
            </w:pPr>
            <w:r w:rsidRPr="00FC2A23">
              <w:t>Darbi ietver darbaspēka, palīgmateriālu un mehānismu izmaksas un satiksmes organizāciju, kas saistītas ar</w:t>
            </w:r>
            <w:r>
              <w:rPr>
                <w:lang w:val="lv-LV"/>
              </w:rPr>
              <w:t xml:space="preserve"> datu</w:t>
            </w:r>
            <w:r w:rsidRPr="00FC2A23">
              <w:t xml:space="preserve"> kabeļa montāžu</w:t>
            </w:r>
            <w:r>
              <w:rPr>
                <w:lang w:val="lv-LV"/>
              </w:rPr>
              <w:t>.</w:t>
            </w:r>
            <w:r w:rsidRPr="00F83DD5">
              <w:t xml:space="preserve"> Nav pieļaujama apkārtnes piemēslošana.</w:t>
            </w:r>
            <w:r>
              <w:rPr>
                <w:lang w:val="lv-LV"/>
              </w:rPr>
              <w:t xml:space="preserve"> </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268"/>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C2A23" w:rsidRDefault="00F83B23" w:rsidP="00165877">
            <w:pPr>
              <w:snapToGrid w:val="0"/>
              <w:jc w:val="right"/>
              <w:rPr>
                <w:sz w:val="20"/>
                <w:szCs w:val="20"/>
              </w:rPr>
            </w:pPr>
            <w:r w:rsidRPr="00FC2A23">
              <w:rPr>
                <w:sz w:val="20"/>
                <w:szCs w:val="20"/>
              </w:rPr>
              <w:t>15</w:t>
            </w:r>
          </w:p>
        </w:tc>
        <w:tc>
          <w:tcPr>
            <w:tcW w:w="2268" w:type="dxa"/>
            <w:tcBorders>
              <w:top w:val="nil"/>
              <w:left w:val="nil"/>
              <w:bottom w:val="single" w:sz="4" w:space="0" w:color="auto"/>
              <w:right w:val="single" w:sz="4" w:space="0" w:color="auto"/>
            </w:tcBorders>
            <w:shd w:val="clear" w:color="auto" w:fill="auto"/>
          </w:tcPr>
          <w:p w:rsidR="00F83B23" w:rsidRPr="00FC2A23" w:rsidRDefault="00F83B23" w:rsidP="00165877">
            <w:pPr>
              <w:snapToGrid w:val="0"/>
              <w:rPr>
                <w:sz w:val="20"/>
                <w:szCs w:val="20"/>
              </w:rPr>
            </w:pPr>
            <w:r>
              <w:rPr>
                <w:sz w:val="20"/>
                <w:szCs w:val="20"/>
              </w:rPr>
              <w:t>Datu kabeļa galu</w:t>
            </w:r>
            <w:r w:rsidRPr="00FC2A23">
              <w:rPr>
                <w:sz w:val="20"/>
                <w:szCs w:val="20"/>
              </w:rPr>
              <w:t xml:space="preserve"> apdare, pieslēgšana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Datu kabeļa galu apdare</w:t>
            </w:r>
          </w:p>
          <w:p w:rsidR="00F83B23" w:rsidRDefault="00F83B23" w:rsidP="00165877">
            <w:pPr>
              <w:rPr>
                <w:sz w:val="20"/>
                <w:szCs w:val="20"/>
              </w:rPr>
            </w:pPr>
            <w:r>
              <w:rPr>
                <w:sz w:val="20"/>
                <w:szCs w:val="20"/>
              </w:rPr>
              <w:t>2. Datu kabeļa pieslēgšana</w:t>
            </w:r>
          </w:p>
          <w:p w:rsidR="00F83B23" w:rsidRPr="00AC0BB4" w:rsidRDefault="00F83B23" w:rsidP="00165877">
            <w:pPr>
              <w:rPr>
                <w:color w:val="FF0000"/>
                <w:sz w:val="20"/>
                <w:szCs w:val="20"/>
              </w:rPr>
            </w:pPr>
            <w:r>
              <w:rPr>
                <w:sz w:val="20"/>
                <w:szCs w:val="20"/>
              </w:rPr>
              <w:t xml:space="preserve">3.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Pr="004F4C9B" w:rsidRDefault="00F83B23" w:rsidP="00165877">
            <w:pPr>
              <w:pStyle w:val="Pamatteksts"/>
            </w:pPr>
            <w:r w:rsidRPr="004F4C9B">
              <w:t xml:space="preserve">Darbi ietver darbaspēka, palīgmateriālu un mehānismu izmaksas un satiksmes organizāciju, kas saistītas ar </w:t>
            </w:r>
            <w:r>
              <w:rPr>
                <w:lang w:val="lv-LV"/>
              </w:rPr>
              <w:t xml:space="preserve">datu </w:t>
            </w:r>
            <w:r>
              <w:t>kabeļa gal</w:t>
            </w:r>
            <w:r>
              <w:rPr>
                <w:lang w:val="lv-LV"/>
              </w:rPr>
              <w:t>u</w:t>
            </w:r>
            <w:r w:rsidRPr="004F4C9B">
              <w:t xml:space="preserve"> apdari un pieslēgšanu  montāžu.</w:t>
            </w:r>
            <w:r>
              <w:rPr>
                <w:color w:val="FF0000"/>
                <w:lang w:val="lv-LV"/>
              </w:rPr>
              <w:t xml:space="preserve"> </w:t>
            </w:r>
            <w:r w:rsidRPr="00F83DD5">
              <w:t>Nav pieļaujama apkārtnes piemēslošana.</w:t>
            </w:r>
            <w:r>
              <w:t xml:space="preserve"> Laika norma </w:t>
            </w:r>
            <w:r>
              <w:rPr>
                <w:lang w:val="lv-LV"/>
              </w:rPr>
              <w:t>datu kabeļa galu</w:t>
            </w:r>
            <w:r>
              <w:t xml:space="preserve"> </w:t>
            </w:r>
            <w:r>
              <w:rPr>
                <w:lang w:val="lv-LV"/>
              </w:rPr>
              <w:t>apdarei un pieslēgšanai</w:t>
            </w:r>
            <w:r>
              <w:t xml:space="preserve"> = 0,74 </w:t>
            </w:r>
            <w:proofErr w:type="spellStart"/>
            <w:r>
              <w:t>cilv.st</w:t>
            </w:r>
            <w:proofErr w:type="spellEnd"/>
            <w:r>
              <w:t xml:space="preserve"> /2=0,43st.</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1389"/>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E318AF" w:rsidRDefault="00F83B23" w:rsidP="00165877">
            <w:pPr>
              <w:snapToGrid w:val="0"/>
              <w:jc w:val="right"/>
              <w:rPr>
                <w:sz w:val="20"/>
                <w:szCs w:val="20"/>
              </w:rPr>
            </w:pPr>
            <w:r w:rsidRPr="00E318AF">
              <w:rPr>
                <w:sz w:val="20"/>
                <w:szCs w:val="20"/>
              </w:rPr>
              <w:t>16</w:t>
            </w:r>
          </w:p>
        </w:tc>
        <w:tc>
          <w:tcPr>
            <w:tcW w:w="2268" w:type="dxa"/>
            <w:tcBorders>
              <w:top w:val="nil"/>
              <w:left w:val="nil"/>
              <w:bottom w:val="single" w:sz="4" w:space="0" w:color="auto"/>
              <w:right w:val="single" w:sz="4" w:space="0" w:color="auto"/>
            </w:tcBorders>
            <w:shd w:val="clear" w:color="auto" w:fill="auto"/>
          </w:tcPr>
          <w:p w:rsidR="00F83B23" w:rsidRPr="00E318AF" w:rsidRDefault="00F83B23" w:rsidP="00165877">
            <w:pPr>
              <w:snapToGrid w:val="0"/>
              <w:rPr>
                <w:sz w:val="20"/>
                <w:szCs w:val="20"/>
              </w:rPr>
            </w:pPr>
            <w:proofErr w:type="spellStart"/>
            <w:r w:rsidRPr="00E318AF">
              <w:rPr>
                <w:sz w:val="20"/>
                <w:szCs w:val="20"/>
              </w:rPr>
              <w:t>Signālkabeļa</w:t>
            </w:r>
            <w:proofErr w:type="spellEnd"/>
            <w:r w:rsidRPr="00E318AF">
              <w:rPr>
                <w:sz w:val="20"/>
                <w:szCs w:val="20"/>
              </w:rPr>
              <w:t xml:space="preserve"> spaiļu komplekta nomaiņa balstā, konsolē</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Balsta (konsoles) vāka noņemšana</w:t>
            </w:r>
          </w:p>
          <w:p w:rsidR="00F83B23" w:rsidRDefault="00F83B23" w:rsidP="00165877">
            <w:pPr>
              <w:rPr>
                <w:sz w:val="20"/>
                <w:szCs w:val="20"/>
              </w:rPr>
            </w:pPr>
            <w:r>
              <w:rPr>
                <w:sz w:val="20"/>
                <w:szCs w:val="20"/>
              </w:rPr>
              <w:t>2. Elektropadeves atslēgšana</w:t>
            </w:r>
          </w:p>
          <w:p w:rsidR="00F83B23" w:rsidRDefault="00F83B23" w:rsidP="00165877">
            <w:pPr>
              <w:rPr>
                <w:sz w:val="20"/>
                <w:szCs w:val="20"/>
              </w:rPr>
            </w:pPr>
            <w:r>
              <w:rPr>
                <w:sz w:val="20"/>
                <w:szCs w:val="20"/>
              </w:rPr>
              <w:t>3. Esoša spaiļu komplekta demontāža</w:t>
            </w:r>
          </w:p>
          <w:p w:rsidR="00F83B23" w:rsidRDefault="00F83B23" w:rsidP="00165877">
            <w:pPr>
              <w:rPr>
                <w:sz w:val="20"/>
                <w:szCs w:val="20"/>
              </w:rPr>
            </w:pPr>
            <w:r>
              <w:rPr>
                <w:sz w:val="20"/>
                <w:szCs w:val="20"/>
              </w:rPr>
              <w:t>4. Jauna spaiļu komplekta montāža, dzīslu pieslēgšana ievērojot montāžas secību</w:t>
            </w:r>
          </w:p>
          <w:p w:rsidR="00F83B23" w:rsidRDefault="00F83B23" w:rsidP="00165877">
            <w:pPr>
              <w:rPr>
                <w:sz w:val="20"/>
                <w:szCs w:val="20"/>
              </w:rPr>
            </w:pPr>
            <w:r>
              <w:rPr>
                <w:sz w:val="20"/>
                <w:szCs w:val="20"/>
              </w:rPr>
              <w:t>5. Elektropadeves ieslēgšana</w:t>
            </w:r>
          </w:p>
          <w:p w:rsidR="00F83B23" w:rsidRDefault="00F83B23" w:rsidP="00165877">
            <w:pPr>
              <w:rPr>
                <w:sz w:val="20"/>
                <w:szCs w:val="20"/>
              </w:rPr>
            </w:pPr>
            <w:r>
              <w:rPr>
                <w:sz w:val="20"/>
                <w:szCs w:val="20"/>
              </w:rPr>
              <w:t>6. Luksofora darbības pārbaude</w:t>
            </w:r>
          </w:p>
          <w:p w:rsidR="00F83B23" w:rsidRPr="00AC0BB4" w:rsidRDefault="00F83B23" w:rsidP="00165877">
            <w:pPr>
              <w:rPr>
                <w:color w:val="FF0000"/>
                <w:sz w:val="20"/>
                <w:szCs w:val="20"/>
              </w:rPr>
            </w:pPr>
            <w:r>
              <w:rPr>
                <w:sz w:val="20"/>
                <w:szCs w:val="20"/>
              </w:rPr>
              <w:t xml:space="preserve">7.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Pr="00AC02D6" w:rsidRDefault="00F83B23" w:rsidP="00165877">
            <w:pPr>
              <w:pStyle w:val="Pamatteksts"/>
              <w:rPr>
                <w:lang w:val="lv-LV" w:eastAsia="lv-LV"/>
              </w:rPr>
            </w:pPr>
            <w:r w:rsidRPr="00E318AF">
              <w:t>Darbi ietver darbaspēka, palīgmateriālu un mehānismu izmaksas un satiksmes organizāciju, kas saistītas ar spaiļu komplekta nomaiņu. Kabeļu</w:t>
            </w:r>
            <w:r>
              <w:rPr>
                <w:lang w:val="lv-LV"/>
              </w:rPr>
              <w:t>s</w:t>
            </w:r>
            <w:r w:rsidRPr="00E318AF">
              <w:t xml:space="preserve"> pieslēgt saskaņa ar izstrādāto montāžas plānu, vai ievērojot noteikto montāžas secību. </w:t>
            </w:r>
            <w:r w:rsidRPr="00E318AF">
              <w:rPr>
                <w:lang w:val="lv-LV"/>
              </w:rPr>
              <w:t xml:space="preserve"> </w:t>
            </w:r>
            <w:r w:rsidRPr="00E318AF">
              <w:rPr>
                <w:lang w:val="lv-LV" w:eastAsia="lv-LV"/>
              </w:rPr>
              <w:t>Nav pieļaujama apkārtnes piemēslošana.</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889"/>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t>17</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r w:rsidRPr="00F63960">
              <w:rPr>
                <w:sz w:val="20"/>
                <w:szCs w:val="20"/>
              </w:rPr>
              <w:t>Luksofora balsta montāža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Balsta uzstādīšana</w:t>
            </w:r>
          </w:p>
          <w:p w:rsidR="00F83B23" w:rsidRDefault="00F83B23" w:rsidP="00165877">
            <w:pPr>
              <w:rPr>
                <w:sz w:val="20"/>
                <w:szCs w:val="20"/>
              </w:rPr>
            </w:pPr>
            <w:r>
              <w:rPr>
                <w:sz w:val="20"/>
                <w:szCs w:val="20"/>
              </w:rPr>
              <w:t>2. Balsta regulēšana vertikāla plaknē</w:t>
            </w:r>
          </w:p>
          <w:p w:rsidR="00F83B23" w:rsidRDefault="00F83B23" w:rsidP="00165877">
            <w:pPr>
              <w:rPr>
                <w:sz w:val="20"/>
                <w:szCs w:val="20"/>
              </w:rPr>
            </w:pPr>
            <w:r>
              <w:rPr>
                <w:sz w:val="20"/>
                <w:szCs w:val="20"/>
              </w:rPr>
              <w:t>3.Balsta stiprināšana</w:t>
            </w:r>
          </w:p>
          <w:p w:rsidR="00F83B23" w:rsidRPr="00AE114B" w:rsidRDefault="00F83B23" w:rsidP="00165877">
            <w:r>
              <w:rPr>
                <w:sz w:val="20"/>
                <w:szCs w:val="20"/>
              </w:rPr>
              <w:t>4. Barba vietas sakārtošana</w:t>
            </w:r>
          </w:p>
        </w:tc>
        <w:tc>
          <w:tcPr>
            <w:tcW w:w="6804" w:type="dxa"/>
            <w:tcBorders>
              <w:top w:val="nil"/>
              <w:left w:val="nil"/>
              <w:bottom w:val="single" w:sz="4" w:space="0" w:color="auto"/>
              <w:right w:val="single" w:sz="4" w:space="0" w:color="auto"/>
            </w:tcBorders>
            <w:shd w:val="clear" w:color="auto" w:fill="auto"/>
          </w:tcPr>
          <w:p w:rsidR="00F83B23" w:rsidRPr="00F63960" w:rsidRDefault="00F83B23" w:rsidP="00165877">
            <w:pPr>
              <w:rPr>
                <w:sz w:val="20"/>
                <w:szCs w:val="20"/>
              </w:rPr>
            </w:pPr>
            <w:r w:rsidRPr="00F63960">
              <w:rPr>
                <w:sz w:val="20"/>
                <w:szCs w:val="20"/>
              </w:rPr>
              <w:t>Darbi ietver darbaspēka, palīgmateriālu un mehānismu izmaksas un satiksmes organizāciju, kas saistītas ar balsta montāžu</w:t>
            </w:r>
            <w:r>
              <w:rPr>
                <w:sz w:val="20"/>
                <w:szCs w:val="20"/>
              </w:rPr>
              <w:t xml:space="preserve">. </w:t>
            </w:r>
            <w:r w:rsidRPr="00F63960">
              <w:rPr>
                <w:sz w:val="20"/>
                <w:szCs w:val="20"/>
              </w:rPr>
              <w:t>Pirms rakšanas un izbūves darbu sākšanas tiek atzīmēta luksofora balsta vieta</w:t>
            </w:r>
            <w:proofErr w:type="gramStart"/>
            <w:r w:rsidRPr="00F63960">
              <w:rPr>
                <w:sz w:val="20"/>
                <w:szCs w:val="20"/>
              </w:rPr>
              <w:t xml:space="preserve"> ievērojot spēka esošus standartus</w:t>
            </w:r>
            <w:proofErr w:type="gramEnd"/>
            <w:r w:rsidRPr="00F63960">
              <w:rPr>
                <w:sz w:val="20"/>
                <w:szCs w:val="20"/>
              </w:rPr>
              <w:t>. Stabam jābūt aprīkotam ar jumtiņu. Nav pieļaujama apkārtnes piemēslošana.</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277"/>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t>18</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r w:rsidRPr="00F63960">
              <w:rPr>
                <w:sz w:val="20"/>
                <w:szCs w:val="20"/>
              </w:rPr>
              <w:t>Luksofora konsoles montāža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Konsoles uzstādīšana</w:t>
            </w:r>
          </w:p>
          <w:p w:rsidR="00F83B23" w:rsidRDefault="00F83B23" w:rsidP="00165877">
            <w:pPr>
              <w:rPr>
                <w:sz w:val="20"/>
                <w:szCs w:val="20"/>
              </w:rPr>
            </w:pPr>
            <w:r>
              <w:rPr>
                <w:sz w:val="20"/>
                <w:szCs w:val="20"/>
              </w:rPr>
              <w:t>2. Konsoles regulēšana vertikāla un horizontāla plaknē</w:t>
            </w:r>
          </w:p>
          <w:p w:rsidR="00F83B23" w:rsidRDefault="00F83B23" w:rsidP="00165877">
            <w:pPr>
              <w:rPr>
                <w:sz w:val="20"/>
                <w:szCs w:val="20"/>
              </w:rPr>
            </w:pPr>
            <w:r>
              <w:rPr>
                <w:sz w:val="20"/>
                <w:szCs w:val="20"/>
              </w:rPr>
              <w:t>3.Konsoles stiprināšana</w:t>
            </w:r>
          </w:p>
          <w:p w:rsidR="00F83B23" w:rsidRPr="00AE114B" w:rsidRDefault="00F83B23" w:rsidP="00165877">
            <w:r>
              <w:rPr>
                <w:sz w:val="20"/>
                <w:szCs w:val="20"/>
              </w:rPr>
              <w:t xml:space="preserve">4.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sidRPr="00AE114B">
              <w:rPr>
                <w:sz w:val="20"/>
                <w:szCs w:val="20"/>
              </w:rPr>
              <w:t>Darb</w:t>
            </w:r>
            <w:r>
              <w:rPr>
                <w:sz w:val="20"/>
                <w:szCs w:val="20"/>
              </w:rPr>
              <w:t xml:space="preserve">i ietver darbaspēka, </w:t>
            </w:r>
            <w:r w:rsidRPr="00AE114B">
              <w:rPr>
                <w:sz w:val="20"/>
                <w:szCs w:val="20"/>
              </w:rPr>
              <w:t>palīgmateriālu un mehānismu izmaksas un satiksmes organizāci</w:t>
            </w:r>
            <w:r>
              <w:rPr>
                <w:sz w:val="20"/>
                <w:szCs w:val="20"/>
              </w:rPr>
              <w:t xml:space="preserve">ju, kas saistītas ar konsoles </w:t>
            </w:r>
            <w:r w:rsidRPr="00AE114B">
              <w:rPr>
                <w:sz w:val="20"/>
                <w:szCs w:val="20"/>
              </w:rPr>
              <w:t>montāžu.</w:t>
            </w:r>
          </w:p>
          <w:p w:rsidR="00F83B23" w:rsidRPr="00AE114B" w:rsidRDefault="00F83B23" w:rsidP="00165877">
            <w:pPr>
              <w:rPr>
                <w:sz w:val="20"/>
                <w:szCs w:val="20"/>
              </w:rPr>
            </w:pPr>
            <w:r w:rsidRPr="00AE114B">
              <w:rPr>
                <w:sz w:val="20"/>
                <w:szCs w:val="20"/>
              </w:rPr>
              <w:t>Nav pieļaujama apkārtnes piemēslošana.</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919"/>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t>19</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r w:rsidRPr="00F63960">
              <w:rPr>
                <w:sz w:val="20"/>
                <w:szCs w:val="20"/>
              </w:rPr>
              <w:t>Luksofora vārtu montāža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Vārtu uzstādīšana</w:t>
            </w:r>
          </w:p>
          <w:p w:rsidR="00F83B23" w:rsidRDefault="00F83B23" w:rsidP="00165877">
            <w:pPr>
              <w:rPr>
                <w:sz w:val="20"/>
                <w:szCs w:val="20"/>
              </w:rPr>
            </w:pPr>
            <w:r>
              <w:rPr>
                <w:sz w:val="20"/>
                <w:szCs w:val="20"/>
              </w:rPr>
              <w:t>2. Vārtu regulēšana vertikāla un horizontāla plaknē</w:t>
            </w:r>
          </w:p>
          <w:p w:rsidR="00F83B23" w:rsidRDefault="00F83B23" w:rsidP="00165877">
            <w:pPr>
              <w:rPr>
                <w:sz w:val="20"/>
                <w:szCs w:val="20"/>
              </w:rPr>
            </w:pPr>
            <w:r>
              <w:rPr>
                <w:sz w:val="20"/>
                <w:szCs w:val="20"/>
              </w:rPr>
              <w:t>3.Vārtu stiprināšana</w:t>
            </w:r>
          </w:p>
          <w:p w:rsidR="00F83B23" w:rsidRPr="00F63960" w:rsidRDefault="00F83B23" w:rsidP="00165877">
            <w:pPr>
              <w:rPr>
                <w:sz w:val="20"/>
                <w:szCs w:val="20"/>
              </w:rPr>
            </w:pPr>
            <w:r>
              <w:rPr>
                <w:sz w:val="20"/>
                <w:szCs w:val="20"/>
              </w:rPr>
              <w:t xml:space="preserve">3.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sidRPr="00AE114B">
              <w:rPr>
                <w:sz w:val="20"/>
                <w:szCs w:val="20"/>
              </w:rPr>
              <w:t>Darb</w:t>
            </w:r>
            <w:r>
              <w:rPr>
                <w:sz w:val="20"/>
                <w:szCs w:val="20"/>
              </w:rPr>
              <w:t xml:space="preserve">i ietver darbaspēka, </w:t>
            </w:r>
            <w:r w:rsidRPr="00AE114B">
              <w:rPr>
                <w:sz w:val="20"/>
                <w:szCs w:val="20"/>
              </w:rPr>
              <w:t>palīgmateriālu un mehānismu izmaksas un satiksmes organizāci</w:t>
            </w:r>
            <w:r>
              <w:rPr>
                <w:sz w:val="20"/>
                <w:szCs w:val="20"/>
              </w:rPr>
              <w:t xml:space="preserve">ju, kas saistītas ar konsoles </w:t>
            </w:r>
            <w:r w:rsidRPr="00AE114B">
              <w:rPr>
                <w:sz w:val="20"/>
                <w:szCs w:val="20"/>
              </w:rPr>
              <w:t>montāžu.</w:t>
            </w:r>
          </w:p>
          <w:p w:rsidR="00F83B23" w:rsidRPr="00F63960" w:rsidRDefault="00F83B23" w:rsidP="00165877">
            <w:pPr>
              <w:rPr>
                <w:sz w:val="20"/>
                <w:szCs w:val="20"/>
              </w:rPr>
            </w:pPr>
            <w:r w:rsidRPr="00AE114B">
              <w:rPr>
                <w:sz w:val="20"/>
                <w:szCs w:val="20"/>
              </w:rPr>
              <w:t>Nav pieļaujama apkārtnes piemēslošana.</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1389"/>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AC0BB4" w:rsidRDefault="00F83B23" w:rsidP="00165877">
            <w:pPr>
              <w:snapToGrid w:val="0"/>
              <w:jc w:val="right"/>
              <w:rPr>
                <w:sz w:val="20"/>
                <w:szCs w:val="20"/>
              </w:rPr>
            </w:pPr>
            <w:r>
              <w:rPr>
                <w:sz w:val="20"/>
                <w:szCs w:val="20"/>
              </w:rPr>
              <w:t>20</w:t>
            </w:r>
          </w:p>
        </w:tc>
        <w:tc>
          <w:tcPr>
            <w:tcW w:w="2268" w:type="dxa"/>
            <w:tcBorders>
              <w:top w:val="nil"/>
              <w:left w:val="nil"/>
              <w:bottom w:val="single" w:sz="4" w:space="0" w:color="auto"/>
              <w:right w:val="single" w:sz="4" w:space="0" w:color="auto"/>
            </w:tcBorders>
            <w:shd w:val="clear" w:color="auto" w:fill="auto"/>
          </w:tcPr>
          <w:p w:rsidR="00F83B23" w:rsidRPr="00AC0BB4" w:rsidRDefault="00F83B23" w:rsidP="00165877">
            <w:pPr>
              <w:snapToGrid w:val="0"/>
              <w:rPr>
                <w:sz w:val="20"/>
                <w:szCs w:val="20"/>
              </w:rPr>
            </w:pPr>
            <w:r w:rsidRPr="00AC0BB4">
              <w:rPr>
                <w:sz w:val="20"/>
                <w:szCs w:val="20"/>
              </w:rPr>
              <w:t>Luksofora balsta pamatnes montāža</w:t>
            </w:r>
          </w:p>
        </w:tc>
        <w:tc>
          <w:tcPr>
            <w:tcW w:w="4536" w:type="dxa"/>
            <w:tcBorders>
              <w:top w:val="nil"/>
              <w:left w:val="nil"/>
              <w:bottom w:val="single" w:sz="4" w:space="0" w:color="auto"/>
              <w:right w:val="single" w:sz="4" w:space="0" w:color="auto"/>
            </w:tcBorders>
            <w:shd w:val="clear" w:color="auto" w:fill="auto"/>
          </w:tcPr>
          <w:p w:rsidR="00F83B23" w:rsidRPr="00AC0BB4" w:rsidRDefault="00F83B23" w:rsidP="00165877">
            <w:pPr>
              <w:rPr>
                <w:sz w:val="20"/>
                <w:szCs w:val="20"/>
              </w:rPr>
            </w:pPr>
            <w:r w:rsidRPr="00AC0BB4">
              <w:rPr>
                <w:sz w:val="20"/>
                <w:szCs w:val="20"/>
              </w:rPr>
              <w:t>1. Montāžas vietas sagatavošana</w:t>
            </w:r>
          </w:p>
          <w:p w:rsidR="00F83B23" w:rsidRPr="00AC0BB4" w:rsidRDefault="00F83B23" w:rsidP="00165877">
            <w:pPr>
              <w:rPr>
                <w:sz w:val="20"/>
                <w:szCs w:val="20"/>
              </w:rPr>
            </w:pPr>
            <w:r w:rsidRPr="00AC0BB4">
              <w:rPr>
                <w:sz w:val="20"/>
                <w:szCs w:val="20"/>
              </w:rPr>
              <w:t>2. Pamatnes uzstādīšana</w:t>
            </w:r>
          </w:p>
          <w:p w:rsidR="00F83B23" w:rsidRPr="00AC0BB4" w:rsidRDefault="00F83B23" w:rsidP="00165877">
            <w:pPr>
              <w:rPr>
                <w:sz w:val="20"/>
                <w:szCs w:val="20"/>
              </w:rPr>
            </w:pPr>
            <w:r w:rsidRPr="00AC0BB4">
              <w:rPr>
                <w:sz w:val="20"/>
                <w:szCs w:val="20"/>
              </w:rPr>
              <w:t>3. Pamatnes regulēšana vertikāla un horizontāla plaknē</w:t>
            </w:r>
          </w:p>
          <w:p w:rsidR="00F83B23" w:rsidRPr="00AC0BB4" w:rsidRDefault="00F83B23" w:rsidP="00165877">
            <w:pPr>
              <w:rPr>
                <w:sz w:val="20"/>
                <w:szCs w:val="20"/>
              </w:rPr>
            </w:pPr>
            <w:r w:rsidRPr="00AC0BB4">
              <w:rPr>
                <w:sz w:val="20"/>
                <w:szCs w:val="20"/>
              </w:rPr>
              <w:t>4. Pamatnes stiprināšana</w:t>
            </w:r>
          </w:p>
          <w:p w:rsidR="00F83B23" w:rsidRPr="00AC0BB4" w:rsidRDefault="00F83B23" w:rsidP="00165877">
            <w:pPr>
              <w:rPr>
                <w:sz w:val="20"/>
                <w:szCs w:val="20"/>
              </w:rPr>
            </w:pPr>
            <w:r w:rsidRPr="00AC0BB4">
              <w:rPr>
                <w:sz w:val="20"/>
                <w:szCs w:val="20"/>
              </w:rPr>
              <w:t xml:space="preserve">5. </w:t>
            </w:r>
            <w:proofErr w:type="gramStart"/>
            <w:r w:rsidRPr="00AC0BB4">
              <w:rPr>
                <w:sz w:val="20"/>
                <w:szCs w:val="20"/>
              </w:rPr>
              <w:t>Darba vietas</w:t>
            </w:r>
            <w:proofErr w:type="gramEnd"/>
            <w:r w:rsidRPr="00AC0BB4">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Pr="00AC0BB4" w:rsidRDefault="00F83B23" w:rsidP="00165877">
            <w:pPr>
              <w:rPr>
                <w:sz w:val="20"/>
                <w:szCs w:val="20"/>
              </w:rPr>
            </w:pPr>
            <w:r w:rsidRPr="00AC0BB4">
              <w:rPr>
                <w:sz w:val="20"/>
                <w:szCs w:val="20"/>
              </w:rPr>
              <w:t>Darbi ietver darbaspēka, palīgmateriālu un mehānismu izmaksas un satiksmes organizāciju, kas saistītas ar balsta pamatnes montāžu. Pirms rakšanas un izbūves darbu sākšanas tiek atzīmēta luksofora balsta vieta</w:t>
            </w:r>
            <w:proofErr w:type="gramStart"/>
            <w:r w:rsidRPr="00AC0BB4">
              <w:rPr>
                <w:sz w:val="20"/>
                <w:szCs w:val="20"/>
              </w:rPr>
              <w:t xml:space="preserve"> ievērojot spēka esošus standartus</w:t>
            </w:r>
            <w:proofErr w:type="gramEnd"/>
            <w:r w:rsidRPr="00AC0BB4">
              <w:rPr>
                <w:sz w:val="20"/>
                <w:szCs w:val="20"/>
              </w:rPr>
              <w:t>. Aizbērta grunts jāblīvē kārtām ne biezākām par 25 cm, nodrošinot grunts blīvumu, ne mazāku par 1,7 t/m</w:t>
            </w:r>
            <w:r w:rsidRPr="00AC0BB4">
              <w:rPr>
                <w:sz w:val="20"/>
                <w:szCs w:val="20"/>
                <w:vertAlign w:val="superscript"/>
              </w:rPr>
              <w:t>3</w:t>
            </w:r>
            <w:r w:rsidRPr="00AC0BB4">
              <w:rPr>
                <w:sz w:val="20"/>
                <w:szCs w:val="20"/>
              </w:rPr>
              <w:t>. Nav pieļaujama apkārtnes piemēslošana.</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268"/>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AC0BB4" w:rsidRDefault="00F83B23" w:rsidP="00165877">
            <w:pPr>
              <w:snapToGrid w:val="0"/>
              <w:jc w:val="right"/>
              <w:rPr>
                <w:sz w:val="20"/>
                <w:szCs w:val="20"/>
              </w:rPr>
            </w:pPr>
            <w:r>
              <w:rPr>
                <w:sz w:val="20"/>
                <w:szCs w:val="20"/>
              </w:rPr>
              <w:t>21</w:t>
            </w:r>
          </w:p>
        </w:tc>
        <w:tc>
          <w:tcPr>
            <w:tcW w:w="2268" w:type="dxa"/>
            <w:tcBorders>
              <w:top w:val="nil"/>
              <w:left w:val="nil"/>
              <w:bottom w:val="single" w:sz="4" w:space="0" w:color="auto"/>
              <w:right w:val="single" w:sz="4" w:space="0" w:color="auto"/>
            </w:tcBorders>
            <w:shd w:val="clear" w:color="auto" w:fill="auto"/>
          </w:tcPr>
          <w:p w:rsidR="00F83B23" w:rsidRPr="00AC0BB4" w:rsidRDefault="00F83B23" w:rsidP="00165877">
            <w:pPr>
              <w:snapToGrid w:val="0"/>
              <w:rPr>
                <w:sz w:val="20"/>
                <w:szCs w:val="20"/>
              </w:rPr>
            </w:pPr>
            <w:r w:rsidRPr="00AC0BB4">
              <w:rPr>
                <w:sz w:val="20"/>
                <w:szCs w:val="20"/>
              </w:rPr>
              <w:t xml:space="preserve">Luksofora konsoles, </w:t>
            </w:r>
            <w:r w:rsidRPr="00AC0BB4">
              <w:rPr>
                <w:sz w:val="20"/>
                <w:szCs w:val="20"/>
              </w:rPr>
              <w:lastRenderedPageBreak/>
              <w:t>vārtu pamatnes montāža</w:t>
            </w:r>
          </w:p>
        </w:tc>
        <w:tc>
          <w:tcPr>
            <w:tcW w:w="4536" w:type="dxa"/>
            <w:tcBorders>
              <w:top w:val="nil"/>
              <w:left w:val="nil"/>
              <w:bottom w:val="single" w:sz="4" w:space="0" w:color="auto"/>
              <w:right w:val="single" w:sz="4" w:space="0" w:color="auto"/>
            </w:tcBorders>
            <w:shd w:val="clear" w:color="auto" w:fill="auto"/>
          </w:tcPr>
          <w:p w:rsidR="00F83B23" w:rsidRPr="00AC0BB4" w:rsidRDefault="00F83B23" w:rsidP="00165877">
            <w:pPr>
              <w:rPr>
                <w:sz w:val="20"/>
                <w:szCs w:val="20"/>
              </w:rPr>
            </w:pPr>
            <w:r w:rsidRPr="00AC0BB4">
              <w:rPr>
                <w:sz w:val="20"/>
                <w:szCs w:val="20"/>
              </w:rPr>
              <w:lastRenderedPageBreak/>
              <w:t>1. Montāžas vietas sagatavošana</w:t>
            </w:r>
          </w:p>
          <w:p w:rsidR="00F83B23" w:rsidRPr="00AC0BB4" w:rsidRDefault="00F83B23" w:rsidP="00165877">
            <w:pPr>
              <w:rPr>
                <w:sz w:val="20"/>
                <w:szCs w:val="20"/>
              </w:rPr>
            </w:pPr>
            <w:r w:rsidRPr="00AC0BB4">
              <w:rPr>
                <w:sz w:val="20"/>
                <w:szCs w:val="20"/>
              </w:rPr>
              <w:lastRenderedPageBreak/>
              <w:t>2. Pamatnes uzstādīšana</w:t>
            </w:r>
          </w:p>
          <w:p w:rsidR="00F83B23" w:rsidRPr="00AC0BB4" w:rsidRDefault="00F83B23" w:rsidP="00165877">
            <w:pPr>
              <w:rPr>
                <w:sz w:val="20"/>
                <w:szCs w:val="20"/>
              </w:rPr>
            </w:pPr>
            <w:r w:rsidRPr="00AC0BB4">
              <w:rPr>
                <w:sz w:val="20"/>
                <w:szCs w:val="20"/>
              </w:rPr>
              <w:t>3. Pamatnes regulēšana vertikāla un horizontāla plaknē</w:t>
            </w:r>
          </w:p>
          <w:p w:rsidR="00F83B23" w:rsidRPr="00AC0BB4" w:rsidRDefault="00F83B23" w:rsidP="00165877">
            <w:pPr>
              <w:rPr>
                <w:sz w:val="20"/>
                <w:szCs w:val="20"/>
              </w:rPr>
            </w:pPr>
            <w:r w:rsidRPr="00AC0BB4">
              <w:rPr>
                <w:sz w:val="20"/>
                <w:szCs w:val="20"/>
              </w:rPr>
              <w:t>4. Pamatnes stiprināšana</w:t>
            </w:r>
          </w:p>
          <w:p w:rsidR="00F83B23" w:rsidRPr="00AC0BB4" w:rsidRDefault="00F83B23" w:rsidP="00165877">
            <w:pPr>
              <w:rPr>
                <w:sz w:val="20"/>
                <w:szCs w:val="20"/>
              </w:rPr>
            </w:pPr>
            <w:r w:rsidRPr="00AC0BB4">
              <w:rPr>
                <w:sz w:val="20"/>
                <w:szCs w:val="20"/>
              </w:rPr>
              <w:t xml:space="preserve">5. </w:t>
            </w:r>
            <w:proofErr w:type="gramStart"/>
            <w:r w:rsidRPr="00AC0BB4">
              <w:rPr>
                <w:sz w:val="20"/>
                <w:szCs w:val="20"/>
              </w:rPr>
              <w:t>Darba vietas</w:t>
            </w:r>
            <w:proofErr w:type="gramEnd"/>
            <w:r w:rsidRPr="00AC0BB4">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Pr="00AC0BB4" w:rsidRDefault="00F83B23" w:rsidP="00165877">
            <w:pPr>
              <w:rPr>
                <w:sz w:val="20"/>
                <w:szCs w:val="20"/>
              </w:rPr>
            </w:pPr>
            <w:r w:rsidRPr="00AC0BB4">
              <w:rPr>
                <w:sz w:val="20"/>
                <w:szCs w:val="20"/>
              </w:rPr>
              <w:lastRenderedPageBreak/>
              <w:t xml:space="preserve">Darbi ietver darbaspēka, palīgmateriālu un mehānismu izmaksas un satiksmes </w:t>
            </w:r>
            <w:r w:rsidRPr="00AC0BB4">
              <w:rPr>
                <w:sz w:val="20"/>
                <w:szCs w:val="20"/>
              </w:rPr>
              <w:lastRenderedPageBreak/>
              <w:t>organizāciju, kas saistītas ar vārtu vai konsoles pamatnes montāžu. Pirms rakšanas un izbūves darbu sākšanas tiek atzīmēta luksofora konsoles (vārtu) vieta</w:t>
            </w:r>
            <w:proofErr w:type="gramStart"/>
            <w:r w:rsidRPr="00AC0BB4">
              <w:rPr>
                <w:sz w:val="20"/>
                <w:szCs w:val="20"/>
              </w:rPr>
              <w:t xml:space="preserve"> ievērojot spēka esošus standartus</w:t>
            </w:r>
            <w:proofErr w:type="gramEnd"/>
            <w:r w:rsidRPr="00AC0BB4">
              <w:rPr>
                <w:sz w:val="20"/>
                <w:szCs w:val="20"/>
              </w:rPr>
              <w:t>. Aizbērta grunts jāblīvē kārtām ne biezākām par 25 cm, nodrošinot grunts blīvumu, ne mazāku par 1,7 t/m</w:t>
            </w:r>
            <w:r w:rsidRPr="00AC0BB4">
              <w:rPr>
                <w:sz w:val="20"/>
                <w:szCs w:val="20"/>
                <w:vertAlign w:val="superscript"/>
              </w:rPr>
              <w:t>3</w:t>
            </w:r>
            <w:r w:rsidRPr="00AC0BB4">
              <w:rPr>
                <w:sz w:val="20"/>
                <w:szCs w:val="20"/>
              </w:rPr>
              <w:t>.  Nav pieļaujama apkārtnes piemēslošana.</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lastRenderedPageBreak/>
              <w:t>2 gadi</w:t>
            </w:r>
          </w:p>
        </w:tc>
      </w:tr>
      <w:tr w:rsidR="00F83B23" w:rsidRPr="00AE114B" w:rsidTr="00165877">
        <w:trPr>
          <w:trHeight w:val="905"/>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D06C94" w:rsidRDefault="00F83B23" w:rsidP="00165877">
            <w:pPr>
              <w:snapToGrid w:val="0"/>
              <w:jc w:val="right"/>
              <w:rPr>
                <w:sz w:val="20"/>
                <w:szCs w:val="20"/>
              </w:rPr>
            </w:pPr>
            <w:r>
              <w:rPr>
                <w:sz w:val="20"/>
                <w:szCs w:val="20"/>
              </w:rPr>
              <w:lastRenderedPageBreak/>
              <w:t>22</w:t>
            </w:r>
          </w:p>
        </w:tc>
        <w:tc>
          <w:tcPr>
            <w:tcW w:w="2268" w:type="dxa"/>
            <w:tcBorders>
              <w:top w:val="nil"/>
              <w:left w:val="nil"/>
              <w:bottom w:val="single" w:sz="4" w:space="0" w:color="auto"/>
              <w:right w:val="single" w:sz="4" w:space="0" w:color="auto"/>
            </w:tcBorders>
            <w:shd w:val="clear" w:color="auto" w:fill="auto"/>
          </w:tcPr>
          <w:p w:rsidR="00F83B23" w:rsidRPr="00D06C94" w:rsidRDefault="00F83B23" w:rsidP="00165877">
            <w:pPr>
              <w:snapToGrid w:val="0"/>
              <w:rPr>
                <w:sz w:val="20"/>
                <w:szCs w:val="20"/>
              </w:rPr>
            </w:pPr>
            <w:r w:rsidRPr="00D06C94">
              <w:rPr>
                <w:sz w:val="20"/>
                <w:szCs w:val="20"/>
              </w:rPr>
              <w:t>Luksofora balsta taisnošana, remonts</w:t>
            </w:r>
          </w:p>
        </w:tc>
        <w:tc>
          <w:tcPr>
            <w:tcW w:w="4536" w:type="dxa"/>
            <w:tcBorders>
              <w:top w:val="nil"/>
              <w:left w:val="nil"/>
              <w:bottom w:val="single" w:sz="4" w:space="0" w:color="auto"/>
              <w:right w:val="single" w:sz="4" w:space="0" w:color="auto"/>
            </w:tcBorders>
            <w:shd w:val="clear" w:color="auto" w:fill="auto"/>
          </w:tcPr>
          <w:p w:rsidR="00F83B23" w:rsidRPr="00AC0BB4" w:rsidRDefault="00F83B23" w:rsidP="00165877">
            <w:pPr>
              <w:rPr>
                <w:sz w:val="20"/>
                <w:szCs w:val="20"/>
              </w:rPr>
            </w:pPr>
            <w:r w:rsidRPr="00AC0BB4">
              <w:rPr>
                <w:sz w:val="20"/>
                <w:szCs w:val="20"/>
              </w:rPr>
              <w:t xml:space="preserve">1. </w:t>
            </w:r>
            <w:r>
              <w:rPr>
                <w:sz w:val="20"/>
                <w:szCs w:val="20"/>
              </w:rPr>
              <w:t>Problēmas konstatēšana</w:t>
            </w:r>
          </w:p>
          <w:p w:rsidR="00F83B23" w:rsidRPr="00AC0BB4" w:rsidRDefault="00F83B23" w:rsidP="00165877">
            <w:pPr>
              <w:rPr>
                <w:sz w:val="20"/>
                <w:szCs w:val="20"/>
              </w:rPr>
            </w:pPr>
            <w:r w:rsidRPr="00AC0BB4">
              <w:rPr>
                <w:sz w:val="20"/>
                <w:szCs w:val="20"/>
              </w:rPr>
              <w:t xml:space="preserve">2. </w:t>
            </w:r>
            <w:r>
              <w:rPr>
                <w:sz w:val="20"/>
                <w:szCs w:val="20"/>
              </w:rPr>
              <w:t>R</w:t>
            </w:r>
            <w:r w:rsidRPr="00AC0BB4">
              <w:rPr>
                <w:sz w:val="20"/>
                <w:szCs w:val="20"/>
              </w:rPr>
              <w:t>egulēšana vertikāla</w:t>
            </w:r>
            <w:r>
              <w:rPr>
                <w:sz w:val="20"/>
                <w:szCs w:val="20"/>
              </w:rPr>
              <w:t xml:space="preserve"> plaknē vai remonta veikšana</w:t>
            </w:r>
          </w:p>
          <w:p w:rsidR="00F83B23" w:rsidRPr="00AC0BB4" w:rsidRDefault="00F83B23" w:rsidP="00165877">
            <w:pPr>
              <w:rPr>
                <w:color w:val="FF0000"/>
                <w:sz w:val="20"/>
                <w:szCs w:val="20"/>
              </w:rPr>
            </w:pPr>
            <w:r>
              <w:rPr>
                <w:sz w:val="20"/>
                <w:szCs w:val="20"/>
              </w:rPr>
              <w:t>3</w:t>
            </w:r>
            <w:r w:rsidRPr="00AC0BB4">
              <w:rPr>
                <w:sz w:val="20"/>
                <w:szCs w:val="20"/>
              </w:rPr>
              <w:t xml:space="preserve">. </w:t>
            </w:r>
            <w:proofErr w:type="gramStart"/>
            <w:r w:rsidRPr="00AC0BB4">
              <w:rPr>
                <w:sz w:val="20"/>
                <w:szCs w:val="20"/>
              </w:rPr>
              <w:t>Darba vietas</w:t>
            </w:r>
            <w:proofErr w:type="gramEnd"/>
            <w:r w:rsidRPr="00AC0BB4">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Pr="00D06C94" w:rsidRDefault="00F83B23" w:rsidP="00165877">
            <w:pPr>
              <w:rPr>
                <w:sz w:val="20"/>
                <w:szCs w:val="20"/>
              </w:rPr>
            </w:pPr>
            <w:r w:rsidRPr="00D06C94">
              <w:rPr>
                <w:sz w:val="20"/>
                <w:szCs w:val="20"/>
              </w:rPr>
              <w:t>Darbi ietver darbaspēka, palīgmateriālu un mehānismu izmaksas un satiksmes organizāciju, kas saistītas ar balsta taisnošanu, remontu. Nav pieļaujama apkārtnes piemēslošana.</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p>
        </w:tc>
      </w:tr>
      <w:tr w:rsidR="00F83B23" w:rsidRPr="00AE114B" w:rsidTr="00165877">
        <w:trPr>
          <w:trHeight w:val="707"/>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D06C94" w:rsidRDefault="00F83B23" w:rsidP="00165877">
            <w:pPr>
              <w:snapToGrid w:val="0"/>
              <w:jc w:val="right"/>
              <w:rPr>
                <w:sz w:val="20"/>
                <w:szCs w:val="20"/>
              </w:rPr>
            </w:pPr>
            <w:r>
              <w:rPr>
                <w:sz w:val="20"/>
                <w:szCs w:val="20"/>
              </w:rPr>
              <w:t>23</w:t>
            </w:r>
          </w:p>
        </w:tc>
        <w:tc>
          <w:tcPr>
            <w:tcW w:w="2268" w:type="dxa"/>
            <w:tcBorders>
              <w:top w:val="nil"/>
              <w:left w:val="nil"/>
              <w:bottom w:val="single" w:sz="4" w:space="0" w:color="auto"/>
              <w:right w:val="single" w:sz="4" w:space="0" w:color="auto"/>
            </w:tcBorders>
            <w:shd w:val="clear" w:color="auto" w:fill="auto"/>
          </w:tcPr>
          <w:p w:rsidR="00F83B23" w:rsidRPr="00D06C94" w:rsidRDefault="00F83B23" w:rsidP="00165877">
            <w:pPr>
              <w:snapToGrid w:val="0"/>
              <w:rPr>
                <w:sz w:val="20"/>
                <w:szCs w:val="20"/>
              </w:rPr>
            </w:pPr>
            <w:r w:rsidRPr="00D06C94">
              <w:rPr>
                <w:sz w:val="20"/>
                <w:szCs w:val="20"/>
              </w:rPr>
              <w:t>Luksofora konsoles (vārtu) taisnošana, remonts</w:t>
            </w:r>
          </w:p>
        </w:tc>
        <w:tc>
          <w:tcPr>
            <w:tcW w:w="4536" w:type="dxa"/>
            <w:tcBorders>
              <w:top w:val="nil"/>
              <w:left w:val="nil"/>
              <w:bottom w:val="single" w:sz="4" w:space="0" w:color="auto"/>
              <w:right w:val="single" w:sz="4" w:space="0" w:color="auto"/>
            </w:tcBorders>
            <w:shd w:val="clear" w:color="auto" w:fill="auto"/>
          </w:tcPr>
          <w:p w:rsidR="00F83B23" w:rsidRPr="00AC0BB4" w:rsidRDefault="00F83B23" w:rsidP="00165877">
            <w:pPr>
              <w:rPr>
                <w:sz w:val="20"/>
                <w:szCs w:val="20"/>
              </w:rPr>
            </w:pPr>
            <w:r w:rsidRPr="00AC0BB4">
              <w:rPr>
                <w:sz w:val="20"/>
                <w:szCs w:val="20"/>
              </w:rPr>
              <w:t xml:space="preserve">1. </w:t>
            </w:r>
            <w:r>
              <w:rPr>
                <w:sz w:val="20"/>
                <w:szCs w:val="20"/>
              </w:rPr>
              <w:t>Problēmas konstatēšana</w:t>
            </w:r>
          </w:p>
          <w:p w:rsidR="00F83B23" w:rsidRPr="00AC0BB4" w:rsidRDefault="00F83B23" w:rsidP="00165877">
            <w:pPr>
              <w:rPr>
                <w:sz w:val="20"/>
                <w:szCs w:val="20"/>
              </w:rPr>
            </w:pPr>
            <w:r w:rsidRPr="00AC0BB4">
              <w:rPr>
                <w:sz w:val="20"/>
                <w:szCs w:val="20"/>
              </w:rPr>
              <w:t xml:space="preserve">2. </w:t>
            </w:r>
            <w:r>
              <w:rPr>
                <w:sz w:val="20"/>
                <w:szCs w:val="20"/>
              </w:rPr>
              <w:t>R</w:t>
            </w:r>
            <w:r w:rsidRPr="00AC0BB4">
              <w:rPr>
                <w:sz w:val="20"/>
                <w:szCs w:val="20"/>
              </w:rPr>
              <w:t>egulēšana vertikāla</w:t>
            </w:r>
            <w:r>
              <w:rPr>
                <w:sz w:val="20"/>
                <w:szCs w:val="20"/>
              </w:rPr>
              <w:t xml:space="preserve"> plaknē vai remonta veikšana</w:t>
            </w:r>
          </w:p>
          <w:p w:rsidR="00F83B23" w:rsidRPr="00AC0BB4" w:rsidRDefault="00F83B23" w:rsidP="00165877">
            <w:pPr>
              <w:rPr>
                <w:color w:val="FF0000"/>
                <w:sz w:val="20"/>
                <w:szCs w:val="20"/>
              </w:rPr>
            </w:pPr>
            <w:r>
              <w:rPr>
                <w:sz w:val="20"/>
                <w:szCs w:val="20"/>
              </w:rPr>
              <w:t>3</w:t>
            </w:r>
            <w:r w:rsidRPr="00AC0BB4">
              <w:rPr>
                <w:sz w:val="20"/>
                <w:szCs w:val="20"/>
              </w:rPr>
              <w:t xml:space="preserve">. </w:t>
            </w:r>
            <w:proofErr w:type="gramStart"/>
            <w:r w:rsidRPr="00AC0BB4">
              <w:rPr>
                <w:sz w:val="20"/>
                <w:szCs w:val="20"/>
              </w:rPr>
              <w:t>Darba vietas</w:t>
            </w:r>
            <w:proofErr w:type="gramEnd"/>
            <w:r w:rsidRPr="00AC0BB4">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Pr="00D06C94" w:rsidRDefault="00F83B23" w:rsidP="00165877">
            <w:pPr>
              <w:rPr>
                <w:sz w:val="20"/>
                <w:szCs w:val="20"/>
              </w:rPr>
            </w:pPr>
            <w:r w:rsidRPr="00D06C94">
              <w:rPr>
                <w:sz w:val="20"/>
                <w:szCs w:val="20"/>
              </w:rPr>
              <w:t>Darbi ietver darbaspēka, palīgmateriālu un mehānismu izmaksas un satiksmes organizāciju, kas saistītas ar konsoles (vārtu) taisnošanu, remontu. Nav pieļaujama apkārtnes piemēslošana.</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p>
        </w:tc>
      </w:tr>
      <w:tr w:rsidR="00F83B23" w:rsidRPr="00AE114B" w:rsidTr="00165877">
        <w:trPr>
          <w:trHeight w:val="830"/>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t>24</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r w:rsidRPr="00F63960">
              <w:rPr>
                <w:sz w:val="20"/>
                <w:szCs w:val="20"/>
              </w:rPr>
              <w:t xml:space="preserve">Transporta </w:t>
            </w:r>
            <w:proofErr w:type="spellStart"/>
            <w:r w:rsidRPr="00F63960">
              <w:rPr>
                <w:sz w:val="20"/>
                <w:szCs w:val="20"/>
              </w:rPr>
              <w:t>signālgalvas</w:t>
            </w:r>
            <w:proofErr w:type="spellEnd"/>
            <w:r w:rsidRPr="00F63960">
              <w:rPr>
                <w:sz w:val="20"/>
                <w:szCs w:val="20"/>
              </w:rPr>
              <w:t xml:space="preserve"> montāža uz balsta, konsoles</w:t>
            </w:r>
            <w:r>
              <w:rPr>
                <w:sz w:val="20"/>
                <w:szCs w:val="20"/>
              </w:rPr>
              <w:t>, vārtiem</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 xml:space="preserve">1. </w:t>
            </w:r>
            <w:proofErr w:type="spellStart"/>
            <w:r>
              <w:rPr>
                <w:sz w:val="20"/>
                <w:szCs w:val="20"/>
              </w:rPr>
              <w:t>Signālgalvas</w:t>
            </w:r>
            <w:proofErr w:type="spellEnd"/>
            <w:r>
              <w:rPr>
                <w:sz w:val="20"/>
                <w:szCs w:val="20"/>
              </w:rPr>
              <w:t xml:space="preserve"> montāža</w:t>
            </w:r>
          </w:p>
          <w:p w:rsidR="00F83B23" w:rsidRDefault="00F83B23" w:rsidP="00165877">
            <w:pPr>
              <w:rPr>
                <w:sz w:val="20"/>
                <w:szCs w:val="20"/>
              </w:rPr>
            </w:pPr>
            <w:r>
              <w:rPr>
                <w:sz w:val="20"/>
                <w:szCs w:val="20"/>
              </w:rPr>
              <w:t xml:space="preserve">2. </w:t>
            </w:r>
            <w:proofErr w:type="spellStart"/>
            <w:r>
              <w:rPr>
                <w:sz w:val="20"/>
                <w:szCs w:val="20"/>
              </w:rPr>
              <w:t>Signālkabeļa</w:t>
            </w:r>
            <w:proofErr w:type="spellEnd"/>
            <w:r>
              <w:rPr>
                <w:sz w:val="20"/>
                <w:szCs w:val="20"/>
              </w:rPr>
              <w:t xml:space="preserve"> pieslēgšana</w:t>
            </w:r>
          </w:p>
          <w:p w:rsidR="00F83B23" w:rsidRDefault="00F83B23" w:rsidP="00165877">
            <w:pPr>
              <w:rPr>
                <w:sz w:val="20"/>
                <w:szCs w:val="20"/>
              </w:rPr>
            </w:pPr>
            <w:r>
              <w:rPr>
                <w:sz w:val="20"/>
                <w:szCs w:val="20"/>
              </w:rPr>
              <w:t>3. Elektropadeves ieslēgšana</w:t>
            </w:r>
          </w:p>
          <w:p w:rsidR="00F83B23" w:rsidRDefault="00F83B23" w:rsidP="00165877">
            <w:pPr>
              <w:rPr>
                <w:sz w:val="20"/>
                <w:szCs w:val="20"/>
              </w:rPr>
            </w:pPr>
            <w:r>
              <w:rPr>
                <w:sz w:val="20"/>
                <w:szCs w:val="20"/>
              </w:rPr>
              <w:t xml:space="preserve">4. </w:t>
            </w:r>
            <w:proofErr w:type="spellStart"/>
            <w:r>
              <w:rPr>
                <w:sz w:val="20"/>
                <w:szCs w:val="20"/>
              </w:rPr>
              <w:t>Signālgalvas</w:t>
            </w:r>
            <w:proofErr w:type="spellEnd"/>
            <w:r>
              <w:rPr>
                <w:sz w:val="20"/>
                <w:szCs w:val="20"/>
              </w:rPr>
              <w:t xml:space="preserve"> darbības pārbaude</w:t>
            </w:r>
          </w:p>
          <w:p w:rsidR="00F83B23" w:rsidRPr="00F63960" w:rsidRDefault="00F83B23" w:rsidP="00165877">
            <w:pPr>
              <w:rPr>
                <w:sz w:val="20"/>
                <w:szCs w:val="20"/>
              </w:rPr>
            </w:pPr>
            <w:r>
              <w:rPr>
                <w:sz w:val="20"/>
                <w:szCs w:val="20"/>
              </w:rPr>
              <w:t xml:space="preserve">5.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sidRPr="00F63960">
              <w:rPr>
                <w:sz w:val="20"/>
                <w:szCs w:val="20"/>
              </w:rPr>
              <w:t xml:space="preserve">Darbi ietver darbaspēka, palīgmateriālu un mehānismu izmaksas un satiksmes organizāciju, kas saistītas ar </w:t>
            </w:r>
            <w:proofErr w:type="spellStart"/>
            <w:r w:rsidRPr="00F63960">
              <w:rPr>
                <w:sz w:val="20"/>
                <w:szCs w:val="20"/>
              </w:rPr>
              <w:t>signālgalvas</w:t>
            </w:r>
            <w:proofErr w:type="spellEnd"/>
            <w:r w:rsidRPr="00F63960">
              <w:rPr>
                <w:sz w:val="20"/>
                <w:szCs w:val="20"/>
              </w:rPr>
              <w:t xml:space="preserve"> montāžu.</w:t>
            </w:r>
            <w:r>
              <w:rPr>
                <w:sz w:val="20"/>
                <w:szCs w:val="20"/>
              </w:rPr>
              <w:t xml:space="preserve"> </w:t>
            </w:r>
            <w:proofErr w:type="spellStart"/>
            <w:r>
              <w:rPr>
                <w:sz w:val="20"/>
                <w:szCs w:val="20"/>
              </w:rPr>
              <w:t>Signālk</w:t>
            </w:r>
            <w:r w:rsidRPr="00F63960">
              <w:rPr>
                <w:sz w:val="20"/>
                <w:szCs w:val="20"/>
              </w:rPr>
              <w:t>abeļu</w:t>
            </w:r>
            <w:proofErr w:type="spellEnd"/>
            <w:r w:rsidRPr="00F63960">
              <w:rPr>
                <w:sz w:val="20"/>
                <w:szCs w:val="20"/>
              </w:rPr>
              <w:t xml:space="preserve"> pieslēgt saskaņa ar izstrādāto montāžas plānu, vai ievērojot noteikto montāžas secību. Nav pieļaujama apkārtnes piemēslošana.</w:t>
            </w:r>
          </w:p>
          <w:p w:rsidR="00F83B23" w:rsidRPr="00F63960" w:rsidRDefault="00F83B23" w:rsidP="00165877">
            <w:pPr>
              <w:rPr>
                <w:sz w:val="20"/>
                <w:szCs w:val="20"/>
              </w:rPr>
            </w:pP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1088"/>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t>25</w:t>
            </w:r>
          </w:p>
          <w:p w:rsidR="00F83B23" w:rsidRPr="00F63960" w:rsidRDefault="00F83B23" w:rsidP="00165877">
            <w:pPr>
              <w:snapToGrid w:val="0"/>
              <w:jc w:val="right"/>
              <w:rPr>
                <w:sz w:val="20"/>
                <w:szCs w:val="20"/>
              </w:rPr>
            </w:pP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proofErr w:type="spellStart"/>
            <w:r w:rsidRPr="00F63960">
              <w:rPr>
                <w:sz w:val="20"/>
                <w:szCs w:val="20"/>
              </w:rPr>
              <w:t>Papildsekcijas</w:t>
            </w:r>
            <w:proofErr w:type="spellEnd"/>
            <w:r w:rsidRPr="00F63960">
              <w:rPr>
                <w:sz w:val="20"/>
                <w:szCs w:val="20"/>
              </w:rPr>
              <w:t xml:space="preserve"> transporta </w:t>
            </w:r>
            <w:proofErr w:type="spellStart"/>
            <w:r w:rsidRPr="00F63960">
              <w:rPr>
                <w:sz w:val="20"/>
                <w:szCs w:val="20"/>
              </w:rPr>
              <w:t>signālgalvas</w:t>
            </w:r>
            <w:proofErr w:type="spellEnd"/>
            <w:r w:rsidRPr="00F63960">
              <w:rPr>
                <w:sz w:val="20"/>
                <w:szCs w:val="20"/>
              </w:rPr>
              <w:t xml:space="preserve"> montāža uz balsta, konsoles</w:t>
            </w:r>
            <w:r>
              <w:rPr>
                <w:sz w:val="20"/>
                <w:szCs w:val="20"/>
              </w:rPr>
              <w:t>, vārtiem</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 xml:space="preserve">1. </w:t>
            </w:r>
            <w:proofErr w:type="spellStart"/>
            <w:r>
              <w:rPr>
                <w:sz w:val="20"/>
                <w:szCs w:val="20"/>
              </w:rPr>
              <w:t>Signālgalvas</w:t>
            </w:r>
            <w:proofErr w:type="spellEnd"/>
            <w:r>
              <w:rPr>
                <w:sz w:val="20"/>
                <w:szCs w:val="20"/>
              </w:rPr>
              <w:t xml:space="preserve"> montāža</w:t>
            </w:r>
          </w:p>
          <w:p w:rsidR="00F83B23" w:rsidRDefault="00F83B23" w:rsidP="00165877">
            <w:pPr>
              <w:rPr>
                <w:sz w:val="20"/>
                <w:szCs w:val="20"/>
              </w:rPr>
            </w:pPr>
            <w:r>
              <w:rPr>
                <w:sz w:val="20"/>
                <w:szCs w:val="20"/>
              </w:rPr>
              <w:t xml:space="preserve">2. </w:t>
            </w:r>
            <w:proofErr w:type="spellStart"/>
            <w:r>
              <w:rPr>
                <w:sz w:val="20"/>
                <w:szCs w:val="20"/>
              </w:rPr>
              <w:t>Signālkabeļa</w:t>
            </w:r>
            <w:proofErr w:type="spellEnd"/>
            <w:r>
              <w:rPr>
                <w:sz w:val="20"/>
                <w:szCs w:val="20"/>
              </w:rPr>
              <w:t xml:space="preserve"> pieslēgšana</w:t>
            </w:r>
          </w:p>
          <w:p w:rsidR="00F83B23" w:rsidRDefault="00F83B23" w:rsidP="00165877">
            <w:pPr>
              <w:rPr>
                <w:sz w:val="20"/>
                <w:szCs w:val="20"/>
              </w:rPr>
            </w:pPr>
            <w:r>
              <w:rPr>
                <w:sz w:val="20"/>
                <w:szCs w:val="20"/>
              </w:rPr>
              <w:t>3. Elektropadeves ieslēgšana</w:t>
            </w:r>
          </w:p>
          <w:p w:rsidR="00F83B23" w:rsidRDefault="00F83B23" w:rsidP="00165877">
            <w:pPr>
              <w:rPr>
                <w:sz w:val="20"/>
                <w:szCs w:val="20"/>
              </w:rPr>
            </w:pPr>
            <w:r>
              <w:rPr>
                <w:sz w:val="20"/>
                <w:szCs w:val="20"/>
              </w:rPr>
              <w:t xml:space="preserve">4. </w:t>
            </w:r>
            <w:proofErr w:type="spellStart"/>
            <w:r>
              <w:rPr>
                <w:sz w:val="20"/>
                <w:szCs w:val="20"/>
              </w:rPr>
              <w:t>Signālgalvas</w:t>
            </w:r>
            <w:proofErr w:type="spellEnd"/>
            <w:r>
              <w:rPr>
                <w:sz w:val="20"/>
                <w:szCs w:val="20"/>
              </w:rPr>
              <w:t xml:space="preserve"> darbības pārbaude</w:t>
            </w:r>
          </w:p>
          <w:p w:rsidR="00F83B23" w:rsidRPr="00F63960" w:rsidRDefault="00F83B23" w:rsidP="00165877">
            <w:pPr>
              <w:rPr>
                <w:sz w:val="20"/>
                <w:szCs w:val="20"/>
              </w:rPr>
            </w:pPr>
            <w:r>
              <w:rPr>
                <w:sz w:val="20"/>
                <w:szCs w:val="20"/>
              </w:rPr>
              <w:t xml:space="preserve">5.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Pr="00F63960" w:rsidRDefault="00F83B23" w:rsidP="00165877">
            <w:pPr>
              <w:rPr>
                <w:sz w:val="20"/>
                <w:szCs w:val="20"/>
              </w:rPr>
            </w:pPr>
            <w:r w:rsidRPr="00F63960">
              <w:rPr>
                <w:sz w:val="20"/>
                <w:szCs w:val="20"/>
              </w:rPr>
              <w:t xml:space="preserve">Darbi ietver darbaspēka, palīgmateriālu un mehānismu izmaksas un satiksmes organizāciju, kas saistītas ar </w:t>
            </w:r>
            <w:proofErr w:type="spellStart"/>
            <w:r w:rsidRPr="00F63960">
              <w:rPr>
                <w:sz w:val="20"/>
                <w:szCs w:val="20"/>
              </w:rPr>
              <w:t>signālgalvas</w:t>
            </w:r>
            <w:proofErr w:type="spellEnd"/>
            <w:r w:rsidRPr="00F63960">
              <w:rPr>
                <w:sz w:val="20"/>
                <w:szCs w:val="20"/>
              </w:rPr>
              <w:t xml:space="preserve"> montāžu.</w:t>
            </w:r>
            <w:r>
              <w:rPr>
                <w:sz w:val="20"/>
                <w:szCs w:val="20"/>
              </w:rPr>
              <w:t xml:space="preserve"> </w:t>
            </w:r>
            <w:proofErr w:type="spellStart"/>
            <w:r>
              <w:rPr>
                <w:sz w:val="20"/>
                <w:szCs w:val="20"/>
              </w:rPr>
              <w:t>Signālk</w:t>
            </w:r>
            <w:r w:rsidRPr="00F63960">
              <w:rPr>
                <w:sz w:val="20"/>
                <w:szCs w:val="20"/>
              </w:rPr>
              <w:t>abeļu</w:t>
            </w:r>
            <w:proofErr w:type="spellEnd"/>
            <w:r w:rsidRPr="00F63960">
              <w:rPr>
                <w:sz w:val="20"/>
                <w:szCs w:val="20"/>
              </w:rPr>
              <w:t xml:space="preserve"> pieslēgt saskaņa ar izstrādāto montāžas plānu, vai ievērojot noteikto montāžas secību. Nav pieļaujama apkārtnes piemēslošana.</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1218"/>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t>26</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r w:rsidRPr="00F63960">
              <w:rPr>
                <w:sz w:val="20"/>
                <w:szCs w:val="20"/>
              </w:rPr>
              <w:t xml:space="preserve">Gājēju </w:t>
            </w:r>
            <w:proofErr w:type="spellStart"/>
            <w:r w:rsidRPr="00F63960">
              <w:rPr>
                <w:sz w:val="20"/>
                <w:szCs w:val="20"/>
              </w:rPr>
              <w:t>signālgalvas</w:t>
            </w:r>
            <w:proofErr w:type="spellEnd"/>
            <w:r w:rsidRPr="00F63960">
              <w:rPr>
                <w:sz w:val="20"/>
                <w:szCs w:val="20"/>
              </w:rPr>
              <w:t xml:space="preserve"> montāža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 xml:space="preserve">1. </w:t>
            </w:r>
            <w:proofErr w:type="spellStart"/>
            <w:r>
              <w:rPr>
                <w:sz w:val="20"/>
                <w:szCs w:val="20"/>
              </w:rPr>
              <w:t>Signālgalvas</w:t>
            </w:r>
            <w:proofErr w:type="spellEnd"/>
            <w:r>
              <w:rPr>
                <w:sz w:val="20"/>
                <w:szCs w:val="20"/>
              </w:rPr>
              <w:t xml:space="preserve"> montāža</w:t>
            </w:r>
          </w:p>
          <w:p w:rsidR="00F83B23" w:rsidRDefault="00F83B23" w:rsidP="00165877">
            <w:pPr>
              <w:rPr>
                <w:sz w:val="20"/>
                <w:szCs w:val="20"/>
              </w:rPr>
            </w:pPr>
            <w:r>
              <w:rPr>
                <w:sz w:val="20"/>
                <w:szCs w:val="20"/>
              </w:rPr>
              <w:t xml:space="preserve">2. </w:t>
            </w:r>
            <w:proofErr w:type="spellStart"/>
            <w:r>
              <w:rPr>
                <w:sz w:val="20"/>
                <w:szCs w:val="20"/>
              </w:rPr>
              <w:t>Signālkabeļa</w:t>
            </w:r>
            <w:proofErr w:type="spellEnd"/>
            <w:r>
              <w:rPr>
                <w:sz w:val="20"/>
                <w:szCs w:val="20"/>
              </w:rPr>
              <w:t xml:space="preserve"> pieslēgšana</w:t>
            </w:r>
          </w:p>
          <w:p w:rsidR="00F83B23" w:rsidRDefault="00F83B23" w:rsidP="00165877">
            <w:pPr>
              <w:rPr>
                <w:sz w:val="20"/>
                <w:szCs w:val="20"/>
              </w:rPr>
            </w:pPr>
            <w:r>
              <w:rPr>
                <w:sz w:val="20"/>
                <w:szCs w:val="20"/>
              </w:rPr>
              <w:t>3. Elektropadeves ieslēgšana</w:t>
            </w:r>
          </w:p>
          <w:p w:rsidR="00F83B23" w:rsidRDefault="00F83B23" w:rsidP="00165877">
            <w:pPr>
              <w:rPr>
                <w:sz w:val="20"/>
                <w:szCs w:val="20"/>
              </w:rPr>
            </w:pPr>
            <w:r>
              <w:rPr>
                <w:sz w:val="20"/>
                <w:szCs w:val="20"/>
              </w:rPr>
              <w:t xml:space="preserve">4. </w:t>
            </w:r>
            <w:proofErr w:type="spellStart"/>
            <w:r>
              <w:rPr>
                <w:sz w:val="20"/>
                <w:szCs w:val="20"/>
              </w:rPr>
              <w:t>Signālgalvas</w:t>
            </w:r>
            <w:proofErr w:type="spellEnd"/>
            <w:r>
              <w:rPr>
                <w:sz w:val="20"/>
                <w:szCs w:val="20"/>
              </w:rPr>
              <w:t xml:space="preserve"> darbības pārbaude</w:t>
            </w:r>
          </w:p>
          <w:p w:rsidR="00F83B23" w:rsidRPr="00F63960" w:rsidRDefault="00F83B23" w:rsidP="00165877">
            <w:pPr>
              <w:rPr>
                <w:sz w:val="20"/>
                <w:szCs w:val="20"/>
              </w:rPr>
            </w:pPr>
            <w:r>
              <w:rPr>
                <w:sz w:val="20"/>
                <w:szCs w:val="20"/>
              </w:rPr>
              <w:t xml:space="preserve">5.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sidRPr="00F63960">
              <w:rPr>
                <w:sz w:val="20"/>
                <w:szCs w:val="20"/>
              </w:rPr>
              <w:t xml:space="preserve">Darbi ietver darbaspēka, palīgmateriālu un mehānismu izmaksas un satiksmes organizāciju, kas saistītas ar </w:t>
            </w:r>
            <w:proofErr w:type="spellStart"/>
            <w:r w:rsidRPr="00F63960">
              <w:rPr>
                <w:sz w:val="20"/>
                <w:szCs w:val="20"/>
              </w:rPr>
              <w:t>signālgalvas</w:t>
            </w:r>
            <w:proofErr w:type="spellEnd"/>
            <w:r w:rsidRPr="00F63960">
              <w:rPr>
                <w:sz w:val="20"/>
                <w:szCs w:val="20"/>
              </w:rPr>
              <w:t xml:space="preserve"> montāžu.</w:t>
            </w:r>
            <w:r>
              <w:rPr>
                <w:sz w:val="20"/>
                <w:szCs w:val="20"/>
              </w:rPr>
              <w:t xml:space="preserve"> </w:t>
            </w:r>
            <w:proofErr w:type="spellStart"/>
            <w:r>
              <w:rPr>
                <w:sz w:val="20"/>
                <w:szCs w:val="20"/>
              </w:rPr>
              <w:t>Signālk</w:t>
            </w:r>
            <w:r w:rsidRPr="00F63960">
              <w:rPr>
                <w:sz w:val="20"/>
                <w:szCs w:val="20"/>
              </w:rPr>
              <w:t>abeļu</w:t>
            </w:r>
            <w:proofErr w:type="spellEnd"/>
            <w:r w:rsidRPr="00F63960">
              <w:rPr>
                <w:sz w:val="20"/>
                <w:szCs w:val="20"/>
              </w:rPr>
              <w:t xml:space="preserve"> pieslēgt saskaņa ar izstrādāto montāžas plānu, vai ievērojot noteikto montāžas secību. Nav pieļaujama apkārtnes piemēslošana.</w:t>
            </w:r>
          </w:p>
          <w:p w:rsidR="00F83B23" w:rsidRPr="00F63960" w:rsidRDefault="00F83B23" w:rsidP="00165877">
            <w:pPr>
              <w:rPr>
                <w:sz w:val="20"/>
                <w:szCs w:val="20"/>
              </w:rPr>
            </w:pP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1109"/>
        </w:trPr>
        <w:tc>
          <w:tcPr>
            <w:tcW w:w="1293" w:type="dxa"/>
            <w:tcBorders>
              <w:top w:val="nil"/>
              <w:left w:val="single" w:sz="4" w:space="0" w:color="auto"/>
              <w:bottom w:val="single" w:sz="4" w:space="0" w:color="auto"/>
              <w:right w:val="single" w:sz="4" w:space="0" w:color="auto"/>
            </w:tcBorders>
            <w:shd w:val="clear" w:color="000000" w:fill="BFBFBF"/>
            <w:noWrap/>
          </w:tcPr>
          <w:p w:rsidR="00F83B23" w:rsidRDefault="00F83B23" w:rsidP="00165877">
            <w:pPr>
              <w:snapToGrid w:val="0"/>
              <w:jc w:val="right"/>
              <w:rPr>
                <w:sz w:val="20"/>
                <w:szCs w:val="20"/>
              </w:rPr>
            </w:pPr>
            <w:r>
              <w:rPr>
                <w:sz w:val="20"/>
                <w:szCs w:val="20"/>
              </w:rPr>
              <w:t>27</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r>
              <w:rPr>
                <w:sz w:val="20"/>
                <w:szCs w:val="20"/>
              </w:rPr>
              <w:t>Gājēju laika atskaites displeja montāža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 xml:space="preserve">1. </w:t>
            </w:r>
            <w:proofErr w:type="spellStart"/>
            <w:r>
              <w:rPr>
                <w:sz w:val="20"/>
                <w:szCs w:val="20"/>
              </w:rPr>
              <w:t>Signālgalvas</w:t>
            </w:r>
            <w:proofErr w:type="spellEnd"/>
            <w:r>
              <w:rPr>
                <w:sz w:val="20"/>
                <w:szCs w:val="20"/>
              </w:rPr>
              <w:t xml:space="preserve"> montāža</w:t>
            </w:r>
          </w:p>
          <w:p w:rsidR="00F83B23" w:rsidRDefault="00F83B23" w:rsidP="00165877">
            <w:pPr>
              <w:rPr>
                <w:sz w:val="20"/>
                <w:szCs w:val="20"/>
              </w:rPr>
            </w:pPr>
            <w:r>
              <w:rPr>
                <w:sz w:val="20"/>
                <w:szCs w:val="20"/>
              </w:rPr>
              <w:t xml:space="preserve">2. </w:t>
            </w:r>
            <w:proofErr w:type="spellStart"/>
            <w:r>
              <w:rPr>
                <w:sz w:val="20"/>
                <w:szCs w:val="20"/>
              </w:rPr>
              <w:t>Signālkabeļa</w:t>
            </w:r>
            <w:proofErr w:type="spellEnd"/>
            <w:r>
              <w:rPr>
                <w:sz w:val="20"/>
                <w:szCs w:val="20"/>
              </w:rPr>
              <w:t xml:space="preserve"> pieslēgšana</w:t>
            </w:r>
          </w:p>
          <w:p w:rsidR="00F83B23" w:rsidRDefault="00F83B23" w:rsidP="00165877">
            <w:pPr>
              <w:rPr>
                <w:sz w:val="20"/>
                <w:szCs w:val="20"/>
              </w:rPr>
            </w:pPr>
            <w:r>
              <w:rPr>
                <w:sz w:val="20"/>
                <w:szCs w:val="20"/>
              </w:rPr>
              <w:t>3. Elektropadeves ieslēgšana</w:t>
            </w:r>
          </w:p>
          <w:p w:rsidR="00F83B23" w:rsidRDefault="00F83B23" w:rsidP="00165877">
            <w:pPr>
              <w:rPr>
                <w:sz w:val="20"/>
                <w:szCs w:val="20"/>
              </w:rPr>
            </w:pPr>
            <w:r>
              <w:rPr>
                <w:sz w:val="20"/>
                <w:szCs w:val="20"/>
              </w:rPr>
              <w:t xml:space="preserve">4. </w:t>
            </w:r>
            <w:proofErr w:type="spellStart"/>
            <w:r>
              <w:rPr>
                <w:sz w:val="20"/>
                <w:szCs w:val="20"/>
              </w:rPr>
              <w:t>Signālgalvas</w:t>
            </w:r>
            <w:proofErr w:type="spellEnd"/>
            <w:r>
              <w:rPr>
                <w:sz w:val="20"/>
                <w:szCs w:val="20"/>
              </w:rPr>
              <w:t xml:space="preserve"> darbības pārbaude</w:t>
            </w:r>
          </w:p>
          <w:p w:rsidR="00F83B23" w:rsidRPr="00F63960" w:rsidRDefault="00F83B23" w:rsidP="00165877">
            <w:pPr>
              <w:rPr>
                <w:sz w:val="20"/>
                <w:szCs w:val="20"/>
              </w:rPr>
            </w:pPr>
            <w:r>
              <w:rPr>
                <w:sz w:val="20"/>
                <w:szCs w:val="20"/>
              </w:rPr>
              <w:t xml:space="preserve">5.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sidRPr="00F63960">
              <w:rPr>
                <w:sz w:val="20"/>
                <w:szCs w:val="20"/>
              </w:rPr>
              <w:t xml:space="preserve">Darbi ietver darbaspēka, palīgmateriālu un mehānismu izmaksas un satiksmes organizāciju, kas saistītas ar </w:t>
            </w:r>
            <w:proofErr w:type="spellStart"/>
            <w:r w:rsidRPr="00F63960">
              <w:rPr>
                <w:sz w:val="20"/>
                <w:szCs w:val="20"/>
              </w:rPr>
              <w:t>signālgalvas</w:t>
            </w:r>
            <w:proofErr w:type="spellEnd"/>
            <w:r w:rsidRPr="00F63960">
              <w:rPr>
                <w:sz w:val="20"/>
                <w:szCs w:val="20"/>
              </w:rPr>
              <w:t xml:space="preserve"> montāžu.</w:t>
            </w:r>
            <w:r>
              <w:rPr>
                <w:sz w:val="20"/>
                <w:szCs w:val="20"/>
              </w:rPr>
              <w:t xml:space="preserve"> </w:t>
            </w:r>
            <w:proofErr w:type="spellStart"/>
            <w:r>
              <w:rPr>
                <w:sz w:val="20"/>
                <w:szCs w:val="20"/>
              </w:rPr>
              <w:t>Signālk</w:t>
            </w:r>
            <w:r w:rsidRPr="00F63960">
              <w:rPr>
                <w:sz w:val="20"/>
                <w:szCs w:val="20"/>
              </w:rPr>
              <w:t>abeļu</w:t>
            </w:r>
            <w:proofErr w:type="spellEnd"/>
            <w:r w:rsidRPr="00F63960">
              <w:rPr>
                <w:sz w:val="20"/>
                <w:szCs w:val="20"/>
              </w:rPr>
              <w:t xml:space="preserve"> pieslēgt saskaņa ar izstrādāto montāžas plānu, vai ievērojot noteikto montāžas secību. Nav pieļaujama apkārtnes piemēslošana.</w:t>
            </w:r>
          </w:p>
          <w:p w:rsidR="00F83B23" w:rsidRPr="00F63960" w:rsidRDefault="00F83B23" w:rsidP="00165877">
            <w:pPr>
              <w:rPr>
                <w:sz w:val="20"/>
                <w:szCs w:val="20"/>
              </w:rPr>
            </w:pP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987"/>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t>28</w:t>
            </w:r>
          </w:p>
          <w:p w:rsidR="00F83B23" w:rsidRDefault="00F83B23" w:rsidP="00165877">
            <w:pPr>
              <w:snapToGrid w:val="0"/>
              <w:jc w:val="right"/>
              <w:rPr>
                <w:sz w:val="20"/>
                <w:szCs w:val="20"/>
              </w:rPr>
            </w:pPr>
          </w:p>
          <w:p w:rsidR="00F83B23" w:rsidRPr="00F63960" w:rsidRDefault="00F83B23" w:rsidP="00165877">
            <w:pPr>
              <w:snapToGrid w:val="0"/>
              <w:jc w:val="right"/>
              <w:rPr>
                <w:sz w:val="20"/>
                <w:szCs w:val="20"/>
              </w:rPr>
            </w:pPr>
            <w:r>
              <w:rPr>
                <w:sz w:val="20"/>
                <w:szCs w:val="20"/>
              </w:rPr>
              <w:t>29</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proofErr w:type="spellStart"/>
            <w:r w:rsidRPr="00F63960">
              <w:rPr>
                <w:sz w:val="20"/>
                <w:szCs w:val="20"/>
              </w:rPr>
              <w:t>Signālgalvas</w:t>
            </w:r>
            <w:proofErr w:type="spellEnd"/>
            <w:r w:rsidRPr="00F63960">
              <w:rPr>
                <w:sz w:val="20"/>
                <w:szCs w:val="20"/>
              </w:rPr>
              <w:t xml:space="preserve"> atstarojošā rāmīša nomaiņa</w:t>
            </w:r>
          </w:p>
          <w:p w:rsidR="00F83B23" w:rsidRPr="00F63960" w:rsidRDefault="00F83B23" w:rsidP="00165877">
            <w:pPr>
              <w:snapToGrid w:val="0"/>
              <w:rPr>
                <w:sz w:val="20"/>
                <w:szCs w:val="20"/>
              </w:rPr>
            </w:pPr>
            <w:proofErr w:type="spellStart"/>
            <w:r w:rsidRPr="00F63960">
              <w:rPr>
                <w:sz w:val="20"/>
                <w:szCs w:val="20"/>
              </w:rPr>
              <w:t>Signālgalvas</w:t>
            </w:r>
            <w:proofErr w:type="spellEnd"/>
            <w:r w:rsidRPr="00F63960">
              <w:rPr>
                <w:sz w:val="20"/>
                <w:szCs w:val="20"/>
              </w:rPr>
              <w:t xml:space="preserve"> ar </w:t>
            </w:r>
            <w:proofErr w:type="spellStart"/>
            <w:r w:rsidRPr="00F63960">
              <w:rPr>
                <w:sz w:val="20"/>
                <w:szCs w:val="20"/>
              </w:rPr>
              <w:t>papīldsekciju</w:t>
            </w:r>
            <w:proofErr w:type="spellEnd"/>
            <w:r w:rsidRPr="00F63960">
              <w:rPr>
                <w:sz w:val="20"/>
                <w:szCs w:val="20"/>
              </w:rPr>
              <w:t xml:space="preserve"> atstarojošā rāmīša nomaiņa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 xml:space="preserve">1. Esoša </w:t>
            </w:r>
            <w:proofErr w:type="spellStart"/>
            <w:r>
              <w:rPr>
                <w:sz w:val="20"/>
                <w:szCs w:val="20"/>
              </w:rPr>
              <w:t>signālgalvas</w:t>
            </w:r>
            <w:proofErr w:type="spellEnd"/>
            <w:r>
              <w:rPr>
                <w:sz w:val="20"/>
                <w:szCs w:val="20"/>
              </w:rPr>
              <w:t xml:space="preserve"> atstarojoša rāmīša noņemšana</w:t>
            </w:r>
          </w:p>
          <w:p w:rsidR="00F83B23" w:rsidRDefault="00F83B23" w:rsidP="00165877">
            <w:pPr>
              <w:rPr>
                <w:sz w:val="20"/>
                <w:szCs w:val="20"/>
              </w:rPr>
            </w:pPr>
            <w:r>
              <w:rPr>
                <w:sz w:val="20"/>
                <w:szCs w:val="20"/>
              </w:rPr>
              <w:t xml:space="preserve">2. Jauna </w:t>
            </w:r>
            <w:proofErr w:type="spellStart"/>
            <w:r>
              <w:rPr>
                <w:sz w:val="20"/>
                <w:szCs w:val="20"/>
              </w:rPr>
              <w:t>signālgalvas</w:t>
            </w:r>
            <w:proofErr w:type="spellEnd"/>
            <w:r>
              <w:rPr>
                <w:sz w:val="20"/>
                <w:szCs w:val="20"/>
              </w:rPr>
              <w:t xml:space="preserve"> atstarojoša rāmīša uzstādīšana</w:t>
            </w:r>
          </w:p>
          <w:p w:rsidR="00F83B23" w:rsidRPr="00F63960" w:rsidRDefault="00F83B23" w:rsidP="00165877">
            <w:pPr>
              <w:rPr>
                <w:sz w:val="20"/>
                <w:szCs w:val="20"/>
              </w:rPr>
            </w:pPr>
            <w:r>
              <w:rPr>
                <w:sz w:val="20"/>
                <w:szCs w:val="20"/>
              </w:rPr>
              <w:t xml:space="preserve">3.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sidRPr="00F63960">
              <w:rPr>
                <w:sz w:val="20"/>
                <w:szCs w:val="20"/>
              </w:rPr>
              <w:t xml:space="preserve">Darbi ietver darbaspēka, palīgmateriālu un mehānismu izmaksas un satiksmes organizāciju, kas saistītas ar </w:t>
            </w:r>
            <w:proofErr w:type="spellStart"/>
            <w:r w:rsidRPr="00F63960">
              <w:rPr>
                <w:sz w:val="20"/>
                <w:szCs w:val="20"/>
              </w:rPr>
              <w:t>signālgalvas</w:t>
            </w:r>
            <w:proofErr w:type="spellEnd"/>
            <w:r w:rsidRPr="00F63960">
              <w:rPr>
                <w:sz w:val="20"/>
                <w:szCs w:val="20"/>
              </w:rPr>
              <w:t xml:space="preserve"> atstarojoša rāmīša nomaiņu. Nav pieļaujama apkārtnes piemēslošana.</w:t>
            </w:r>
          </w:p>
          <w:p w:rsidR="00F83B23" w:rsidRPr="00F63960" w:rsidRDefault="00F83B23" w:rsidP="00165877">
            <w:pPr>
              <w:rPr>
                <w:sz w:val="20"/>
                <w:szCs w:val="20"/>
              </w:rPr>
            </w:pP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696"/>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t>30</w:t>
            </w:r>
          </w:p>
          <w:p w:rsidR="00F83B23" w:rsidRDefault="00F83B23" w:rsidP="00165877">
            <w:pPr>
              <w:snapToGrid w:val="0"/>
              <w:jc w:val="right"/>
              <w:rPr>
                <w:sz w:val="20"/>
                <w:szCs w:val="20"/>
              </w:rPr>
            </w:pPr>
          </w:p>
          <w:p w:rsidR="00F83B23" w:rsidRPr="00F63960" w:rsidRDefault="00F83B23" w:rsidP="00165877">
            <w:pPr>
              <w:snapToGrid w:val="0"/>
              <w:jc w:val="right"/>
              <w:rPr>
                <w:sz w:val="20"/>
                <w:szCs w:val="20"/>
              </w:rPr>
            </w:pP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proofErr w:type="spellStart"/>
            <w:r w:rsidRPr="00F63960">
              <w:rPr>
                <w:sz w:val="20"/>
                <w:szCs w:val="20"/>
              </w:rPr>
              <w:t>Signālgalvas</w:t>
            </w:r>
            <w:proofErr w:type="spellEnd"/>
            <w:r w:rsidRPr="00F63960">
              <w:rPr>
                <w:sz w:val="20"/>
                <w:szCs w:val="20"/>
              </w:rPr>
              <w:t xml:space="preserve"> </w:t>
            </w:r>
            <w:proofErr w:type="spellStart"/>
            <w:r w:rsidRPr="00F63960">
              <w:rPr>
                <w:sz w:val="20"/>
                <w:szCs w:val="20"/>
              </w:rPr>
              <w:t>aizsargjumtiņa</w:t>
            </w:r>
            <w:proofErr w:type="spellEnd"/>
            <w:r w:rsidRPr="00F63960">
              <w:rPr>
                <w:sz w:val="20"/>
                <w:szCs w:val="20"/>
              </w:rPr>
              <w:t xml:space="preserve"> nomaiņa uz balsta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 xml:space="preserve">1. </w:t>
            </w:r>
            <w:r w:rsidRPr="00F63960">
              <w:rPr>
                <w:sz w:val="20"/>
                <w:szCs w:val="20"/>
              </w:rPr>
              <w:t xml:space="preserve"> </w:t>
            </w:r>
            <w:proofErr w:type="spellStart"/>
            <w:r w:rsidRPr="00F63960">
              <w:rPr>
                <w:sz w:val="20"/>
                <w:szCs w:val="20"/>
              </w:rPr>
              <w:t>Signālgalvas</w:t>
            </w:r>
            <w:proofErr w:type="spellEnd"/>
            <w:r w:rsidRPr="00F63960">
              <w:rPr>
                <w:sz w:val="20"/>
                <w:szCs w:val="20"/>
              </w:rPr>
              <w:t xml:space="preserve"> </w:t>
            </w:r>
            <w:proofErr w:type="spellStart"/>
            <w:r w:rsidRPr="00F63960">
              <w:rPr>
                <w:sz w:val="20"/>
                <w:szCs w:val="20"/>
              </w:rPr>
              <w:t>aizsargjumtiņa</w:t>
            </w:r>
            <w:proofErr w:type="spellEnd"/>
            <w:r w:rsidRPr="00F63960">
              <w:rPr>
                <w:sz w:val="20"/>
                <w:szCs w:val="20"/>
              </w:rPr>
              <w:t xml:space="preserve"> nomaiņa</w:t>
            </w:r>
          </w:p>
          <w:p w:rsidR="00F83B23" w:rsidRPr="00F63960" w:rsidRDefault="00F83B23" w:rsidP="00165877">
            <w:pPr>
              <w:rPr>
                <w:sz w:val="20"/>
                <w:szCs w:val="20"/>
              </w:rPr>
            </w:pPr>
            <w:r>
              <w:rPr>
                <w:sz w:val="20"/>
                <w:szCs w:val="20"/>
              </w:rPr>
              <w:t xml:space="preserve">2.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Pr="00F63960" w:rsidRDefault="00F83B23" w:rsidP="00165877">
            <w:pPr>
              <w:rPr>
                <w:sz w:val="20"/>
                <w:szCs w:val="20"/>
              </w:rPr>
            </w:pPr>
            <w:r w:rsidRPr="00F63960">
              <w:rPr>
                <w:sz w:val="20"/>
                <w:szCs w:val="20"/>
              </w:rPr>
              <w:t xml:space="preserve">Darbi ietver darbaspēka, palīgmateriālu un mehānismu izmaksas un satiksmes organizāciju, kas saistītas ar </w:t>
            </w:r>
            <w:proofErr w:type="spellStart"/>
            <w:r w:rsidRPr="00F63960">
              <w:rPr>
                <w:sz w:val="20"/>
                <w:szCs w:val="20"/>
              </w:rPr>
              <w:t>aizsargjumtiņa</w:t>
            </w:r>
            <w:proofErr w:type="spellEnd"/>
            <w:r w:rsidRPr="00F63960">
              <w:rPr>
                <w:sz w:val="20"/>
                <w:szCs w:val="20"/>
              </w:rPr>
              <w:t xml:space="preserve"> nomaiņu.</w:t>
            </w:r>
            <w:r>
              <w:rPr>
                <w:sz w:val="20"/>
                <w:szCs w:val="20"/>
              </w:rPr>
              <w:t xml:space="preserve"> </w:t>
            </w:r>
            <w:r w:rsidRPr="00F63960">
              <w:rPr>
                <w:sz w:val="20"/>
                <w:szCs w:val="20"/>
              </w:rPr>
              <w:t>Nav pieļaujama apkārtnes piemēslošana</w:t>
            </w:r>
            <w:r>
              <w:rPr>
                <w:sz w:val="20"/>
                <w:szCs w:val="20"/>
              </w:rPr>
              <w:t>.</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p>
        </w:tc>
      </w:tr>
      <w:tr w:rsidR="00F83B23" w:rsidRPr="00AE114B" w:rsidTr="00165877">
        <w:trPr>
          <w:trHeight w:val="980"/>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lastRenderedPageBreak/>
              <w:t>31</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proofErr w:type="spellStart"/>
            <w:r w:rsidRPr="00F63960">
              <w:rPr>
                <w:sz w:val="20"/>
                <w:szCs w:val="20"/>
              </w:rPr>
              <w:t>Signālgalvas</w:t>
            </w:r>
            <w:proofErr w:type="spellEnd"/>
            <w:r w:rsidRPr="00F63960">
              <w:rPr>
                <w:sz w:val="20"/>
                <w:szCs w:val="20"/>
              </w:rPr>
              <w:t xml:space="preserve"> </w:t>
            </w:r>
            <w:proofErr w:type="spellStart"/>
            <w:r w:rsidRPr="00F63960">
              <w:rPr>
                <w:sz w:val="20"/>
                <w:szCs w:val="20"/>
              </w:rPr>
              <w:t>aizsargjumtiņa</w:t>
            </w:r>
            <w:proofErr w:type="spellEnd"/>
            <w:r w:rsidRPr="00F63960">
              <w:rPr>
                <w:sz w:val="20"/>
                <w:szCs w:val="20"/>
              </w:rPr>
              <w:t xml:space="preserve"> nomaiņa uz konsoles, vārtiem</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 xml:space="preserve">1. </w:t>
            </w:r>
            <w:r w:rsidRPr="00F63960">
              <w:rPr>
                <w:sz w:val="20"/>
                <w:szCs w:val="20"/>
              </w:rPr>
              <w:t xml:space="preserve"> </w:t>
            </w:r>
            <w:proofErr w:type="spellStart"/>
            <w:r w:rsidRPr="00F63960">
              <w:rPr>
                <w:sz w:val="20"/>
                <w:szCs w:val="20"/>
              </w:rPr>
              <w:t>Signālgalvas</w:t>
            </w:r>
            <w:proofErr w:type="spellEnd"/>
            <w:r w:rsidRPr="00F63960">
              <w:rPr>
                <w:sz w:val="20"/>
                <w:szCs w:val="20"/>
              </w:rPr>
              <w:t xml:space="preserve"> </w:t>
            </w:r>
            <w:proofErr w:type="spellStart"/>
            <w:r w:rsidRPr="00F63960">
              <w:rPr>
                <w:sz w:val="20"/>
                <w:szCs w:val="20"/>
              </w:rPr>
              <w:t>aizsargjumtiņa</w:t>
            </w:r>
            <w:proofErr w:type="spellEnd"/>
            <w:r w:rsidRPr="00F63960">
              <w:rPr>
                <w:sz w:val="20"/>
                <w:szCs w:val="20"/>
              </w:rPr>
              <w:t xml:space="preserve"> nomaiņa</w:t>
            </w:r>
          </w:p>
          <w:p w:rsidR="00F83B23" w:rsidRPr="00F63960" w:rsidRDefault="00F83B23" w:rsidP="00165877">
            <w:pPr>
              <w:rPr>
                <w:sz w:val="20"/>
                <w:szCs w:val="20"/>
              </w:rPr>
            </w:pPr>
            <w:r>
              <w:rPr>
                <w:sz w:val="20"/>
                <w:szCs w:val="20"/>
              </w:rPr>
              <w:t xml:space="preserve">2.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Pr="00F63960" w:rsidRDefault="00F83B23" w:rsidP="00165877">
            <w:pPr>
              <w:rPr>
                <w:sz w:val="20"/>
                <w:szCs w:val="20"/>
              </w:rPr>
            </w:pPr>
            <w:r w:rsidRPr="00F63960">
              <w:rPr>
                <w:sz w:val="20"/>
                <w:szCs w:val="20"/>
              </w:rPr>
              <w:t xml:space="preserve">Darbi ietver darbaspēka, palīgmateriālu un mehānismu izmaksas un satiksmes organizāciju, kas saistītas ar </w:t>
            </w:r>
            <w:proofErr w:type="spellStart"/>
            <w:r w:rsidRPr="00F63960">
              <w:rPr>
                <w:sz w:val="20"/>
                <w:szCs w:val="20"/>
              </w:rPr>
              <w:t>aizsargjumtiņa</w:t>
            </w:r>
            <w:proofErr w:type="spellEnd"/>
            <w:r w:rsidRPr="00F63960">
              <w:rPr>
                <w:sz w:val="20"/>
                <w:szCs w:val="20"/>
              </w:rPr>
              <w:t xml:space="preserve"> nomaiņu.</w:t>
            </w:r>
            <w:r>
              <w:rPr>
                <w:sz w:val="20"/>
                <w:szCs w:val="20"/>
              </w:rPr>
              <w:t xml:space="preserve"> </w:t>
            </w:r>
            <w:r w:rsidRPr="00F63960">
              <w:rPr>
                <w:sz w:val="20"/>
                <w:szCs w:val="20"/>
              </w:rPr>
              <w:t>Nav pieļaujama apkārtnes piemēslošana.</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p>
        </w:tc>
      </w:tr>
      <w:tr w:rsidR="00F83B23" w:rsidRPr="00AE114B" w:rsidTr="00165877">
        <w:trPr>
          <w:trHeight w:val="913"/>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t>32</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r w:rsidRPr="00F63960">
              <w:rPr>
                <w:sz w:val="20"/>
                <w:szCs w:val="20"/>
              </w:rPr>
              <w:t>Spuldzes nomaiņa uz balsta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 xml:space="preserve">1. </w:t>
            </w:r>
            <w:proofErr w:type="spellStart"/>
            <w:r>
              <w:rPr>
                <w:sz w:val="20"/>
                <w:szCs w:val="20"/>
              </w:rPr>
              <w:t>Signālgalvas</w:t>
            </w:r>
            <w:proofErr w:type="spellEnd"/>
            <w:r>
              <w:rPr>
                <w:sz w:val="20"/>
                <w:szCs w:val="20"/>
              </w:rPr>
              <w:t xml:space="preserve"> atvēršana, izdegušas spuldzes izskrūvēšana.</w:t>
            </w:r>
          </w:p>
          <w:p w:rsidR="00F83B23" w:rsidRDefault="00F83B23" w:rsidP="00165877">
            <w:pPr>
              <w:rPr>
                <w:sz w:val="20"/>
                <w:szCs w:val="20"/>
              </w:rPr>
            </w:pPr>
            <w:r>
              <w:rPr>
                <w:sz w:val="20"/>
                <w:szCs w:val="20"/>
              </w:rPr>
              <w:t xml:space="preserve">2. Jaunas spuldzes ieskrūvēšana, </w:t>
            </w:r>
            <w:proofErr w:type="spellStart"/>
            <w:r>
              <w:rPr>
                <w:sz w:val="20"/>
                <w:szCs w:val="20"/>
              </w:rPr>
              <w:t>signālgavas</w:t>
            </w:r>
            <w:proofErr w:type="spellEnd"/>
            <w:r>
              <w:rPr>
                <w:sz w:val="20"/>
                <w:szCs w:val="20"/>
              </w:rPr>
              <w:t xml:space="preserve"> aizvēršana</w:t>
            </w:r>
          </w:p>
          <w:p w:rsidR="00F83B23" w:rsidRPr="00F63960" w:rsidRDefault="00F83B23" w:rsidP="00165877">
            <w:pPr>
              <w:rPr>
                <w:sz w:val="20"/>
                <w:szCs w:val="20"/>
              </w:rPr>
            </w:pPr>
            <w:r>
              <w:rPr>
                <w:sz w:val="20"/>
                <w:szCs w:val="20"/>
              </w:rPr>
              <w:t xml:space="preserve">3.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sidRPr="00F63960">
              <w:rPr>
                <w:sz w:val="20"/>
                <w:szCs w:val="20"/>
              </w:rPr>
              <w:t>Darbi ietver darbaspēka, palīgmateriālu un mehānismu izmaksas</w:t>
            </w:r>
            <w:proofErr w:type="gramStart"/>
            <w:r w:rsidRPr="00F63960">
              <w:rPr>
                <w:sz w:val="20"/>
                <w:szCs w:val="20"/>
              </w:rPr>
              <w:t xml:space="preserve"> kas saistītas ar spuldzes nomaiņu</w:t>
            </w:r>
            <w:r>
              <w:rPr>
                <w:sz w:val="20"/>
                <w:szCs w:val="20"/>
              </w:rPr>
              <w:t xml:space="preserve"> uz balsta</w:t>
            </w:r>
            <w:proofErr w:type="gramEnd"/>
            <w:r w:rsidRPr="00F63960">
              <w:rPr>
                <w:sz w:val="20"/>
                <w:szCs w:val="20"/>
              </w:rPr>
              <w:t>. Nav pieļaujama apkārtnes piemēslošana.</w:t>
            </w:r>
          </w:p>
          <w:p w:rsidR="00F83B23" w:rsidRPr="00F63960" w:rsidRDefault="00F83B23" w:rsidP="00165877">
            <w:pPr>
              <w:rPr>
                <w:sz w:val="20"/>
                <w:szCs w:val="20"/>
              </w:rPr>
            </w:pP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p>
        </w:tc>
      </w:tr>
      <w:tr w:rsidR="00F83B23" w:rsidRPr="00AE114B" w:rsidTr="00165877">
        <w:trPr>
          <w:trHeight w:val="840"/>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t>33</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r w:rsidRPr="00F63960">
              <w:rPr>
                <w:sz w:val="20"/>
                <w:szCs w:val="20"/>
              </w:rPr>
              <w:t>Spuldzes nomaiņa uz konsoles, vārtiem</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 xml:space="preserve">1. </w:t>
            </w:r>
            <w:proofErr w:type="spellStart"/>
            <w:r>
              <w:rPr>
                <w:sz w:val="20"/>
                <w:szCs w:val="20"/>
              </w:rPr>
              <w:t>Signālgalvas</w:t>
            </w:r>
            <w:proofErr w:type="spellEnd"/>
            <w:r>
              <w:rPr>
                <w:sz w:val="20"/>
                <w:szCs w:val="20"/>
              </w:rPr>
              <w:t xml:space="preserve"> atvēršana, izdegušas spuldzes izskrūvēšana.</w:t>
            </w:r>
          </w:p>
          <w:p w:rsidR="00F83B23" w:rsidRDefault="00F83B23" w:rsidP="00165877">
            <w:pPr>
              <w:rPr>
                <w:sz w:val="20"/>
                <w:szCs w:val="20"/>
              </w:rPr>
            </w:pPr>
            <w:r>
              <w:rPr>
                <w:sz w:val="20"/>
                <w:szCs w:val="20"/>
              </w:rPr>
              <w:t xml:space="preserve">2. Jaunas spuldzes ieskrūvēšana, </w:t>
            </w:r>
            <w:proofErr w:type="spellStart"/>
            <w:r>
              <w:rPr>
                <w:sz w:val="20"/>
                <w:szCs w:val="20"/>
              </w:rPr>
              <w:t>signālgavas</w:t>
            </w:r>
            <w:proofErr w:type="spellEnd"/>
            <w:r>
              <w:rPr>
                <w:sz w:val="20"/>
                <w:szCs w:val="20"/>
              </w:rPr>
              <w:t xml:space="preserve"> aizvēršana</w:t>
            </w:r>
          </w:p>
          <w:p w:rsidR="00F83B23" w:rsidRPr="00F63960" w:rsidRDefault="00F83B23" w:rsidP="00165877">
            <w:pPr>
              <w:rPr>
                <w:sz w:val="20"/>
                <w:szCs w:val="20"/>
              </w:rPr>
            </w:pPr>
            <w:r>
              <w:rPr>
                <w:sz w:val="20"/>
                <w:szCs w:val="20"/>
              </w:rPr>
              <w:t xml:space="preserve">3.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sidRPr="00F63960">
              <w:rPr>
                <w:sz w:val="20"/>
                <w:szCs w:val="20"/>
              </w:rPr>
              <w:t>Darbi ietver darbaspēka, palīgmateriālu un mehānismu izmaksas kas saistītas ar spuldzes nomaiņu</w:t>
            </w:r>
            <w:r>
              <w:rPr>
                <w:sz w:val="20"/>
                <w:szCs w:val="20"/>
              </w:rPr>
              <w:t xml:space="preserve"> uz konsoles, vārtiem</w:t>
            </w:r>
            <w:r w:rsidRPr="00F63960">
              <w:rPr>
                <w:sz w:val="20"/>
                <w:szCs w:val="20"/>
              </w:rPr>
              <w:t>. Nav pieļaujama apkārtnes piemēslošana.</w:t>
            </w:r>
          </w:p>
          <w:p w:rsidR="00F83B23" w:rsidRPr="00F63960" w:rsidRDefault="00F83B23" w:rsidP="00165877">
            <w:pPr>
              <w:rPr>
                <w:sz w:val="20"/>
                <w:szCs w:val="20"/>
              </w:rPr>
            </w:pP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p>
        </w:tc>
      </w:tr>
      <w:tr w:rsidR="00F83B23" w:rsidRPr="00AE114B" w:rsidTr="00165877">
        <w:trPr>
          <w:trHeight w:val="897"/>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t>34</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proofErr w:type="spellStart"/>
            <w:r w:rsidRPr="00F63960">
              <w:rPr>
                <w:sz w:val="20"/>
                <w:szCs w:val="20"/>
              </w:rPr>
              <w:t>Signāllēcas</w:t>
            </w:r>
            <w:proofErr w:type="spellEnd"/>
            <w:r w:rsidRPr="00F63960">
              <w:rPr>
                <w:sz w:val="20"/>
                <w:szCs w:val="20"/>
              </w:rPr>
              <w:t xml:space="preserve"> nomaiņa uz balsta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Elektropadeves atslēgšana</w:t>
            </w:r>
          </w:p>
          <w:p w:rsidR="00F83B23" w:rsidRDefault="00F83B23" w:rsidP="00165877">
            <w:pPr>
              <w:rPr>
                <w:sz w:val="20"/>
                <w:szCs w:val="20"/>
              </w:rPr>
            </w:pPr>
            <w:r>
              <w:rPr>
                <w:sz w:val="20"/>
                <w:szCs w:val="20"/>
              </w:rPr>
              <w:t xml:space="preserve">2. </w:t>
            </w:r>
            <w:proofErr w:type="spellStart"/>
            <w:r>
              <w:rPr>
                <w:sz w:val="20"/>
                <w:szCs w:val="20"/>
              </w:rPr>
              <w:t>Signāllēcas</w:t>
            </w:r>
            <w:proofErr w:type="spellEnd"/>
            <w:r>
              <w:rPr>
                <w:sz w:val="20"/>
                <w:szCs w:val="20"/>
              </w:rPr>
              <w:t xml:space="preserve"> atraisīšana un noņemšana</w:t>
            </w:r>
          </w:p>
          <w:p w:rsidR="00F83B23" w:rsidRDefault="00F83B23" w:rsidP="00165877">
            <w:pPr>
              <w:rPr>
                <w:sz w:val="20"/>
                <w:szCs w:val="20"/>
              </w:rPr>
            </w:pPr>
            <w:r>
              <w:rPr>
                <w:sz w:val="20"/>
                <w:szCs w:val="20"/>
              </w:rPr>
              <w:t xml:space="preserve">3. Jaunas </w:t>
            </w:r>
            <w:proofErr w:type="spellStart"/>
            <w:r>
              <w:rPr>
                <w:sz w:val="20"/>
                <w:szCs w:val="20"/>
              </w:rPr>
              <w:t>signāllēcas</w:t>
            </w:r>
            <w:proofErr w:type="spellEnd"/>
            <w:r>
              <w:rPr>
                <w:sz w:val="20"/>
                <w:szCs w:val="20"/>
              </w:rPr>
              <w:t xml:space="preserve"> montāža un nostiprināšana</w:t>
            </w:r>
          </w:p>
          <w:p w:rsidR="00F83B23" w:rsidRDefault="00F83B23" w:rsidP="00165877">
            <w:pPr>
              <w:rPr>
                <w:sz w:val="20"/>
                <w:szCs w:val="20"/>
              </w:rPr>
            </w:pPr>
            <w:r>
              <w:rPr>
                <w:sz w:val="20"/>
                <w:szCs w:val="20"/>
              </w:rPr>
              <w:t>4. Elektropadeves ieslēgšana</w:t>
            </w:r>
          </w:p>
          <w:p w:rsidR="00F83B23" w:rsidRDefault="00F83B23" w:rsidP="00165877">
            <w:pPr>
              <w:rPr>
                <w:sz w:val="20"/>
                <w:szCs w:val="20"/>
              </w:rPr>
            </w:pPr>
            <w:r>
              <w:rPr>
                <w:sz w:val="20"/>
                <w:szCs w:val="20"/>
              </w:rPr>
              <w:t>5. Luksofora darbības pārbaude</w:t>
            </w:r>
          </w:p>
          <w:p w:rsidR="00F83B23" w:rsidRPr="00F63960" w:rsidRDefault="00F83B23" w:rsidP="00165877">
            <w:pPr>
              <w:rPr>
                <w:sz w:val="20"/>
                <w:szCs w:val="20"/>
              </w:rPr>
            </w:pPr>
            <w:r>
              <w:rPr>
                <w:sz w:val="20"/>
                <w:szCs w:val="20"/>
              </w:rPr>
              <w:t xml:space="preserve">6.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sidRPr="00F63960">
              <w:rPr>
                <w:sz w:val="20"/>
                <w:szCs w:val="20"/>
              </w:rPr>
              <w:t>Darbi ietver darbaspēka, palīgmateriālu un mehānismu izmaksas un satiksmes organizāciju, kas saistītas ar lecas nomaiņu</w:t>
            </w:r>
            <w:r>
              <w:rPr>
                <w:sz w:val="20"/>
                <w:szCs w:val="20"/>
              </w:rPr>
              <w:t xml:space="preserve"> uz balsta</w:t>
            </w:r>
            <w:r w:rsidRPr="00F63960">
              <w:rPr>
                <w:sz w:val="20"/>
                <w:szCs w:val="20"/>
              </w:rPr>
              <w:t>.</w:t>
            </w:r>
            <w:r>
              <w:rPr>
                <w:sz w:val="20"/>
                <w:szCs w:val="20"/>
              </w:rPr>
              <w:t xml:space="preserve"> </w:t>
            </w:r>
            <w:r w:rsidRPr="00F63960">
              <w:rPr>
                <w:sz w:val="20"/>
                <w:szCs w:val="20"/>
              </w:rPr>
              <w:t>Nav pieļaujama apkārtnes piemēslošana.</w:t>
            </w:r>
          </w:p>
          <w:p w:rsidR="00F83B23" w:rsidRPr="00F63960" w:rsidRDefault="00F83B23" w:rsidP="00165877">
            <w:pPr>
              <w:rPr>
                <w:sz w:val="20"/>
                <w:szCs w:val="20"/>
              </w:rPr>
            </w:pP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825"/>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t>35</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proofErr w:type="spellStart"/>
            <w:r w:rsidRPr="00F63960">
              <w:rPr>
                <w:sz w:val="20"/>
                <w:szCs w:val="20"/>
              </w:rPr>
              <w:t>Signāllēcas</w:t>
            </w:r>
            <w:proofErr w:type="spellEnd"/>
            <w:r w:rsidRPr="00F63960">
              <w:rPr>
                <w:sz w:val="20"/>
                <w:szCs w:val="20"/>
              </w:rPr>
              <w:t xml:space="preserve"> nomaiņa uz konsoles, vārtiem</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Elektropadeves atslēgšana</w:t>
            </w:r>
          </w:p>
          <w:p w:rsidR="00F83B23" w:rsidRDefault="00F83B23" w:rsidP="00165877">
            <w:pPr>
              <w:rPr>
                <w:sz w:val="20"/>
                <w:szCs w:val="20"/>
              </w:rPr>
            </w:pPr>
            <w:r>
              <w:rPr>
                <w:sz w:val="20"/>
                <w:szCs w:val="20"/>
              </w:rPr>
              <w:t xml:space="preserve">2. </w:t>
            </w:r>
            <w:proofErr w:type="spellStart"/>
            <w:r>
              <w:rPr>
                <w:sz w:val="20"/>
                <w:szCs w:val="20"/>
              </w:rPr>
              <w:t>Signāllēcas</w:t>
            </w:r>
            <w:proofErr w:type="spellEnd"/>
            <w:r>
              <w:rPr>
                <w:sz w:val="20"/>
                <w:szCs w:val="20"/>
              </w:rPr>
              <w:t xml:space="preserve"> atraisīšana un noņemšana</w:t>
            </w:r>
          </w:p>
          <w:p w:rsidR="00F83B23" w:rsidRDefault="00F83B23" w:rsidP="00165877">
            <w:pPr>
              <w:rPr>
                <w:sz w:val="20"/>
                <w:szCs w:val="20"/>
              </w:rPr>
            </w:pPr>
            <w:r>
              <w:rPr>
                <w:sz w:val="20"/>
                <w:szCs w:val="20"/>
              </w:rPr>
              <w:t xml:space="preserve">3. Jaunas </w:t>
            </w:r>
            <w:proofErr w:type="spellStart"/>
            <w:r>
              <w:rPr>
                <w:sz w:val="20"/>
                <w:szCs w:val="20"/>
              </w:rPr>
              <w:t>signāllēcas</w:t>
            </w:r>
            <w:proofErr w:type="spellEnd"/>
            <w:r>
              <w:rPr>
                <w:sz w:val="20"/>
                <w:szCs w:val="20"/>
              </w:rPr>
              <w:t xml:space="preserve"> montāža un nostiprināšana</w:t>
            </w:r>
          </w:p>
          <w:p w:rsidR="00F83B23" w:rsidRDefault="00F83B23" w:rsidP="00165877">
            <w:pPr>
              <w:rPr>
                <w:sz w:val="20"/>
                <w:szCs w:val="20"/>
              </w:rPr>
            </w:pPr>
            <w:r>
              <w:rPr>
                <w:sz w:val="20"/>
                <w:szCs w:val="20"/>
              </w:rPr>
              <w:t>4. Elektropadeves ieslēgšana</w:t>
            </w:r>
          </w:p>
          <w:p w:rsidR="00F83B23" w:rsidRDefault="00F83B23" w:rsidP="00165877">
            <w:pPr>
              <w:rPr>
                <w:sz w:val="20"/>
                <w:szCs w:val="20"/>
              </w:rPr>
            </w:pPr>
            <w:r>
              <w:rPr>
                <w:sz w:val="20"/>
                <w:szCs w:val="20"/>
              </w:rPr>
              <w:t>5. Luksofora darbības pārbaude</w:t>
            </w:r>
          </w:p>
          <w:p w:rsidR="00F83B23" w:rsidRPr="00F63960" w:rsidRDefault="00F83B23" w:rsidP="00165877">
            <w:pPr>
              <w:rPr>
                <w:sz w:val="20"/>
                <w:szCs w:val="20"/>
              </w:rPr>
            </w:pPr>
            <w:r>
              <w:rPr>
                <w:sz w:val="20"/>
                <w:szCs w:val="20"/>
              </w:rPr>
              <w:t xml:space="preserve">6.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sidRPr="00F63960">
              <w:rPr>
                <w:sz w:val="20"/>
                <w:szCs w:val="20"/>
              </w:rPr>
              <w:t>Darbi ietver darbaspēka, palīgmateriālu un mehānismu izmaksas un satiksmes organizāciju, kas saistītas ar lecas nomaiņu</w:t>
            </w:r>
            <w:r>
              <w:rPr>
                <w:sz w:val="20"/>
                <w:szCs w:val="20"/>
              </w:rPr>
              <w:t xml:space="preserve"> uz balsta</w:t>
            </w:r>
            <w:r w:rsidRPr="00F63960">
              <w:rPr>
                <w:sz w:val="20"/>
                <w:szCs w:val="20"/>
              </w:rPr>
              <w:t>.</w:t>
            </w:r>
            <w:r>
              <w:rPr>
                <w:sz w:val="20"/>
                <w:szCs w:val="20"/>
              </w:rPr>
              <w:t xml:space="preserve"> </w:t>
            </w:r>
            <w:r w:rsidRPr="00F63960">
              <w:rPr>
                <w:sz w:val="20"/>
                <w:szCs w:val="20"/>
              </w:rPr>
              <w:t>Nav pieļaujama apkārtnes piemēslošana.</w:t>
            </w:r>
          </w:p>
          <w:p w:rsidR="00F83B23" w:rsidRPr="00F63960" w:rsidRDefault="00F83B23" w:rsidP="00165877">
            <w:pPr>
              <w:rPr>
                <w:sz w:val="20"/>
                <w:szCs w:val="20"/>
              </w:rPr>
            </w:pP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880"/>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t>36</w:t>
            </w:r>
          </w:p>
          <w:p w:rsidR="00F83B23" w:rsidRDefault="00F83B23" w:rsidP="00165877">
            <w:pPr>
              <w:snapToGrid w:val="0"/>
              <w:jc w:val="right"/>
              <w:rPr>
                <w:sz w:val="20"/>
                <w:szCs w:val="20"/>
              </w:rPr>
            </w:pPr>
          </w:p>
          <w:p w:rsidR="00F83B23" w:rsidRPr="00F63960" w:rsidRDefault="00F83B23" w:rsidP="00165877">
            <w:pPr>
              <w:snapToGrid w:val="0"/>
              <w:jc w:val="right"/>
              <w:rPr>
                <w:sz w:val="20"/>
                <w:szCs w:val="20"/>
              </w:rPr>
            </w:pPr>
            <w:r>
              <w:rPr>
                <w:sz w:val="20"/>
                <w:szCs w:val="20"/>
              </w:rPr>
              <w:t>37</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r w:rsidRPr="00F63960">
              <w:rPr>
                <w:sz w:val="20"/>
                <w:szCs w:val="20"/>
              </w:rPr>
              <w:t>Gājēju izsaukuma pogas nomaiņa</w:t>
            </w:r>
          </w:p>
          <w:p w:rsidR="00F83B23" w:rsidRPr="00F63960" w:rsidRDefault="00F83B23" w:rsidP="00165877">
            <w:pPr>
              <w:snapToGrid w:val="0"/>
              <w:rPr>
                <w:sz w:val="20"/>
                <w:szCs w:val="20"/>
              </w:rPr>
            </w:pPr>
            <w:r w:rsidRPr="00F63960">
              <w:rPr>
                <w:sz w:val="20"/>
                <w:szCs w:val="20"/>
              </w:rPr>
              <w:t xml:space="preserve">Datorizētas </w:t>
            </w:r>
            <w:r>
              <w:rPr>
                <w:sz w:val="20"/>
                <w:szCs w:val="20"/>
              </w:rPr>
              <w:t>akustiskas gājēju izsaukuma pogas</w:t>
            </w:r>
            <w:r w:rsidRPr="00F63960">
              <w:rPr>
                <w:sz w:val="20"/>
                <w:szCs w:val="20"/>
              </w:rPr>
              <w:t xml:space="preserve"> nomaiņa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Elektropadeves atslēgšana</w:t>
            </w:r>
          </w:p>
          <w:p w:rsidR="00F83B23" w:rsidRDefault="00F83B23" w:rsidP="00165877">
            <w:pPr>
              <w:rPr>
                <w:sz w:val="20"/>
                <w:szCs w:val="20"/>
              </w:rPr>
            </w:pPr>
            <w:r>
              <w:rPr>
                <w:sz w:val="20"/>
                <w:szCs w:val="20"/>
              </w:rPr>
              <w:t>2. Esošas gājēju izsaukuma pogas demontāža, vadu atvienošana</w:t>
            </w:r>
          </w:p>
          <w:p w:rsidR="00F83B23" w:rsidRDefault="00F83B23" w:rsidP="00165877">
            <w:pPr>
              <w:rPr>
                <w:sz w:val="20"/>
                <w:szCs w:val="20"/>
              </w:rPr>
            </w:pPr>
            <w:r>
              <w:rPr>
                <w:sz w:val="20"/>
                <w:szCs w:val="20"/>
              </w:rPr>
              <w:t>3. Jaunas gājēju izsaukuma pogas pieslēgšana, montāža</w:t>
            </w:r>
          </w:p>
          <w:p w:rsidR="00F83B23" w:rsidRDefault="00F83B23" w:rsidP="00165877">
            <w:pPr>
              <w:rPr>
                <w:sz w:val="20"/>
                <w:szCs w:val="20"/>
              </w:rPr>
            </w:pPr>
            <w:r>
              <w:rPr>
                <w:sz w:val="20"/>
                <w:szCs w:val="20"/>
              </w:rPr>
              <w:t>4. Elektropadeves ieslēgšana</w:t>
            </w:r>
          </w:p>
          <w:p w:rsidR="00F83B23" w:rsidRDefault="00F83B23" w:rsidP="00165877">
            <w:pPr>
              <w:rPr>
                <w:sz w:val="20"/>
                <w:szCs w:val="20"/>
              </w:rPr>
            </w:pPr>
            <w:r>
              <w:rPr>
                <w:sz w:val="20"/>
                <w:szCs w:val="20"/>
              </w:rPr>
              <w:t>5. Gājēju izsaukuma pogas darbības pārbaude</w:t>
            </w:r>
          </w:p>
          <w:p w:rsidR="00F83B23" w:rsidRPr="00F63960" w:rsidRDefault="00F83B23" w:rsidP="00165877">
            <w:pPr>
              <w:rPr>
                <w:sz w:val="20"/>
                <w:szCs w:val="20"/>
              </w:rPr>
            </w:pPr>
            <w:r>
              <w:rPr>
                <w:sz w:val="20"/>
                <w:szCs w:val="20"/>
              </w:rPr>
              <w:t xml:space="preserve">6.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sidRPr="00F63960">
              <w:rPr>
                <w:sz w:val="20"/>
                <w:szCs w:val="20"/>
              </w:rPr>
              <w:t>Darbi ietver darbaspēka, palīgmateriālu un mehānismu izmaksas un satiksmes organizāciju, kas saistītas ar gājēju izsaukuma pogas nomaiņu.</w:t>
            </w:r>
          </w:p>
          <w:p w:rsidR="00F83B23" w:rsidRDefault="00F83B23" w:rsidP="00165877">
            <w:pPr>
              <w:rPr>
                <w:sz w:val="20"/>
                <w:szCs w:val="20"/>
              </w:rPr>
            </w:pPr>
            <w:r w:rsidRPr="00F63960">
              <w:rPr>
                <w:sz w:val="20"/>
                <w:szCs w:val="20"/>
              </w:rPr>
              <w:t>Nav pieļaujama apkārtnes piemēslošana.</w:t>
            </w:r>
          </w:p>
          <w:p w:rsidR="00F83B23" w:rsidRPr="00F63960" w:rsidRDefault="00F83B23" w:rsidP="00165877">
            <w:pPr>
              <w:rPr>
                <w:sz w:val="20"/>
                <w:szCs w:val="20"/>
              </w:rPr>
            </w:pP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880"/>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t>38</w:t>
            </w:r>
          </w:p>
          <w:p w:rsidR="00F83B23" w:rsidRDefault="00F83B23" w:rsidP="00165877">
            <w:pPr>
              <w:snapToGrid w:val="0"/>
              <w:jc w:val="right"/>
              <w:rPr>
                <w:sz w:val="20"/>
                <w:szCs w:val="20"/>
              </w:rPr>
            </w:pPr>
          </w:p>
          <w:p w:rsidR="00F83B23" w:rsidRPr="00F63960" w:rsidRDefault="00F83B23" w:rsidP="00165877">
            <w:pPr>
              <w:snapToGrid w:val="0"/>
              <w:jc w:val="right"/>
              <w:rPr>
                <w:sz w:val="20"/>
                <w:szCs w:val="20"/>
              </w:rPr>
            </w:pPr>
            <w:r>
              <w:rPr>
                <w:sz w:val="20"/>
                <w:szCs w:val="20"/>
              </w:rPr>
              <w:t>39</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r w:rsidRPr="00F63960">
              <w:rPr>
                <w:sz w:val="20"/>
                <w:szCs w:val="20"/>
              </w:rPr>
              <w:t xml:space="preserve">Gājēju izsaukuma pogas </w:t>
            </w:r>
            <w:r>
              <w:rPr>
                <w:sz w:val="20"/>
                <w:szCs w:val="20"/>
              </w:rPr>
              <w:t>remonts</w:t>
            </w:r>
          </w:p>
          <w:p w:rsidR="00F83B23" w:rsidRPr="00F63960" w:rsidRDefault="00F83B23" w:rsidP="00165877">
            <w:pPr>
              <w:snapToGrid w:val="0"/>
              <w:rPr>
                <w:sz w:val="20"/>
                <w:szCs w:val="20"/>
              </w:rPr>
            </w:pPr>
            <w:r w:rsidRPr="00F63960">
              <w:rPr>
                <w:sz w:val="20"/>
                <w:szCs w:val="20"/>
              </w:rPr>
              <w:t xml:space="preserve">Datorizētas </w:t>
            </w:r>
            <w:r>
              <w:rPr>
                <w:sz w:val="20"/>
                <w:szCs w:val="20"/>
              </w:rPr>
              <w:t>akustiskas gājēju izsaukuma pogas</w:t>
            </w:r>
            <w:r w:rsidRPr="00F63960">
              <w:rPr>
                <w:sz w:val="20"/>
                <w:szCs w:val="20"/>
              </w:rPr>
              <w:t xml:space="preserve"> </w:t>
            </w:r>
            <w:r>
              <w:rPr>
                <w:sz w:val="20"/>
                <w:szCs w:val="20"/>
              </w:rPr>
              <w:t>konfigurēšana, remonts</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Elektropadeves atslēgšana</w:t>
            </w:r>
          </w:p>
          <w:p w:rsidR="00F83B23" w:rsidRDefault="00F83B23" w:rsidP="00165877">
            <w:pPr>
              <w:rPr>
                <w:sz w:val="20"/>
                <w:szCs w:val="20"/>
              </w:rPr>
            </w:pPr>
            <w:r>
              <w:rPr>
                <w:sz w:val="20"/>
                <w:szCs w:val="20"/>
              </w:rPr>
              <w:t>2. Gājēju izsaukuma pogas demontāža, vadu atvienošana</w:t>
            </w:r>
          </w:p>
          <w:p w:rsidR="00F83B23" w:rsidRDefault="00F83B23" w:rsidP="00165877">
            <w:pPr>
              <w:rPr>
                <w:sz w:val="20"/>
                <w:szCs w:val="20"/>
              </w:rPr>
            </w:pPr>
            <w:r>
              <w:rPr>
                <w:sz w:val="20"/>
                <w:szCs w:val="20"/>
              </w:rPr>
              <w:t>3. Gājēju izsaukuma pogas remonts, pieslēgšana</w:t>
            </w:r>
          </w:p>
          <w:p w:rsidR="00F83B23" w:rsidRDefault="00F83B23" w:rsidP="00165877">
            <w:pPr>
              <w:rPr>
                <w:sz w:val="20"/>
                <w:szCs w:val="20"/>
              </w:rPr>
            </w:pPr>
            <w:r>
              <w:rPr>
                <w:sz w:val="20"/>
                <w:szCs w:val="20"/>
              </w:rPr>
              <w:t>4. Elektropadeves ieslēgšana</w:t>
            </w:r>
          </w:p>
          <w:p w:rsidR="00F83B23" w:rsidRDefault="00F83B23" w:rsidP="00165877">
            <w:pPr>
              <w:rPr>
                <w:sz w:val="20"/>
                <w:szCs w:val="20"/>
              </w:rPr>
            </w:pPr>
            <w:r>
              <w:rPr>
                <w:sz w:val="20"/>
                <w:szCs w:val="20"/>
              </w:rPr>
              <w:t>5. Gājēju izsaukuma pogas darbības pārbaude</w:t>
            </w:r>
          </w:p>
          <w:p w:rsidR="00F83B23" w:rsidRPr="00F63960" w:rsidRDefault="00F83B23" w:rsidP="00165877">
            <w:pPr>
              <w:rPr>
                <w:sz w:val="20"/>
                <w:szCs w:val="20"/>
              </w:rPr>
            </w:pPr>
            <w:r>
              <w:rPr>
                <w:sz w:val="20"/>
                <w:szCs w:val="20"/>
              </w:rPr>
              <w:lastRenderedPageBreak/>
              <w:t xml:space="preserve">6.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sidRPr="00F63960">
              <w:rPr>
                <w:sz w:val="20"/>
                <w:szCs w:val="20"/>
              </w:rPr>
              <w:lastRenderedPageBreak/>
              <w:t>Darbi ietver darbaspēka, palīgmateriālu un mehānismu izmaksas un satiksmes organizāciju, kas saistītas ar gājēju izsaukuma pogas nomaiņu.</w:t>
            </w:r>
          </w:p>
          <w:p w:rsidR="00F83B23" w:rsidRDefault="00F83B23" w:rsidP="00165877">
            <w:pPr>
              <w:rPr>
                <w:sz w:val="20"/>
                <w:szCs w:val="20"/>
              </w:rPr>
            </w:pPr>
            <w:r w:rsidRPr="00F63960">
              <w:rPr>
                <w:sz w:val="20"/>
                <w:szCs w:val="20"/>
              </w:rPr>
              <w:t>Nav pieļaujama apkārtnes piemēslošana.</w:t>
            </w:r>
          </w:p>
          <w:p w:rsidR="00F83B23" w:rsidRPr="00F63960" w:rsidRDefault="00F83B23" w:rsidP="00165877">
            <w:pPr>
              <w:rPr>
                <w:sz w:val="20"/>
                <w:szCs w:val="20"/>
              </w:rPr>
            </w:pP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p>
        </w:tc>
      </w:tr>
      <w:tr w:rsidR="00F83B23" w:rsidRPr="00AE114B" w:rsidTr="00165877">
        <w:trPr>
          <w:trHeight w:val="274"/>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lastRenderedPageBreak/>
              <w:t>40</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r w:rsidRPr="00F63960">
              <w:rPr>
                <w:sz w:val="20"/>
                <w:szCs w:val="20"/>
              </w:rPr>
              <w:t>Infrasarkana transporta kustības detektora nomaiņa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Elektropadeves atslēgšana</w:t>
            </w:r>
          </w:p>
          <w:p w:rsidR="00F83B23" w:rsidRDefault="00F83B23" w:rsidP="00165877">
            <w:pPr>
              <w:rPr>
                <w:sz w:val="20"/>
                <w:szCs w:val="20"/>
              </w:rPr>
            </w:pPr>
            <w:r>
              <w:rPr>
                <w:sz w:val="20"/>
                <w:szCs w:val="20"/>
              </w:rPr>
              <w:t>2. Esoša i</w:t>
            </w:r>
            <w:r w:rsidRPr="00F63960">
              <w:rPr>
                <w:sz w:val="20"/>
                <w:szCs w:val="20"/>
              </w:rPr>
              <w:t xml:space="preserve">nfrasarkana transporta kustības detektora </w:t>
            </w:r>
            <w:r>
              <w:rPr>
                <w:sz w:val="20"/>
                <w:szCs w:val="20"/>
              </w:rPr>
              <w:t>demontāža, vadu atvienošana</w:t>
            </w:r>
          </w:p>
          <w:p w:rsidR="00F83B23" w:rsidRDefault="00F83B23" w:rsidP="00165877">
            <w:pPr>
              <w:rPr>
                <w:sz w:val="20"/>
                <w:szCs w:val="20"/>
              </w:rPr>
            </w:pPr>
            <w:r>
              <w:rPr>
                <w:sz w:val="20"/>
                <w:szCs w:val="20"/>
              </w:rPr>
              <w:t>3. Jauna i</w:t>
            </w:r>
            <w:r w:rsidRPr="00F63960">
              <w:rPr>
                <w:sz w:val="20"/>
                <w:szCs w:val="20"/>
              </w:rPr>
              <w:t xml:space="preserve">nfrasarkana transporta kustības detektora </w:t>
            </w:r>
            <w:r>
              <w:rPr>
                <w:sz w:val="20"/>
                <w:szCs w:val="20"/>
              </w:rPr>
              <w:t>montāža</w:t>
            </w:r>
          </w:p>
          <w:p w:rsidR="00F83B23" w:rsidRDefault="00F83B23" w:rsidP="00165877">
            <w:pPr>
              <w:rPr>
                <w:sz w:val="20"/>
                <w:szCs w:val="20"/>
              </w:rPr>
            </w:pPr>
            <w:r>
              <w:rPr>
                <w:sz w:val="20"/>
                <w:szCs w:val="20"/>
              </w:rPr>
              <w:t>4. Elektropadeves ieslēgšana</w:t>
            </w:r>
          </w:p>
          <w:p w:rsidR="00F83B23" w:rsidRDefault="00F83B23" w:rsidP="00165877">
            <w:pPr>
              <w:rPr>
                <w:sz w:val="20"/>
                <w:szCs w:val="20"/>
              </w:rPr>
            </w:pPr>
            <w:r>
              <w:rPr>
                <w:sz w:val="20"/>
                <w:szCs w:val="20"/>
              </w:rPr>
              <w:t>5. I</w:t>
            </w:r>
            <w:r w:rsidRPr="00F63960">
              <w:rPr>
                <w:sz w:val="20"/>
                <w:szCs w:val="20"/>
              </w:rPr>
              <w:t xml:space="preserve">nfrasarkana transporta kustības detektora </w:t>
            </w:r>
            <w:r>
              <w:rPr>
                <w:sz w:val="20"/>
                <w:szCs w:val="20"/>
              </w:rPr>
              <w:t>darbības pārbaude</w:t>
            </w:r>
          </w:p>
          <w:p w:rsidR="00F83B23" w:rsidRPr="00F63960" w:rsidRDefault="00F83B23" w:rsidP="00165877">
            <w:pPr>
              <w:rPr>
                <w:sz w:val="20"/>
                <w:szCs w:val="20"/>
              </w:rPr>
            </w:pPr>
            <w:r>
              <w:rPr>
                <w:sz w:val="20"/>
                <w:szCs w:val="20"/>
              </w:rPr>
              <w:t xml:space="preserve">6.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sidRPr="00F63960">
              <w:rPr>
                <w:sz w:val="20"/>
                <w:szCs w:val="20"/>
              </w:rPr>
              <w:t>Darbi ietver darbaspēka, palīgmateriālu un mehānismu izmaksas un satiksmes organizāciju, kas saistītas ar transporta kustības detektora nomaiņu.</w:t>
            </w:r>
          </w:p>
          <w:p w:rsidR="00F83B23" w:rsidRDefault="00F83B23" w:rsidP="00165877">
            <w:pPr>
              <w:rPr>
                <w:sz w:val="20"/>
                <w:szCs w:val="20"/>
              </w:rPr>
            </w:pPr>
            <w:r w:rsidRPr="00F63960">
              <w:rPr>
                <w:sz w:val="20"/>
                <w:szCs w:val="20"/>
              </w:rPr>
              <w:t>Nav pieļaujama apkārtnes piemēslošana.</w:t>
            </w:r>
          </w:p>
          <w:p w:rsidR="00F83B23" w:rsidRPr="00F63960" w:rsidRDefault="00F83B23" w:rsidP="00165877">
            <w:pPr>
              <w:rPr>
                <w:sz w:val="20"/>
                <w:szCs w:val="20"/>
              </w:rPr>
            </w:pP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611"/>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t>41</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r w:rsidRPr="00F63960">
              <w:rPr>
                <w:sz w:val="20"/>
                <w:szCs w:val="20"/>
              </w:rPr>
              <w:t>Infrasarkana transporta kustības detektora regulēšana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 xml:space="preserve">1. </w:t>
            </w:r>
            <w:r w:rsidRPr="00F63960">
              <w:rPr>
                <w:sz w:val="20"/>
                <w:szCs w:val="20"/>
              </w:rPr>
              <w:t>Infrasarkana transporta kustības detektora regulēšana</w:t>
            </w:r>
          </w:p>
          <w:p w:rsidR="00F83B23" w:rsidRPr="00F63960" w:rsidRDefault="00F83B23" w:rsidP="00165877">
            <w:pPr>
              <w:rPr>
                <w:sz w:val="20"/>
                <w:szCs w:val="20"/>
              </w:rPr>
            </w:pPr>
            <w:r>
              <w:rPr>
                <w:sz w:val="20"/>
                <w:szCs w:val="20"/>
              </w:rPr>
              <w:t xml:space="preserve">2.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Pr="00F63960" w:rsidRDefault="00F83B23" w:rsidP="00165877">
            <w:pPr>
              <w:rPr>
                <w:sz w:val="20"/>
                <w:szCs w:val="20"/>
              </w:rPr>
            </w:pPr>
            <w:r w:rsidRPr="00F63960">
              <w:rPr>
                <w:sz w:val="20"/>
                <w:szCs w:val="20"/>
              </w:rPr>
              <w:t>Darbi ietver darbaspēka, palīgmateriālu un mehānismu izmaksas un satiksmes organizāciju, kas saistītas ar transporta kustības detektora regulēšanu.</w:t>
            </w:r>
            <w:r>
              <w:rPr>
                <w:sz w:val="20"/>
                <w:szCs w:val="20"/>
              </w:rPr>
              <w:t xml:space="preserve"> </w:t>
            </w:r>
            <w:r w:rsidRPr="00F63960">
              <w:rPr>
                <w:sz w:val="20"/>
                <w:szCs w:val="20"/>
              </w:rPr>
              <w:t>Nav pieļaujama apkārtnes piemēslošana.</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p>
        </w:tc>
      </w:tr>
      <w:tr w:rsidR="00F83B23" w:rsidRPr="00AE114B" w:rsidTr="00165877">
        <w:trPr>
          <w:trHeight w:val="845"/>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t>42</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r w:rsidRPr="00F63960">
              <w:rPr>
                <w:sz w:val="20"/>
                <w:szCs w:val="20"/>
              </w:rPr>
              <w:t>Skaņas signāla iekārtas nomaiņa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Elektropadeves atslēgšana</w:t>
            </w:r>
          </w:p>
          <w:p w:rsidR="00F83B23" w:rsidRDefault="00F83B23" w:rsidP="00165877">
            <w:pPr>
              <w:rPr>
                <w:sz w:val="20"/>
                <w:szCs w:val="20"/>
              </w:rPr>
            </w:pPr>
            <w:r>
              <w:rPr>
                <w:sz w:val="20"/>
                <w:szCs w:val="20"/>
              </w:rPr>
              <w:t>2. Esošas skaņas signāla iekārtas demontāža, vadu atvienošana</w:t>
            </w:r>
          </w:p>
          <w:p w:rsidR="00F83B23" w:rsidRDefault="00F83B23" w:rsidP="00165877">
            <w:pPr>
              <w:rPr>
                <w:sz w:val="20"/>
                <w:szCs w:val="20"/>
              </w:rPr>
            </w:pPr>
            <w:r>
              <w:rPr>
                <w:sz w:val="20"/>
                <w:szCs w:val="20"/>
              </w:rPr>
              <w:t>3. Jaunas skaņas signāla iekārtas pieslēgšana, montāža</w:t>
            </w:r>
          </w:p>
          <w:p w:rsidR="00F83B23" w:rsidRDefault="00F83B23" w:rsidP="00165877">
            <w:pPr>
              <w:rPr>
                <w:sz w:val="20"/>
                <w:szCs w:val="20"/>
              </w:rPr>
            </w:pPr>
            <w:r>
              <w:rPr>
                <w:sz w:val="20"/>
                <w:szCs w:val="20"/>
              </w:rPr>
              <w:t>4. Elektropadeves ieslēgšana</w:t>
            </w:r>
          </w:p>
          <w:p w:rsidR="00F83B23" w:rsidRDefault="00F83B23" w:rsidP="00165877">
            <w:pPr>
              <w:rPr>
                <w:sz w:val="20"/>
                <w:szCs w:val="20"/>
              </w:rPr>
            </w:pPr>
            <w:r>
              <w:rPr>
                <w:sz w:val="20"/>
                <w:szCs w:val="20"/>
              </w:rPr>
              <w:t>5. Skaņas signāla iekārtas darbības pārbaude</w:t>
            </w:r>
          </w:p>
          <w:p w:rsidR="00F83B23" w:rsidRPr="00F63960" w:rsidRDefault="00F83B23" w:rsidP="00165877">
            <w:pPr>
              <w:rPr>
                <w:sz w:val="20"/>
                <w:szCs w:val="20"/>
              </w:rPr>
            </w:pPr>
            <w:r>
              <w:rPr>
                <w:sz w:val="20"/>
                <w:szCs w:val="20"/>
              </w:rPr>
              <w:t xml:space="preserve">6.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sidRPr="00F63960">
              <w:rPr>
                <w:sz w:val="20"/>
                <w:szCs w:val="20"/>
              </w:rPr>
              <w:t>Darbi ietver darbaspēka, palīgmateriālu un mehānismu izmaksas un satiksmes organizāciju, kas saistītas ar skaņas signāla iekārtas nomaiņu</w:t>
            </w:r>
            <w:r>
              <w:rPr>
                <w:sz w:val="20"/>
                <w:szCs w:val="20"/>
              </w:rPr>
              <w:t>.</w:t>
            </w:r>
            <w:r w:rsidRPr="00F63960">
              <w:rPr>
                <w:sz w:val="20"/>
                <w:szCs w:val="20"/>
              </w:rPr>
              <w:t xml:space="preserve"> Nav pieļaujama apkārtnes piemēslošana.</w:t>
            </w:r>
          </w:p>
          <w:p w:rsidR="00F83B23" w:rsidRPr="00F63960" w:rsidRDefault="00F83B23" w:rsidP="00165877">
            <w:pPr>
              <w:rPr>
                <w:sz w:val="20"/>
                <w:szCs w:val="20"/>
              </w:rPr>
            </w:pP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761"/>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t>43</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r w:rsidRPr="00F63960">
              <w:rPr>
                <w:sz w:val="20"/>
                <w:szCs w:val="20"/>
              </w:rPr>
              <w:t xml:space="preserve">Skaņas signāla iekārtas </w:t>
            </w:r>
            <w:r>
              <w:rPr>
                <w:sz w:val="20"/>
                <w:szCs w:val="20"/>
              </w:rPr>
              <w:t>regulēšana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 xml:space="preserve">1. </w:t>
            </w:r>
            <w:r w:rsidRPr="00F63960">
              <w:rPr>
                <w:sz w:val="20"/>
                <w:szCs w:val="20"/>
              </w:rPr>
              <w:t xml:space="preserve">Skaņas signāla iekārtas </w:t>
            </w:r>
            <w:r>
              <w:rPr>
                <w:sz w:val="20"/>
                <w:szCs w:val="20"/>
              </w:rPr>
              <w:t>regulēšana</w:t>
            </w:r>
          </w:p>
          <w:p w:rsidR="00F83B23" w:rsidRPr="00F63960" w:rsidRDefault="00F83B23" w:rsidP="00165877">
            <w:pPr>
              <w:rPr>
                <w:sz w:val="20"/>
                <w:szCs w:val="20"/>
              </w:rPr>
            </w:pPr>
            <w:r>
              <w:rPr>
                <w:sz w:val="20"/>
                <w:szCs w:val="20"/>
              </w:rPr>
              <w:t xml:space="preserve">2.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Pr="00F63960" w:rsidRDefault="00F83B23" w:rsidP="00165877">
            <w:pPr>
              <w:rPr>
                <w:sz w:val="20"/>
                <w:szCs w:val="20"/>
              </w:rPr>
            </w:pPr>
            <w:r w:rsidRPr="00F63960">
              <w:rPr>
                <w:sz w:val="20"/>
                <w:szCs w:val="20"/>
              </w:rPr>
              <w:t>Darbi ietver darbaspēka, palīgmateriālu un mehānismu izmaksas un satiksmes organizāciju, kas saistītas ar skaņas signāla iekārtas nomaiņu</w:t>
            </w:r>
            <w:r>
              <w:rPr>
                <w:sz w:val="20"/>
                <w:szCs w:val="20"/>
              </w:rPr>
              <w:t>.</w:t>
            </w:r>
            <w:r w:rsidRPr="00F63960">
              <w:rPr>
                <w:sz w:val="20"/>
                <w:szCs w:val="20"/>
              </w:rPr>
              <w:t xml:space="preserve"> Nav pieļaujama apkārtnes piemēslošana.</w:t>
            </w:r>
          </w:p>
        </w:tc>
        <w:tc>
          <w:tcPr>
            <w:tcW w:w="851" w:type="dxa"/>
            <w:tcBorders>
              <w:top w:val="nil"/>
              <w:left w:val="nil"/>
              <w:bottom w:val="single" w:sz="4" w:space="0" w:color="auto"/>
              <w:right w:val="single" w:sz="4" w:space="0" w:color="auto"/>
            </w:tcBorders>
            <w:shd w:val="clear" w:color="auto" w:fill="auto"/>
          </w:tcPr>
          <w:p w:rsidR="00F83B23" w:rsidRDefault="00F83B23" w:rsidP="00165877">
            <w:pPr>
              <w:jc w:val="center"/>
              <w:rPr>
                <w:sz w:val="20"/>
                <w:szCs w:val="20"/>
              </w:rPr>
            </w:pPr>
          </w:p>
        </w:tc>
      </w:tr>
      <w:tr w:rsidR="00F83B23" w:rsidRPr="00AE114B" w:rsidTr="00165877">
        <w:trPr>
          <w:trHeight w:val="687"/>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t>44</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r w:rsidRPr="00F63960">
              <w:rPr>
                <w:sz w:val="20"/>
                <w:szCs w:val="20"/>
              </w:rPr>
              <w:t>Balsta vāka nomaiņa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Balsta vāka nomaiņa</w:t>
            </w:r>
          </w:p>
          <w:p w:rsidR="00F83B23" w:rsidRPr="00F63960" w:rsidRDefault="00F83B23" w:rsidP="00165877">
            <w:pPr>
              <w:rPr>
                <w:sz w:val="20"/>
                <w:szCs w:val="20"/>
              </w:rPr>
            </w:pPr>
            <w:r>
              <w:rPr>
                <w:sz w:val="20"/>
                <w:szCs w:val="20"/>
              </w:rPr>
              <w:t xml:space="preserve">2.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Pr="00F63960" w:rsidRDefault="00F83B23" w:rsidP="00165877">
            <w:pPr>
              <w:rPr>
                <w:sz w:val="20"/>
                <w:szCs w:val="20"/>
              </w:rPr>
            </w:pPr>
            <w:r w:rsidRPr="00F63960">
              <w:rPr>
                <w:sz w:val="20"/>
                <w:szCs w:val="20"/>
              </w:rPr>
              <w:t xml:space="preserve">Darbi ietver darbaspēka, palīgmateriālu un mehānismu izmaksas un satiksmes organizāciju, kas saistītas ar </w:t>
            </w:r>
            <w:r>
              <w:rPr>
                <w:sz w:val="20"/>
                <w:szCs w:val="20"/>
              </w:rPr>
              <w:t>balsta vāka</w:t>
            </w:r>
            <w:r w:rsidRPr="00F63960">
              <w:rPr>
                <w:sz w:val="20"/>
                <w:szCs w:val="20"/>
              </w:rPr>
              <w:t xml:space="preserve"> nomaiņu.</w:t>
            </w:r>
            <w:r>
              <w:rPr>
                <w:sz w:val="20"/>
                <w:szCs w:val="20"/>
              </w:rPr>
              <w:t xml:space="preserve"> </w:t>
            </w:r>
            <w:r w:rsidRPr="00F63960">
              <w:rPr>
                <w:sz w:val="20"/>
                <w:szCs w:val="20"/>
              </w:rPr>
              <w:t>Nav pieļaujama apkārtnes piemēslošana.</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p>
        </w:tc>
      </w:tr>
      <w:tr w:rsidR="00F83B23" w:rsidRPr="00AE114B" w:rsidTr="00165877">
        <w:trPr>
          <w:trHeight w:val="829"/>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t>45</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r>
              <w:rPr>
                <w:sz w:val="20"/>
                <w:szCs w:val="20"/>
              </w:rPr>
              <w:t>WDS detektora nomaiņa asfalta virskārtas segā</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Esoša WDS</w:t>
            </w:r>
            <w:proofErr w:type="gramStart"/>
            <w:r w:rsidRPr="00A54298">
              <w:rPr>
                <w:sz w:val="20"/>
                <w:szCs w:val="20"/>
              </w:rPr>
              <w:t xml:space="preserve">  </w:t>
            </w:r>
            <w:proofErr w:type="gramEnd"/>
            <w:r w:rsidRPr="00A54298">
              <w:rPr>
                <w:sz w:val="20"/>
                <w:szCs w:val="20"/>
              </w:rPr>
              <w:t>detektora</w:t>
            </w:r>
            <w:r>
              <w:rPr>
                <w:sz w:val="20"/>
                <w:szCs w:val="20"/>
              </w:rPr>
              <w:t xml:space="preserve"> izņemšana</w:t>
            </w:r>
          </w:p>
          <w:p w:rsidR="00F83B23" w:rsidRDefault="00F83B23" w:rsidP="00165877">
            <w:pPr>
              <w:rPr>
                <w:sz w:val="20"/>
                <w:szCs w:val="20"/>
              </w:rPr>
            </w:pPr>
            <w:r>
              <w:rPr>
                <w:sz w:val="20"/>
                <w:szCs w:val="20"/>
              </w:rPr>
              <w:t>2. Jauna WDS</w:t>
            </w:r>
            <w:r w:rsidRPr="00A54298">
              <w:rPr>
                <w:sz w:val="20"/>
                <w:szCs w:val="20"/>
              </w:rPr>
              <w:t xml:space="preserve"> detektora</w:t>
            </w:r>
            <w:r>
              <w:rPr>
                <w:sz w:val="20"/>
                <w:szCs w:val="20"/>
              </w:rPr>
              <w:t xml:space="preserve"> uzstādīšana</w:t>
            </w:r>
          </w:p>
          <w:p w:rsidR="00F83B23" w:rsidRDefault="00F83B23" w:rsidP="00165877">
            <w:pPr>
              <w:rPr>
                <w:sz w:val="20"/>
                <w:szCs w:val="20"/>
              </w:rPr>
            </w:pPr>
            <w:r>
              <w:rPr>
                <w:sz w:val="20"/>
                <w:szCs w:val="20"/>
              </w:rPr>
              <w:t>3. WDS</w:t>
            </w:r>
            <w:r w:rsidRPr="00A54298">
              <w:rPr>
                <w:sz w:val="20"/>
                <w:szCs w:val="20"/>
              </w:rPr>
              <w:t xml:space="preserve"> detektora</w:t>
            </w:r>
            <w:r>
              <w:rPr>
                <w:sz w:val="20"/>
                <w:szCs w:val="20"/>
              </w:rPr>
              <w:t xml:space="preserve"> hermetizācija</w:t>
            </w:r>
          </w:p>
          <w:p w:rsidR="00F83B23" w:rsidRDefault="00F83B23" w:rsidP="00165877">
            <w:pPr>
              <w:rPr>
                <w:sz w:val="20"/>
                <w:szCs w:val="20"/>
              </w:rPr>
            </w:pPr>
            <w:r>
              <w:rPr>
                <w:sz w:val="20"/>
                <w:szCs w:val="20"/>
              </w:rPr>
              <w:t>4. WDS</w:t>
            </w:r>
            <w:r w:rsidRPr="00A54298">
              <w:rPr>
                <w:sz w:val="20"/>
                <w:szCs w:val="20"/>
              </w:rPr>
              <w:t xml:space="preserve"> detektora</w:t>
            </w:r>
            <w:r>
              <w:rPr>
                <w:sz w:val="20"/>
                <w:szCs w:val="20"/>
              </w:rPr>
              <w:t xml:space="preserve"> konfigurēšana un darbības pārbaude</w:t>
            </w:r>
          </w:p>
          <w:p w:rsidR="00F83B23" w:rsidRPr="00F63960" w:rsidRDefault="00F83B23" w:rsidP="00165877">
            <w:pPr>
              <w:rPr>
                <w:sz w:val="20"/>
                <w:szCs w:val="20"/>
              </w:rPr>
            </w:pPr>
            <w:r>
              <w:rPr>
                <w:sz w:val="20"/>
                <w:szCs w:val="20"/>
              </w:rPr>
              <w:t xml:space="preserve">5.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sidRPr="00F63960">
              <w:rPr>
                <w:sz w:val="20"/>
                <w:szCs w:val="20"/>
              </w:rPr>
              <w:t>Darbi ietver darbaspēka, palīgmateriālu un mehānismu izmaksas un satiksmes organizāciju, kas saistītas ar sensora nomaiņu.</w:t>
            </w:r>
          </w:p>
          <w:p w:rsidR="00F83B23" w:rsidRDefault="00F83B23" w:rsidP="00165877">
            <w:pPr>
              <w:rPr>
                <w:sz w:val="20"/>
                <w:szCs w:val="20"/>
              </w:rPr>
            </w:pPr>
            <w:r w:rsidRPr="00F63960">
              <w:rPr>
                <w:sz w:val="20"/>
                <w:szCs w:val="20"/>
              </w:rPr>
              <w:t>Veicot darbus</w:t>
            </w:r>
            <w:proofErr w:type="gramStart"/>
            <w:r w:rsidRPr="00F63960">
              <w:rPr>
                <w:sz w:val="20"/>
                <w:szCs w:val="20"/>
              </w:rPr>
              <w:t xml:space="preserve"> ieverot ražotāja montāžas instrukciju</w:t>
            </w:r>
            <w:proofErr w:type="gramEnd"/>
            <w:r w:rsidRPr="00F63960">
              <w:rPr>
                <w:sz w:val="20"/>
                <w:szCs w:val="20"/>
              </w:rPr>
              <w:t>. Nav pieļaujama apkārtnes piemēslošana.</w:t>
            </w:r>
          </w:p>
          <w:p w:rsidR="00F83B23" w:rsidRPr="00F63960" w:rsidRDefault="00F83B23" w:rsidP="00165877">
            <w:pPr>
              <w:rPr>
                <w:sz w:val="20"/>
                <w:szCs w:val="20"/>
              </w:rPr>
            </w:pP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1389"/>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lastRenderedPageBreak/>
              <w:t>46</w:t>
            </w:r>
          </w:p>
          <w:p w:rsidR="00F83B23" w:rsidRDefault="00F83B23" w:rsidP="00165877">
            <w:pPr>
              <w:snapToGrid w:val="0"/>
              <w:rPr>
                <w:sz w:val="20"/>
                <w:szCs w:val="20"/>
              </w:rPr>
            </w:pPr>
          </w:p>
          <w:p w:rsidR="00F83B23" w:rsidRPr="00F63960" w:rsidRDefault="00F83B23" w:rsidP="00165877">
            <w:pPr>
              <w:snapToGrid w:val="0"/>
              <w:jc w:val="right"/>
              <w:rPr>
                <w:sz w:val="20"/>
                <w:szCs w:val="20"/>
              </w:rPr>
            </w:pPr>
            <w:r>
              <w:rPr>
                <w:sz w:val="20"/>
                <w:szCs w:val="20"/>
              </w:rPr>
              <w:t>47</w:t>
            </w:r>
          </w:p>
        </w:tc>
        <w:tc>
          <w:tcPr>
            <w:tcW w:w="2268" w:type="dxa"/>
            <w:tcBorders>
              <w:top w:val="nil"/>
              <w:left w:val="nil"/>
              <w:bottom w:val="single" w:sz="4" w:space="0" w:color="auto"/>
              <w:right w:val="single" w:sz="4" w:space="0" w:color="auto"/>
            </w:tcBorders>
            <w:shd w:val="clear" w:color="auto" w:fill="auto"/>
          </w:tcPr>
          <w:p w:rsidR="00F83B23" w:rsidRDefault="00F83B23" w:rsidP="00165877">
            <w:pPr>
              <w:snapToGrid w:val="0"/>
              <w:rPr>
                <w:sz w:val="20"/>
                <w:szCs w:val="20"/>
              </w:rPr>
            </w:pPr>
            <w:r>
              <w:rPr>
                <w:sz w:val="20"/>
                <w:szCs w:val="20"/>
              </w:rPr>
              <w:t>WDS atkārtotāja antenas nomaiņa</w:t>
            </w:r>
          </w:p>
          <w:p w:rsidR="00F83B23" w:rsidRPr="00F63960" w:rsidRDefault="00F83B23" w:rsidP="00165877">
            <w:pPr>
              <w:snapToGrid w:val="0"/>
              <w:rPr>
                <w:sz w:val="20"/>
                <w:szCs w:val="20"/>
              </w:rPr>
            </w:pPr>
            <w:r>
              <w:rPr>
                <w:sz w:val="20"/>
                <w:szCs w:val="20"/>
              </w:rPr>
              <w:t>WDS uztvērēja antenas nomaiņa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Esoša WDS</w:t>
            </w:r>
            <w:r w:rsidRPr="00F63960">
              <w:rPr>
                <w:sz w:val="20"/>
                <w:szCs w:val="20"/>
              </w:rPr>
              <w:t xml:space="preserve"> atkārtotāja</w:t>
            </w:r>
            <w:r>
              <w:rPr>
                <w:sz w:val="20"/>
                <w:szCs w:val="20"/>
              </w:rPr>
              <w:t xml:space="preserve"> (uztvērēja) antenas demontāža</w:t>
            </w:r>
          </w:p>
          <w:p w:rsidR="00F83B23" w:rsidRDefault="00F83B23" w:rsidP="00165877">
            <w:pPr>
              <w:rPr>
                <w:sz w:val="20"/>
                <w:szCs w:val="20"/>
              </w:rPr>
            </w:pPr>
            <w:r>
              <w:rPr>
                <w:sz w:val="20"/>
                <w:szCs w:val="20"/>
              </w:rPr>
              <w:t>2. Esoša WDS</w:t>
            </w:r>
            <w:r w:rsidRPr="00F63960">
              <w:rPr>
                <w:sz w:val="20"/>
                <w:szCs w:val="20"/>
              </w:rPr>
              <w:t xml:space="preserve"> atkārtotāja</w:t>
            </w:r>
            <w:r>
              <w:rPr>
                <w:sz w:val="20"/>
                <w:szCs w:val="20"/>
              </w:rPr>
              <w:t xml:space="preserve"> (uztvērēja) antenas</w:t>
            </w:r>
            <w:r w:rsidRPr="00F63960">
              <w:rPr>
                <w:sz w:val="20"/>
                <w:szCs w:val="20"/>
              </w:rPr>
              <w:t xml:space="preserve"> </w:t>
            </w:r>
            <w:r>
              <w:rPr>
                <w:sz w:val="20"/>
                <w:szCs w:val="20"/>
              </w:rPr>
              <w:t>montāža</w:t>
            </w:r>
          </w:p>
          <w:p w:rsidR="00F83B23" w:rsidRDefault="00F83B23" w:rsidP="00165877">
            <w:pPr>
              <w:rPr>
                <w:sz w:val="20"/>
                <w:szCs w:val="20"/>
              </w:rPr>
            </w:pPr>
            <w:r>
              <w:rPr>
                <w:sz w:val="20"/>
                <w:szCs w:val="20"/>
              </w:rPr>
              <w:t>3. WDS</w:t>
            </w:r>
            <w:r w:rsidRPr="00F63960">
              <w:rPr>
                <w:sz w:val="20"/>
                <w:szCs w:val="20"/>
              </w:rPr>
              <w:t xml:space="preserve"> atkārtotāja</w:t>
            </w:r>
            <w:r>
              <w:rPr>
                <w:sz w:val="20"/>
                <w:szCs w:val="20"/>
              </w:rPr>
              <w:t xml:space="preserve"> (uztvērēja) antenas</w:t>
            </w:r>
            <w:proofErr w:type="gramStart"/>
            <w:r>
              <w:rPr>
                <w:sz w:val="20"/>
                <w:szCs w:val="20"/>
              </w:rPr>
              <w:t xml:space="preserve">  </w:t>
            </w:r>
            <w:proofErr w:type="gramEnd"/>
            <w:r>
              <w:rPr>
                <w:sz w:val="20"/>
                <w:szCs w:val="20"/>
              </w:rPr>
              <w:t>konfigurēšana un darbības pārbaude</w:t>
            </w:r>
          </w:p>
          <w:p w:rsidR="00F83B23" w:rsidRPr="00F63960" w:rsidRDefault="00F83B23" w:rsidP="00165877">
            <w:pPr>
              <w:rPr>
                <w:sz w:val="20"/>
                <w:szCs w:val="20"/>
              </w:rPr>
            </w:pPr>
            <w:r>
              <w:rPr>
                <w:sz w:val="20"/>
                <w:szCs w:val="20"/>
              </w:rPr>
              <w:t xml:space="preserve">4.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sidRPr="00F63960">
              <w:rPr>
                <w:sz w:val="20"/>
                <w:szCs w:val="20"/>
              </w:rPr>
              <w:t>Darbi ietver darbaspēka, palīgmateriālu un mehānismu izmaksas un satiksmes organizāciju, kas saistītas ar sensora signāla uztvērēja nomaiņu.</w:t>
            </w:r>
            <w:r>
              <w:rPr>
                <w:sz w:val="20"/>
                <w:szCs w:val="20"/>
              </w:rPr>
              <w:t xml:space="preserve"> </w:t>
            </w:r>
            <w:r w:rsidRPr="00F63960">
              <w:rPr>
                <w:sz w:val="20"/>
                <w:szCs w:val="20"/>
              </w:rPr>
              <w:t>Veicot darbus</w:t>
            </w:r>
            <w:proofErr w:type="gramStart"/>
            <w:r w:rsidRPr="00F63960">
              <w:rPr>
                <w:sz w:val="20"/>
                <w:szCs w:val="20"/>
              </w:rPr>
              <w:t xml:space="preserve"> ieverot ražotāja montāžas instrukciju</w:t>
            </w:r>
            <w:proofErr w:type="gramEnd"/>
            <w:r w:rsidRPr="00F63960">
              <w:rPr>
                <w:sz w:val="20"/>
                <w:szCs w:val="20"/>
              </w:rPr>
              <w:t>. Nav pieļaujama apkārtnes piemēslošana.</w:t>
            </w:r>
          </w:p>
          <w:p w:rsidR="00F83B23" w:rsidRPr="00F63960" w:rsidRDefault="00F83B23" w:rsidP="00165877">
            <w:pPr>
              <w:rPr>
                <w:sz w:val="20"/>
                <w:szCs w:val="20"/>
              </w:rPr>
            </w:pP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277"/>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t>48</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r>
              <w:rPr>
                <w:sz w:val="20"/>
                <w:szCs w:val="20"/>
              </w:rPr>
              <w:t>WDS atkārtotāja antenas baterijas nomaiņa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Esoša WDS atkārtotāja antenas baterijas izņemšana</w:t>
            </w:r>
          </w:p>
          <w:p w:rsidR="00F83B23" w:rsidRDefault="00F83B23" w:rsidP="00165877">
            <w:pPr>
              <w:rPr>
                <w:sz w:val="20"/>
                <w:szCs w:val="20"/>
              </w:rPr>
            </w:pPr>
            <w:r>
              <w:rPr>
                <w:sz w:val="20"/>
                <w:szCs w:val="20"/>
              </w:rPr>
              <w:t>2. Esoša WDS atkārtotāja antenas uzstādīšana</w:t>
            </w:r>
          </w:p>
          <w:p w:rsidR="00F83B23" w:rsidRDefault="00F83B23" w:rsidP="00165877">
            <w:pPr>
              <w:rPr>
                <w:sz w:val="20"/>
                <w:szCs w:val="20"/>
              </w:rPr>
            </w:pPr>
            <w:r>
              <w:rPr>
                <w:sz w:val="20"/>
                <w:szCs w:val="20"/>
              </w:rPr>
              <w:t>3. WDS atkārtotāja antenas konfigurēšana un darbības pārbaude</w:t>
            </w:r>
          </w:p>
          <w:p w:rsidR="00F83B23" w:rsidRPr="00F63960" w:rsidRDefault="00F83B23" w:rsidP="00165877">
            <w:pPr>
              <w:rPr>
                <w:sz w:val="20"/>
                <w:szCs w:val="20"/>
              </w:rPr>
            </w:pPr>
            <w:r>
              <w:rPr>
                <w:sz w:val="20"/>
                <w:szCs w:val="20"/>
              </w:rPr>
              <w:t xml:space="preserve">4.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sidRPr="00F63960">
              <w:rPr>
                <w:sz w:val="20"/>
                <w:szCs w:val="20"/>
              </w:rPr>
              <w:t>Darbi ietver darbaspēka, palīgmateriālu un mehānismu izmaksas un satiksmes organizāciju, kas saistītas ar sensora signāla uztvērēja bateriju komplekta nomaiņu.</w:t>
            </w:r>
          </w:p>
          <w:p w:rsidR="00F83B23" w:rsidRDefault="00F83B23" w:rsidP="00165877">
            <w:pPr>
              <w:rPr>
                <w:sz w:val="20"/>
                <w:szCs w:val="20"/>
              </w:rPr>
            </w:pPr>
            <w:r>
              <w:rPr>
                <w:sz w:val="20"/>
                <w:szCs w:val="20"/>
              </w:rPr>
              <w:t>Veicot darbus</w:t>
            </w:r>
            <w:proofErr w:type="gramStart"/>
            <w:r>
              <w:rPr>
                <w:sz w:val="20"/>
                <w:szCs w:val="20"/>
              </w:rPr>
              <w:t xml:space="preserve"> ieverot ražotāja </w:t>
            </w:r>
            <w:r w:rsidRPr="00F63960">
              <w:rPr>
                <w:sz w:val="20"/>
                <w:szCs w:val="20"/>
              </w:rPr>
              <w:t>instrukciju</w:t>
            </w:r>
            <w:proofErr w:type="gramEnd"/>
            <w:r w:rsidRPr="00F63960">
              <w:rPr>
                <w:sz w:val="20"/>
                <w:szCs w:val="20"/>
              </w:rPr>
              <w:t>. Nav pieļaujama apkārtnes piemēslošana.</w:t>
            </w:r>
          </w:p>
          <w:p w:rsidR="00F83B23" w:rsidRPr="00F63960" w:rsidRDefault="00F83B23" w:rsidP="00165877">
            <w:pPr>
              <w:rPr>
                <w:sz w:val="20"/>
                <w:szCs w:val="20"/>
              </w:rPr>
            </w:pP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277"/>
        </w:trPr>
        <w:tc>
          <w:tcPr>
            <w:tcW w:w="1293" w:type="dxa"/>
            <w:tcBorders>
              <w:top w:val="nil"/>
              <w:left w:val="single" w:sz="4" w:space="0" w:color="auto"/>
              <w:bottom w:val="single" w:sz="4" w:space="0" w:color="auto"/>
              <w:right w:val="single" w:sz="4" w:space="0" w:color="auto"/>
            </w:tcBorders>
            <w:shd w:val="clear" w:color="000000" w:fill="BFBFBF"/>
            <w:noWrap/>
          </w:tcPr>
          <w:p w:rsidR="00F83B23" w:rsidRDefault="00F83B23" w:rsidP="00165877">
            <w:pPr>
              <w:snapToGrid w:val="0"/>
              <w:jc w:val="right"/>
              <w:rPr>
                <w:sz w:val="20"/>
                <w:szCs w:val="20"/>
              </w:rPr>
            </w:pPr>
            <w:r>
              <w:rPr>
                <w:sz w:val="20"/>
                <w:szCs w:val="20"/>
              </w:rPr>
              <w:t>49</w:t>
            </w:r>
          </w:p>
        </w:tc>
        <w:tc>
          <w:tcPr>
            <w:tcW w:w="2268" w:type="dxa"/>
            <w:tcBorders>
              <w:top w:val="nil"/>
              <w:left w:val="nil"/>
              <w:bottom w:val="single" w:sz="4" w:space="0" w:color="auto"/>
              <w:right w:val="single" w:sz="4" w:space="0" w:color="auto"/>
            </w:tcBorders>
            <w:shd w:val="clear" w:color="auto" w:fill="auto"/>
          </w:tcPr>
          <w:p w:rsidR="00F83B23" w:rsidRDefault="00F83B23" w:rsidP="00165877">
            <w:pPr>
              <w:snapToGrid w:val="0"/>
              <w:rPr>
                <w:sz w:val="20"/>
                <w:szCs w:val="20"/>
              </w:rPr>
            </w:pPr>
            <w:r w:rsidRPr="00077607">
              <w:rPr>
                <w:sz w:val="20"/>
                <w:szCs w:val="20"/>
              </w:rPr>
              <w:t>Epoksīdu sveķu aizsargslāņa atjaunošana WDS detektoram asfalta virskārtā</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 xml:space="preserve">1. </w:t>
            </w:r>
            <w:r w:rsidRPr="00077607">
              <w:rPr>
                <w:sz w:val="20"/>
                <w:szCs w:val="20"/>
              </w:rPr>
              <w:t>Epoksīdu sveķu aizsargslāņa atjaunošana WDS detektoram asfalta virskārtā</w:t>
            </w:r>
          </w:p>
          <w:p w:rsidR="00F83B23" w:rsidRDefault="00F83B23" w:rsidP="00165877">
            <w:pPr>
              <w:rPr>
                <w:sz w:val="20"/>
                <w:szCs w:val="20"/>
              </w:rPr>
            </w:pPr>
            <w:r>
              <w:rPr>
                <w:sz w:val="20"/>
                <w:szCs w:val="20"/>
              </w:rPr>
              <w:t xml:space="preserve">2.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Pr="00F63960" w:rsidRDefault="00F83B23" w:rsidP="00165877">
            <w:pPr>
              <w:rPr>
                <w:sz w:val="20"/>
                <w:szCs w:val="20"/>
              </w:rPr>
            </w:pPr>
            <w:r w:rsidRPr="00F63960">
              <w:rPr>
                <w:sz w:val="20"/>
                <w:szCs w:val="20"/>
              </w:rPr>
              <w:t>Darbi ietver darbaspēka, materiālu, palīgmateriālu un mehānismu izmaksas un satiksmes organizāciju, k</w:t>
            </w:r>
            <w:r>
              <w:rPr>
                <w:sz w:val="20"/>
                <w:szCs w:val="20"/>
              </w:rPr>
              <w:t>as saistītas ar balsta</w:t>
            </w:r>
            <w:r w:rsidRPr="00F63960">
              <w:rPr>
                <w:sz w:val="20"/>
                <w:szCs w:val="20"/>
              </w:rPr>
              <w:t xml:space="preserve"> jumtiņa maiņu.</w:t>
            </w:r>
            <w:r>
              <w:rPr>
                <w:sz w:val="20"/>
                <w:szCs w:val="20"/>
              </w:rPr>
              <w:t xml:space="preserve"> </w:t>
            </w:r>
            <w:r w:rsidRPr="00F63960">
              <w:rPr>
                <w:sz w:val="20"/>
                <w:szCs w:val="20"/>
              </w:rPr>
              <w:t>Nav pieļaujama apkārtnes piemēslošana.</w:t>
            </w:r>
          </w:p>
        </w:tc>
        <w:tc>
          <w:tcPr>
            <w:tcW w:w="851" w:type="dxa"/>
            <w:tcBorders>
              <w:top w:val="nil"/>
              <w:left w:val="nil"/>
              <w:bottom w:val="single" w:sz="4" w:space="0" w:color="auto"/>
              <w:right w:val="single" w:sz="4" w:space="0" w:color="auto"/>
            </w:tcBorders>
            <w:shd w:val="clear" w:color="auto" w:fill="auto"/>
          </w:tcPr>
          <w:p w:rsidR="00F83B23" w:rsidRDefault="00F83B23" w:rsidP="00165877">
            <w:pPr>
              <w:jc w:val="center"/>
              <w:rPr>
                <w:sz w:val="20"/>
                <w:szCs w:val="20"/>
              </w:rPr>
            </w:pPr>
          </w:p>
        </w:tc>
      </w:tr>
      <w:tr w:rsidR="00F83B23" w:rsidRPr="00AE114B" w:rsidTr="00165877">
        <w:trPr>
          <w:trHeight w:val="1389"/>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t>50</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proofErr w:type="spellStart"/>
            <w:r w:rsidRPr="00F63960">
              <w:rPr>
                <w:sz w:val="20"/>
                <w:szCs w:val="20"/>
              </w:rPr>
              <w:t>Signālgalvas</w:t>
            </w:r>
            <w:proofErr w:type="spellEnd"/>
            <w:r w:rsidRPr="00F63960">
              <w:rPr>
                <w:sz w:val="20"/>
                <w:szCs w:val="20"/>
              </w:rPr>
              <w:t xml:space="preserve"> stiprinājuma kronšteina nomaiņa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Elektropadeves izslēgšana</w:t>
            </w:r>
          </w:p>
          <w:p w:rsidR="00F83B23" w:rsidRDefault="00F83B23" w:rsidP="00165877">
            <w:pPr>
              <w:rPr>
                <w:sz w:val="20"/>
                <w:szCs w:val="20"/>
              </w:rPr>
            </w:pPr>
            <w:r>
              <w:rPr>
                <w:sz w:val="20"/>
                <w:szCs w:val="20"/>
              </w:rPr>
              <w:t xml:space="preserve">2. </w:t>
            </w:r>
            <w:proofErr w:type="spellStart"/>
            <w:r>
              <w:rPr>
                <w:sz w:val="20"/>
                <w:szCs w:val="20"/>
              </w:rPr>
              <w:t>Signālgalsvas</w:t>
            </w:r>
            <w:proofErr w:type="spellEnd"/>
            <w:r>
              <w:rPr>
                <w:sz w:val="20"/>
                <w:szCs w:val="20"/>
              </w:rPr>
              <w:t xml:space="preserve"> atslēgšana un demontāža</w:t>
            </w:r>
          </w:p>
          <w:p w:rsidR="00F83B23" w:rsidRDefault="00F83B23" w:rsidP="00165877">
            <w:pPr>
              <w:rPr>
                <w:sz w:val="20"/>
                <w:szCs w:val="20"/>
              </w:rPr>
            </w:pPr>
            <w:r>
              <w:rPr>
                <w:sz w:val="20"/>
                <w:szCs w:val="20"/>
              </w:rPr>
              <w:t xml:space="preserve">3. </w:t>
            </w:r>
            <w:proofErr w:type="spellStart"/>
            <w:r>
              <w:rPr>
                <w:sz w:val="20"/>
                <w:szCs w:val="20"/>
              </w:rPr>
              <w:t>Signālgalvas</w:t>
            </w:r>
            <w:proofErr w:type="spellEnd"/>
            <w:r>
              <w:rPr>
                <w:sz w:val="20"/>
                <w:szCs w:val="20"/>
              </w:rPr>
              <w:t xml:space="preserve"> stiprinājuma</w:t>
            </w:r>
            <w:r w:rsidRPr="00F63960">
              <w:rPr>
                <w:sz w:val="20"/>
                <w:szCs w:val="20"/>
              </w:rPr>
              <w:t xml:space="preserve"> kronšteina</w:t>
            </w:r>
            <w:proofErr w:type="gramStart"/>
            <w:r w:rsidRPr="00F63960">
              <w:rPr>
                <w:sz w:val="20"/>
                <w:szCs w:val="20"/>
              </w:rPr>
              <w:t xml:space="preserve"> </w:t>
            </w:r>
            <w:r>
              <w:rPr>
                <w:sz w:val="20"/>
                <w:szCs w:val="20"/>
              </w:rPr>
              <w:t xml:space="preserve"> </w:t>
            </w:r>
            <w:proofErr w:type="gramEnd"/>
            <w:r>
              <w:rPr>
                <w:sz w:val="20"/>
                <w:szCs w:val="20"/>
              </w:rPr>
              <w:t>nomaiņa</w:t>
            </w:r>
          </w:p>
          <w:p w:rsidR="00F83B23" w:rsidRDefault="00F83B23" w:rsidP="00165877">
            <w:pPr>
              <w:rPr>
                <w:sz w:val="20"/>
                <w:szCs w:val="20"/>
              </w:rPr>
            </w:pPr>
            <w:r>
              <w:rPr>
                <w:sz w:val="20"/>
                <w:szCs w:val="20"/>
              </w:rPr>
              <w:t xml:space="preserve">4. </w:t>
            </w:r>
            <w:proofErr w:type="spellStart"/>
            <w:r>
              <w:rPr>
                <w:sz w:val="20"/>
                <w:szCs w:val="20"/>
              </w:rPr>
              <w:t>Signālgalvas</w:t>
            </w:r>
            <w:proofErr w:type="spellEnd"/>
            <w:r>
              <w:rPr>
                <w:sz w:val="20"/>
                <w:szCs w:val="20"/>
              </w:rPr>
              <w:t xml:space="preserve"> montāža</w:t>
            </w:r>
          </w:p>
          <w:p w:rsidR="00F83B23" w:rsidRDefault="00F83B23" w:rsidP="00165877">
            <w:pPr>
              <w:rPr>
                <w:sz w:val="20"/>
                <w:szCs w:val="20"/>
              </w:rPr>
            </w:pPr>
            <w:r>
              <w:rPr>
                <w:sz w:val="20"/>
                <w:szCs w:val="20"/>
              </w:rPr>
              <w:t xml:space="preserve">5. </w:t>
            </w:r>
            <w:proofErr w:type="spellStart"/>
            <w:r>
              <w:rPr>
                <w:sz w:val="20"/>
                <w:szCs w:val="20"/>
              </w:rPr>
              <w:t>Signālkabeļa</w:t>
            </w:r>
            <w:proofErr w:type="spellEnd"/>
            <w:r>
              <w:rPr>
                <w:sz w:val="20"/>
                <w:szCs w:val="20"/>
              </w:rPr>
              <w:t xml:space="preserve"> pieslēgšana</w:t>
            </w:r>
          </w:p>
          <w:p w:rsidR="00F83B23" w:rsidRDefault="00F83B23" w:rsidP="00165877">
            <w:pPr>
              <w:rPr>
                <w:sz w:val="20"/>
                <w:szCs w:val="20"/>
              </w:rPr>
            </w:pPr>
            <w:r>
              <w:rPr>
                <w:sz w:val="20"/>
                <w:szCs w:val="20"/>
              </w:rPr>
              <w:t>6. Elektropadeves ieslēgšana</w:t>
            </w:r>
          </w:p>
          <w:p w:rsidR="00F83B23" w:rsidRDefault="00F83B23" w:rsidP="00165877">
            <w:pPr>
              <w:rPr>
                <w:sz w:val="20"/>
                <w:szCs w:val="20"/>
              </w:rPr>
            </w:pPr>
            <w:r>
              <w:rPr>
                <w:sz w:val="20"/>
                <w:szCs w:val="20"/>
              </w:rPr>
              <w:t xml:space="preserve">7. </w:t>
            </w:r>
            <w:proofErr w:type="spellStart"/>
            <w:r>
              <w:rPr>
                <w:sz w:val="20"/>
                <w:szCs w:val="20"/>
              </w:rPr>
              <w:t>Signālgalvas</w:t>
            </w:r>
            <w:proofErr w:type="spellEnd"/>
            <w:r>
              <w:rPr>
                <w:sz w:val="20"/>
                <w:szCs w:val="20"/>
              </w:rPr>
              <w:t xml:space="preserve"> darbības pārbaude</w:t>
            </w:r>
          </w:p>
          <w:p w:rsidR="00F83B23" w:rsidRPr="00F63960" w:rsidRDefault="00F83B23" w:rsidP="00165877">
            <w:pPr>
              <w:rPr>
                <w:sz w:val="20"/>
                <w:szCs w:val="20"/>
              </w:rPr>
            </w:pPr>
            <w:r>
              <w:rPr>
                <w:sz w:val="20"/>
                <w:szCs w:val="20"/>
              </w:rPr>
              <w:t xml:space="preserve">8.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sidRPr="00F63960">
              <w:rPr>
                <w:sz w:val="20"/>
                <w:szCs w:val="20"/>
              </w:rPr>
              <w:t>Darb</w:t>
            </w:r>
            <w:r>
              <w:rPr>
                <w:sz w:val="20"/>
                <w:szCs w:val="20"/>
              </w:rPr>
              <w:t xml:space="preserve">i ietver darbaspēka, </w:t>
            </w:r>
            <w:r w:rsidRPr="00F63960">
              <w:rPr>
                <w:sz w:val="20"/>
                <w:szCs w:val="20"/>
              </w:rPr>
              <w:t xml:space="preserve">palīgmateriālu un mehānismu izmaksas un satiksmes organizāciju, kas saistītas ar </w:t>
            </w:r>
            <w:proofErr w:type="spellStart"/>
            <w:r w:rsidRPr="00F63960">
              <w:rPr>
                <w:sz w:val="20"/>
                <w:szCs w:val="20"/>
              </w:rPr>
              <w:t>signālgalvas</w:t>
            </w:r>
            <w:proofErr w:type="spellEnd"/>
            <w:r w:rsidRPr="00F63960">
              <w:rPr>
                <w:sz w:val="20"/>
                <w:szCs w:val="20"/>
              </w:rPr>
              <w:t xml:space="preserve"> stiprinājuma kronšteina maiņu.</w:t>
            </w:r>
            <w:r>
              <w:rPr>
                <w:sz w:val="20"/>
                <w:szCs w:val="20"/>
              </w:rPr>
              <w:t xml:space="preserve"> </w:t>
            </w:r>
            <w:r w:rsidRPr="00F63960">
              <w:rPr>
                <w:sz w:val="20"/>
                <w:szCs w:val="20"/>
              </w:rPr>
              <w:t xml:space="preserve"> Kabeļu</w:t>
            </w:r>
            <w:r>
              <w:rPr>
                <w:sz w:val="20"/>
                <w:szCs w:val="20"/>
              </w:rPr>
              <w:t>s</w:t>
            </w:r>
            <w:r w:rsidRPr="00F63960">
              <w:rPr>
                <w:sz w:val="20"/>
                <w:szCs w:val="20"/>
              </w:rPr>
              <w:t xml:space="preserve"> pieslēgt saskaņa ar </w:t>
            </w:r>
            <w:r>
              <w:rPr>
                <w:sz w:val="20"/>
                <w:szCs w:val="20"/>
              </w:rPr>
              <w:t>esošo</w:t>
            </w:r>
            <w:r w:rsidRPr="00F63960">
              <w:rPr>
                <w:sz w:val="20"/>
                <w:szCs w:val="20"/>
              </w:rPr>
              <w:t xml:space="preserve"> montāžas plānu, vai ievērojot noteikto montāžas secību.</w:t>
            </w:r>
            <w:r>
              <w:rPr>
                <w:sz w:val="20"/>
                <w:szCs w:val="20"/>
              </w:rPr>
              <w:t xml:space="preserve"> </w:t>
            </w:r>
            <w:r w:rsidRPr="00F63960">
              <w:rPr>
                <w:sz w:val="20"/>
                <w:szCs w:val="20"/>
              </w:rPr>
              <w:t>Nav pieļaujama apkārtnes piemēslošana.</w:t>
            </w:r>
          </w:p>
          <w:p w:rsidR="00F83B23" w:rsidRPr="00F63960" w:rsidRDefault="00F83B23" w:rsidP="00165877">
            <w:pPr>
              <w:rPr>
                <w:sz w:val="20"/>
                <w:szCs w:val="20"/>
              </w:rPr>
            </w:pPr>
            <w:r>
              <w:rPr>
                <w:sz w:val="20"/>
                <w:szCs w:val="20"/>
              </w:rPr>
              <w:t>.</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r>
              <w:rPr>
                <w:sz w:val="20"/>
                <w:szCs w:val="20"/>
              </w:rPr>
              <w:t>2 gadi</w:t>
            </w:r>
          </w:p>
        </w:tc>
      </w:tr>
      <w:tr w:rsidR="00F83B23" w:rsidRPr="00AE114B" w:rsidTr="00165877">
        <w:trPr>
          <w:trHeight w:val="595"/>
        </w:trPr>
        <w:tc>
          <w:tcPr>
            <w:tcW w:w="1293" w:type="dxa"/>
            <w:tcBorders>
              <w:top w:val="nil"/>
              <w:left w:val="single" w:sz="4" w:space="0" w:color="auto"/>
              <w:bottom w:val="single" w:sz="4" w:space="0" w:color="auto"/>
              <w:right w:val="single" w:sz="4" w:space="0" w:color="auto"/>
            </w:tcBorders>
            <w:shd w:val="clear" w:color="000000" w:fill="BFBFBF"/>
            <w:noWrap/>
          </w:tcPr>
          <w:p w:rsidR="00F83B23" w:rsidRPr="00F63960" w:rsidRDefault="00F83B23" w:rsidP="00165877">
            <w:pPr>
              <w:snapToGrid w:val="0"/>
              <w:jc w:val="right"/>
              <w:rPr>
                <w:sz w:val="20"/>
                <w:szCs w:val="20"/>
              </w:rPr>
            </w:pPr>
            <w:r>
              <w:rPr>
                <w:sz w:val="20"/>
                <w:szCs w:val="20"/>
              </w:rPr>
              <w:t>51</w:t>
            </w:r>
          </w:p>
        </w:tc>
        <w:tc>
          <w:tcPr>
            <w:tcW w:w="2268" w:type="dxa"/>
            <w:tcBorders>
              <w:top w:val="nil"/>
              <w:left w:val="nil"/>
              <w:bottom w:val="single" w:sz="4" w:space="0" w:color="auto"/>
              <w:right w:val="single" w:sz="4" w:space="0" w:color="auto"/>
            </w:tcBorders>
            <w:shd w:val="clear" w:color="auto" w:fill="auto"/>
          </w:tcPr>
          <w:p w:rsidR="00F83B23" w:rsidRPr="00F63960" w:rsidRDefault="00F83B23" w:rsidP="00165877">
            <w:pPr>
              <w:snapToGrid w:val="0"/>
              <w:rPr>
                <w:sz w:val="20"/>
                <w:szCs w:val="20"/>
              </w:rPr>
            </w:pPr>
            <w:r>
              <w:rPr>
                <w:sz w:val="20"/>
                <w:szCs w:val="20"/>
              </w:rPr>
              <w:t>Balsta</w:t>
            </w:r>
            <w:r w:rsidRPr="00F63960">
              <w:rPr>
                <w:sz w:val="20"/>
                <w:szCs w:val="20"/>
              </w:rPr>
              <w:t xml:space="preserve"> jumtiņa nomaiņa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 xml:space="preserve">1. Balsta </w:t>
            </w:r>
            <w:r w:rsidRPr="00F63960">
              <w:rPr>
                <w:sz w:val="20"/>
                <w:szCs w:val="20"/>
              </w:rPr>
              <w:t>jumtiņa nomaiņa</w:t>
            </w:r>
          </w:p>
          <w:p w:rsidR="00F83B23" w:rsidRPr="00F63960" w:rsidRDefault="00F83B23" w:rsidP="00165877">
            <w:pPr>
              <w:rPr>
                <w:sz w:val="20"/>
                <w:szCs w:val="20"/>
              </w:rPr>
            </w:pPr>
            <w:r>
              <w:rPr>
                <w:sz w:val="20"/>
                <w:szCs w:val="20"/>
              </w:rPr>
              <w:t xml:space="preserve">2.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Pr="00F63960" w:rsidRDefault="00F83B23" w:rsidP="00165877">
            <w:pPr>
              <w:rPr>
                <w:sz w:val="20"/>
                <w:szCs w:val="20"/>
              </w:rPr>
            </w:pPr>
            <w:r w:rsidRPr="00F63960">
              <w:rPr>
                <w:sz w:val="20"/>
                <w:szCs w:val="20"/>
              </w:rPr>
              <w:t>Darbi ietver darbaspēka, materiālu, palīgmateriālu un mehānismu izmaksas un satiksmes organizāciju, k</w:t>
            </w:r>
            <w:r>
              <w:rPr>
                <w:sz w:val="20"/>
                <w:szCs w:val="20"/>
              </w:rPr>
              <w:t>as saistītas ar balsta</w:t>
            </w:r>
            <w:r w:rsidRPr="00F63960">
              <w:rPr>
                <w:sz w:val="20"/>
                <w:szCs w:val="20"/>
              </w:rPr>
              <w:t xml:space="preserve"> jumtiņa maiņu.</w:t>
            </w:r>
            <w:r>
              <w:rPr>
                <w:sz w:val="20"/>
                <w:szCs w:val="20"/>
              </w:rPr>
              <w:t xml:space="preserve"> </w:t>
            </w:r>
            <w:r w:rsidRPr="00F63960">
              <w:rPr>
                <w:sz w:val="20"/>
                <w:szCs w:val="20"/>
              </w:rPr>
              <w:t>Nav pieļaujama apkārtnes piemēslošana.</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p>
        </w:tc>
      </w:tr>
      <w:tr w:rsidR="00F83B23" w:rsidRPr="00AE114B" w:rsidTr="00165877">
        <w:trPr>
          <w:trHeight w:val="605"/>
        </w:trPr>
        <w:tc>
          <w:tcPr>
            <w:tcW w:w="1293" w:type="dxa"/>
            <w:tcBorders>
              <w:top w:val="nil"/>
              <w:left w:val="single" w:sz="4" w:space="0" w:color="auto"/>
              <w:bottom w:val="single" w:sz="4" w:space="0" w:color="auto"/>
              <w:right w:val="single" w:sz="4" w:space="0" w:color="auto"/>
            </w:tcBorders>
            <w:shd w:val="clear" w:color="000000" w:fill="BFBFBF"/>
            <w:noWrap/>
          </w:tcPr>
          <w:p w:rsidR="00F83B23" w:rsidRDefault="00F83B23" w:rsidP="00165877">
            <w:pPr>
              <w:snapToGrid w:val="0"/>
              <w:jc w:val="right"/>
              <w:rPr>
                <w:sz w:val="20"/>
                <w:szCs w:val="20"/>
              </w:rPr>
            </w:pPr>
            <w:r>
              <w:rPr>
                <w:sz w:val="20"/>
                <w:szCs w:val="20"/>
              </w:rPr>
              <w:t>52</w:t>
            </w:r>
          </w:p>
        </w:tc>
        <w:tc>
          <w:tcPr>
            <w:tcW w:w="2268" w:type="dxa"/>
            <w:tcBorders>
              <w:top w:val="nil"/>
              <w:left w:val="nil"/>
              <w:bottom w:val="single" w:sz="4" w:space="0" w:color="auto"/>
              <w:right w:val="single" w:sz="4" w:space="0" w:color="auto"/>
            </w:tcBorders>
            <w:shd w:val="clear" w:color="auto" w:fill="auto"/>
          </w:tcPr>
          <w:p w:rsidR="00F83B23" w:rsidRDefault="00F83B23" w:rsidP="00165877">
            <w:pPr>
              <w:snapToGrid w:val="0"/>
              <w:rPr>
                <w:sz w:val="20"/>
                <w:szCs w:val="20"/>
              </w:rPr>
            </w:pPr>
            <w:r>
              <w:rPr>
                <w:sz w:val="20"/>
                <w:szCs w:val="20"/>
              </w:rPr>
              <w:t>Luksofora gājēju laika atskaites konfigurēšana</w:t>
            </w:r>
          </w:p>
        </w:tc>
        <w:tc>
          <w:tcPr>
            <w:tcW w:w="4536"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Pr>
                <w:sz w:val="20"/>
                <w:szCs w:val="20"/>
              </w:rPr>
              <w:t>1. Luksofora gājēju laika atskaites konfigurēšana</w:t>
            </w:r>
          </w:p>
          <w:p w:rsidR="00F83B23" w:rsidRDefault="00F83B23" w:rsidP="00165877">
            <w:pPr>
              <w:rPr>
                <w:sz w:val="20"/>
                <w:szCs w:val="20"/>
              </w:rPr>
            </w:pPr>
            <w:r>
              <w:rPr>
                <w:sz w:val="20"/>
                <w:szCs w:val="20"/>
              </w:rPr>
              <w:t xml:space="preserve">2. </w:t>
            </w:r>
            <w:proofErr w:type="gramStart"/>
            <w:r>
              <w:rPr>
                <w:sz w:val="20"/>
                <w:szCs w:val="20"/>
              </w:rPr>
              <w:t>Darba vietas</w:t>
            </w:r>
            <w:proofErr w:type="gramEnd"/>
            <w:r>
              <w:rPr>
                <w:sz w:val="20"/>
                <w:szCs w:val="20"/>
              </w:rPr>
              <w:t xml:space="preserve"> sakārtošana</w:t>
            </w:r>
          </w:p>
        </w:tc>
        <w:tc>
          <w:tcPr>
            <w:tcW w:w="6804" w:type="dxa"/>
            <w:tcBorders>
              <w:top w:val="nil"/>
              <w:left w:val="nil"/>
              <w:bottom w:val="single" w:sz="4" w:space="0" w:color="auto"/>
              <w:right w:val="single" w:sz="4" w:space="0" w:color="auto"/>
            </w:tcBorders>
            <w:shd w:val="clear" w:color="auto" w:fill="auto"/>
          </w:tcPr>
          <w:p w:rsidR="00F83B23" w:rsidRDefault="00F83B23" w:rsidP="00165877">
            <w:pPr>
              <w:rPr>
                <w:sz w:val="20"/>
                <w:szCs w:val="20"/>
              </w:rPr>
            </w:pPr>
            <w:r w:rsidRPr="00F63960">
              <w:rPr>
                <w:sz w:val="20"/>
                <w:szCs w:val="20"/>
              </w:rPr>
              <w:t xml:space="preserve">Darbi ietver darbaspēka, palīgmateriālu un mehānismu izmaksas un satiksmes organizāciju, kas saistītas ar </w:t>
            </w:r>
            <w:r>
              <w:rPr>
                <w:sz w:val="20"/>
                <w:szCs w:val="20"/>
              </w:rPr>
              <w:t>luksofora gājēju laika atskaites konfigurēšana</w:t>
            </w:r>
            <w:r w:rsidRPr="00F63960">
              <w:rPr>
                <w:sz w:val="20"/>
                <w:szCs w:val="20"/>
              </w:rPr>
              <w:t>.</w:t>
            </w:r>
          </w:p>
          <w:p w:rsidR="00F83B23" w:rsidRPr="00F63960" w:rsidRDefault="00F83B23" w:rsidP="00165877">
            <w:pPr>
              <w:rPr>
                <w:sz w:val="20"/>
                <w:szCs w:val="20"/>
              </w:rPr>
            </w:pPr>
            <w:r w:rsidRPr="00F63960">
              <w:rPr>
                <w:sz w:val="20"/>
                <w:szCs w:val="20"/>
              </w:rPr>
              <w:t>Nav pieļaujama apkārtnes piemēslošana</w:t>
            </w:r>
            <w:r>
              <w:rPr>
                <w:sz w:val="20"/>
                <w:szCs w:val="20"/>
              </w:rPr>
              <w:t>.</w:t>
            </w:r>
          </w:p>
        </w:tc>
        <w:tc>
          <w:tcPr>
            <w:tcW w:w="851" w:type="dxa"/>
            <w:tcBorders>
              <w:top w:val="nil"/>
              <w:left w:val="nil"/>
              <w:bottom w:val="single" w:sz="4" w:space="0" w:color="auto"/>
              <w:right w:val="single" w:sz="4" w:space="0" w:color="auto"/>
            </w:tcBorders>
            <w:shd w:val="clear" w:color="auto" w:fill="auto"/>
          </w:tcPr>
          <w:p w:rsidR="00F83B23" w:rsidRPr="00F63960" w:rsidRDefault="00F83B23" w:rsidP="00165877">
            <w:pPr>
              <w:jc w:val="center"/>
              <w:rPr>
                <w:sz w:val="20"/>
                <w:szCs w:val="20"/>
              </w:rPr>
            </w:pPr>
          </w:p>
        </w:tc>
      </w:tr>
      <w:tr w:rsidR="00F83B23" w:rsidRPr="00AE114B" w:rsidTr="00165877">
        <w:trPr>
          <w:trHeight w:val="765"/>
        </w:trPr>
        <w:tc>
          <w:tcPr>
            <w:tcW w:w="1293" w:type="dxa"/>
            <w:tcBorders>
              <w:top w:val="single" w:sz="4" w:space="0" w:color="auto"/>
              <w:left w:val="single" w:sz="4" w:space="0" w:color="auto"/>
              <w:bottom w:val="single" w:sz="4" w:space="0" w:color="auto"/>
              <w:right w:val="single" w:sz="4" w:space="0" w:color="auto"/>
            </w:tcBorders>
            <w:shd w:val="clear" w:color="000000" w:fill="BFBFBF"/>
          </w:tcPr>
          <w:p w:rsidR="00F83B23" w:rsidRPr="00F63960" w:rsidRDefault="00F83B23" w:rsidP="00165877">
            <w:pPr>
              <w:snapToGrid w:val="0"/>
              <w:jc w:val="right"/>
              <w:rPr>
                <w:sz w:val="20"/>
                <w:szCs w:val="20"/>
              </w:rPr>
            </w:pPr>
            <w:r>
              <w:rPr>
                <w:sz w:val="20"/>
                <w:szCs w:val="20"/>
              </w:rPr>
              <w:t>53</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F83B23" w:rsidRPr="00F63960" w:rsidRDefault="00F83B23" w:rsidP="00165877">
            <w:pPr>
              <w:snapToGrid w:val="0"/>
              <w:rPr>
                <w:sz w:val="20"/>
                <w:szCs w:val="20"/>
              </w:rPr>
            </w:pPr>
            <w:r w:rsidRPr="00F63960">
              <w:rPr>
                <w:sz w:val="20"/>
                <w:szCs w:val="20"/>
              </w:rPr>
              <w:t>Kontroliera montāža</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F83B23" w:rsidRDefault="00F83B23" w:rsidP="00165877">
            <w:pPr>
              <w:rPr>
                <w:sz w:val="20"/>
                <w:szCs w:val="20"/>
              </w:rPr>
            </w:pPr>
            <w:r>
              <w:rPr>
                <w:sz w:val="20"/>
                <w:szCs w:val="20"/>
              </w:rPr>
              <w:t>1. Kontroliera montāžas vietas sagatavošana</w:t>
            </w:r>
          </w:p>
          <w:p w:rsidR="00F83B23" w:rsidRDefault="00F83B23" w:rsidP="00165877">
            <w:pPr>
              <w:rPr>
                <w:sz w:val="20"/>
                <w:szCs w:val="20"/>
              </w:rPr>
            </w:pPr>
            <w:r>
              <w:rPr>
                <w:sz w:val="20"/>
                <w:szCs w:val="20"/>
              </w:rPr>
              <w:t>2. Kontroliera pamatnes montāža</w:t>
            </w:r>
          </w:p>
          <w:p w:rsidR="00F83B23" w:rsidRDefault="00F83B23" w:rsidP="00165877">
            <w:pPr>
              <w:rPr>
                <w:sz w:val="20"/>
                <w:szCs w:val="20"/>
              </w:rPr>
            </w:pPr>
            <w:r>
              <w:rPr>
                <w:sz w:val="20"/>
                <w:szCs w:val="20"/>
              </w:rPr>
              <w:t>3. Kontroliera uzstādīšana</w:t>
            </w:r>
          </w:p>
          <w:p w:rsidR="00F83B23" w:rsidRDefault="00F83B23" w:rsidP="00165877">
            <w:pPr>
              <w:rPr>
                <w:sz w:val="20"/>
                <w:szCs w:val="20"/>
              </w:rPr>
            </w:pPr>
            <w:r>
              <w:rPr>
                <w:sz w:val="20"/>
                <w:szCs w:val="20"/>
              </w:rPr>
              <w:t xml:space="preserve">4. Zemējuma pieslēgšana, spēka un </w:t>
            </w:r>
            <w:proofErr w:type="spellStart"/>
            <w:r>
              <w:rPr>
                <w:sz w:val="20"/>
                <w:szCs w:val="20"/>
              </w:rPr>
              <w:t>signālkabeļu</w:t>
            </w:r>
            <w:proofErr w:type="spellEnd"/>
            <w:r>
              <w:rPr>
                <w:sz w:val="20"/>
                <w:szCs w:val="20"/>
              </w:rPr>
              <w:t xml:space="preserve"> pieslēgšana</w:t>
            </w:r>
          </w:p>
          <w:p w:rsidR="00F83B23" w:rsidRDefault="00F83B23" w:rsidP="00165877">
            <w:pPr>
              <w:rPr>
                <w:sz w:val="20"/>
                <w:szCs w:val="20"/>
              </w:rPr>
            </w:pPr>
            <w:r>
              <w:rPr>
                <w:sz w:val="20"/>
                <w:szCs w:val="20"/>
              </w:rPr>
              <w:t>5. Elektropadeves ieslēgšana</w:t>
            </w:r>
          </w:p>
          <w:p w:rsidR="00F83B23" w:rsidRDefault="00F83B23" w:rsidP="00165877">
            <w:pPr>
              <w:rPr>
                <w:sz w:val="20"/>
                <w:szCs w:val="20"/>
              </w:rPr>
            </w:pPr>
            <w:r>
              <w:rPr>
                <w:sz w:val="20"/>
                <w:szCs w:val="20"/>
              </w:rPr>
              <w:t>6. Elektrisko ķēžu pārbaude</w:t>
            </w:r>
          </w:p>
          <w:p w:rsidR="00F83B23" w:rsidRDefault="00F83B23" w:rsidP="00165877">
            <w:pPr>
              <w:rPr>
                <w:sz w:val="20"/>
                <w:szCs w:val="20"/>
              </w:rPr>
            </w:pPr>
            <w:r>
              <w:rPr>
                <w:sz w:val="20"/>
                <w:szCs w:val="20"/>
              </w:rPr>
              <w:t>7. Kontroliera konfigurēšana un darbības pārbaude</w:t>
            </w:r>
          </w:p>
          <w:p w:rsidR="00F83B23" w:rsidRPr="00F63960" w:rsidRDefault="00F83B23" w:rsidP="00165877">
            <w:pPr>
              <w:rPr>
                <w:sz w:val="20"/>
                <w:szCs w:val="20"/>
              </w:rPr>
            </w:pPr>
            <w:r>
              <w:rPr>
                <w:sz w:val="20"/>
                <w:szCs w:val="20"/>
              </w:rPr>
              <w:t xml:space="preserve">8. </w:t>
            </w:r>
            <w:proofErr w:type="gramStart"/>
            <w:r>
              <w:rPr>
                <w:sz w:val="20"/>
                <w:szCs w:val="20"/>
              </w:rPr>
              <w:t>Darba vietas</w:t>
            </w:r>
            <w:proofErr w:type="gramEnd"/>
            <w:r>
              <w:rPr>
                <w:sz w:val="20"/>
                <w:szCs w:val="20"/>
              </w:rPr>
              <w:t xml:space="preserve"> sakārtošana</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83B23" w:rsidRDefault="00F83B23" w:rsidP="00165877">
            <w:pPr>
              <w:rPr>
                <w:sz w:val="20"/>
                <w:szCs w:val="20"/>
              </w:rPr>
            </w:pPr>
            <w:r w:rsidRPr="00F63960">
              <w:rPr>
                <w:sz w:val="20"/>
                <w:szCs w:val="20"/>
              </w:rPr>
              <w:t>Darb</w:t>
            </w:r>
            <w:r>
              <w:rPr>
                <w:sz w:val="20"/>
                <w:szCs w:val="20"/>
              </w:rPr>
              <w:t xml:space="preserve">i ietver darbaspēka, </w:t>
            </w:r>
            <w:r w:rsidRPr="00F63960">
              <w:rPr>
                <w:sz w:val="20"/>
                <w:szCs w:val="20"/>
              </w:rPr>
              <w:t>palīgmateriālu un mehānismu izmaksas un satiksmes organizāciju, kas saistītas ar kontroliera montāžu</w:t>
            </w:r>
            <w:r>
              <w:rPr>
                <w:sz w:val="20"/>
                <w:szCs w:val="20"/>
              </w:rPr>
              <w:t xml:space="preserve">. </w:t>
            </w:r>
            <w:r w:rsidRPr="00F63960">
              <w:rPr>
                <w:sz w:val="20"/>
                <w:szCs w:val="20"/>
              </w:rPr>
              <w:t>Kabeļu</w:t>
            </w:r>
            <w:r>
              <w:rPr>
                <w:sz w:val="20"/>
                <w:szCs w:val="20"/>
              </w:rPr>
              <w:t>s</w:t>
            </w:r>
            <w:r w:rsidRPr="00F63960">
              <w:rPr>
                <w:sz w:val="20"/>
                <w:szCs w:val="20"/>
              </w:rPr>
              <w:t xml:space="preserve"> pieslēgt saskaņa ar </w:t>
            </w:r>
            <w:r>
              <w:rPr>
                <w:sz w:val="20"/>
                <w:szCs w:val="20"/>
              </w:rPr>
              <w:t>esošo</w:t>
            </w:r>
            <w:r w:rsidRPr="00F63960">
              <w:rPr>
                <w:sz w:val="20"/>
                <w:szCs w:val="20"/>
              </w:rPr>
              <w:t xml:space="preserve"> montāžas plānu, vai ievērojot noteikto montāžas secību. </w:t>
            </w:r>
            <w:proofErr w:type="gramStart"/>
            <w:r w:rsidRPr="00F63960">
              <w:rPr>
                <w:sz w:val="20"/>
                <w:szCs w:val="20"/>
              </w:rPr>
              <w:t>Montāžas secību</w:t>
            </w:r>
            <w:proofErr w:type="gramEnd"/>
            <w:r w:rsidRPr="00F63960">
              <w:rPr>
                <w:sz w:val="20"/>
                <w:szCs w:val="20"/>
              </w:rPr>
              <w:t xml:space="preserve"> jāsaskaņo ar JPPI „Pilsētsaimniecība” atbildīgo inženieri. </w:t>
            </w:r>
            <w:proofErr w:type="spellStart"/>
            <w:r w:rsidRPr="00F63960">
              <w:rPr>
                <w:sz w:val="20"/>
                <w:szCs w:val="20"/>
              </w:rPr>
              <w:t>Sadalnes</w:t>
            </w:r>
            <w:proofErr w:type="spellEnd"/>
            <w:r w:rsidRPr="00F63960">
              <w:rPr>
                <w:sz w:val="20"/>
                <w:szCs w:val="20"/>
              </w:rPr>
              <w:t xml:space="preserve"> uzstādot jānolīmeņo, gan horizontālā, gan vertikālā plaknē. </w:t>
            </w:r>
            <w:proofErr w:type="spellStart"/>
            <w:r w:rsidRPr="00F63960">
              <w:rPr>
                <w:sz w:val="20"/>
                <w:szCs w:val="20"/>
              </w:rPr>
              <w:t>Sad</w:t>
            </w:r>
            <w:r>
              <w:rPr>
                <w:sz w:val="20"/>
                <w:szCs w:val="20"/>
              </w:rPr>
              <w:t>a</w:t>
            </w:r>
            <w:r w:rsidRPr="00F63960">
              <w:rPr>
                <w:sz w:val="20"/>
                <w:szCs w:val="20"/>
              </w:rPr>
              <w:t>lnei</w:t>
            </w:r>
            <w:proofErr w:type="spellEnd"/>
            <w:r w:rsidRPr="00F63960">
              <w:rPr>
                <w:sz w:val="20"/>
                <w:szCs w:val="20"/>
              </w:rPr>
              <w:t xml:space="preserve"> jābūt aprīkotai ar montāžas shēmu un </w:t>
            </w:r>
            <w:proofErr w:type="spellStart"/>
            <w:r w:rsidRPr="00F63960">
              <w:rPr>
                <w:sz w:val="20"/>
                <w:szCs w:val="20"/>
              </w:rPr>
              <w:t>signālplāniem</w:t>
            </w:r>
            <w:proofErr w:type="spellEnd"/>
            <w:r w:rsidRPr="00F63960">
              <w:rPr>
                <w:sz w:val="20"/>
                <w:szCs w:val="20"/>
              </w:rPr>
              <w:t>. Nav pieļaujama apkārtnes piemēslošana.</w:t>
            </w:r>
          </w:p>
          <w:p w:rsidR="00F83B23" w:rsidRPr="00F63960" w:rsidRDefault="00F83B23" w:rsidP="00165877">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F83B23" w:rsidRPr="00F63960" w:rsidRDefault="00F83B23" w:rsidP="00165877">
            <w:pPr>
              <w:jc w:val="center"/>
              <w:rPr>
                <w:sz w:val="20"/>
                <w:szCs w:val="20"/>
              </w:rPr>
            </w:pPr>
            <w:r>
              <w:rPr>
                <w:sz w:val="20"/>
                <w:szCs w:val="20"/>
              </w:rPr>
              <w:t>3 gadi</w:t>
            </w:r>
          </w:p>
        </w:tc>
      </w:tr>
      <w:tr w:rsidR="00F83B23" w:rsidRPr="00AE114B" w:rsidTr="00165877">
        <w:trPr>
          <w:trHeight w:val="765"/>
        </w:trPr>
        <w:tc>
          <w:tcPr>
            <w:tcW w:w="1293" w:type="dxa"/>
            <w:tcBorders>
              <w:top w:val="single" w:sz="4" w:space="0" w:color="auto"/>
              <w:left w:val="single" w:sz="4" w:space="0" w:color="auto"/>
              <w:bottom w:val="single" w:sz="4" w:space="0" w:color="auto"/>
              <w:right w:val="single" w:sz="4" w:space="0" w:color="auto"/>
            </w:tcBorders>
            <w:shd w:val="clear" w:color="000000" w:fill="BFBFBF"/>
          </w:tcPr>
          <w:p w:rsidR="00F83B23" w:rsidRDefault="00F83B23" w:rsidP="00165877">
            <w:pPr>
              <w:snapToGrid w:val="0"/>
              <w:jc w:val="right"/>
              <w:rPr>
                <w:sz w:val="20"/>
                <w:szCs w:val="20"/>
              </w:rPr>
            </w:pPr>
            <w:r>
              <w:rPr>
                <w:sz w:val="20"/>
                <w:szCs w:val="20"/>
              </w:rPr>
              <w:lastRenderedPageBreak/>
              <w:t>54</w:t>
            </w:r>
          </w:p>
          <w:p w:rsidR="00F83B23" w:rsidRDefault="00F83B23" w:rsidP="00165877">
            <w:pPr>
              <w:snapToGrid w:val="0"/>
              <w:jc w:val="right"/>
              <w:rPr>
                <w:sz w:val="20"/>
                <w:szCs w:val="20"/>
              </w:rPr>
            </w:pPr>
            <w:r>
              <w:rPr>
                <w:sz w:val="20"/>
                <w:szCs w:val="20"/>
              </w:rPr>
              <w:t>55</w:t>
            </w:r>
          </w:p>
          <w:p w:rsidR="00F83B23" w:rsidRDefault="00F83B23" w:rsidP="00165877">
            <w:pPr>
              <w:snapToGrid w:val="0"/>
              <w:jc w:val="right"/>
              <w:rPr>
                <w:sz w:val="20"/>
                <w:szCs w:val="20"/>
              </w:rPr>
            </w:pPr>
          </w:p>
          <w:p w:rsidR="00F83B23" w:rsidRDefault="00F83B23" w:rsidP="00165877">
            <w:pPr>
              <w:snapToGrid w:val="0"/>
              <w:jc w:val="right"/>
              <w:rPr>
                <w:sz w:val="20"/>
                <w:szCs w:val="20"/>
              </w:rPr>
            </w:pPr>
            <w:r>
              <w:rPr>
                <w:sz w:val="20"/>
                <w:szCs w:val="20"/>
              </w:rPr>
              <w:t>56</w:t>
            </w:r>
          </w:p>
          <w:p w:rsidR="00F83B23" w:rsidRDefault="00F83B23" w:rsidP="00165877">
            <w:pPr>
              <w:snapToGrid w:val="0"/>
              <w:jc w:val="right"/>
              <w:rPr>
                <w:sz w:val="20"/>
                <w:szCs w:val="20"/>
              </w:rPr>
            </w:pPr>
          </w:p>
          <w:p w:rsidR="00F83B23" w:rsidRDefault="00F83B23" w:rsidP="00165877">
            <w:pPr>
              <w:snapToGrid w:val="0"/>
              <w:jc w:val="right"/>
              <w:rPr>
                <w:sz w:val="20"/>
                <w:szCs w:val="20"/>
              </w:rPr>
            </w:pPr>
            <w:r>
              <w:rPr>
                <w:sz w:val="20"/>
                <w:szCs w:val="20"/>
              </w:rPr>
              <w:t>57</w:t>
            </w:r>
          </w:p>
          <w:p w:rsidR="00F83B23" w:rsidRDefault="00F83B23" w:rsidP="00165877">
            <w:pPr>
              <w:snapToGrid w:val="0"/>
              <w:jc w:val="right"/>
              <w:rPr>
                <w:sz w:val="20"/>
                <w:szCs w:val="20"/>
              </w:rPr>
            </w:pPr>
          </w:p>
          <w:p w:rsidR="00F83B23" w:rsidRDefault="00F83B23" w:rsidP="00165877">
            <w:pPr>
              <w:snapToGrid w:val="0"/>
              <w:jc w:val="right"/>
              <w:rPr>
                <w:sz w:val="20"/>
                <w:szCs w:val="20"/>
              </w:rPr>
            </w:pPr>
            <w:r>
              <w:rPr>
                <w:sz w:val="20"/>
                <w:szCs w:val="20"/>
              </w:rPr>
              <w:t>58</w:t>
            </w:r>
          </w:p>
          <w:p w:rsidR="00F83B23" w:rsidRDefault="00F83B23" w:rsidP="00165877">
            <w:pPr>
              <w:snapToGrid w:val="0"/>
              <w:jc w:val="right"/>
              <w:rPr>
                <w:sz w:val="20"/>
                <w:szCs w:val="20"/>
              </w:rPr>
            </w:pPr>
          </w:p>
          <w:p w:rsidR="00F83B23" w:rsidRDefault="00F83B23" w:rsidP="00165877">
            <w:pPr>
              <w:snapToGrid w:val="0"/>
              <w:jc w:val="right"/>
              <w:rPr>
                <w:sz w:val="20"/>
                <w:szCs w:val="20"/>
              </w:rPr>
            </w:pPr>
            <w:r>
              <w:rPr>
                <w:sz w:val="20"/>
                <w:szCs w:val="20"/>
              </w:rPr>
              <w:t>59</w:t>
            </w:r>
          </w:p>
          <w:p w:rsidR="00F83B23" w:rsidRDefault="00F83B23" w:rsidP="00165877">
            <w:pPr>
              <w:snapToGrid w:val="0"/>
              <w:jc w:val="right"/>
              <w:rPr>
                <w:sz w:val="20"/>
                <w:szCs w:val="20"/>
              </w:rPr>
            </w:pPr>
          </w:p>
          <w:p w:rsidR="00F83B23" w:rsidRDefault="00F83B23" w:rsidP="00165877">
            <w:pPr>
              <w:snapToGrid w:val="0"/>
              <w:jc w:val="right"/>
              <w:rPr>
                <w:sz w:val="20"/>
                <w:szCs w:val="20"/>
              </w:rPr>
            </w:pPr>
            <w:r>
              <w:rPr>
                <w:sz w:val="20"/>
                <w:szCs w:val="20"/>
              </w:rPr>
              <w:t>60</w:t>
            </w:r>
          </w:p>
          <w:p w:rsidR="00F83B23" w:rsidRDefault="00F83B23" w:rsidP="00165877">
            <w:pPr>
              <w:snapToGrid w:val="0"/>
              <w:jc w:val="right"/>
              <w:rPr>
                <w:sz w:val="20"/>
                <w:szCs w:val="20"/>
              </w:rPr>
            </w:pPr>
          </w:p>
          <w:p w:rsidR="00F83B23" w:rsidRDefault="00F83B23" w:rsidP="00165877">
            <w:pPr>
              <w:snapToGrid w:val="0"/>
              <w:jc w:val="right"/>
              <w:rPr>
                <w:sz w:val="20"/>
                <w:szCs w:val="20"/>
              </w:rPr>
            </w:pPr>
            <w:r>
              <w:rPr>
                <w:sz w:val="20"/>
                <w:szCs w:val="20"/>
              </w:rPr>
              <w:t>61</w:t>
            </w:r>
          </w:p>
          <w:p w:rsidR="00F83B23" w:rsidRDefault="00F83B23" w:rsidP="00165877">
            <w:pPr>
              <w:snapToGrid w:val="0"/>
              <w:jc w:val="right"/>
              <w:rPr>
                <w:sz w:val="20"/>
                <w:szCs w:val="20"/>
              </w:rPr>
            </w:pPr>
            <w:r>
              <w:rPr>
                <w:sz w:val="20"/>
                <w:szCs w:val="20"/>
              </w:rPr>
              <w:t>62</w:t>
            </w:r>
          </w:p>
          <w:p w:rsidR="00F83B23" w:rsidRDefault="00F83B23" w:rsidP="00165877">
            <w:pPr>
              <w:snapToGrid w:val="0"/>
              <w:jc w:val="right"/>
              <w:rPr>
                <w:sz w:val="20"/>
                <w:szCs w:val="20"/>
              </w:rPr>
            </w:pPr>
          </w:p>
          <w:p w:rsidR="00F83B23" w:rsidRDefault="00F83B23" w:rsidP="00165877">
            <w:pPr>
              <w:snapToGrid w:val="0"/>
              <w:jc w:val="right"/>
              <w:rPr>
                <w:sz w:val="20"/>
                <w:szCs w:val="20"/>
              </w:rPr>
            </w:pPr>
            <w:r>
              <w:rPr>
                <w:sz w:val="20"/>
                <w:szCs w:val="20"/>
              </w:rPr>
              <w:t>63</w:t>
            </w:r>
          </w:p>
          <w:p w:rsidR="00F83B23" w:rsidRDefault="00F83B23" w:rsidP="00165877">
            <w:pPr>
              <w:snapToGrid w:val="0"/>
              <w:jc w:val="right"/>
              <w:rPr>
                <w:sz w:val="20"/>
                <w:szCs w:val="20"/>
              </w:rPr>
            </w:pPr>
          </w:p>
          <w:p w:rsidR="00F83B23" w:rsidRDefault="00F83B23" w:rsidP="00165877">
            <w:pPr>
              <w:snapToGrid w:val="0"/>
              <w:jc w:val="right"/>
              <w:rPr>
                <w:sz w:val="20"/>
                <w:szCs w:val="20"/>
              </w:rPr>
            </w:pPr>
            <w:r>
              <w:rPr>
                <w:sz w:val="20"/>
                <w:szCs w:val="20"/>
              </w:rPr>
              <w:t>64</w:t>
            </w:r>
          </w:p>
          <w:p w:rsidR="00F83B23" w:rsidRPr="00F63960" w:rsidRDefault="00F83B23" w:rsidP="00165877">
            <w:pPr>
              <w:snapToGrid w:val="0"/>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F83B23" w:rsidRDefault="00F83B23" w:rsidP="00165877">
            <w:pPr>
              <w:snapToGrid w:val="0"/>
              <w:rPr>
                <w:sz w:val="20"/>
                <w:szCs w:val="20"/>
              </w:rPr>
            </w:pPr>
            <w:r w:rsidRPr="00F63960">
              <w:rPr>
                <w:sz w:val="20"/>
                <w:szCs w:val="20"/>
              </w:rPr>
              <w:t>Kontroliera bloka nomaiņa</w:t>
            </w:r>
          </w:p>
          <w:p w:rsidR="00F83B23" w:rsidRDefault="00F83B23" w:rsidP="00165877">
            <w:pPr>
              <w:snapToGrid w:val="0"/>
              <w:rPr>
                <w:sz w:val="20"/>
                <w:szCs w:val="20"/>
              </w:rPr>
            </w:pPr>
            <w:r w:rsidRPr="00F63960">
              <w:rPr>
                <w:sz w:val="20"/>
                <w:szCs w:val="20"/>
              </w:rPr>
              <w:t>Kontroliera termoregulatora nomaiņa</w:t>
            </w:r>
          </w:p>
          <w:p w:rsidR="00F83B23" w:rsidRDefault="00F83B23" w:rsidP="00165877">
            <w:pPr>
              <w:snapToGrid w:val="0"/>
              <w:rPr>
                <w:sz w:val="20"/>
                <w:szCs w:val="20"/>
              </w:rPr>
            </w:pPr>
            <w:r w:rsidRPr="00F63960">
              <w:rPr>
                <w:sz w:val="20"/>
                <w:szCs w:val="20"/>
              </w:rPr>
              <w:t>Kontroliera astronomiska laika releja nomaiņa</w:t>
            </w:r>
          </w:p>
          <w:p w:rsidR="00F83B23" w:rsidRDefault="00F83B23" w:rsidP="00165877">
            <w:pPr>
              <w:snapToGrid w:val="0"/>
              <w:rPr>
                <w:sz w:val="20"/>
                <w:szCs w:val="20"/>
              </w:rPr>
            </w:pPr>
            <w:r w:rsidRPr="00F63960">
              <w:rPr>
                <w:sz w:val="20"/>
                <w:szCs w:val="20"/>
              </w:rPr>
              <w:t>Kontroliera GSM antenas nomaiņa</w:t>
            </w:r>
          </w:p>
          <w:p w:rsidR="00F83B23" w:rsidRDefault="00F83B23" w:rsidP="00165877">
            <w:pPr>
              <w:snapToGrid w:val="0"/>
              <w:rPr>
                <w:sz w:val="20"/>
                <w:szCs w:val="20"/>
              </w:rPr>
            </w:pPr>
            <w:r w:rsidRPr="00F63960">
              <w:rPr>
                <w:sz w:val="20"/>
                <w:szCs w:val="20"/>
              </w:rPr>
              <w:t>Kontroliera datu pārraides bloka</w:t>
            </w:r>
          </w:p>
          <w:p w:rsidR="00F83B23" w:rsidRDefault="00F83B23" w:rsidP="00165877">
            <w:pPr>
              <w:snapToGrid w:val="0"/>
              <w:rPr>
                <w:sz w:val="20"/>
                <w:szCs w:val="20"/>
              </w:rPr>
            </w:pPr>
            <w:r w:rsidRPr="00F63960">
              <w:rPr>
                <w:sz w:val="20"/>
                <w:szCs w:val="20"/>
              </w:rPr>
              <w:t>Vadības plates drošinātāja nomaiņa</w:t>
            </w:r>
          </w:p>
          <w:p w:rsidR="00F83B23" w:rsidRDefault="00F83B23" w:rsidP="00165877">
            <w:pPr>
              <w:snapToGrid w:val="0"/>
              <w:rPr>
                <w:sz w:val="20"/>
                <w:szCs w:val="20"/>
              </w:rPr>
            </w:pPr>
            <w:r w:rsidRPr="00F63960">
              <w:rPr>
                <w:sz w:val="20"/>
                <w:szCs w:val="20"/>
              </w:rPr>
              <w:t>Automātiska slēdža nomaiņa</w:t>
            </w:r>
          </w:p>
          <w:p w:rsidR="00F83B23" w:rsidRDefault="00F83B23" w:rsidP="00165877">
            <w:pPr>
              <w:snapToGrid w:val="0"/>
              <w:rPr>
                <w:sz w:val="20"/>
                <w:szCs w:val="20"/>
              </w:rPr>
            </w:pPr>
            <w:proofErr w:type="spellStart"/>
            <w:r w:rsidRPr="00F63960">
              <w:rPr>
                <w:sz w:val="20"/>
                <w:szCs w:val="20"/>
              </w:rPr>
              <w:t>Starpreleja</w:t>
            </w:r>
            <w:proofErr w:type="spellEnd"/>
            <w:r w:rsidRPr="00F63960">
              <w:rPr>
                <w:sz w:val="20"/>
                <w:szCs w:val="20"/>
              </w:rPr>
              <w:t xml:space="preserve"> nomaiņa</w:t>
            </w:r>
          </w:p>
          <w:p w:rsidR="00F83B23" w:rsidRDefault="00F83B23" w:rsidP="00165877">
            <w:pPr>
              <w:snapToGrid w:val="0"/>
              <w:rPr>
                <w:sz w:val="20"/>
                <w:szCs w:val="20"/>
              </w:rPr>
            </w:pPr>
            <w:r w:rsidRPr="00F63960">
              <w:rPr>
                <w:sz w:val="20"/>
                <w:szCs w:val="20"/>
              </w:rPr>
              <w:t>Diferenciālas aizsardzības automāta nomaiņa</w:t>
            </w:r>
          </w:p>
          <w:p w:rsidR="00F83B23" w:rsidRPr="00631408" w:rsidRDefault="00F83B23" w:rsidP="00165877">
            <w:pPr>
              <w:snapToGrid w:val="0"/>
              <w:rPr>
                <w:sz w:val="20"/>
                <w:szCs w:val="20"/>
              </w:rPr>
            </w:pPr>
            <w:r w:rsidRPr="00631408">
              <w:rPr>
                <w:sz w:val="20"/>
                <w:szCs w:val="20"/>
              </w:rPr>
              <w:t>Pārsprieguma novadītāja nomaiņa</w:t>
            </w:r>
          </w:p>
          <w:p w:rsidR="00F83B23" w:rsidRPr="00F63960" w:rsidRDefault="00F83B23" w:rsidP="00165877">
            <w:pPr>
              <w:snapToGrid w:val="0"/>
              <w:rPr>
                <w:sz w:val="20"/>
                <w:szCs w:val="20"/>
              </w:rPr>
            </w:pPr>
            <w:r w:rsidRPr="00631408">
              <w:rPr>
                <w:sz w:val="20"/>
                <w:szCs w:val="20"/>
              </w:rPr>
              <w:t>Pārsprieguma novadītāja ieliktņa nomaiņa</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F83B23" w:rsidRDefault="00F83B23" w:rsidP="00165877">
            <w:pPr>
              <w:rPr>
                <w:sz w:val="20"/>
                <w:szCs w:val="20"/>
              </w:rPr>
            </w:pPr>
            <w:r>
              <w:rPr>
                <w:sz w:val="20"/>
                <w:szCs w:val="20"/>
              </w:rPr>
              <w:t>1. Kontroliera skapja atvēršana</w:t>
            </w:r>
          </w:p>
          <w:p w:rsidR="00F83B23" w:rsidRDefault="00F83B23" w:rsidP="00165877">
            <w:pPr>
              <w:rPr>
                <w:sz w:val="20"/>
                <w:szCs w:val="20"/>
              </w:rPr>
            </w:pPr>
            <w:r>
              <w:rPr>
                <w:sz w:val="20"/>
                <w:szCs w:val="20"/>
              </w:rPr>
              <w:t>2. Bojājuma noteikšana</w:t>
            </w:r>
          </w:p>
          <w:p w:rsidR="00F83B23" w:rsidRDefault="00F83B23" w:rsidP="00165877">
            <w:pPr>
              <w:rPr>
                <w:sz w:val="20"/>
                <w:szCs w:val="20"/>
              </w:rPr>
            </w:pPr>
            <w:r>
              <w:rPr>
                <w:sz w:val="20"/>
                <w:szCs w:val="20"/>
              </w:rPr>
              <w:t>3. Luksofora kontroliera elementa nomaiņa</w:t>
            </w:r>
          </w:p>
          <w:p w:rsidR="00F83B23" w:rsidRDefault="00F83B23" w:rsidP="00165877">
            <w:pPr>
              <w:rPr>
                <w:sz w:val="20"/>
                <w:szCs w:val="20"/>
              </w:rPr>
            </w:pPr>
            <w:r>
              <w:rPr>
                <w:sz w:val="20"/>
                <w:szCs w:val="20"/>
              </w:rPr>
              <w:t>4. Kontroliera darbības pārbaude visos režīmos</w:t>
            </w:r>
          </w:p>
          <w:p w:rsidR="00F83B23" w:rsidRDefault="00F83B23" w:rsidP="00165877">
            <w:pPr>
              <w:rPr>
                <w:sz w:val="20"/>
                <w:szCs w:val="20"/>
              </w:rPr>
            </w:pPr>
            <w:r>
              <w:rPr>
                <w:sz w:val="20"/>
                <w:szCs w:val="20"/>
              </w:rPr>
              <w:t>5. Kontroliera skapja aizvēršana</w:t>
            </w:r>
          </w:p>
          <w:p w:rsidR="00F83B23" w:rsidRPr="00F63960" w:rsidRDefault="00F83B23" w:rsidP="00165877">
            <w:pPr>
              <w:rPr>
                <w:sz w:val="20"/>
                <w:szCs w:val="20"/>
              </w:rPr>
            </w:pPr>
            <w:r>
              <w:rPr>
                <w:sz w:val="20"/>
                <w:szCs w:val="20"/>
              </w:rPr>
              <w:t xml:space="preserve">6. </w:t>
            </w:r>
            <w:proofErr w:type="gramStart"/>
            <w:r>
              <w:rPr>
                <w:sz w:val="20"/>
                <w:szCs w:val="20"/>
              </w:rPr>
              <w:t>Darba vietas</w:t>
            </w:r>
            <w:proofErr w:type="gramEnd"/>
            <w:r>
              <w:rPr>
                <w:sz w:val="20"/>
                <w:szCs w:val="20"/>
              </w:rPr>
              <w:t xml:space="preserve"> sakārtošana</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83B23" w:rsidRDefault="00F83B23" w:rsidP="00165877">
            <w:pPr>
              <w:rPr>
                <w:sz w:val="20"/>
                <w:szCs w:val="20"/>
              </w:rPr>
            </w:pPr>
            <w:r w:rsidRPr="00F63960">
              <w:rPr>
                <w:sz w:val="20"/>
                <w:szCs w:val="20"/>
              </w:rPr>
              <w:t>Darbi ietver darbaspēka, palīgmateriālu un mehānismu izmaksas un satiksmes organizāciju, kas saistītas ar luksofora kontroliera elementu nomaiņu.</w:t>
            </w:r>
            <w:r>
              <w:rPr>
                <w:sz w:val="20"/>
                <w:szCs w:val="20"/>
              </w:rPr>
              <w:t xml:space="preserve"> </w:t>
            </w:r>
            <w:r w:rsidRPr="00F63960">
              <w:rPr>
                <w:sz w:val="20"/>
                <w:szCs w:val="20"/>
              </w:rPr>
              <w:t>Nav pieļaujama apkārtnes piemēslošana.</w:t>
            </w:r>
          </w:p>
          <w:p w:rsidR="00F83B23" w:rsidRPr="00F63960" w:rsidRDefault="00F83B23" w:rsidP="00165877">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F83B23" w:rsidRPr="00F63960" w:rsidRDefault="00F83B23" w:rsidP="00165877">
            <w:pPr>
              <w:jc w:val="center"/>
              <w:rPr>
                <w:sz w:val="20"/>
                <w:szCs w:val="20"/>
              </w:rPr>
            </w:pPr>
            <w:r>
              <w:rPr>
                <w:sz w:val="20"/>
                <w:szCs w:val="20"/>
              </w:rPr>
              <w:t>2 gadi</w:t>
            </w:r>
          </w:p>
        </w:tc>
      </w:tr>
      <w:tr w:rsidR="00F83B23" w:rsidRPr="00AE114B" w:rsidTr="00165877">
        <w:trPr>
          <w:trHeight w:val="765"/>
        </w:trPr>
        <w:tc>
          <w:tcPr>
            <w:tcW w:w="1293" w:type="dxa"/>
            <w:tcBorders>
              <w:top w:val="single" w:sz="4" w:space="0" w:color="auto"/>
              <w:left w:val="single" w:sz="4" w:space="0" w:color="auto"/>
              <w:bottom w:val="single" w:sz="4" w:space="0" w:color="auto"/>
              <w:right w:val="single" w:sz="4" w:space="0" w:color="auto"/>
            </w:tcBorders>
            <w:shd w:val="clear" w:color="000000" w:fill="BFBFBF"/>
          </w:tcPr>
          <w:p w:rsidR="00F83B23" w:rsidRPr="00F16402" w:rsidRDefault="00F83B23" w:rsidP="00165877">
            <w:pPr>
              <w:snapToGrid w:val="0"/>
              <w:jc w:val="right"/>
              <w:rPr>
                <w:sz w:val="20"/>
                <w:szCs w:val="20"/>
              </w:rPr>
            </w:pPr>
            <w:r>
              <w:rPr>
                <w:sz w:val="20"/>
                <w:szCs w:val="20"/>
              </w:rPr>
              <w:t>65</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F83B23" w:rsidRPr="00F16402" w:rsidRDefault="00F83B23" w:rsidP="00165877">
            <w:pPr>
              <w:snapToGrid w:val="0"/>
              <w:rPr>
                <w:sz w:val="20"/>
                <w:szCs w:val="20"/>
              </w:rPr>
            </w:pPr>
            <w:r w:rsidRPr="00F16402">
              <w:rPr>
                <w:sz w:val="20"/>
                <w:szCs w:val="20"/>
              </w:rPr>
              <w:t xml:space="preserve">Luksofora objekta </w:t>
            </w:r>
            <w:proofErr w:type="spellStart"/>
            <w:r w:rsidRPr="00F16402">
              <w:rPr>
                <w:sz w:val="20"/>
                <w:szCs w:val="20"/>
              </w:rPr>
              <w:t>signālplāna</w:t>
            </w:r>
            <w:proofErr w:type="spellEnd"/>
            <w:r w:rsidRPr="00F16402">
              <w:rPr>
                <w:sz w:val="20"/>
                <w:szCs w:val="20"/>
              </w:rPr>
              <w:t xml:space="preserve"> izstrāde, nomaiņa</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F83B23" w:rsidRDefault="00F83B23" w:rsidP="00165877">
            <w:pPr>
              <w:rPr>
                <w:sz w:val="20"/>
                <w:szCs w:val="20"/>
              </w:rPr>
            </w:pPr>
            <w:r>
              <w:rPr>
                <w:sz w:val="20"/>
                <w:szCs w:val="20"/>
              </w:rPr>
              <w:t xml:space="preserve">1. Luksofora objekta </w:t>
            </w:r>
            <w:proofErr w:type="spellStart"/>
            <w:r>
              <w:rPr>
                <w:sz w:val="20"/>
                <w:szCs w:val="20"/>
              </w:rPr>
              <w:t>signālplāna</w:t>
            </w:r>
            <w:proofErr w:type="spellEnd"/>
            <w:r>
              <w:rPr>
                <w:sz w:val="20"/>
                <w:szCs w:val="20"/>
              </w:rPr>
              <w:t xml:space="preserve"> izstrāde balstoties uz izstrādāto specifikāciju</w:t>
            </w:r>
          </w:p>
          <w:p w:rsidR="00F83B23" w:rsidRDefault="00F83B23" w:rsidP="00165877">
            <w:pPr>
              <w:rPr>
                <w:sz w:val="20"/>
                <w:szCs w:val="20"/>
              </w:rPr>
            </w:pPr>
            <w:r>
              <w:rPr>
                <w:sz w:val="20"/>
                <w:szCs w:val="20"/>
              </w:rPr>
              <w:t xml:space="preserve">2. Luksofora objekta </w:t>
            </w:r>
            <w:proofErr w:type="spellStart"/>
            <w:r>
              <w:rPr>
                <w:sz w:val="20"/>
                <w:szCs w:val="20"/>
              </w:rPr>
              <w:t>signālplāna</w:t>
            </w:r>
            <w:proofErr w:type="spellEnd"/>
            <w:r>
              <w:rPr>
                <w:sz w:val="20"/>
                <w:szCs w:val="20"/>
              </w:rPr>
              <w:t xml:space="preserve"> skaņošana</w:t>
            </w:r>
          </w:p>
          <w:p w:rsidR="00F83B23" w:rsidRDefault="00F83B23" w:rsidP="00165877">
            <w:pPr>
              <w:rPr>
                <w:sz w:val="20"/>
                <w:szCs w:val="20"/>
              </w:rPr>
            </w:pPr>
            <w:r>
              <w:rPr>
                <w:sz w:val="20"/>
                <w:szCs w:val="20"/>
              </w:rPr>
              <w:t xml:space="preserve">3. Luksofora objekta </w:t>
            </w:r>
            <w:proofErr w:type="spellStart"/>
            <w:r>
              <w:rPr>
                <w:sz w:val="20"/>
                <w:szCs w:val="20"/>
              </w:rPr>
              <w:t>signālplāna</w:t>
            </w:r>
            <w:proofErr w:type="spellEnd"/>
            <w:r>
              <w:rPr>
                <w:sz w:val="20"/>
                <w:szCs w:val="20"/>
              </w:rPr>
              <w:t xml:space="preserve"> nomaiņa</w:t>
            </w:r>
          </w:p>
          <w:p w:rsidR="00F83B23" w:rsidRDefault="00F83B23" w:rsidP="00165877">
            <w:pPr>
              <w:rPr>
                <w:sz w:val="20"/>
                <w:szCs w:val="20"/>
              </w:rPr>
            </w:pPr>
            <w:r>
              <w:rPr>
                <w:sz w:val="20"/>
                <w:szCs w:val="20"/>
              </w:rPr>
              <w:t>4. Luksofora objekta darbības pārbaude visos režīmos</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83B23" w:rsidRDefault="00F83B23" w:rsidP="00165877">
            <w:pPr>
              <w:rPr>
                <w:sz w:val="20"/>
                <w:szCs w:val="20"/>
              </w:rPr>
            </w:pPr>
            <w:r w:rsidRPr="00AE114B">
              <w:rPr>
                <w:sz w:val="20"/>
                <w:szCs w:val="20"/>
              </w:rPr>
              <w:t>Darb</w:t>
            </w:r>
            <w:r>
              <w:rPr>
                <w:sz w:val="20"/>
                <w:szCs w:val="20"/>
              </w:rPr>
              <w:t xml:space="preserve">i ietver darbaspēka, </w:t>
            </w:r>
            <w:r w:rsidRPr="00AE114B">
              <w:rPr>
                <w:sz w:val="20"/>
                <w:szCs w:val="20"/>
              </w:rPr>
              <w:t xml:space="preserve">palīgmateriālu un mehānismu izmaksas un satiksmes organizāciju, kas saistītas </w:t>
            </w:r>
            <w:r>
              <w:rPr>
                <w:sz w:val="20"/>
                <w:szCs w:val="20"/>
              </w:rPr>
              <w:t xml:space="preserve">a luksofora objekta </w:t>
            </w:r>
            <w:proofErr w:type="spellStart"/>
            <w:r>
              <w:rPr>
                <w:sz w:val="20"/>
                <w:szCs w:val="20"/>
              </w:rPr>
              <w:t>signālplāna</w:t>
            </w:r>
            <w:proofErr w:type="spellEnd"/>
            <w:r>
              <w:rPr>
                <w:sz w:val="20"/>
                <w:szCs w:val="20"/>
              </w:rPr>
              <w:t xml:space="preserve"> izstrādi un nomaiņu</w:t>
            </w:r>
            <w:r w:rsidRPr="00AE114B">
              <w:rPr>
                <w:sz w:val="20"/>
                <w:szCs w:val="20"/>
              </w:rPr>
              <w:t>.</w:t>
            </w:r>
            <w:r>
              <w:rPr>
                <w:sz w:val="20"/>
                <w:szCs w:val="20"/>
              </w:rPr>
              <w:t xml:space="preserve"> </w:t>
            </w:r>
            <w:r w:rsidRPr="00AE114B">
              <w:rPr>
                <w:sz w:val="20"/>
                <w:szCs w:val="20"/>
              </w:rPr>
              <w:t>Nav pieļaujama apkārtnes piemēslošana.</w:t>
            </w:r>
          </w:p>
          <w:p w:rsidR="00F83B23" w:rsidRPr="00F63960" w:rsidRDefault="00F83B23" w:rsidP="00165877">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F83B23" w:rsidRPr="00F63960" w:rsidRDefault="00F83B23" w:rsidP="00165877">
            <w:pPr>
              <w:jc w:val="center"/>
              <w:rPr>
                <w:sz w:val="20"/>
                <w:szCs w:val="20"/>
              </w:rPr>
            </w:pPr>
          </w:p>
        </w:tc>
      </w:tr>
      <w:tr w:rsidR="00F83B23" w:rsidRPr="00AE114B" w:rsidTr="00165877">
        <w:trPr>
          <w:trHeight w:val="20"/>
        </w:trPr>
        <w:tc>
          <w:tcPr>
            <w:tcW w:w="1293" w:type="dxa"/>
            <w:tcBorders>
              <w:top w:val="single" w:sz="4" w:space="0" w:color="auto"/>
              <w:left w:val="single" w:sz="4" w:space="0" w:color="auto"/>
              <w:bottom w:val="single" w:sz="4" w:space="0" w:color="auto"/>
              <w:right w:val="single" w:sz="4" w:space="0" w:color="auto"/>
            </w:tcBorders>
            <w:shd w:val="clear" w:color="000000" w:fill="BFBFBF"/>
          </w:tcPr>
          <w:p w:rsidR="00F83B23" w:rsidRPr="00AE114B" w:rsidRDefault="00F83B23" w:rsidP="00165877">
            <w:pPr>
              <w:snapToGrid w:val="0"/>
              <w:jc w:val="right"/>
              <w:rPr>
                <w:sz w:val="20"/>
                <w:szCs w:val="20"/>
              </w:rPr>
            </w:pPr>
            <w:r>
              <w:rPr>
                <w:sz w:val="20"/>
                <w:szCs w:val="20"/>
              </w:rPr>
              <w:t>66</w:t>
            </w:r>
          </w:p>
        </w:tc>
        <w:tc>
          <w:tcPr>
            <w:tcW w:w="2268" w:type="dxa"/>
            <w:tcBorders>
              <w:top w:val="single" w:sz="4" w:space="0" w:color="auto"/>
              <w:left w:val="nil"/>
              <w:bottom w:val="single" w:sz="4" w:space="0" w:color="auto"/>
              <w:right w:val="single" w:sz="4" w:space="0" w:color="auto"/>
            </w:tcBorders>
            <w:shd w:val="clear" w:color="000000" w:fill="FFFFFF"/>
          </w:tcPr>
          <w:p w:rsidR="00F83B23" w:rsidRPr="00AE114B" w:rsidRDefault="00F83B23" w:rsidP="00165877">
            <w:pPr>
              <w:snapToGrid w:val="0"/>
              <w:rPr>
                <w:sz w:val="20"/>
                <w:szCs w:val="20"/>
              </w:rPr>
            </w:pPr>
            <w:r w:rsidRPr="00AE114B">
              <w:rPr>
                <w:sz w:val="20"/>
                <w:szCs w:val="20"/>
              </w:rPr>
              <w:t>Kontroliera demontāža</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F83B23" w:rsidRDefault="00F83B23" w:rsidP="00165877">
            <w:pPr>
              <w:rPr>
                <w:sz w:val="20"/>
                <w:szCs w:val="20"/>
              </w:rPr>
            </w:pPr>
            <w:r>
              <w:rPr>
                <w:sz w:val="20"/>
                <w:szCs w:val="20"/>
              </w:rPr>
              <w:t>1. Elektropadeves izslēgšana</w:t>
            </w:r>
          </w:p>
          <w:p w:rsidR="00F83B23" w:rsidRDefault="00F83B23" w:rsidP="00165877">
            <w:pPr>
              <w:rPr>
                <w:sz w:val="20"/>
                <w:szCs w:val="20"/>
              </w:rPr>
            </w:pPr>
            <w:r>
              <w:rPr>
                <w:sz w:val="20"/>
                <w:szCs w:val="20"/>
              </w:rPr>
              <w:t xml:space="preserve">2. Spēka un </w:t>
            </w:r>
            <w:proofErr w:type="spellStart"/>
            <w:r>
              <w:rPr>
                <w:sz w:val="20"/>
                <w:szCs w:val="20"/>
              </w:rPr>
              <w:t>signālkabeļu</w:t>
            </w:r>
            <w:proofErr w:type="spellEnd"/>
            <w:r>
              <w:rPr>
                <w:sz w:val="20"/>
                <w:szCs w:val="20"/>
              </w:rPr>
              <w:t xml:space="preserve"> atslēgšana, zemējuma atslēgšana</w:t>
            </w:r>
          </w:p>
          <w:p w:rsidR="00F83B23" w:rsidRDefault="00F83B23" w:rsidP="00165877">
            <w:pPr>
              <w:rPr>
                <w:sz w:val="20"/>
                <w:szCs w:val="20"/>
              </w:rPr>
            </w:pPr>
            <w:r>
              <w:rPr>
                <w:sz w:val="20"/>
                <w:szCs w:val="20"/>
              </w:rPr>
              <w:t>3. Kontroliera demontāža</w:t>
            </w:r>
          </w:p>
          <w:p w:rsidR="00F83B23" w:rsidRDefault="00F83B23" w:rsidP="00165877">
            <w:pPr>
              <w:rPr>
                <w:sz w:val="20"/>
                <w:szCs w:val="20"/>
              </w:rPr>
            </w:pPr>
            <w:r>
              <w:rPr>
                <w:sz w:val="20"/>
                <w:szCs w:val="20"/>
              </w:rPr>
              <w:t>4. Kontroliera pamatnes demontāža</w:t>
            </w:r>
          </w:p>
          <w:p w:rsidR="00F83B23" w:rsidRPr="00AE114B" w:rsidRDefault="00F83B23" w:rsidP="00165877">
            <w:pPr>
              <w:rPr>
                <w:sz w:val="20"/>
                <w:szCs w:val="20"/>
              </w:rPr>
            </w:pPr>
            <w:r>
              <w:rPr>
                <w:sz w:val="20"/>
                <w:szCs w:val="20"/>
              </w:rPr>
              <w:t xml:space="preserve">5. </w:t>
            </w:r>
            <w:proofErr w:type="gramStart"/>
            <w:r>
              <w:rPr>
                <w:sz w:val="20"/>
                <w:szCs w:val="20"/>
              </w:rPr>
              <w:t>Darba vietas</w:t>
            </w:r>
            <w:proofErr w:type="gramEnd"/>
            <w:r>
              <w:rPr>
                <w:sz w:val="20"/>
                <w:szCs w:val="20"/>
              </w:rPr>
              <w:t xml:space="preserve"> sakārtošana</w:t>
            </w:r>
          </w:p>
        </w:tc>
        <w:tc>
          <w:tcPr>
            <w:tcW w:w="6804" w:type="dxa"/>
            <w:tcBorders>
              <w:top w:val="single" w:sz="4" w:space="0" w:color="auto"/>
              <w:left w:val="nil"/>
              <w:bottom w:val="single" w:sz="4" w:space="0" w:color="auto"/>
              <w:right w:val="single" w:sz="4" w:space="0" w:color="auto"/>
            </w:tcBorders>
            <w:shd w:val="clear" w:color="000000" w:fill="FFFFFF"/>
          </w:tcPr>
          <w:p w:rsidR="00F83B23" w:rsidRDefault="00F83B23" w:rsidP="00165877">
            <w:pPr>
              <w:rPr>
                <w:sz w:val="20"/>
                <w:szCs w:val="20"/>
              </w:rPr>
            </w:pPr>
            <w:r w:rsidRPr="00AE114B">
              <w:rPr>
                <w:sz w:val="20"/>
                <w:szCs w:val="20"/>
              </w:rPr>
              <w:t>Darb</w:t>
            </w:r>
            <w:r>
              <w:rPr>
                <w:sz w:val="20"/>
                <w:szCs w:val="20"/>
              </w:rPr>
              <w:t xml:space="preserve">i ietver darbaspēka, </w:t>
            </w:r>
            <w:r w:rsidRPr="00AE114B">
              <w:rPr>
                <w:sz w:val="20"/>
                <w:szCs w:val="20"/>
              </w:rPr>
              <w:t>palīgmateriālu un mehānismu izmaksas un satiksmes organizāciju, kas saistītas ar kontroliera demontāžu.</w:t>
            </w:r>
            <w:r>
              <w:rPr>
                <w:sz w:val="20"/>
                <w:szCs w:val="20"/>
              </w:rPr>
              <w:t xml:space="preserve"> </w:t>
            </w:r>
            <w:r w:rsidRPr="00AE114B">
              <w:rPr>
                <w:sz w:val="20"/>
                <w:szCs w:val="20"/>
              </w:rPr>
              <w:t>Nav pieļaujama apkārtnes piemēslošana.</w:t>
            </w:r>
          </w:p>
          <w:p w:rsidR="00F83B23" w:rsidRPr="00AE114B" w:rsidRDefault="00F83B23" w:rsidP="00165877">
            <w:pPr>
              <w:rPr>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F83B23" w:rsidRPr="00AE114B" w:rsidRDefault="00F83B23" w:rsidP="00165877">
            <w:pPr>
              <w:jc w:val="center"/>
              <w:rPr>
                <w:sz w:val="20"/>
                <w:szCs w:val="20"/>
              </w:rPr>
            </w:pPr>
          </w:p>
        </w:tc>
      </w:tr>
      <w:tr w:rsidR="00F83B23" w:rsidRPr="00AE114B" w:rsidTr="00165877">
        <w:trPr>
          <w:trHeight w:val="20"/>
        </w:trPr>
        <w:tc>
          <w:tcPr>
            <w:tcW w:w="1293" w:type="dxa"/>
            <w:tcBorders>
              <w:top w:val="single" w:sz="4" w:space="0" w:color="auto"/>
              <w:left w:val="single" w:sz="4" w:space="0" w:color="auto"/>
              <w:bottom w:val="single" w:sz="4" w:space="0" w:color="auto"/>
              <w:right w:val="single" w:sz="4" w:space="0" w:color="auto"/>
            </w:tcBorders>
            <w:shd w:val="clear" w:color="000000" w:fill="BFBFBF"/>
          </w:tcPr>
          <w:p w:rsidR="00F83B23" w:rsidRPr="00AE114B" w:rsidRDefault="00F83B23" w:rsidP="00165877">
            <w:pPr>
              <w:snapToGrid w:val="0"/>
              <w:jc w:val="right"/>
              <w:rPr>
                <w:sz w:val="20"/>
                <w:szCs w:val="20"/>
              </w:rPr>
            </w:pPr>
            <w:r>
              <w:rPr>
                <w:sz w:val="20"/>
                <w:szCs w:val="20"/>
              </w:rPr>
              <w:t>67</w:t>
            </w:r>
          </w:p>
        </w:tc>
        <w:tc>
          <w:tcPr>
            <w:tcW w:w="2268" w:type="dxa"/>
            <w:tcBorders>
              <w:top w:val="single" w:sz="4" w:space="0" w:color="auto"/>
              <w:left w:val="nil"/>
              <w:bottom w:val="single" w:sz="4" w:space="0" w:color="auto"/>
              <w:right w:val="single" w:sz="4" w:space="0" w:color="auto"/>
            </w:tcBorders>
            <w:shd w:val="clear" w:color="000000" w:fill="FFFFFF"/>
          </w:tcPr>
          <w:p w:rsidR="00F83B23" w:rsidRPr="00AE114B" w:rsidRDefault="00F83B23" w:rsidP="00165877">
            <w:pPr>
              <w:snapToGrid w:val="0"/>
              <w:rPr>
                <w:sz w:val="20"/>
                <w:szCs w:val="20"/>
              </w:rPr>
            </w:pPr>
            <w:r w:rsidRPr="00AE114B">
              <w:rPr>
                <w:sz w:val="20"/>
                <w:szCs w:val="20"/>
              </w:rPr>
              <w:t>Luksofora staba demontāža</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F83B23" w:rsidRDefault="00F83B23" w:rsidP="00165877">
            <w:pPr>
              <w:rPr>
                <w:sz w:val="20"/>
                <w:szCs w:val="20"/>
              </w:rPr>
            </w:pPr>
            <w:r>
              <w:rPr>
                <w:sz w:val="20"/>
                <w:szCs w:val="20"/>
              </w:rPr>
              <w:t xml:space="preserve">1. Spēka un </w:t>
            </w:r>
            <w:proofErr w:type="spellStart"/>
            <w:r>
              <w:rPr>
                <w:sz w:val="20"/>
                <w:szCs w:val="20"/>
              </w:rPr>
              <w:t>signālkabeļu</w:t>
            </w:r>
            <w:proofErr w:type="spellEnd"/>
            <w:r>
              <w:rPr>
                <w:sz w:val="20"/>
                <w:szCs w:val="20"/>
              </w:rPr>
              <w:t xml:space="preserve"> atslēgšana, zemējuma atslēgšana</w:t>
            </w:r>
          </w:p>
          <w:p w:rsidR="00F83B23" w:rsidRDefault="00F83B23" w:rsidP="00165877">
            <w:pPr>
              <w:rPr>
                <w:sz w:val="20"/>
                <w:szCs w:val="20"/>
              </w:rPr>
            </w:pPr>
            <w:r>
              <w:rPr>
                <w:sz w:val="20"/>
                <w:szCs w:val="20"/>
              </w:rPr>
              <w:t>2. Staba demontāža</w:t>
            </w:r>
          </w:p>
          <w:p w:rsidR="00F83B23" w:rsidRDefault="00F83B23" w:rsidP="00165877">
            <w:pPr>
              <w:rPr>
                <w:sz w:val="20"/>
                <w:szCs w:val="20"/>
              </w:rPr>
            </w:pPr>
            <w:r>
              <w:rPr>
                <w:sz w:val="20"/>
                <w:szCs w:val="20"/>
              </w:rPr>
              <w:t>3. Staba pamatnes demontāža</w:t>
            </w:r>
          </w:p>
          <w:p w:rsidR="00F83B23" w:rsidRPr="00AE114B" w:rsidRDefault="00F83B23" w:rsidP="00165877">
            <w:r>
              <w:rPr>
                <w:sz w:val="20"/>
                <w:szCs w:val="20"/>
              </w:rPr>
              <w:t xml:space="preserve">4. </w:t>
            </w:r>
            <w:proofErr w:type="gramStart"/>
            <w:r>
              <w:rPr>
                <w:sz w:val="20"/>
                <w:szCs w:val="20"/>
              </w:rPr>
              <w:t>Darba vietas</w:t>
            </w:r>
            <w:proofErr w:type="gramEnd"/>
            <w:r>
              <w:rPr>
                <w:sz w:val="20"/>
                <w:szCs w:val="20"/>
              </w:rPr>
              <w:t xml:space="preserve"> sakārtošana</w:t>
            </w:r>
          </w:p>
        </w:tc>
        <w:tc>
          <w:tcPr>
            <w:tcW w:w="6804" w:type="dxa"/>
            <w:tcBorders>
              <w:top w:val="single" w:sz="4" w:space="0" w:color="auto"/>
              <w:left w:val="nil"/>
              <w:bottom w:val="single" w:sz="4" w:space="0" w:color="auto"/>
              <w:right w:val="single" w:sz="4" w:space="0" w:color="auto"/>
            </w:tcBorders>
            <w:shd w:val="clear" w:color="000000" w:fill="FFFFFF"/>
          </w:tcPr>
          <w:p w:rsidR="00F83B23" w:rsidRDefault="00F83B23" w:rsidP="00165877">
            <w:pPr>
              <w:rPr>
                <w:sz w:val="20"/>
                <w:szCs w:val="20"/>
              </w:rPr>
            </w:pPr>
            <w:r w:rsidRPr="00AE114B">
              <w:rPr>
                <w:sz w:val="20"/>
                <w:szCs w:val="20"/>
              </w:rPr>
              <w:t>Darbi ietver darbaspēka, palīgmateriālu un mehānismu izmaksas un satiksmes organizāciju, kas saistītas ar staba demontāžu.</w:t>
            </w:r>
            <w:r>
              <w:rPr>
                <w:sz w:val="20"/>
                <w:szCs w:val="20"/>
              </w:rPr>
              <w:t xml:space="preserve"> </w:t>
            </w:r>
            <w:r w:rsidRPr="00AE114B">
              <w:rPr>
                <w:sz w:val="20"/>
                <w:szCs w:val="20"/>
              </w:rPr>
              <w:t>Nav pieļaujama apkārtnes piemēslošana.</w:t>
            </w:r>
            <w:r>
              <w:rPr>
                <w:sz w:val="20"/>
                <w:szCs w:val="20"/>
              </w:rPr>
              <w:t xml:space="preserve"> </w:t>
            </w:r>
          </w:p>
          <w:p w:rsidR="00F83B23" w:rsidRPr="00AE114B" w:rsidRDefault="00F83B23" w:rsidP="00165877">
            <w:pPr>
              <w:rPr>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F83B23" w:rsidRPr="00AE114B" w:rsidRDefault="00F83B23" w:rsidP="00165877">
            <w:pPr>
              <w:jc w:val="center"/>
              <w:rPr>
                <w:sz w:val="20"/>
                <w:szCs w:val="20"/>
              </w:rPr>
            </w:pPr>
          </w:p>
        </w:tc>
      </w:tr>
      <w:tr w:rsidR="00F83B23" w:rsidRPr="00AE114B" w:rsidTr="00165877">
        <w:trPr>
          <w:trHeight w:val="20"/>
        </w:trPr>
        <w:tc>
          <w:tcPr>
            <w:tcW w:w="1293" w:type="dxa"/>
            <w:tcBorders>
              <w:top w:val="single" w:sz="4" w:space="0" w:color="auto"/>
              <w:left w:val="single" w:sz="4" w:space="0" w:color="auto"/>
              <w:bottom w:val="single" w:sz="4" w:space="0" w:color="auto"/>
              <w:right w:val="single" w:sz="4" w:space="0" w:color="auto"/>
            </w:tcBorders>
            <w:shd w:val="clear" w:color="000000" w:fill="BFBFBF"/>
          </w:tcPr>
          <w:p w:rsidR="00F83B23" w:rsidRPr="00AE114B" w:rsidRDefault="00F83B23" w:rsidP="00165877">
            <w:pPr>
              <w:snapToGrid w:val="0"/>
              <w:jc w:val="right"/>
              <w:rPr>
                <w:sz w:val="20"/>
                <w:szCs w:val="20"/>
              </w:rPr>
            </w:pPr>
            <w:r>
              <w:rPr>
                <w:sz w:val="20"/>
                <w:szCs w:val="20"/>
              </w:rPr>
              <w:t>68</w:t>
            </w:r>
          </w:p>
        </w:tc>
        <w:tc>
          <w:tcPr>
            <w:tcW w:w="2268" w:type="dxa"/>
            <w:tcBorders>
              <w:top w:val="single" w:sz="4" w:space="0" w:color="auto"/>
              <w:left w:val="nil"/>
              <w:bottom w:val="single" w:sz="4" w:space="0" w:color="auto"/>
              <w:right w:val="single" w:sz="4" w:space="0" w:color="auto"/>
            </w:tcBorders>
            <w:shd w:val="clear" w:color="000000" w:fill="FFFFFF"/>
          </w:tcPr>
          <w:p w:rsidR="00F83B23" w:rsidRPr="00AE114B" w:rsidRDefault="00F83B23" w:rsidP="00165877">
            <w:pPr>
              <w:snapToGrid w:val="0"/>
              <w:rPr>
                <w:sz w:val="20"/>
                <w:szCs w:val="20"/>
              </w:rPr>
            </w:pPr>
            <w:r w:rsidRPr="00AE114B">
              <w:rPr>
                <w:sz w:val="20"/>
                <w:szCs w:val="20"/>
              </w:rPr>
              <w:t>Konsoles demontāža</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F83B23" w:rsidRDefault="00F83B23" w:rsidP="00165877">
            <w:pPr>
              <w:rPr>
                <w:sz w:val="20"/>
                <w:szCs w:val="20"/>
              </w:rPr>
            </w:pPr>
            <w:r>
              <w:rPr>
                <w:sz w:val="20"/>
                <w:szCs w:val="20"/>
              </w:rPr>
              <w:t xml:space="preserve">1. Spēka un </w:t>
            </w:r>
            <w:proofErr w:type="spellStart"/>
            <w:r>
              <w:rPr>
                <w:sz w:val="20"/>
                <w:szCs w:val="20"/>
              </w:rPr>
              <w:t>signālkabeļu</w:t>
            </w:r>
            <w:proofErr w:type="spellEnd"/>
            <w:r>
              <w:rPr>
                <w:sz w:val="20"/>
                <w:szCs w:val="20"/>
              </w:rPr>
              <w:t xml:space="preserve"> atslēgšana, zemējuma atslēgšana</w:t>
            </w:r>
          </w:p>
          <w:p w:rsidR="00F83B23" w:rsidRDefault="00F83B23" w:rsidP="00165877">
            <w:pPr>
              <w:rPr>
                <w:sz w:val="20"/>
                <w:szCs w:val="20"/>
              </w:rPr>
            </w:pPr>
            <w:r>
              <w:rPr>
                <w:sz w:val="20"/>
                <w:szCs w:val="20"/>
              </w:rPr>
              <w:lastRenderedPageBreak/>
              <w:t>2. Konsoles demontāža</w:t>
            </w:r>
          </w:p>
          <w:p w:rsidR="00F83B23" w:rsidRDefault="00F83B23" w:rsidP="00165877">
            <w:pPr>
              <w:rPr>
                <w:sz w:val="20"/>
                <w:szCs w:val="20"/>
              </w:rPr>
            </w:pPr>
            <w:r>
              <w:rPr>
                <w:sz w:val="20"/>
                <w:szCs w:val="20"/>
              </w:rPr>
              <w:t>3. Konsoles pamatnes demontāža</w:t>
            </w:r>
          </w:p>
          <w:p w:rsidR="00F83B23" w:rsidRPr="00AE114B" w:rsidRDefault="00F83B23" w:rsidP="00165877">
            <w:r>
              <w:rPr>
                <w:sz w:val="20"/>
                <w:szCs w:val="20"/>
              </w:rPr>
              <w:t xml:space="preserve">4. </w:t>
            </w:r>
            <w:proofErr w:type="gramStart"/>
            <w:r>
              <w:rPr>
                <w:sz w:val="20"/>
                <w:szCs w:val="20"/>
              </w:rPr>
              <w:t>Darba vietas</w:t>
            </w:r>
            <w:proofErr w:type="gramEnd"/>
            <w:r>
              <w:rPr>
                <w:sz w:val="20"/>
                <w:szCs w:val="20"/>
              </w:rPr>
              <w:t xml:space="preserve"> sakārtošana</w:t>
            </w:r>
          </w:p>
        </w:tc>
        <w:tc>
          <w:tcPr>
            <w:tcW w:w="6804" w:type="dxa"/>
            <w:tcBorders>
              <w:top w:val="single" w:sz="4" w:space="0" w:color="auto"/>
              <w:left w:val="nil"/>
              <w:bottom w:val="single" w:sz="4" w:space="0" w:color="auto"/>
              <w:right w:val="single" w:sz="4" w:space="0" w:color="auto"/>
            </w:tcBorders>
            <w:shd w:val="clear" w:color="000000" w:fill="FFFFFF"/>
          </w:tcPr>
          <w:p w:rsidR="00F83B23" w:rsidRDefault="00F83B23" w:rsidP="00165877">
            <w:pPr>
              <w:rPr>
                <w:sz w:val="20"/>
                <w:szCs w:val="20"/>
              </w:rPr>
            </w:pPr>
            <w:r w:rsidRPr="00AE114B">
              <w:rPr>
                <w:sz w:val="20"/>
                <w:szCs w:val="20"/>
              </w:rPr>
              <w:lastRenderedPageBreak/>
              <w:t>Darb</w:t>
            </w:r>
            <w:r>
              <w:rPr>
                <w:sz w:val="20"/>
                <w:szCs w:val="20"/>
              </w:rPr>
              <w:t xml:space="preserve">i ietver darbaspēka, </w:t>
            </w:r>
            <w:r w:rsidRPr="00AE114B">
              <w:rPr>
                <w:sz w:val="20"/>
                <w:szCs w:val="20"/>
              </w:rPr>
              <w:t>palīgmateriālu un mehānismu izmaksas un satiksmes organizāciju, kas saistītas ar konsoles demontāžu.</w:t>
            </w:r>
          </w:p>
          <w:p w:rsidR="00F83B23" w:rsidRDefault="00F83B23" w:rsidP="00165877">
            <w:pPr>
              <w:rPr>
                <w:sz w:val="20"/>
                <w:szCs w:val="20"/>
              </w:rPr>
            </w:pPr>
            <w:r w:rsidRPr="00AE114B">
              <w:rPr>
                <w:sz w:val="20"/>
                <w:szCs w:val="20"/>
              </w:rPr>
              <w:lastRenderedPageBreak/>
              <w:t>Nav pieļaujama apkārtnes piemēslošana.</w:t>
            </w:r>
          </w:p>
          <w:p w:rsidR="00F83B23" w:rsidRPr="00AE114B" w:rsidRDefault="00F83B23" w:rsidP="00165877">
            <w:pPr>
              <w:rPr>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F83B23" w:rsidRPr="00AE114B" w:rsidRDefault="00F83B23" w:rsidP="00165877">
            <w:pPr>
              <w:jc w:val="center"/>
              <w:rPr>
                <w:sz w:val="20"/>
                <w:szCs w:val="20"/>
              </w:rPr>
            </w:pPr>
          </w:p>
        </w:tc>
      </w:tr>
      <w:tr w:rsidR="00F83B23" w:rsidRPr="00AE114B" w:rsidTr="00165877">
        <w:trPr>
          <w:trHeight w:val="20"/>
        </w:trPr>
        <w:tc>
          <w:tcPr>
            <w:tcW w:w="1293" w:type="dxa"/>
            <w:tcBorders>
              <w:top w:val="single" w:sz="4" w:space="0" w:color="auto"/>
              <w:left w:val="single" w:sz="4" w:space="0" w:color="auto"/>
              <w:bottom w:val="single" w:sz="4" w:space="0" w:color="auto"/>
              <w:right w:val="single" w:sz="4" w:space="0" w:color="auto"/>
            </w:tcBorders>
            <w:shd w:val="clear" w:color="000000" w:fill="BFBFBF"/>
          </w:tcPr>
          <w:p w:rsidR="00F83B23" w:rsidRPr="00AE114B" w:rsidRDefault="00F83B23" w:rsidP="00165877">
            <w:pPr>
              <w:snapToGrid w:val="0"/>
              <w:jc w:val="right"/>
              <w:rPr>
                <w:sz w:val="20"/>
                <w:szCs w:val="20"/>
              </w:rPr>
            </w:pPr>
            <w:r>
              <w:rPr>
                <w:sz w:val="20"/>
                <w:szCs w:val="20"/>
              </w:rPr>
              <w:lastRenderedPageBreak/>
              <w:t>69</w:t>
            </w:r>
          </w:p>
        </w:tc>
        <w:tc>
          <w:tcPr>
            <w:tcW w:w="2268" w:type="dxa"/>
            <w:tcBorders>
              <w:top w:val="single" w:sz="4" w:space="0" w:color="auto"/>
              <w:left w:val="nil"/>
              <w:bottom w:val="single" w:sz="4" w:space="0" w:color="auto"/>
              <w:right w:val="single" w:sz="4" w:space="0" w:color="auto"/>
            </w:tcBorders>
            <w:shd w:val="clear" w:color="000000" w:fill="FFFFFF"/>
          </w:tcPr>
          <w:p w:rsidR="00F83B23" w:rsidRPr="00AE114B" w:rsidRDefault="00F83B23" w:rsidP="00165877">
            <w:pPr>
              <w:snapToGrid w:val="0"/>
              <w:rPr>
                <w:sz w:val="20"/>
                <w:szCs w:val="20"/>
              </w:rPr>
            </w:pPr>
            <w:r>
              <w:rPr>
                <w:sz w:val="20"/>
                <w:szCs w:val="20"/>
              </w:rPr>
              <w:t>Vārtu</w:t>
            </w:r>
            <w:r w:rsidRPr="00AE114B">
              <w:rPr>
                <w:sz w:val="20"/>
                <w:szCs w:val="20"/>
              </w:rPr>
              <w:t xml:space="preserve"> demontāža</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F83B23" w:rsidRDefault="00F83B23" w:rsidP="00165877">
            <w:pPr>
              <w:rPr>
                <w:sz w:val="20"/>
                <w:szCs w:val="20"/>
              </w:rPr>
            </w:pPr>
            <w:r>
              <w:rPr>
                <w:sz w:val="20"/>
                <w:szCs w:val="20"/>
              </w:rPr>
              <w:t xml:space="preserve">1. Spēka un </w:t>
            </w:r>
            <w:proofErr w:type="spellStart"/>
            <w:r>
              <w:rPr>
                <w:sz w:val="20"/>
                <w:szCs w:val="20"/>
              </w:rPr>
              <w:t>signālkabeļu</w:t>
            </w:r>
            <w:proofErr w:type="spellEnd"/>
            <w:r>
              <w:rPr>
                <w:sz w:val="20"/>
                <w:szCs w:val="20"/>
              </w:rPr>
              <w:t xml:space="preserve"> atslēgšana, zemējuma atslēgšana</w:t>
            </w:r>
          </w:p>
          <w:p w:rsidR="00F83B23" w:rsidRDefault="00F83B23" w:rsidP="00165877">
            <w:pPr>
              <w:rPr>
                <w:sz w:val="20"/>
                <w:szCs w:val="20"/>
              </w:rPr>
            </w:pPr>
            <w:r>
              <w:rPr>
                <w:sz w:val="20"/>
                <w:szCs w:val="20"/>
              </w:rPr>
              <w:t>2. Vārtu demontāža</w:t>
            </w:r>
          </w:p>
          <w:p w:rsidR="00F83B23" w:rsidRDefault="00F83B23" w:rsidP="00165877">
            <w:pPr>
              <w:rPr>
                <w:sz w:val="20"/>
                <w:szCs w:val="20"/>
              </w:rPr>
            </w:pPr>
            <w:r>
              <w:rPr>
                <w:sz w:val="20"/>
                <w:szCs w:val="20"/>
              </w:rPr>
              <w:t>3. Vārtu pamatņu demontāža</w:t>
            </w:r>
          </w:p>
          <w:p w:rsidR="00F83B23" w:rsidRPr="00AE114B" w:rsidRDefault="00F83B23" w:rsidP="00165877">
            <w:r>
              <w:rPr>
                <w:sz w:val="20"/>
                <w:szCs w:val="20"/>
              </w:rPr>
              <w:t xml:space="preserve">4. </w:t>
            </w:r>
            <w:proofErr w:type="gramStart"/>
            <w:r>
              <w:rPr>
                <w:sz w:val="20"/>
                <w:szCs w:val="20"/>
              </w:rPr>
              <w:t>Darba vietas</w:t>
            </w:r>
            <w:proofErr w:type="gramEnd"/>
            <w:r>
              <w:rPr>
                <w:sz w:val="20"/>
                <w:szCs w:val="20"/>
              </w:rPr>
              <w:t xml:space="preserve"> sakārtošana</w:t>
            </w:r>
          </w:p>
        </w:tc>
        <w:tc>
          <w:tcPr>
            <w:tcW w:w="6804" w:type="dxa"/>
            <w:tcBorders>
              <w:top w:val="single" w:sz="4" w:space="0" w:color="auto"/>
              <w:left w:val="nil"/>
              <w:bottom w:val="single" w:sz="4" w:space="0" w:color="auto"/>
              <w:right w:val="single" w:sz="4" w:space="0" w:color="auto"/>
            </w:tcBorders>
            <w:shd w:val="clear" w:color="000000" w:fill="FFFFFF"/>
          </w:tcPr>
          <w:p w:rsidR="00F83B23" w:rsidRPr="00AE114B" w:rsidRDefault="00F83B23" w:rsidP="00165877">
            <w:pPr>
              <w:rPr>
                <w:sz w:val="20"/>
                <w:szCs w:val="20"/>
              </w:rPr>
            </w:pPr>
            <w:r>
              <w:rPr>
                <w:sz w:val="20"/>
                <w:szCs w:val="20"/>
              </w:rPr>
              <w:t>Darbi ietver darbaspēka</w:t>
            </w:r>
            <w:r w:rsidRPr="00AE114B">
              <w:rPr>
                <w:sz w:val="20"/>
                <w:szCs w:val="20"/>
              </w:rPr>
              <w:t xml:space="preserve">, palīgmateriālu un mehānismu izmaksas un satiksmes organizāciju, kas saistītas ar </w:t>
            </w:r>
            <w:r>
              <w:rPr>
                <w:sz w:val="20"/>
                <w:szCs w:val="20"/>
              </w:rPr>
              <w:t>vārtu</w:t>
            </w:r>
            <w:r w:rsidRPr="00AE114B">
              <w:rPr>
                <w:sz w:val="20"/>
                <w:szCs w:val="20"/>
              </w:rPr>
              <w:t xml:space="preserve"> demontāžu.</w:t>
            </w:r>
            <w:r>
              <w:rPr>
                <w:sz w:val="20"/>
                <w:szCs w:val="20"/>
              </w:rPr>
              <w:t xml:space="preserve"> </w:t>
            </w:r>
            <w:r w:rsidRPr="00AE114B">
              <w:rPr>
                <w:sz w:val="20"/>
                <w:szCs w:val="20"/>
              </w:rPr>
              <w:t>Nav pieļaujama apkārtnes piemēslošana.</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F83B23" w:rsidRPr="00AE114B" w:rsidRDefault="00F83B23" w:rsidP="00165877">
            <w:pPr>
              <w:jc w:val="center"/>
              <w:rPr>
                <w:sz w:val="20"/>
                <w:szCs w:val="20"/>
              </w:rPr>
            </w:pPr>
          </w:p>
        </w:tc>
      </w:tr>
      <w:tr w:rsidR="00F83B23" w:rsidRPr="00AE114B" w:rsidTr="00165877">
        <w:trPr>
          <w:trHeight w:val="20"/>
        </w:trPr>
        <w:tc>
          <w:tcPr>
            <w:tcW w:w="1293" w:type="dxa"/>
            <w:tcBorders>
              <w:top w:val="single" w:sz="4" w:space="0" w:color="auto"/>
              <w:left w:val="single" w:sz="4" w:space="0" w:color="auto"/>
              <w:bottom w:val="single" w:sz="4" w:space="0" w:color="auto"/>
              <w:right w:val="single" w:sz="4" w:space="0" w:color="auto"/>
            </w:tcBorders>
            <w:shd w:val="clear" w:color="000000" w:fill="BFBFBF"/>
          </w:tcPr>
          <w:p w:rsidR="00F83B23" w:rsidRPr="00AE114B" w:rsidRDefault="00F83B23" w:rsidP="00165877">
            <w:pPr>
              <w:snapToGrid w:val="0"/>
              <w:jc w:val="right"/>
              <w:rPr>
                <w:sz w:val="20"/>
                <w:szCs w:val="20"/>
              </w:rPr>
            </w:pPr>
            <w:r>
              <w:rPr>
                <w:sz w:val="20"/>
                <w:szCs w:val="20"/>
              </w:rPr>
              <w:t>70</w:t>
            </w:r>
          </w:p>
        </w:tc>
        <w:tc>
          <w:tcPr>
            <w:tcW w:w="2268" w:type="dxa"/>
            <w:tcBorders>
              <w:top w:val="single" w:sz="4" w:space="0" w:color="auto"/>
              <w:left w:val="nil"/>
              <w:bottom w:val="single" w:sz="4" w:space="0" w:color="auto"/>
              <w:right w:val="single" w:sz="4" w:space="0" w:color="auto"/>
            </w:tcBorders>
            <w:shd w:val="clear" w:color="000000" w:fill="FFFFFF"/>
          </w:tcPr>
          <w:p w:rsidR="00F83B23" w:rsidRPr="00AE114B" w:rsidRDefault="00F83B23" w:rsidP="00165877">
            <w:pPr>
              <w:snapToGrid w:val="0"/>
              <w:rPr>
                <w:sz w:val="20"/>
                <w:szCs w:val="20"/>
              </w:rPr>
            </w:pPr>
            <w:proofErr w:type="spellStart"/>
            <w:r w:rsidRPr="00AE114B">
              <w:rPr>
                <w:sz w:val="20"/>
                <w:szCs w:val="20"/>
              </w:rPr>
              <w:t>Signālgalvas</w:t>
            </w:r>
            <w:proofErr w:type="spellEnd"/>
            <w:r w:rsidRPr="00AE114B">
              <w:rPr>
                <w:sz w:val="20"/>
                <w:szCs w:val="20"/>
              </w:rPr>
              <w:t xml:space="preserve"> demontāža uz balsta</w:t>
            </w:r>
            <w:r>
              <w:rPr>
                <w:sz w:val="20"/>
                <w:szCs w:val="20"/>
              </w:rPr>
              <w:t>, konsoles, vārtiem</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F83B23" w:rsidRDefault="00F83B23" w:rsidP="00165877">
            <w:pPr>
              <w:rPr>
                <w:sz w:val="20"/>
                <w:szCs w:val="20"/>
              </w:rPr>
            </w:pPr>
            <w:r>
              <w:rPr>
                <w:sz w:val="20"/>
                <w:szCs w:val="20"/>
              </w:rPr>
              <w:t>1. Elektropadeves izslēgšana</w:t>
            </w:r>
          </w:p>
          <w:p w:rsidR="00F83B23" w:rsidRDefault="00F83B23" w:rsidP="00165877">
            <w:pPr>
              <w:rPr>
                <w:sz w:val="20"/>
                <w:szCs w:val="20"/>
              </w:rPr>
            </w:pPr>
            <w:r>
              <w:rPr>
                <w:sz w:val="20"/>
                <w:szCs w:val="20"/>
              </w:rPr>
              <w:t xml:space="preserve">2. </w:t>
            </w:r>
            <w:proofErr w:type="spellStart"/>
            <w:r>
              <w:rPr>
                <w:sz w:val="20"/>
                <w:szCs w:val="20"/>
              </w:rPr>
              <w:t>Signālgalsvas</w:t>
            </w:r>
            <w:proofErr w:type="spellEnd"/>
            <w:r>
              <w:rPr>
                <w:sz w:val="20"/>
                <w:szCs w:val="20"/>
              </w:rPr>
              <w:t xml:space="preserve"> atslēgšana un demontāža</w:t>
            </w:r>
          </w:p>
          <w:p w:rsidR="00F83B23" w:rsidRPr="00AE114B" w:rsidRDefault="00F83B23" w:rsidP="00165877">
            <w:r>
              <w:rPr>
                <w:sz w:val="20"/>
                <w:szCs w:val="20"/>
              </w:rPr>
              <w:t xml:space="preserve">3. </w:t>
            </w:r>
            <w:proofErr w:type="gramStart"/>
            <w:r>
              <w:rPr>
                <w:sz w:val="20"/>
                <w:szCs w:val="20"/>
              </w:rPr>
              <w:t>Darba vietas</w:t>
            </w:r>
            <w:proofErr w:type="gramEnd"/>
            <w:r>
              <w:rPr>
                <w:sz w:val="20"/>
                <w:szCs w:val="20"/>
              </w:rPr>
              <w:t xml:space="preserve"> sakārtošana</w:t>
            </w:r>
          </w:p>
        </w:tc>
        <w:tc>
          <w:tcPr>
            <w:tcW w:w="6804" w:type="dxa"/>
            <w:tcBorders>
              <w:top w:val="single" w:sz="4" w:space="0" w:color="auto"/>
              <w:left w:val="nil"/>
              <w:bottom w:val="single" w:sz="4" w:space="0" w:color="auto"/>
              <w:right w:val="single" w:sz="4" w:space="0" w:color="auto"/>
            </w:tcBorders>
            <w:shd w:val="clear" w:color="000000" w:fill="FFFFFF"/>
          </w:tcPr>
          <w:p w:rsidR="00F83B23" w:rsidRPr="00AE114B" w:rsidRDefault="00F83B23" w:rsidP="00165877">
            <w:pPr>
              <w:rPr>
                <w:sz w:val="20"/>
                <w:szCs w:val="20"/>
              </w:rPr>
            </w:pPr>
            <w:r w:rsidRPr="00AE114B">
              <w:rPr>
                <w:sz w:val="20"/>
                <w:szCs w:val="20"/>
              </w:rPr>
              <w:t>Darb</w:t>
            </w:r>
            <w:r>
              <w:rPr>
                <w:sz w:val="20"/>
                <w:szCs w:val="20"/>
              </w:rPr>
              <w:t xml:space="preserve">i ietver darbaspēka, </w:t>
            </w:r>
            <w:r w:rsidRPr="00AE114B">
              <w:rPr>
                <w:sz w:val="20"/>
                <w:szCs w:val="20"/>
              </w:rPr>
              <w:t xml:space="preserve">palīgmateriālu un mehānismu izmaksas un satiksmes organizāciju, kas saistītas ar </w:t>
            </w:r>
            <w:proofErr w:type="spellStart"/>
            <w:r w:rsidRPr="00AE114B">
              <w:rPr>
                <w:sz w:val="20"/>
                <w:szCs w:val="20"/>
              </w:rPr>
              <w:t>signālgalvas</w:t>
            </w:r>
            <w:proofErr w:type="spellEnd"/>
            <w:r w:rsidRPr="00AE114B">
              <w:rPr>
                <w:sz w:val="20"/>
                <w:szCs w:val="20"/>
              </w:rPr>
              <w:t xml:space="preserve"> demontāžu.</w:t>
            </w:r>
            <w:r>
              <w:rPr>
                <w:sz w:val="20"/>
                <w:szCs w:val="20"/>
              </w:rPr>
              <w:t xml:space="preserve"> </w:t>
            </w:r>
            <w:r w:rsidRPr="00AE114B">
              <w:rPr>
                <w:sz w:val="20"/>
                <w:szCs w:val="20"/>
              </w:rPr>
              <w:t>Nav pieļaujama apkārtnes piemēslošana.</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F83B23" w:rsidRPr="00AE114B" w:rsidRDefault="00F83B23" w:rsidP="00165877">
            <w:pPr>
              <w:jc w:val="center"/>
              <w:rPr>
                <w:sz w:val="20"/>
                <w:szCs w:val="20"/>
              </w:rPr>
            </w:pPr>
          </w:p>
        </w:tc>
      </w:tr>
      <w:tr w:rsidR="00F83B23" w:rsidRPr="00AE114B" w:rsidTr="00165877">
        <w:trPr>
          <w:trHeight w:val="20"/>
        </w:trPr>
        <w:tc>
          <w:tcPr>
            <w:tcW w:w="1293" w:type="dxa"/>
            <w:tcBorders>
              <w:top w:val="single" w:sz="4" w:space="0" w:color="auto"/>
              <w:left w:val="single" w:sz="4" w:space="0" w:color="auto"/>
              <w:bottom w:val="single" w:sz="4" w:space="0" w:color="auto"/>
              <w:right w:val="single" w:sz="4" w:space="0" w:color="auto"/>
            </w:tcBorders>
            <w:shd w:val="clear" w:color="000000" w:fill="BFBFBF"/>
          </w:tcPr>
          <w:p w:rsidR="00F83B23" w:rsidRDefault="00F83B23" w:rsidP="00165877">
            <w:pPr>
              <w:snapToGrid w:val="0"/>
              <w:jc w:val="right"/>
              <w:rPr>
                <w:sz w:val="20"/>
                <w:szCs w:val="20"/>
              </w:rPr>
            </w:pPr>
            <w:r>
              <w:rPr>
                <w:sz w:val="20"/>
                <w:szCs w:val="20"/>
              </w:rPr>
              <w:t>71</w:t>
            </w:r>
          </w:p>
        </w:tc>
        <w:tc>
          <w:tcPr>
            <w:tcW w:w="2268" w:type="dxa"/>
            <w:tcBorders>
              <w:top w:val="single" w:sz="4" w:space="0" w:color="auto"/>
              <w:left w:val="nil"/>
              <w:bottom w:val="single" w:sz="4" w:space="0" w:color="auto"/>
              <w:right w:val="single" w:sz="4" w:space="0" w:color="auto"/>
            </w:tcBorders>
            <w:shd w:val="clear" w:color="000000" w:fill="FFFFFF"/>
          </w:tcPr>
          <w:p w:rsidR="00F83B23" w:rsidRPr="00AE114B" w:rsidRDefault="00F83B23" w:rsidP="00165877">
            <w:pPr>
              <w:snapToGrid w:val="0"/>
              <w:rPr>
                <w:sz w:val="20"/>
                <w:szCs w:val="20"/>
              </w:rPr>
            </w:pPr>
            <w:r w:rsidRPr="00077607">
              <w:rPr>
                <w:sz w:val="20"/>
                <w:szCs w:val="20"/>
              </w:rPr>
              <w:t>Brīdinājuma</w:t>
            </w:r>
            <w:proofErr w:type="gramStart"/>
            <w:r w:rsidRPr="00077607">
              <w:rPr>
                <w:sz w:val="20"/>
                <w:szCs w:val="20"/>
              </w:rPr>
              <w:t xml:space="preserve"> </w:t>
            </w:r>
            <w:r>
              <w:rPr>
                <w:sz w:val="20"/>
                <w:szCs w:val="20"/>
              </w:rPr>
              <w:t xml:space="preserve"> </w:t>
            </w:r>
            <w:proofErr w:type="spellStart"/>
            <w:proofErr w:type="gramEnd"/>
            <w:r>
              <w:rPr>
                <w:sz w:val="20"/>
                <w:szCs w:val="20"/>
              </w:rPr>
              <w:t>signālgalvas</w:t>
            </w:r>
            <w:proofErr w:type="spellEnd"/>
            <w:r>
              <w:rPr>
                <w:sz w:val="20"/>
                <w:szCs w:val="20"/>
              </w:rPr>
              <w:t xml:space="preserve"> montāža</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F83B23" w:rsidRDefault="00F83B23" w:rsidP="00165877">
            <w:pPr>
              <w:rPr>
                <w:sz w:val="20"/>
                <w:szCs w:val="20"/>
              </w:rPr>
            </w:pPr>
            <w:r>
              <w:rPr>
                <w:sz w:val="20"/>
                <w:szCs w:val="20"/>
              </w:rPr>
              <w:t xml:space="preserve">1. </w:t>
            </w:r>
            <w:proofErr w:type="spellStart"/>
            <w:r>
              <w:rPr>
                <w:sz w:val="20"/>
                <w:szCs w:val="20"/>
              </w:rPr>
              <w:t>Signālgalvas</w:t>
            </w:r>
            <w:proofErr w:type="spellEnd"/>
            <w:r>
              <w:rPr>
                <w:sz w:val="20"/>
                <w:szCs w:val="20"/>
              </w:rPr>
              <w:t xml:space="preserve"> montāža</w:t>
            </w:r>
          </w:p>
          <w:p w:rsidR="00F83B23" w:rsidRDefault="00F83B23" w:rsidP="00165877">
            <w:pPr>
              <w:rPr>
                <w:sz w:val="20"/>
                <w:szCs w:val="20"/>
              </w:rPr>
            </w:pPr>
            <w:r>
              <w:rPr>
                <w:sz w:val="20"/>
                <w:szCs w:val="20"/>
              </w:rPr>
              <w:t xml:space="preserve">2. </w:t>
            </w:r>
            <w:proofErr w:type="spellStart"/>
            <w:r>
              <w:rPr>
                <w:sz w:val="20"/>
                <w:szCs w:val="20"/>
              </w:rPr>
              <w:t>Signālkabeļa</w:t>
            </w:r>
            <w:proofErr w:type="spellEnd"/>
            <w:r>
              <w:rPr>
                <w:sz w:val="20"/>
                <w:szCs w:val="20"/>
              </w:rPr>
              <w:t xml:space="preserve"> pieslēgšana</w:t>
            </w:r>
          </w:p>
          <w:p w:rsidR="00F83B23" w:rsidRDefault="00F83B23" w:rsidP="00165877">
            <w:pPr>
              <w:rPr>
                <w:sz w:val="20"/>
                <w:szCs w:val="20"/>
              </w:rPr>
            </w:pPr>
            <w:r>
              <w:rPr>
                <w:sz w:val="20"/>
                <w:szCs w:val="20"/>
              </w:rPr>
              <w:t>3. Elektropadeves ieslēgšana</w:t>
            </w:r>
          </w:p>
          <w:p w:rsidR="00F83B23" w:rsidRDefault="00F83B23" w:rsidP="00165877">
            <w:pPr>
              <w:rPr>
                <w:sz w:val="20"/>
                <w:szCs w:val="20"/>
              </w:rPr>
            </w:pPr>
            <w:r>
              <w:rPr>
                <w:sz w:val="20"/>
                <w:szCs w:val="20"/>
              </w:rPr>
              <w:t xml:space="preserve">4. </w:t>
            </w:r>
            <w:proofErr w:type="spellStart"/>
            <w:r>
              <w:rPr>
                <w:sz w:val="20"/>
                <w:szCs w:val="20"/>
              </w:rPr>
              <w:t>Signālgalvas</w:t>
            </w:r>
            <w:proofErr w:type="spellEnd"/>
            <w:r>
              <w:rPr>
                <w:sz w:val="20"/>
                <w:szCs w:val="20"/>
              </w:rPr>
              <w:t xml:space="preserve"> darbības pārbaude</w:t>
            </w:r>
          </w:p>
          <w:p w:rsidR="00F83B23" w:rsidRPr="00F63960" w:rsidRDefault="00F83B23" w:rsidP="00165877">
            <w:pPr>
              <w:rPr>
                <w:sz w:val="20"/>
                <w:szCs w:val="20"/>
              </w:rPr>
            </w:pPr>
            <w:r>
              <w:rPr>
                <w:sz w:val="20"/>
                <w:szCs w:val="20"/>
              </w:rPr>
              <w:t xml:space="preserve">5. </w:t>
            </w:r>
            <w:proofErr w:type="gramStart"/>
            <w:r>
              <w:rPr>
                <w:sz w:val="20"/>
                <w:szCs w:val="20"/>
              </w:rPr>
              <w:t>Darba vietas</w:t>
            </w:r>
            <w:proofErr w:type="gramEnd"/>
            <w:r>
              <w:rPr>
                <w:sz w:val="20"/>
                <w:szCs w:val="20"/>
              </w:rPr>
              <w:t xml:space="preserve"> sakārtošana</w:t>
            </w:r>
          </w:p>
        </w:tc>
        <w:tc>
          <w:tcPr>
            <w:tcW w:w="6804" w:type="dxa"/>
            <w:tcBorders>
              <w:top w:val="single" w:sz="4" w:space="0" w:color="auto"/>
              <w:left w:val="nil"/>
              <w:bottom w:val="single" w:sz="4" w:space="0" w:color="auto"/>
              <w:right w:val="single" w:sz="4" w:space="0" w:color="auto"/>
            </w:tcBorders>
            <w:shd w:val="clear" w:color="000000" w:fill="FFFFFF"/>
          </w:tcPr>
          <w:p w:rsidR="00F83B23" w:rsidRDefault="00F83B23" w:rsidP="00165877">
            <w:pPr>
              <w:rPr>
                <w:sz w:val="20"/>
                <w:szCs w:val="20"/>
              </w:rPr>
            </w:pPr>
            <w:r w:rsidRPr="00F63960">
              <w:rPr>
                <w:sz w:val="20"/>
                <w:szCs w:val="20"/>
              </w:rPr>
              <w:t xml:space="preserve">Darbi ietver darbaspēka, palīgmateriālu un mehānismu izmaksas un satiksmes organizāciju, kas saistītas ar </w:t>
            </w:r>
            <w:proofErr w:type="spellStart"/>
            <w:r w:rsidRPr="00F63960">
              <w:rPr>
                <w:sz w:val="20"/>
                <w:szCs w:val="20"/>
              </w:rPr>
              <w:t>signālgalvas</w:t>
            </w:r>
            <w:proofErr w:type="spellEnd"/>
            <w:r w:rsidRPr="00F63960">
              <w:rPr>
                <w:sz w:val="20"/>
                <w:szCs w:val="20"/>
              </w:rPr>
              <w:t xml:space="preserve"> montāžu.</w:t>
            </w:r>
            <w:r>
              <w:rPr>
                <w:sz w:val="20"/>
                <w:szCs w:val="20"/>
              </w:rPr>
              <w:t xml:space="preserve"> </w:t>
            </w:r>
            <w:proofErr w:type="spellStart"/>
            <w:r>
              <w:rPr>
                <w:sz w:val="20"/>
                <w:szCs w:val="20"/>
              </w:rPr>
              <w:t>Signālk</w:t>
            </w:r>
            <w:r w:rsidRPr="00F63960">
              <w:rPr>
                <w:sz w:val="20"/>
                <w:szCs w:val="20"/>
              </w:rPr>
              <w:t>abeļu</w:t>
            </w:r>
            <w:proofErr w:type="spellEnd"/>
            <w:r w:rsidRPr="00F63960">
              <w:rPr>
                <w:sz w:val="20"/>
                <w:szCs w:val="20"/>
              </w:rPr>
              <w:t xml:space="preserve"> pieslēgt saskaņa ar izstrādāto montāžas plānu, vai ievērojot noteikto montāžas secību. Nav pieļaujama apkārtnes piemēslošana.</w:t>
            </w:r>
          </w:p>
          <w:p w:rsidR="00F83B23" w:rsidRPr="00F63960" w:rsidRDefault="00F83B23" w:rsidP="00165877">
            <w:pPr>
              <w:rPr>
                <w:sz w:val="20"/>
                <w:szCs w:val="20"/>
              </w:rPr>
            </w:pPr>
          </w:p>
        </w:tc>
        <w:tc>
          <w:tcPr>
            <w:tcW w:w="851" w:type="dxa"/>
            <w:tcBorders>
              <w:top w:val="single" w:sz="4" w:space="0" w:color="auto"/>
              <w:left w:val="nil"/>
              <w:bottom w:val="single" w:sz="4" w:space="0" w:color="auto"/>
              <w:right w:val="single" w:sz="4" w:space="0" w:color="auto"/>
            </w:tcBorders>
            <w:shd w:val="clear" w:color="000000" w:fill="FFFFFF"/>
          </w:tcPr>
          <w:p w:rsidR="00F83B23" w:rsidRPr="00F63960" w:rsidRDefault="00F83B23" w:rsidP="00165877">
            <w:pPr>
              <w:jc w:val="center"/>
              <w:rPr>
                <w:sz w:val="20"/>
                <w:szCs w:val="20"/>
              </w:rPr>
            </w:pPr>
            <w:r>
              <w:rPr>
                <w:sz w:val="20"/>
                <w:szCs w:val="20"/>
              </w:rPr>
              <w:t>2 gadi</w:t>
            </w:r>
          </w:p>
        </w:tc>
      </w:tr>
      <w:tr w:rsidR="00F83B23" w:rsidRPr="00AE114B" w:rsidTr="00165877">
        <w:trPr>
          <w:trHeight w:val="24"/>
        </w:trPr>
        <w:tc>
          <w:tcPr>
            <w:tcW w:w="1293" w:type="dxa"/>
            <w:tcBorders>
              <w:top w:val="single" w:sz="4" w:space="0" w:color="auto"/>
              <w:left w:val="single" w:sz="4" w:space="0" w:color="auto"/>
              <w:bottom w:val="single" w:sz="4" w:space="0" w:color="auto"/>
              <w:right w:val="single" w:sz="4" w:space="0" w:color="auto"/>
            </w:tcBorders>
            <w:shd w:val="clear" w:color="000000" w:fill="BFBFBF"/>
          </w:tcPr>
          <w:p w:rsidR="00F83B23" w:rsidRDefault="00F83B23" w:rsidP="00165877">
            <w:pPr>
              <w:snapToGrid w:val="0"/>
              <w:jc w:val="right"/>
              <w:rPr>
                <w:sz w:val="20"/>
                <w:szCs w:val="20"/>
              </w:rPr>
            </w:pPr>
            <w:r>
              <w:rPr>
                <w:sz w:val="20"/>
                <w:szCs w:val="20"/>
              </w:rPr>
              <w:t>72.1</w:t>
            </w:r>
          </w:p>
          <w:p w:rsidR="00F83B23" w:rsidRDefault="00F83B23" w:rsidP="00165877">
            <w:pPr>
              <w:snapToGrid w:val="0"/>
              <w:rPr>
                <w:sz w:val="20"/>
                <w:szCs w:val="20"/>
              </w:rPr>
            </w:pPr>
          </w:p>
          <w:p w:rsidR="00F83B23" w:rsidRDefault="00F83B23" w:rsidP="00165877">
            <w:pPr>
              <w:snapToGrid w:val="0"/>
              <w:rPr>
                <w:sz w:val="20"/>
                <w:szCs w:val="20"/>
              </w:rPr>
            </w:pPr>
          </w:p>
          <w:p w:rsidR="00F83B23" w:rsidRPr="00B017A1" w:rsidRDefault="00F83B23" w:rsidP="00165877">
            <w:pPr>
              <w:snapToGrid w:val="0"/>
              <w:jc w:val="right"/>
              <w:rPr>
                <w:sz w:val="20"/>
                <w:szCs w:val="20"/>
              </w:rPr>
            </w:pPr>
            <w:r>
              <w:rPr>
                <w:sz w:val="20"/>
                <w:szCs w:val="20"/>
              </w:rPr>
              <w:t>72.2</w:t>
            </w:r>
          </w:p>
        </w:tc>
        <w:tc>
          <w:tcPr>
            <w:tcW w:w="2268" w:type="dxa"/>
            <w:tcBorders>
              <w:top w:val="single" w:sz="4" w:space="0" w:color="auto"/>
              <w:left w:val="nil"/>
              <w:bottom w:val="single" w:sz="4" w:space="0" w:color="auto"/>
              <w:right w:val="single" w:sz="4" w:space="0" w:color="auto"/>
            </w:tcBorders>
            <w:shd w:val="clear" w:color="000000" w:fill="FFFFFF"/>
          </w:tcPr>
          <w:p w:rsidR="00F83B23" w:rsidRDefault="00F83B23" w:rsidP="00165877">
            <w:pPr>
              <w:snapToGrid w:val="0"/>
              <w:rPr>
                <w:sz w:val="20"/>
                <w:szCs w:val="20"/>
              </w:rPr>
            </w:pPr>
            <w:r w:rsidRPr="00144F77">
              <w:rPr>
                <w:sz w:val="20"/>
                <w:szCs w:val="20"/>
              </w:rPr>
              <w:t>Luksoforu objektu tehniskās apkope</w:t>
            </w:r>
            <w:r>
              <w:rPr>
                <w:sz w:val="20"/>
                <w:szCs w:val="20"/>
              </w:rPr>
              <w:t xml:space="preserve"> visiem objektiem</w:t>
            </w:r>
          </w:p>
          <w:p w:rsidR="00F83B23" w:rsidRPr="00144F77" w:rsidRDefault="00F83B23" w:rsidP="00165877">
            <w:pPr>
              <w:snapToGrid w:val="0"/>
              <w:rPr>
                <w:sz w:val="20"/>
                <w:szCs w:val="20"/>
              </w:rPr>
            </w:pPr>
            <w:r w:rsidRPr="00144F77">
              <w:rPr>
                <w:sz w:val="20"/>
                <w:szCs w:val="20"/>
              </w:rPr>
              <w:t>Luksoforu objektu tehniskās apkope</w:t>
            </w:r>
            <w:r>
              <w:rPr>
                <w:sz w:val="20"/>
                <w:szCs w:val="20"/>
              </w:rPr>
              <w:t xml:space="preserve"> vienam objektam</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F83B23" w:rsidRPr="00B017A1" w:rsidRDefault="00F83B23" w:rsidP="00165877">
            <w:pPr>
              <w:rPr>
                <w:sz w:val="20"/>
                <w:szCs w:val="20"/>
              </w:rPr>
            </w:pPr>
            <w:proofErr w:type="spellStart"/>
            <w:r w:rsidRPr="00B017A1">
              <w:rPr>
                <w:sz w:val="20"/>
                <w:szCs w:val="20"/>
              </w:rPr>
              <w:t>Skat.</w:t>
            </w:r>
            <w:r>
              <w:rPr>
                <w:sz w:val="20"/>
                <w:szCs w:val="20"/>
              </w:rPr>
              <w:t>.</w:t>
            </w:r>
            <w:r w:rsidRPr="00B017A1">
              <w:rPr>
                <w:sz w:val="20"/>
                <w:szCs w:val="20"/>
              </w:rPr>
              <w:t>.p</w:t>
            </w:r>
            <w:r>
              <w:rPr>
                <w:sz w:val="20"/>
                <w:szCs w:val="20"/>
              </w:rPr>
              <w:t>ielikumu</w:t>
            </w:r>
            <w:proofErr w:type="spellEnd"/>
          </w:p>
        </w:tc>
        <w:tc>
          <w:tcPr>
            <w:tcW w:w="6804" w:type="dxa"/>
            <w:tcBorders>
              <w:top w:val="single" w:sz="4" w:space="0" w:color="auto"/>
              <w:left w:val="nil"/>
              <w:bottom w:val="single" w:sz="4" w:space="0" w:color="auto"/>
              <w:right w:val="single" w:sz="4" w:space="0" w:color="auto"/>
            </w:tcBorders>
            <w:shd w:val="clear" w:color="000000" w:fill="FFFFFF"/>
          </w:tcPr>
          <w:p w:rsidR="00F83B23" w:rsidRDefault="00F83B23" w:rsidP="00165877">
            <w:pPr>
              <w:rPr>
                <w:sz w:val="20"/>
                <w:szCs w:val="20"/>
              </w:rPr>
            </w:pPr>
            <w:r w:rsidRPr="00B017A1">
              <w:rPr>
                <w:sz w:val="20"/>
                <w:szCs w:val="20"/>
              </w:rPr>
              <w:t>Darbi ietver darbaspēka, palīgmateriālu un mehānismu izmaksas un satiksmes organizāciju, kas saistītas ar</w:t>
            </w:r>
            <w:proofErr w:type="gramStart"/>
            <w:r w:rsidRPr="00B017A1">
              <w:rPr>
                <w:sz w:val="20"/>
                <w:szCs w:val="20"/>
              </w:rPr>
              <w:t xml:space="preserve"> </w:t>
            </w:r>
            <w:r w:rsidRPr="00144F77">
              <w:rPr>
                <w:sz w:val="20"/>
                <w:szCs w:val="20"/>
              </w:rPr>
              <w:t xml:space="preserve"> </w:t>
            </w:r>
            <w:proofErr w:type="gramEnd"/>
            <w:r>
              <w:rPr>
                <w:sz w:val="20"/>
                <w:szCs w:val="20"/>
              </w:rPr>
              <w:t>l</w:t>
            </w:r>
            <w:r w:rsidRPr="00144F77">
              <w:rPr>
                <w:sz w:val="20"/>
                <w:szCs w:val="20"/>
              </w:rPr>
              <w:t>uksoforu objektu tehniskās apkopes darb</w:t>
            </w:r>
            <w:r>
              <w:rPr>
                <w:sz w:val="20"/>
                <w:szCs w:val="20"/>
              </w:rPr>
              <w:t>iem.</w:t>
            </w:r>
          </w:p>
          <w:p w:rsidR="00F83B23" w:rsidRPr="00B017A1" w:rsidRDefault="00F83B23" w:rsidP="00165877">
            <w:pPr>
              <w:rPr>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F83B23" w:rsidRPr="00AE114B" w:rsidRDefault="00F83B23" w:rsidP="00165877">
            <w:pPr>
              <w:jc w:val="center"/>
              <w:rPr>
                <w:sz w:val="20"/>
                <w:szCs w:val="20"/>
              </w:rPr>
            </w:pPr>
          </w:p>
        </w:tc>
      </w:tr>
    </w:tbl>
    <w:p w:rsidR="00F83B23" w:rsidRPr="00077607" w:rsidRDefault="00F83B23" w:rsidP="00F83B23">
      <w:pPr>
        <w:jc w:val="right"/>
      </w:pPr>
      <w:r>
        <w:br w:type="page"/>
      </w:r>
      <w:r>
        <w:lastRenderedPageBreak/>
        <w:t>Tehnisko specifikāciju 4</w:t>
      </w:r>
      <w:r w:rsidRPr="00B80235">
        <w:t>.pielikums</w:t>
      </w:r>
    </w:p>
    <w:p w:rsidR="00F83B23" w:rsidRPr="00F712F9" w:rsidRDefault="00F83B23" w:rsidP="00F83B23">
      <w:pPr>
        <w:jc w:val="center"/>
        <w:rPr>
          <w:b/>
        </w:rPr>
      </w:pPr>
      <w:r w:rsidRPr="00F712F9">
        <w:rPr>
          <w:b/>
        </w:rPr>
        <w:t>Luksoforu objektu tehniskā apkope</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8"/>
        <w:gridCol w:w="7331"/>
        <w:gridCol w:w="6379"/>
      </w:tblGrid>
      <w:tr w:rsidR="00F83B23" w:rsidRPr="00077607" w:rsidTr="00165877">
        <w:trPr>
          <w:trHeight w:val="584"/>
        </w:trPr>
        <w:tc>
          <w:tcPr>
            <w:tcW w:w="1991" w:type="dxa"/>
            <w:gridSpan w:val="2"/>
            <w:shd w:val="clear" w:color="auto" w:fill="auto"/>
            <w:vAlign w:val="center"/>
          </w:tcPr>
          <w:p w:rsidR="00F83B23" w:rsidRDefault="00F83B23" w:rsidP="00165877">
            <w:pPr>
              <w:jc w:val="center"/>
              <w:rPr>
                <w:b/>
                <w:sz w:val="18"/>
                <w:szCs w:val="18"/>
              </w:rPr>
            </w:pPr>
            <w:r w:rsidRPr="00B80235">
              <w:rPr>
                <w:b/>
                <w:sz w:val="18"/>
                <w:szCs w:val="18"/>
              </w:rPr>
              <w:t>Luksoforu objektu tehniskā apkope</w:t>
            </w:r>
          </w:p>
          <w:p w:rsidR="00F83B23" w:rsidRPr="00A6167C" w:rsidRDefault="00F83B23" w:rsidP="00165877">
            <w:pPr>
              <w:jc w:val="center"/>
              <w:rPr>
                <w:b/>
                <w:color w:val="FF0000"/>
                <w:sz w:val="18"/>
                <w:szCs w:val="18"/>
              </w:rPr>
            </w:pPr>
            <w:r w:rsidRPr="00A6167C">
              <w:rPr>
                <w:color w:val="FF0000"/>
                <w:sz w:val="16"/>
                <w:szCs w:val="16"/>
              </w:rPr>
              <w:t>(Tehniskās specifikācijas 8.punkta Tabulas Nr.2 pozīcija 72.)</w:t>
            </w:r>
          </w:p>
        </w:tc>
        <w:tc>
          <w:tcPr>
            <w:tcW w:w="7331" w:type="dxa"/>
            <w:shd w:val="clear" w:color="auto" w:fill="auto"/>
            <w:vAlign w:val="center"/>
          </w:tcPr>
          <w:p w:rsidR="00F83B23" w:rsidRPr="00B80235" w:rsidRDefault="00F83B23" w:rsidP="00165877">
            <w:pPr>
              <w:jc w:val="center"/>
              <w:rPr>
                <w:b/>
                <w:sz w:val="18"/>
                <w:szCs w:val="18"/>
              </w:rPr>
            </w:pPr>
            <w:r w:rsidRPr="00B80235">
              <w:rPr>
                <w:b/>
                <w:sz w:val="18"/>
                <w:szCs w:val="18"/>
              </w:rPr>
              <w:t>Darba apraksts</w:t>
            </w:r>
          </w:p>
        </w:tc>
        <w:tc>
          <w:tcPr>
            <w:tcW w:w="6379" w:type="dxa"/>
            <w:shd w:val="clear" w:color="auto" w:fill="auto"/>
            <w:vAlign w:val="center"/>
          </w:tcPr>
          <w:p w:rsidR="00F83B23" w:rsidRPr="00B80235" w:rsidRDefault="00F83B23" w:rsidP="00165877">
            <w:pPr>
              <w:jc w:val="center"/>
              <w:rPr>
                <w:b/>
                <w:sz w:val="18"/>
                <w:szCs w:val="18"/>
              </w:rPr>
            </w:pPr>
            <w:r w:rsidRPr="00B80235">
              <w:rPr>
                <w:b/>
                <w:sz w:val="18"/>
                <w:szCs w:val="18"/>
              </w:rPr>
              <w:t>Prasības kvalitātes nodrošinājumam</w:t>
            </w:r>
          </w:p>
        </w:tc>
      </w:tr>
      <w:tr w:rsidR="00F83B23" w:rsidRPr="00077607" w:rsidTr="00165877">
        <w:trPr>
          <w:cantSplit/>
          <w:trHeight w:val="154"/>
        </w:trPr>
        <w:tc>
          <w:tcPr>
            <w:tcW w:w="1983" w:type="dxa"/>
            <w:shd w:val="clear" w:color="auto" w:fill="auto"/>
          </w:tcPr>
          <w:p w:rsidR="00F83B23" w:rsidRPr="00B80235" w:rsidRDefault="00F83B23" w:rsidP="00165877">
            <w:pPr>
              <w:jc w:val="both"/>
              <w:rPr>
                <w:sz w:val="22"/>
                <w:szCs w:val="22"/>
              </w:rPr>
            </w:pPr>
            <w:r w:rsidRPr="00B80235">
              <w:rPr>
                <w:sz w:val="22"/>
                <w:szCs w:val="22"/>
              </w:rPr>
              <w:t>Elektrības skaitītāju rādījumu nolasīšana un nodošana pasūtītājam</w:t>
            </w:r>
          </w:p>
        </w:tc>
        <w:tc>
          <w:tcPr>
            <w:tcW w:w="7339" w:type="dxa"/>
            <w:gridSpan w:val="2"/>
            <w:shd w:val="clear" w:color="auto" w:fill="auto"/>
          </w:tcPr>
          <w:p w:rsidR="00F83B23" w:rsidRPr="00B80235" w:rsidRDefault="00F83B23" w:rsidP="00165877">
            <w:pPr>
              <w:jc w:val="both"/>
              <w:rPr>
                <w:sz w:val="22"/>
                <w:szCs w:val="22"/>
              </w:rPr>
            </w:pPr>
            <w:r w:rsidRPr="00B80235">
              <w:rPr>
                <w:sz w:val="22"/>
                <w:szCs w:val="22"/>
              </w:rPr>
              <w:t>Visu luksoforu objektu elektrības skaitītāju rādījumu nolasīšana un nodošana pasūtītājam.</w:t>
            </w:r>
          </w:p>
          <w:p w:rsidR="00F83B23" w:rsidRPr="00B80235" w:rsidRDefault="00F83B23" w:rsidP="00165877">
            <w:pPr>
              <w:jc w:val="both"/>
              <w:rPr>
                <w:sz w:val="22"/>
                <w:szCs w:val="22"/>
              </w:rPr>
            </w:pPr>
          </w:p>
        </w:tc>
        <w:tc>
          <w:tcPr>
            <w:tcW w:w="6379" w:type="dxa"/>
            <w:shd w:val="clear" w:color="auto" w:fill="auto"/>
          </w:tcPr>
          <w:p w:rsidR="00F83B23" w:rsidRPr="00B80235" w:rsidRDefault="00F83B23" w:rsidP="00165877">
            <w:pPr>
              <w:jc w:val="both"/>
              <w:rPr>
                <w:sz w:val="22"/>
                <w:szCs w:val="22"/>
              </w:rPr>
            </w:pPr>
            <w:r w:rsidRPr="00B80235">
              <w:rPr>
                <w:sz w:val="22"/>
                <w:szCs w:val="22"/>
              </w:rPr>
              <w:t xml:space="preserve">Skaitītāju rādījumi jānolasa katra mēneša pēdējā darba dienā un jānosūta uz pasūtītāja pārstāvja e-pastu </w:t>
            </w:r>
            <w:proofErr w:type="gramStart"/>
            <w:r w:rsidRPr="00B80235">
              <w:rPr>
                <w:sz w:val="22"/>
                <w:szCs w:val="22"/>
              </w:rPr>
              <w:t>nākošā mēneša</w:t>
            </w:r>
            <w:proofErr w:type="gramEnd"/>
            <w:r w:rsidRPr="00B80235">
              <w:rPr>
                <w:sz w:val="22"/>
                <w:szCs w:val="22"/>
              </w:rPr>
              <w:t xml:space="preserve"> pirmajā darba dienā līdz plkst. 12:00.</w:t>
            </w:r>
          </w:p>
        </w:tc>
      </w:tr>
      <w:tr w:rsidR="00F83B23" w:rsidRPr="00077607" w:rsidTr="00165877">
        <w:tc>
          <w:tcPr>
            <w:tcW w:w="1983" w:type="dxa"/>
            <w:shd w:val="clear" w:color="auto" w:fill="auto"/>
          </w:tcPr>
          <w:p w:rsidR="00F83B23" w:rsidRPr="00B80235" w:rsidRDefault="00F83B23" w:rsidP="00165877">
            <w:pPr>
              <w:jc w:val="both"/>
              <w:rPr>
                <w:sz w:val="22"/>
                <w:szCs w:val="22"/>
              </w:rPr>
            </w:pPr>
            <w:r w:rsidRPr="00B80235">
              <w:rPr>
                <w:sz w:val="22"/>
                <w:szCs w:val="22"/>
              </w:rPr>
              <w:t xml:space="preserve">Luksoforu </w:t>
            </w:r>
            <w:proofErr w:type="spellStart"/>
            <w:r w:rsidRPr="00B80235">
              <w:rPr>
                <w:sz w:val="22"/>
                <w:szCs w:val="22"/>
              </w:rPr>
              <w:t>signālgalvu</w:t>
            </w:r>
            <w:proofErr w:type="spellEnd"/>
            <w:r w:rsidRPr="00B80235">
              <w:rPr>
                <w:sz w:val="22"/>
                <w:szCs w:val="22"/>
              </w:rPr>
              <w:t>, gājēju izsaukumu pogu un infrasarkano kameru mazgāšana/ tīrīšana.</w:t>
            </w:r>
          </w:p>
        </w:tc>
        <w:tc>
          <w:tcPr>
            <w:tcW w:w="7339" w:type="dxa"/>
            <w:gridSpan w:val="2"/>
            <w:shd w:val="clear" w:color="auto" w:fill="auto"/>
          </w:tcPr>
          <w:p w:rsidR="00F83B23" w:rsidRPr="00B80235" w:rsidRDefault="00F83B23" w:rsidP="00165877">
            <w:pPr>
              <w:jc w:val="both"/>
              <w:rPr>
                <w:sz w:val="22"/>
                <w:szCs w:val="22"/>
              </w:rPr>
            </w:pPr>
            <w:r w:rsidRPr="00B80235">
              <w:rPr>
                <w:sz w:val="22"/>
                <w:szCs w:val="22"/>
              </w:rPr>
              <w:t>Izpildītājs nodrošina luksofora galvu, gājēju izsaukumu pogu, infrasarkano kameru, laika atskaites displejus un gaismas dimēšanas sensoru tīrību visa līguma laikā. Pēc nepieciešamības jāveic mehānisko gājēju pogu apkope/eļļošana.</w:t>
            </w:r>
          </w:p>
        </w:tc>
        <w:tc>
          <w:tcPr>
            <w:tcW w:w="6379" w:type="dxa"/>
            <w:shd w:val="clear" w:color="auto" w:fill="auto"/>
          </w:tcPr>
          <w:p w:rsidR="00F83B23" w:rsidRPr="00B80235" w:rsidRDefault="00F83B23" w:rsidP="00165877">
            <w:pPr>
              <w:jc w:val="both"/>
              <w:rPr>
                <w:sz w:val="22"/>
                <w:szCs w:val="22"/>
              </w:rPr>
            </w:pPr>
            <w:r w:rsidRPr="00B80235">
              <w:rPr>
                <w:sz w:val="22"/>
                <w:szCs w:val="22"/>
              </w:rPr>
              <w:t xml:space="preserve">Jānodrošina tīras luksofora galvas, gājēju izsaukuma pogas, infrasarkanās kameras un gaismas </w:t>
            </w:r>
            <w:proofErr w:type="spellStart"/>
            <w:r w:rsidRPr="00B80235">
              <w:rPr>
                <w:sz w:val="22"/>
                <w:szCs w:val="22"/>
              </w:rPr>
              <w:t>dimmēšanas</w:t>
            </w:r>
            <w:proofErr w:type="spellEnd"/>
            <w:r w:rsidRPr="00B80235">
              <w:rPr>
                <w:sz w:val="22"/>
                <w:szCs w:val="22"/>
              </w:rPr>
              <w:t xml:space="preserve"> sensorus.</w:t>
            </w:r>
          </w:p>
        </w:tc>
      </w:tr>
      <w:tr w:rsidR="00F83B23" w:rsidRPr="00077607" w:rsidTr="00165877">
        <w:tc>
          <w:tcPr>
            <w:tcW w:w="1983" w:type="dxa"/>
            <w:shd w:val="clear" w:color="auto" w:fill="auto"/>
          </w:tcPr>
          <w:p w:rsidR="00F83B23" w:rsidRPr="00B80235" w:rsidRDefault="00F83B23" w:rsidP="00165877">
            <w:pPr>
              <w:rPr>
                <w:sz w:val="22"/>
                <w:szCs w:val="22"/>
              </w:rPr>
            </w:pPr>
            <w:r w:rsidRPr="00B80235">
              <w:rPr>
                <w:sz w:val="22"/>
                <w:szCs w:val="22"/>
              </w:rPr>
              <w:t xml:space="preserve">WDS </w:t>
            </w:r>
            <w:proofErr w:type="spellStart"/>
            <w:r w:rsidRPr="00B80235">
              <w:rPr>
                <w:sz w:val="22"/>
                <w:szCs w:val="22"/>
              </w:rPr>
              <w:t>detekcija</w:t>
            </w:r>
            <w:proofErr w:type="spellEnd"/>
          </w:p>
        </w:tc>
        <w:tc>
          <w:tcPr>
            <w:tcW w:w="7339" w:type="dxa"/>
            <w:gridSpan w:val="2"/>
            <w:shd w:val="clear" w:color="auto" w:fill="auto"/>
          </w:tcPr>
          <w:p w:rsidR="00F83B23" w:rsidRPr="00B80235" w:rsidRDefault="00F83B23" w:rsidP="00165877">
            <w:pPr>
              <w:jc w:val="both"/>
              <w:rPr>
                <w:sz w:val="22"/>
                <w:szCs w:val="22"/>
              </w:rPr>
            </w:pPr>
            <w:r w:rsidRPr="00B80235">
              <w:rPr>
                <w:sz w:val="22"/>
                <w:szCs w:val="22"/>
              </w:rPr>
              <w:t>WDS detektoru darbības pārbaude</w:t>
            </w:r>
          </w:p>
          <w:p w:rsidR="00F83B23" w:rsidRPr="00B80235" w:rsidRDefault="00F83B23" w:rsidP="00165877">
            <w:pPr>
              <w:jc w:val="both"/>
              <w:rPr>
                <w:sz w:val="22"/>
                <w:szCs w:val="22"/>
              </w:rPr>
            </w:pPr>
            <w:r w:rsidRPr="00B80235">
              <w:rPr>
                <w:sz w:val="22"/>
                <w:szCs w:val="22"/>
              </w:rPr>
              <w:t xml:space="preserve">WDS </w:t>
            </w:r>
            <w:proofErr w:type="spellStart"/>
            <w:r w:rsidRPr="00B80235">
              <w:rPr>
                <w:sz w:val="22"/>
                <w:szCs w:val="22"/>
              </w:rPr>
              <w:t>atkārtotājantenas</w:t>
            </w:r>
            <w:proofErr w:type="spellEnd"/>
            <w:r w:rsidRPr="00B80235">
              <w:rPr>
                <w:sz w:val="22"/>
                <w:szCs w:val="22"/>
              </w:rPr>
              <w:t xml:space="preserve"> darbības pārbaude</w:t>
            </w:r>
          </w:p>
          <w:p w:rsidR="00F83B23" w:rsidRPr="00B80235" w:rsidRDefault="00F83B23" w:rsidP="00165877">
            <w:pPr>
              <w:jc w:val="both"/>
              <w:rPr>
                <w:sz w:val="22"/>
                <w:szCs w:val="22"/>
              </w:rPr>
            </w:pPr>
            <w:r w:rsidRPr="00B80235">
              <w:rPr>
                <w:sz w:val="22"/>
                <w:szCs w:val="22"/>
              </w:rPr>
              <w:t xml:space="preserve">WDS </w:t>
            </w:r>
            <w:proofErr w:type="spellStart"/>
            <w:r w:rsidRPr="00B80235">
              <w:rPr>
                <w:sz w:val="22"/>
                <w:szCs w:val="22"/>
              </w:rPr>
              <w:t>uztvērējantenas</w:t>
            </w:r>
            <w:proofErr w:type="spellEnd"/>
            <w:r w:rsidRPr="00B80235">
              <w:rPr>
                <w:sz w:val="22"/>
                <w:szCs w:val="22"/>
              </w:rPr>
              <w:t xml:space="preserve"> darbības pārbaude</w:t>
            </w:r>
          </w:p>
        </w:tc>
        <w:tc>
          <w:tcPr>
            <w:tcW w:w="6379" w:type="dxa"/>
            <w:shd w:val="clear" w:color="auto" w:fill="auto"/>
          </w:tcPr>
          <w:p w:rsidR="00F83B23" w:rsidRPr="00B80235" w:rsidRDefault="00F83B23" w:rsidP="00165877">
            <w:pPr>
              <w:jc w:val="both"/>
              <w:rPr>
                <w:sz w:val="22"/>
                <w:szCs w:val="22"/>
              </w:rPr>
            </w:pPr>
            <w:r w:rsidRPr="00B80235">
              <w:rPr>
                <w:sz w:val="22"/>
                <w:szCs w:val="22"/>
              </w:rPr>
              <w:t xml:space="preserve">Jānodrošina stabila WDS </w:t>
            </w:r>
            <w:proofErr w:type="spellStart"/>
            <w:r w:rsidRPr="00B80235">
              <w:rPr>
                <w:sz w:val="22"/>
                <w:szCs w:val="22"/>
              </w:rPr>
              <w:t>detekcijas</w:t>
            </w:r>
            <w:proofErr w:type="spellEnd"/>
            <w:r w:rsidRPr="00B80235">
              <w:rPr>
                <w:sz w:val="22"/>
                <w:szCs w:val="22"/>
              </w:rPr>
              <w:t xml:space="preserve"> darbība. Ja tiek konstatēta kļūme WDS </w:t>
            </w:r>
            <w:proofErr w:type="spellStart"/>
            <w:r w:rsidRPr="00B80235">
              <w:rPr>
                <w:sz w:val="22"/>
                <w:szCs w:val="22"/>
              </w:rPr>
              <w:t>detekcijā</w:t>
            </w:r>
            <w:proofErr w:type="spellEnd"/>
            <w:r w:rsidRPr="00B80235">
              <w:rPr>
                <w:sz w:val="22"/>
                <w:szCs w:val="22"/>
              </w:rPr>
              <w:t>, tās novēršana jāuzsāk 1 stundas laikā.</w:t>
            </w:r>
          </w:p>
        </w:tc>
      </w:tr>
      <w:tr w:rsidR="00F83B23" w:rsidRPr="00077607" w:rsidTr="00165877">
        <w:tc>
          <w:tcPr>
            <w:tcW w:w="1983" w:type="dxa"/>
            <w:shd w:val="clear" w:color="auto" w:fill="auto"/>
          </w:tcPr>
          <w:p w:rsidR="00F83B23" w:rsidRPr="00B80235" w:rsidRDefault="00F83B23" w:rsidP="00165877">
            <w:pPr>
              <w:rPr>
                <w:sz w:val="22"/>
                <w:szCs w:val="22"/>
              </w:rPr>
            </w:pPr>
            <w:r w:rsidRPr="00B80235">
              <w:rPr>
                <w:sz w:val="22"/>
                <w:szCs w:val="22"/>
              </w:rPr>
              <w:t>Kontrolieru apkope</w:t>
            </w:r>
          </w:p>
        </w:tc>
        <w:tc>
          <w:tcPr>
            <w:tcW w:w="7339" w:type="dxa"/>
            <w:gridSpan w:val="2"/>
            <w:shd w:val="clear" w:color="auto" w:fill="auto"/>
          </w:tcPr>
          <w:p w:rsidR="00F83B23" w:rsidRPr="00B80235" w:rsidRDefault="00F83B23" w:rsidP="00165877">
            <w:pPr>
              <w:jc w:val="both"/>
              <w:rPr>
                <w:sz w:val="22"/>
                <w:szCs w:val="22"/>
              </w:rPr>
            </w:pPr>
            <w:r w:rsidRPr="00B80235">
              <w:rPr>
                <w:sz w:val="22"/>
                <w:szCs w:val="22"/>
              </w:rPr>
              <w:t>Kontroliera skapja vizuālā apskate, ja nepieciešams, atslēgas, eņģes apstrāde ar eļļošanas šķidrumu.</w:t>
            </w:r>
          </w:p>
          <w:p w:rsidR="00F83B23" w:rsidRPr="00B80235" w:rsidRDefault="00F83B23" w:rsidP="00165877">
            <w:pPr>
              <w:jc w:val="both"/>
              <w:rPr>
                <w:sz w:val="22"/>
                <w:szCs w:val="22"/>
              </w:rPr>
            </w:pPr>
            <w:r w:rsidRPr="00B80235">
              <w:rPr>
                <w:sz w:val="22"/>
                <w:szCs w:val="22"/>
              </w:rPr>
              <w:t>Iekārtu darbības pārbaude ar datoru (ja nepieciešams) vai bez tā, kļūdas pulkstenī u.c.</w:t>
            </w:r>
          </w:p>
          <w:p w:rsidR="00F83B23" w:rsidRPr="00B80235" w:rsidRDefault="00F83B23" w:rsidP="00165877">
            <w:pPr>
              <w:jc w:val="both"/>
              <w:rPr>
                <w:sz w:val="22"/>
                <w:szCs w:val="22"/>
              </w:rPr>
            </w:pPr>
            <w:r w:rsidRPr="00B80235">
              <w:rPr>
                <w:sz w:val="22"/>
                <w:szCs w:val="22"/>
              </w:rPr>
              <w:t>Kontaktu tīrīšana, ja nepieciešams, atbrīvošanās no putekļiem un svešķermeņiem.</w:t>
            </w:r>
          </w:p>
          <w:p w:rsidR="00F83B23" w:rsidRPr="00B80235" w:rsidRDefault="00F83B23" w:rsidP="00165877">
            <w:pPr>
              <w:jc w:val="both"/>
              <w:rPr>
                <w:sz w:val="22"/>
                <w:szCs w:val="22"/>
              </w:rPr>
            </w:pPr>
            <w:r w:rsidRPr="00B80235">
              <w:rPr>
                <w:sz w:val="22"/>
                <w:szCs w:val="22"/>
              </w:rPr>
              <w:t>Kontroliera plates, kartes, automātisko slēdžu, diferenciālā un pārspriegumu aizsardzības kontrole.</w:t>
            </w:r>
          </w:p>
          <w:p w:rsidR="00F83B23" w:rsidRPr="00B80235" w:rsidRDefault="00F83B23" w:rsidP="00165877">
            <w:pPr>
              <w:jc w:val="both"/>
              <w:rPr>
                <w:sz w:val="22"/>
                <w:szCs w:val="22"/>
              </w:rPr>
            </w:pPr>
            <w:r w:rsidRPr="00B80235">
              <w:rPr>
                <w:sz w:val="22"/>
                <w:szCs w:val="22"/>
              </w:rPr>
              <w:t>Programmas darbības pārbaude.</w:t>
            </w:r>
          </w:p>
          <w:p w:rsidR="00F83B23" w:rsidRPr="00B80235" w:rsidRDefault="00F83B23" w:rsidP="00165877">
            <w:pPr>
              <w:jc w:val="both"/>
              <w:rPr>
                <w:sz w:val="22"/>
                <w:szCs w:val="22"/>
              </w:rPr>
            </w:pPr>
            <w:proofErr w:type="spellStart"/>
            <w:r w:rsidRPr="00B80235">
              <w:rPr>
                <w:sz w:val="22"/>
                <w:szCs w:val="22"/>
              </w:rPr>
              <w:t>Signālplānu</w:t>
            </w:r>
            <w:proofErr w:type="spellEnd"/>
            <w:r w:rsidRPr="00B80235">
              <w:rPr>
                <w:sz w:val="22"/>
                <w:szCs w:val="22"/>
              </w:rPr>
              <w:t xml:space="preserve"> sinhronizācijas pārbaude ar blakus esošiem luksoforu objektu </w:t>
            </w:r>
            <w:proofErr w:type="spellStart"/>
            <w:r w:rsidRPr="00B80235">
              <w:rPr>
                <w:sz w:val="22"/>
                <w:szCs w:val="22"/>
              </w:rPr>
              <w:t>signālplāniem</w:t>
            </w:r>
            <w:proofErr w:type="spellEnd"/>
            <w:r w:rsidRPr="00B80235">
              <w:rPr>
                <w:sz w:val="22"/>
                <w:szCs w:val="22"/>
              </w:rPr>
              <w:t>.</w:t>
            </w:r>
          </w:p>
          <w:p w:rsidR="00F83B23" w:rsidRPr="00B80235" w:rsidRDefault="00F83B23" w:rsidP="00165877">
            <w:pPr>
              <w:jc w:val="both"/>
              <w:rPr>
                <w:sz w:val="22"/>
                <w:szCs w:val="22"/>
              </w:rPr>
            </w:pPr>
            <w:r w:rsidRPr="00B80235">
              <w:rPr>
                <w:sz w:val="22"/>
                <w:szCs w:val="22"/>
              </w:rPr>
              <w:t>Sildītāju pārbaude</w:t>
            </w:r>
          </w:p>
        </w:tc>
        <w:tc>
          <w:tcPr>
            <w:tcW w:w="6379" w:type="dxa"/>
            <w:shd w:val="clear" w:color="auto" w:fill="auto"/>
          </w:tcPr>
          <w:p w:rsidR="00F83B23" w:rsidRPr="00B80235" w:rsidRDefault="00F83B23" w:rsidP="00165877">
            <w:pPr>
              <w:jc w:val="both"/>
              <w:rPr>
                <w:sz w:val="22"/>
                <w:szCs w:val="22"/>
              </w:rPr>
            </w:pPr>
            <w:r w:rsidRPr="00B80235">
              <w:rPr>
                <w:sz w:val="22"/>
                <w:szCs w:val="22"/>
              </w:rPr>
              <w:t xml:space="preserve">Jānodrošina kontrolieru skapju vizuāla un tehniskā kārtība </w:t>
            </w:r>
            <w:proofErr w:type="gramStart"/>
            <w:r w:rsidRPr="00B80235">
              <w:rPr>
                <w:sz w:val="22"/>
                <w:szCs w:val="22"/>
              </w:rPr>
              <w:t>(</w:t>
            </w:r>
            <w:proofErr w:type="gramEnd"/>
            <w:r w:rsidRPr="00B80235">
              <w:rPr>
                <w:sz w:val="22"/>
                <w:szCs w:val="22"/>
              </w:rPr>
              <w:t>piem.: ieeļļotas durvju eņģes, atslēgas, skapis korozijas plankumiem.</w:t>
            </w:r>
          </w:p>
          <w:p w:rsidR="00F83B23" w:rsidRPr="00B80235" w:rsidRDefault="00F83B23" w:rsidP="00165877">
            <w:pPr>
              <w:jc w:val="both"/>
              <w:rPr>
                <w:sz w:val="22"/>
                <w:szCs w:val="22"/>
              </w:rPr>
            </w:pPr>
            <w:r w:rsidRPr="00B80235">
              <w:rPr>
                <w:sz w:val="22"/>
                <w:szCs w:val="22"/>
              </w:rPr>
              <w:t>Jānodrošina pareiza laika iestatījums luksofora kontrolierī.</w:t>
            </w:r>
          </w:p>
          <w:p w:rsidR="00F83B23" w:rsidRPr="00B80235" w:rsidRDefault="00F83B23" w:rsidP="00165877">
            <w:pPr>
              <w:jc w:val="both"/>
              <w:rPr>
                <w:sz w:val="22"/>
                <w:szCs w:val="22"/>
              </w:rPr>
            </w:pPr>
            <w:r w:rsidRPr="00B80235">
              <w:rPr>
                <w:sz w:val="22"/>
                <w:szCs w:val="22"/>
              </w:rPr>
              <w:t>Jānodrošina kontroliera kontaktu tīrība, bez putekļiem un svešķermeņiem</w:t>
            </w:r>
          </w:p>
          <w:p w:rsidR="00F83B23" w:rsidRPr="00B80235" w:rsidRDefault="00F83B23" w:rsidP="00165877">
            <w:pPr>
              <w:jc w:val="both"/>
              <w:rPr>
                <w:sz w:val="22"/>
                <w:szCs w:val="22"/>
              </w:rPr>
            </w:pPr>
            <w:r w:rsidRPr="00B80235">
              <w:rPr>
                <w:sz w:val="22"/>
                <w:szCs w:val="22"/>
              </w:rPr>
              <w:t>Jānodrošina visu kontroliera skapja iekšējo elementu tīrība un kārtība.</w:t>
            </w:r>
          </w:p>
          <w:p w:rsidR="00F83B23" w:rsidRPr="00B80235" w:rsidRDefault="00F83B23" w:rsidP="00165877">
            <w:pPr>
              <w:jc w:val="both"/>
              <w:rPr>
                <w:sz w:val="22"/>
                <w:szCs w:val="22"/>
              </w:rPr>
            </w:pPr>
            <w:r w:rsidRPr="00B80235">
              <w:rPr>
                <w:sz w:val="22"/>
                <w:szCs w:val="22"/>
              </w:rPr>
              <w:t xml:space="preserve">Jānodrošina blakus </w:t>
            </w:r>
            <w:proofErr w:type="gramStart"/>
            <w:r w:rsidRPr="00B80235">
              <w:rPr>
                <w:sz w:val="22"/>
                <w:szCs w:val="22"/>
              </w:rPr>
              <w:t xml:space="preserve">esošo luksoforu </w:t>
            </w:r>
            <w:proofErr w:type="spellStart"/>
            <w:r w:rsidRPr="00B80235">
              <w:rPr>
                <w:sz w:val="22"/>
                <w:szCs w:val="22"/>
              </w:rPr>
              <w:t>signālplānu</w:t>
            </w:r>
            <w:proofErr w:type="spellEnd"/>
            <w:r w:rsidRPr="00B80235">
              <w:rPr>
                <w:sz w:val="22"/>
                <w:szCs w:val="22"/>
              </w:rPr>
              <w:t xml:space="preserve"> sinhronizāciju</w:t>
            </w:r>
            <w:proofErr w:type="gramEnd"/>
            <w:r w:rsidR="00EA6826">
              <w:rPr>
                <w:sz w:val="22"/>
                <w:szCs w:val="22"/>
              </w:rPr>
              <w:t>.</w:t>
            </w:r>
          </w:p>
          <w:p w:rsidR="00F83B23" w:rsidRPr="00B80235" w:rsidRDefault="00F83B23" w:rsidP="00165877">
            <w:pPr>
              <w:jc w:val="both"/>
              <w:rPr>
                <w:sz w:val="22"/>
                <w:szCs w:val="22"/>
              </w:rPr>
            </w:pPr>
            <w:r w:rsidRPr="00B80235">
              <w:rPr>
                <w:sz w:val="22"/>
                <w:szCs w:val="22"/>
              </w:rPr>
              <w:t>Jānodrošina sildītāju darbība, kad tā ir nepieciešama luksoforu kontrolieru funkcionēšanai.</w:t>
            </w:r>
          </w:p>
        </w:tc>
      </w:tr>
      <w:tr w:rsidR="00F83B23" w:rsidRPr="00077607" w:rsidTr="00165877">
        <w:tc>
          <w:tcPr>
            <w:tcW w:w="1983" w:type="dxa"/>
            <w:shd w:val="clear" w:color="auto" w:fill="auto"/>
          </w:tcPr>
          <w:p w:rsidR="00F83B23" w:rsidRPr="00B80235" w:rsidRDefault="00F83B23" w:rsidP="00165877">
            <w:pPr>
              <w:rPr>
                <w:sz w:val="22"/>
                <w:szCs w:val="22"/>
              </w:rPr>
            </w:pPr>
            <w:r w:rsidRPr="00B80235">
              <w:rPr>
                <w:sz w:val="22"/>
                <w:szCs w:val="22"/>
              </w:rPr>
              <w:t>Kabeļu un kontaktu apkope</w:t>
            </w:r>
          </w:p>
        </w:tc>
        <w:tc>
          <w:tcPr>
            <w:tcW w:w="7339" w:type="dxa"/>
            <w:gridSpan w:val="2"/>
            <w:shd w:val="clear" w:color="auto" w:fill="auto"/>
          </w:tcPr>
          <w:p w:rsidR="00F83B23" w:rsidRPr="00B80235" w:rsidRDefault="00F83B23" w:rsidP="00165877">
            <w:pPr>
              <w:jc w:val="both"/>
              <w:rPr>
                <w:sz w:val="22"/>
                <w:szCs w:val="22"/>
              </w:rPr>
            </w:pPr>
            <w:r w:rsidRPr="00B80235">
              <w:rPr>
                <w:sz w:val="22"/>
                <w:szCs w:val="22"/>
              </w:rPr>
              <w:t>Kabeļu vizuālā pārbaude.</w:t>
            </w:r>
          </w:p>
          <w:p w:rsidR="00F83B23" w:rsidRPr="00B80235" w:rsidRDefault="00F83B23" w:rsidP="00165877">
            <w:pPr>
              <w:jc w:val="both"/>
              <w:rPr>
                <w:sz w:val="22"/>
                <w:szCs w:val="22"/>
              </w:rPr>
            </w:pPr>
            <w:r w:rsidRPr="00B80235">
              <w:rPr>
                <w:sz w:val="22"/>
                <w:szCs w:val="22"/>
              </w:rPr>
              <w:t>Kabeļu stiprinājumu un izolācijas mehānisko bojājumu pārbaude.</w:t>
            </w:r>
          </w:p>
          <w:p w:rsidR="00F83B23" w:rsidRPr="00B80235" w:rsidRDefault="00F83B23" w:rsidP="00165877">
            <w:pPr>
              <w:jc w:val="both"/>
              <w:rPr>
                <w:sz w:val="22"/>
                <w:szCs w:val="22"/>
              </w:rPr>
            </w:pPr>
            <w:r w:rsidRPr="00B80235">
              <w:rPr>
                <w:sz w:val="22"/>
                <w:szCs w:val="22"/>
              </w:rPr>
              <w:t>Luksofora balsta savienojuma spailes pārbaude.</w:t>
            </w:r>
          </w:p>
        </w:tc>
        <w:tc>
          <w:tcPr>
            <w:tcW w:w="6379" w:type="dxa"/>
            <w:shd w:val="clear" w:color="auto" w:fill="auto"/>
          </w:tcPr>
          <w:p w:rsidR="00F83B23" w:rsidRPr="00B80235" w:rsidRDefault="00F83B23" w:rsidP="00165877">
            <w:pPr>
              <w:jc w:val="both"/>
              <w:rPr>
                <w:sz w:val="22"/>
                <w:szCs w:val="22"/>
              </w:rPr>
            </w:pPr>
            <w:r w:rsidRPr="00B80235">
              <w:rPr>
                <w:sz w:val="22"/>
                <w:szCs w:val="22"/>
              </w:rPr>
              <w:t>Jānodrošina stabila iekšējo luksoforu objektu elektrotīklu darbība.</w:t>
            </w:r>
          </w:p>
        </w:tc>
      </w:tr>
      <w:tr w:rsidR="00F83B23" w:rsidRPr="00077607" w:rsidTr="00165877">
        <w:tc>
          <w:tcPr>
            <w:tcW w:w="1983" w:type="dxa"/>
            <w:shd w:val="clear" w:color="auto" w:fill="auto"/>
          </w:tcPr>
          <w:p w:rsidR="00F83B23" w:rsidRPr="00B80235" w:rsidRDefault="00F83B23" w:rsidP="00165877">
            <w:pPr>
              <w:rPr>
                <w:sz w:val="22"/>
                <w:szCs w:val="22"/>
              </w:rPr>
            </w:pPr>
            <w:proofErr w:type="spellStart"/>
            <w:r w:rsidRPr="00B80235">
              <w:rPr>
                <w:sz w:val="22"/>
                <w:szCs w:val="22"/>
              </w:rPr>
              <w:t>Signālgalvas</w:t>
            </w:r>
            <w:proofErr w:type="spellEnd"/>
            <w:r w:rsidRPr="00B80235">
              <w:rPr>
                <w:sz w:val="22"/>
                <w:szCs w:val="22"/>
              </w:rPr>
              <w:t xml:space="preserve"> un balsti</w:t>
            </w:r>
          </w:p>
        </w:tc>
        <w:tc>
          <w:tcPr>
            <w:tcW w:w="7339" w:type="dxa"/>
            <w:gridSpan w:val="2"/>
            <w:shd w:val="clear" w:color="auto" w:fill="auto"/>
          </w:tcPr>
          <w:p w:rsidR="00F83B23" w:rsidRPr="00B80235" w:rsidRDefault="00F83B23" w:rsidP="00165877">
            <w:pPr>
              <w:rPr>
                <w:sz w:val="22"/>
                <w:szCs w:val="22"/>
              </w:rPr>
            </w:pPr>
            <w:r w:rsidRPr="00B80235">
              <w:rPr>
                <w:sz w:val="22"/>
                <w:szCs w:val="22"/>
              </w:rPr>
              <w:t>Stiprinājumu kronšteinu pārbaude.</w:t>
            </w:r>
          </w:p>
          <w:p w:rsidR="00F83B23" w:rsidRPr="00B80235" w:rsidRDefault="00F83B23" w:rsidP="00165877">
            <w:pPr>
              <w:rPr>
                <w:sz w:val="22"/>
                <w:szCs w:val="22"/>
              </w:rPr>
            </w:pPr>
            <w:r w:rsidRPr="00B80235">
              <w:rPr>
                <w:sz w:val="22"/>
                <w:szCs w:val="22"/>
              </w:rPr>
              <w:t>Balstu, konsoļu un vārtu ģeometrijas pārbaude.</w:t>
            </w:r>
          </w:p>
          <w:p w:rsidR="00F83B23" w:rsidRPr="00B80235" w:rsidRDefault="00F83B23" w:rsidP="00165877">
            <w:pPr>
              <w:rPr>
                <w:sz w:val="22"/>
                <w:szCs w:val="22"/>
              </w:rPr>
            </w:pPr>
            <w:r w:rsidRPr="00B80235">
              <w:rPr>
                <w:sz w:val="22"/>
                <w:szCs w:val="22"/>
              </w:rPr>
              <w:lastRenderedPageBreak/>
              <w:t>Balstu un konsoļu jumtiņu pārbaude.</w:t>
            </w:r>
          </w:p>
          <w:p w:rsidR="00F83B23" w:rsidRPr="00B80235" w:rsidRDefault="00F83B23" w:rsidP="00165877">
            <w:pPr>
              <w:rPr>
                <w:sz w:val="22"/>
                <w:szCs w:val="22"/>
              </w:rPr>
            </w:pPr>
            <w:proofErr w:type="spellStart"/>
            <w:r w:rsidRPr="00B80235">
              <w:rPr>
                <w:sz w:val="22"/>
                <w:szCs w:val="22"/>
              </w:rPr>
              <w:t>Signālgalvu</w:t>
            </w:r>
            <w:proofErr w:type="spellEnd"/>
            <w:r w:rsidRPr="00B80235">
              <w:rPr>
                <w:sz w:val="22"/>
                <w:szCs w:val="22"/>
              </w:rPr>
              <w:t xml:space="preserve"> saules </w:t>
            </w:r>
            <w:proofErr w:type="spellStart"/>
            <w:r w:rsidRPr="00B80235">
              <w:rPr>
                <w:sz w:val="22"/>
                <w:szCs w:val="22"/>
              </w:rPr>
              <w:t>aizsargjumtiņu</w:t>
            </w:r>
            <w:proofErr w:type="spellEnd"/>
            <w:r w:rsidRPr="00B80235">
              <w:rPr>
                <w:sz w:val="22"/>
                <w:szCs w:val="22"/>
              </w:rPr>
              <w:t xml:space="preserve"> pārbaude.</w:t>
            </w:r>
          </w:p>
          <w:p w:rsidR="00F83B23" w:rsidRPr="00B80235" w:rsidRDefault="00F83B23" w:rsidP="00165877">
            <w:pPr>
              <w:rPr>
                <w:sz w:val="22"/>
                <w:szCs w:val="22"/>
              </w:rPr>
            </w:pPr>
            <w:r w:rsidRPr="00B80235">
              <w:rPr>
                <w:sz w:val="22"/>
                <w:szCs w:val="22"/>
              </w:rPr>
              <w:t>Balstu, konsoļu un vārtu pamatu stāvokļa pārbaude</w:t>
            </w:r>
          </w:p>
          <w:p w:rsidR="00F83B23" w:rsidRPr="00B80235" w:rsidRDefault="00F83B23" w:rsidP="00165877">
            <w:pPr>
              <w:rPr>
                <w:sz w:val="22"/>
                <w:szCs w:val="22"/>
              </w:rPr>
            </w:pPr>
            <w:r w:rsidRPr="00B80235">
              <w:rPr>
                <w:sz w:val="22"/>
                <w:szCs w:val="22"/>
              </w:rPr>
              <w:t>Signālu redzamības pārbaude</w:t>
            </w:r>
          </w:p>
          <w:p w:rsidR="00F83B23" w:rsidRPr="00B80235" w:rsidRDefault="00F83B23" w:rsidP="00165877">
            <w:pPr>
              <w:rPr>
                <w:sz w:val="22"/>
                <w:szCs w:val="22"/>
              </w:rPr>
            </w:pPr>
            <w:r w:rsidRPr="00B80235">
              <w:rPr>
                <w:sz w:val="22"/>
                <w:szCs w:val="22"/>
              </w:rPr>
              <w:t>Gājēju izsaukuma pogu pārbaude</w:t>
            </w:r>
          </w:p>
          <w:p w:rsidR="00F83B23" w:rsidRPr="00B80235" w:rsidRDefault="00F83B23" w:rsidP="00165877">
            <w:pPr>
              <w:rPr>
                <w:sz w:val="22"/>
                <w:szCs w:val="22"/>
              </w:rPr>
            </w:pPr>
            <w:r w:rsidRPr="00B80235">
              <w:rPr>
                <w:sz w:val="22"/>
                <w:szCs w:val="22"/>
              </w:rPr>
              <w:t>Skaņas iekārtu pārbaude</w:t>
            </w:r>
          </w:p>
          <w:p w:rsidR="00F83B23" w:rsidRPr="00B80235" w:rsidRDefault="00F83B23" w:rsidP="00165877">
            <w:pPr>
              <w:rPr>
                <w:sz w:val="22"/>
                <w:szCs w:val="22"/>
              </w:rPr>
            </w:pPr>
            <w:r w:rsidRPr="00B80235">
              <w:rPr>
                <w:sz w:val="22"/>
                <w:szCs w:val="22"/>
              </w:rPr>
              <w:t>Atstarojošo rāmju pārbaude</w:t>
            </w:r>
          </w:p>
        </w:tc>
        <w:tc>
          <w:tcPr>
            <w:tcW w:w="6379" w:type="dxa"/>
            <w:shd w:val="clear" w:color="auto" w:fill="auto"/>
          </w:tcPr>
          <w:p w:rsidR="00F83B23" w:rsidRPr="00B80235" w:rsidRDefault="00F83B23" w:rsidP="00165877">
            <w:pPr>
              <w:rPr>
                <w:sz w:val="22"/>
                <w:szCs w:val="22"/>
              </w:rPr>
            </w:pPr>
            <w:r w:rsidRPr="00B80235">
              <w:rPr>
                <w:sz w:val="22"/>
                <w:szCs w:val="22"/>
              </w:rPr>
              <w:lastRenderedPageBreak/>
              <w:t>Jānodrošina stabils galvu stiprinājums</w:t>
            </w:r>
            <w:r w:rsidR="00EA6826">
              <w:rPr>
                <w:sz w:val="22"/>
                <w:szCs w:val="22"/>
              </w:rPr>
              <w:t>.</w:t>
            </w:r>
          </w:p>
          <w:p w:rsidR="00F83B23" w:rsidRPr="00B80235" w:rsidRDefault="00F83B23" w:rsidP="00165877">
            <w:pPr>
              <w:rPr>
                <w:sz w:val="22"/>
                <w:szCs w:val="22"/>
              </w:rPr>
            </w:pPr>
            <w:r w:rsidRPr="00B80235">
              <w:rPr>
                <w:sz w:val="22"/>
                <w:szCs w:val="22"/>
              </w:rPr>
              <w:t>Jānodrošina vertikāls/taisns balstu, konsoļu un vārtu stāvoklis</w:t>
            </w:r>
            <w:r w:rsidR="00EA6826">
              <w:rPr>
                <w:sz w:val="22"/>
                <w:szCs w:val="22"/>
              </w:rPr>
              <w:t>.</w:t>
            </w:r>
          </w:p>
          <w:p w:rsidR="00F83B23" w:rsidRPr="00B80235" w:rsidRDefault="00F83B23" w:rsidP="00165877">
            <w:pPr>
              <w:rPr>
                <w:sz w:val="22"/>
                <w:szCs w:val="22"/>
              </w:rPr>
            </w:pPr>
            <w:r w:rsidRPr="00B80235">
              <w:rPr>
                <w:sz w:val="22"/>
                <w:szCs w:val="22"/>
              </w:rPr>
              <w:lastRenderedPageBreak/>
              <w:t>Jānodrošina jumtiņu esamība</w:t>
            </w:r>
          </w:p>
          <w:p w:rsidR="00F83B23" w:rsidRPr="00B80235" w:rsidRDefault="00F83B23" w:rsidP="00165877">
            <w:pPr>
              <w:rPr>
                <w:sz w:val="22"/>
                <w:szCs w:val="22"/>
              </w:rPr>
            </w:pPr>
            <w:r w:rsidRPr="00B80235">
              <w:rPr>
                <w:sz w:val="22"/>
                <w:szCs w:val="22"/>
              </w:rPr>
              <w:t xml:space="preserve">Jānodrošina </w:t>
            </w:r>
            <w:proofErr w:type="spellStart"/>
            <w:r w:rsidRPr="00B80235">
              <w:rPr>
                <w:sz w:val="22"/>
                <w:szCs w:val="22"/>
              </w:rPr>
              <w:t>signālgalvu</w:t>
            </w:r>
            <w:proofErr w:type="spellEnd"/>
            <w:r w:rsidRPr="00B80235">
              <w:rPr>
                <w:sz w:val="22"/>
                <w:szCs w:val="22"/>
              </w:rPr>
              <w:t xml:space="preserve"> saules </w:t>
            </w:r>
            <w:proofErr w:type="spellStart"/>
            <w:r w:rsidRPr="00B80235">
              <w:rPr>
                <w:sz w:val="22"/>
                <w:szCs w:val="22"/>
              </w:rPr>
              <w:t>aizsargjumtiņu</w:t>
            </w:r>
            <w:proofErr w:type="spellEnd"/>
            <w:r w:rsidRPr="00B80235">
              <w:rPr>
                <w:sz w:val="22"/>
                <w:szCs w:val="22"/>
              </w:rPr>
              <w:t xml:space="preserve"> esamība.</w:t>
            </w:r>
          </w:p>
          <w:p w:rsidR="00F83B23" w:rsidRPr="00B80235" w:rsidRDefault="00F83B23" w:rsidP="00165877">
            <w:pPr>
              <w:rPr>
                <w:sz w:val="22"/>
                <w:szCs w:val="22"/>
              </w:rPr>
            </w:pPr>
            <w:r w:rsidRPr="00B80235">
              <w:rPr>
                <w:sz w:val="22"/>
                <w:szCs w:val="22"/>
              </w:rPr>
              <w:t>Jāziņo POIC par fiksētajām problēmām balstu, konsoļu un vārtu pamatos.</w:t>
            </w:r>
          </w:p>
          <w:p w:rsidR="00F83B23" w:rsidRPr="00B80235" w:rsidRDefault="00F83B23" w:rsidP="00165877">
            <w:pPr>
              <w:jc w:val="both"/>
              <w:rPr>
                <w:sz w:val="22"/>
                <w:szCs w:val="22"/>
              </w:rPr>
            </w:pPr>
            <w:r w:rsidRPr="00B80235">
              <w:rPr>
                <w:sz w:val="22"/>
                <w:szCs w:val="22"/>
              </w:rPr>
              <w:t>Jānodrošina luksoforu signālu redzamība no brauktuves transportam un gājējiem/velosipēdistiem no ietves/gājēju pārejas zonas.</w:t>
            </w:r>
          </w:p>
          <w:p w:rsidR="00F83B23" w:rsidRPr="00B80235" w:rsidRDefault="00F83B23" w:rsidP="00165877">
            <w:pPr>
              <w:rPr>
                <w:sz w:val="22"/>
                <w:szCs w:val="22"/>
              </w:rPr>
            </w:pPr>
            <w:r w:rsidRPr="00B80235">
              <w:rPr>
                <w:sz w:val="22"/>
                <w:szCs w:val="22"/>
              </w:rPr>
              <w:t>Jānodrošina skaņas iekārtu darbību luksoforos:</w:t>
            </w:r>
          </w:p>
          <w:p w:rsidR="00F83B23" w:rsidRPr="00B80235" w:rsidRDefault="00F83B23" w:rsidP="00165877">
            <w:pPr>
              <w:rPr>
                <w:sz w:val="22"/>
                <w:szCs w:val="22"/>
              </w:rPr>
            </w:pPr>
            <w:r w:rsidRPr="00B80235">
              <w:rPr>
                <w:sz w:val="22"/>
                <w:szCs w:val="22"/>
              </w:rPr>
              <w:t xml:space="preserve">visu laiku  bez aizturētā izsaukuma no plkst. 9.00 līdz 17.00; </w:t>
            </w:r>
          </w:p>
          <w:p w:rsidR="00F83B23" w:rsidRPr="00B80235" w:rsidRDefault="00F83B23" w:rsidP="00165877">
            <w:pPr>
              <w:rPr>
                <w:sz w:val="22"/>
                <w:szCs w:val="22"/>
              </w:rPr>
            </w:pPr>
            <w:r w:rsidRPr="00B80235">
              <w:rPr>
                <w:sz w:val="22"/>
                <w:szCs w:val="22"/>
              </w:rPr>
              <w:t xml:space="preserve">no 7.00 – 9.00 un no 17.00 -22.00 ar aizturēto 3 izsaukumu; </w:t>
            </w:r>
          </w:p>
          <w:p w:rsidR="00F83B23" w:rsidRPr="00B80235" w:rsidRDefault="00F83B23" w:rsidP="00165877">
            <w:pPr>
              <w:jc w:val="both"/>
              <w:rPr>
                <w:sz w:val="22"/>
                <w:szCs w:val="22"/>
              </w:rPr>
            </w:pPr>
            <w:r w:rsidRPr="00B80235">
              <w:rPr>
                <w:sz w:val="22"/>
                <w:szCs w:val="22"/>
              </w:rPr>
              <w:t>no 22.00 -7.00 skaņa izslēgta.</w:t>
            </w:r>
          </w:p>
        </w:tc>
      </w:tr>
      <w:tr w:rsidR="00F83B23" w:rsidRPr="00077607" w:rsidTr="00165877">
        <w:tc>
          <w:tcPr>
            <w:tcW w:w="1983" w:type="dxa"/>
            <w:shd w:val="clear" w:color="auto" w:fill="auto"/>
          </w:tcPr>
          <w:p w:rsidR="00F83B23" w:rsidRPr="00B80235" w:rsidRDefault="00F83B23" w:rsidP="00165877">
            <w:pPr>
              <w:rPr>
                <w:sz w:val="22"/>
                <w:szCs w:val="22"/>
              </w:rPr>
            </w:pPr>
          </w:p>
        </w:tc>
        <w:tc>
          <w:tcPr>
            <w:tcW w:w="7339" w:type="dxa"/>
            <w:gridSpan w:val="2"/>
            <w:shd w:val="clear" w:color="auto" w:fill="auto"/>
          </w:tcPr>
          <w:p w:rsidR="00F83B23" w:rsidRPr="00B80235" w:rsidRDefault="00F83B23" w:rsidP="00165877">
            <w:pPr>
              <w:rPr>
                <w:sz w:val="22"/>
                <w:szCs w:val="22"/>
              </w:rPr>
            </w:pPr>
            <w:r w:rsidRPr="00B80235">
              <w:rPr>
                <w:sz w:val="22"/>
                <w:szCs w:val="22"/>
              </w:rPr>
              <w:t>Laika atskaites displeju darbības pārbaude</w:t>
            </w:r>
          </w:p>
        </w:tc>
        <w:tc>
          <w:tcPr>
            <w:tcW w:w="6379" w:type="dxa"/>
            <w:shd w:val="clear" w:color="auto" w:fill="auto"/>
          </w:tcPr>
          <w:p w:rsidR="00F83B23" w:rsidRPr="00B80235" w:rsidRDefault="00F83B23" w:rsidP="00165877">
            <w:pPr>
              <w:rPr>
                <w:sz w:val="22"/>
                <w:szCs w:val="22"/>
              </w:rPr>
            </w:pPr>
            <w:r w:rsidRPr="00B80235">
              <w:rPr>
                <w:sz w:val="22"/>
                <w:szCs w:val="22"/>
              </w:rPr>
              <w:t>Jānodrošina laika atskaites darbība pie gājēju sarkanā un zaļā signāla.</w:t>
            </w:r>
          </w:p>
          <w:p w:rsidR="00F83B23" w:rsidRPr="00B80235" w:rsidRDefault="00F83B23" w:rsidP="00165877">
            <w:pPr>
              <w:rPr>
                <w:sz w:val="22"/>
                <w:szCs w:val="22"/>
              </w:rPr>
            </w:pPr>
            <w:r w:rsidRPr="00B80235">
              <w:rPr>
                <w:sz w:val="22"/>
                <w:szCs w:val="22"/>
              </w:rPr>
              <w:t>Laika atskaite pie zaļā un sarkanā signāla drīkst skaitīt tikai dilstošā secībā un “iesalt” (neturpināt skaitīšanu vairākas sekundes)</w:t>
            </w:r>
            <w:r w:rsidR="00EA6826">
              <w:rPr>
                <w:sz w:val="22"/>
                <w:szCs w:val="22"/>
              </w:rPr>
              <w:t>.</w:t>
            </w:r>
          </w:p>
          <w:p w:rsidR="00F83B23" w:rsidRPr="00B80235" w:rsidRDefault="00F83B23" w:rsidP="00165877">
            <w:pPr>
              <w:rPr>
                <w:sz w:val="22"/>
                <w:szCs w:val="22"/>
              </w:rPr>
            </w:pPr>
            <w:r w:rsidRPr="00B80235">
              <w:rPr>
                <w:sz w:val="22"/>
                <w:szCs w:val="22"/>
              </w:rPr>
              <w:t>Laika atskaite pie zaļā signāla, pēdējās desmit sekundes, skaita pa sekundei</w:t>
            </w:r>
          </w:p>
        </w:tc>
      </w:tr>
      <w:tr w:rsidR="00F83B23" w:rsidRPr="00077607" w:rsidTr="00165877">
        <w:tc>
          <w:tcPr>
            <w:tcW w:w="1983" w:type="dxa"/>
            <w:shd w:val="clear" w:color="auto" w:fill="auto"/>
          </w:tcPr>
          <w:p w:rsidR="00F83B23" w:rsidRPr="00B80235" w:rsidRDefault="00F83B23" w:rsidP="00165877">
            <w:pPr>
              <w:rPr>
                <w:sz w:val="22"/>
                <w:szCs w:val="22"/>
              </w:rPr>
            </w:pPr>
            <w:proofErr w:type="spellStart"/>
            <w:r w:rsidRPr="00B80235">
              <w:rPr>
                <w:sz w:val="22"/>
                <w:szCs w:val="22"/>
              </w:rPr>
              <w:t>Signālplāni</w:t>
            </w:r>
            <w:proofErr w:type="spellEnd"/>
          </w:p>
        </w:tc>
        <w:tc>
          <w:tcPr>
            <w:tcW w:w="7339" w:type="dxa"/>
            <w:gridSpan w:val="2"/>
            <w:shd w:val="clear" w:color="auto" w:fill="auto"/>
          </w:tcPr>
          <w:p w:rsidR="00F83B23" w:rsidRPr="00B80235" w:rsidRDefault="00F83B23" w:rsidP="00165877">
            <w:pPr>
              <w:rPr>
                <w:sz w:val="22"/>
                <w:szCs w:val="22"/>
              </w:rPr>
            </w:pPr>
            <w:proofErr w:type="spellStart"/>
            <w:r w:rsidRPr="00B80235">
              <w:rPr>
                <w:sz w:val="22"/>
                <w:szCs w:val="22"/>
              </w:rPr>
              <w:t>Signālplānu</w:t>
            </w:r>
            <w:proofErr w:type="spellEnd"/>
            <w:r w:rsidRPr="00B80235">
              <w:rPr>
                <w:sz w:val="22"/>
                <w:szCs w:val="22"/>
              </w:rPr>
              <w:t xml:space="preserve"> pārslēgšanas pārbaude</w:t>
            </w:r>
          </w:p>
        </w:tc>
        <w:tc>
          <w:tcPr>
            <w:tcW w:w="6379" w:type="dxa"/>
            <w:shd w:val="clear" w:color="auto" w:fill="auto"/>
          </w:tcPr>
          <w:p w:rsidR="00F83B23" w:rsidRPr="00B80235" w:rsidRDefault="00F83B23" w:rsidP="00165877">
            <w:pPr>
              <w:rPr>
                <w:sz w:val="22"/>
                <w:szCs w:val="22"/>
              </w:rPr>
            </w:pPr>
            <w:r w:rsidRPr="00B80235">
              <w:rPr>
                <w:sz w:val="22"/>
                <w:szCs w:val="22"/>
              </w:rPr>
              <w:t>Jānodrošina automātiska luksofora objekta darbības režīma pārslēgšana no Reālā laika vai Adaptīvā režīma uz Fiksēto laika režīmu, ja</w:t>
            </w:r>
            <w:proofErr w:type="gramStart"/>
            <w:r w:rsidRPr="00B80235">
              <w:rPr>
                <w:sz w:val="22"/>
                <w:szCs w:val="22"/>
              </w:rPr>
              <w:t xml:space="preserve">  </w:t>
            </w:r>
            <w:proofErr w:type="gramEnd"/>
            <w:r w:rsidRPr="00B80235">
              <w:rPr>
                <w:sz w:val="22"/>
                <w:szCs w:val="22"/>
              </w:rPr>
              <w:t xml:space="preserve">ir kļūme WDS </w:t>
            </w:r>
            <w:proofErr w:type="spellStart"/>
            <w:r w:rsidRPr="00B80235">
              <w:rPr>
                <w:sz w:val="22"/>
                <w:szCs w:val="22"/>
              </w:rPr>
              <w:t>detekcijas</w:t>
            </w:r>
            <w:proofErr w:type="spellEnd"/>
            <w:r w:rsidRPr="00B80235">
              <w:rPr>
                <w:sz w:val="22"/>
                <w:szCs w:val="22"/>
              </w:rPr>
              <w:t xml:space="preserve"> darbībā un nav iespējams fiksēt transportlīdzekļus.</w:t>
            </w:r>
          </w:p>
          <w:p w:rsidR="00F83B23" w:rsidRPr="00B80235" w:rsidRDefault="00F83B23" w:rsidP="00165877">
            <w:pPr>
              <w:rPr>
                <w:sz w:val="22"/>
                <w:szCs w:val="22"/>
              </w:rPr>
            </w:pPr>
            <w:r w:rsidRPr="00B80235">
              <w:rPr>
                <w:sz w:val="22"/>
                <w:szCs w:val="22"/>
              </w:rPr>
              <w:t xml:space="preserve">Pēc Pieteikuma, Izpildītājam 6h laikā jāatsūta uz Pasūtītāja e-pastu pieprasītā laika apgabala un krustojuma luksofora vēsturiskais </w:t>
            </w:r>
            <w:proofErr w:type="spellStart"/>
            <w:r w:rsidRPr="00B80235">
              <w:rPr>
                <w:sz w:val="22"/>
                <w:szCs w:val="22"/>
              </w:rPr>
              <w:t>signālplāns</w:t>
            </w:r>
            <w:proofErr w:type="spellEnd"/>
            <w:r w:rsidRPr="00B80235">
              <w:rPr>
                <w:sz w:val="22"/>
                <w:szCs w:val="22"/>
              </w:rPr>
              <w:t>.</w:t>
            </w:r>
          </w:p>
        </w:tc>
      </w:tr>
      <w:tr w:rsidR="00F83B23" w:rsidRPr="00077607" w:rsidTr="00165877">
        <w:tc>
          <w:tcPr>
            <w:tcW w:w="1983" w:type="dxa"/>
            <w:shd w:val="clear" w:color="auto" w:fill="auto"/>
          </w:tcPr>
          <w:p w:rsidR="00F83B23" w:rsidRPr="00B80235" w:rsidRDefault="00F83B23" w:rsidP="00165877">
            <w:pPr>
              <w:rPr>
                <w:sz w:val="22"/>
                <w:szCs w:val="22"/>
              </w:rPr>
            </w:pPr>
            <w:r w:rsidRPr="00B80235">
              <w:rPr>
                <w:sz w:val="22"/>
                <w:szCs w:val="22"/>
              </w:rPr>
              <w:t xml:space="preserve">Luksoforu centralizētas attālinātās vadības sistēmas </w:t>
            </w:r>
          </w:p>
        </w:tc>
        <w:tc>
          <w:tcPr>
            <w:tcW w:w="7339" w:type="dxa"/>
            <w:gridSpan w:val="2"/>
            <w:shd w:val="clear" w:color="auto" w:fill="auto"/>
          </w:tcPr>
          <w:p w:rsidR="00F83B23" w:rsidRPr="00B80235" w:rsidRDefault="00F83B23" w:rsidP="00165877">
            <w:pPr>
              <w:jc w:val="both"/>
              <w:rPr>
                <w:sz w:val="22"/>
                <w:szCs w:val="22"/>
              </w:rPr>
            </w:pPr>
            <w:r w:rsidRPr="00B80235">
              <w:rPr>
                <w:sz w:val="22"/>
                <w:szCs w:val="22"/>
              </w:rPr>
              <w:t>Izpildītājam jānodrošina visu luksoforu objektu sistēmas nepārtraukta darbība uz Tehniskā specifikācijā 4.2.2.apakšpunktā</w:t>
            </w:r>
            <w:r w:rsidRPr="00B80235">
              <w:rPr>
                <w:color w:val="FF0000"/>
                <w:sz w:val="22"/>
                <w:szCs w:val="22"/>
              </w:rPr>
              <w:t xml:space="preserve"> </w:t>
            </w:r>
            <w:r w:rsidRPr="00B80235">
              <w:rPr>
                <w:sz w:val="22"/>
                <w:szCs w:val="22"/>
              </w:rPr>
              <w:t>Tabulā Nr.1minētiem serveriem, novēršot konstatētās vai no Pasūtītāja pieteiktās neatbilstības un/vai problēmas, ņemot vērā to prioritāti – skatīt kļūdu klasificēšanu: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582"/>
              <w:gridCol w:w="2301"/>
              <w:gridCol w:w="1534"/>
            </w:tblGrid>
            <w:tr w:rsidR="00F83B23" w:rsidRPr="00B80235" w:rsidTr="00165877">
              <w:trPr>
                <w:jc w:val="center"/>
              </w:trPr>
              <w:tc>
                <w:tcPr>
                  <w:tcW w:w="693" w:type="dxa"/>
                  <w:shd w:val="clear" w:color="auto" w:fill="E0E0E0"/>
                  <w:vAlign w:val="center"/>
                </w:tcPr>
                <w:p w:rsidR="00F83B23" w:rsidRPr="00B80235" w:rsidRDefault="00F83B23" w:rsidP="00165877">
                  <w:pPr>
                    <w:jc w:val="center"/>
                    <w:rPr>
                      <w:b/>
                      <w:i/>
                      <w:sz w:val="20"/>
                      <w:szCs w:val="20"/>
                    </w:rPr>
                  </w:pPr>
                  <w:proofErr w:type="spellStart"/>
                  <w:r w:rsidRPr="00B80235">
                    <w:rPr>
                      <w:b/>
                      <w:bCs/>
                      <w:i/>
                      <w:sz w:val="20"/>
                      <w:szCs w:val="20"/>
                    </w:rPr>
                    <w:t>Prio-ritāte</w:t>
                  </w:r>
                  <w:proofErr w:type="spellEnd"/>
                </w:p>
              </w:tc>
              <w:tc>
                <w:tcPr>
                  <w:tcW w:w="2680" w:type="dxa"/>
                  <w:shd w:val="clear" w:color="auto" w:fill="E0E0E0"/>
                  <w:vAlign w:val="center"/>
                </w:tcPr>
                <w:p w:rsidR="00F83B23" w:rsidRPr="00B80235" w:rsidRDefault="00F83B23" w:rsidP="00165877">
                  <w:pPr>
                    <w:jc w:val="center"/>
                    <w:rPr>
                      <w:b/>
                      <w:i/>
                      <w:sz w:val="20"/>
                      <w:szCs w:val="20"/>
                    </w:rPr>
                  </w:pPr>
                  <w:r w:rsidRPr="00B80235">
                    <w:rPr>
                      <w:b/>
                      <w:bCs/>
                      <w:i/>
                      <w:sz w:val="20"/>
                      <w:szCs w:val="20"/>
                    </w:rPr>
                    <w:t>Incidents</w:t>
                  </w:r>
                </w:p>
              </w:tc>
              <w:tc>
                <w:tcPr>
                  <w:tcW w:w="2109" w:type="dxa"/>
                  <w:shd w:val="clear" w:color="auto" w:fill="E0E0E0"/>
                  <w:vAlign w:val="center"/>
                </w:tcPr>
                <w:p w:rsidR="00F83B23" w:rsidRPr="00B80235" w:rsidRDefault="00F83B23" w:rsidP="00165877">
                  <w:pPr>
                    <w:jc w:val="center"/>
                    <w:rPr>
                      <w:b/>
                      <w:i/>
                      <w:sz w:val="20"/>
                      <w:szCs w:val="20"/>
                    </w:rPr>
                  </w:pPr>
                  <w:r w:rsidRPr="00B80235">
                    <w:rPr>
                      <w:b/>
                      <w:bCs/>
                      <w:i/>
                      <w:sz w:val="20"/>
                      <w:szCs w:val="20"/>
                    </w:rPr>
                    <w:t>Piemēri</w:t>
                  </w:r>
                </w:p>
              </w:tc>
              <w:tc>
                <w:tcPr>
                  <w:tcW w:w="1631" w:type="dxa"/>
                  <w:shd w:val="clear" w:color="auto" w:fill="E0E0E0"/>
                  <w:vAlign w:val="center"/>
                </w:tcPr>
                <w:p w:rsidR="00F83B23" w:rsidRPr="00B80235" w:rsidRDefault="00F83B23" w:rsidP="00165877">
                  <w:pPr>
                    <w:jc w:val="center"/>
                    <w:rPr>
                      <w:bCs/>
                      <w:i/>
                      <w:sz w:val="20"/>
                      <w:szCs w:val="20"/>
                    </w:rPr>
                  </w:pPr>
                  <w:r w:rsidRPr="00B80235">
                    <w:rPr>
                      <w:b/>
                      <w:bCs/>
                      <w:i/>
                      <w:sz w:val="20"/>
                      <w:szCs w:val="20"/>
                    </w:rPr>
                    <w:t>Incidentu reakcijas laiks*</w:t>
                  </w:r>
                </w:p>
              </w:tc>
            </w:tr>
            <w:tr w:rsidR="00F83B23" w:rsidRPr="00B80235" w:rsidTr="00165877">
              <w:trPr>
                <w:cantSplit/>
                <w:trHeight w:val="1134"/>
                <w:jc w:val="center"/>
              </w:trPr>
              <w:tc>
                <w:tcPr>
                  <w:tcW w:w="693" w:type="dxa"/>
                  <w:textDirection w:val="btLr"/>
                </w:tcPr>
                <w:p w:rsidR="00F83B23" w:rsidRPr="00B80235" w:rsidRDefault="00F83B23" w:rsidP="00165877">
                  <w:pPr>
                    <w:ind w:left="113" w:right="113"/>
                    <w:jc w:val="center"/>
                    <w:rPr>
                      <w:b/>
                      <w:sz w:val="20"/>
                      <w:szCs w:val="20"/>
                    </w:rPr>
                  </w:pPr>
                  <w:r w:rsidRPr="00B80235">
                    <w:rPr>
                      <w:b/>
                      <w:sz w:val="20"/>
                      <w:szCs w:val="20"/>
                    </w:rPr>
                    <w:lastRenderedPageBreak/>
                    <w:t>1</w:t>
                  </w:r>
                </w:p>
                <w:p w:rsidR="00F83B23" w:rsidRPr="00B80235" w:rsidRDefault="00F83B23" w:rsidP="00165877">
                  <w:pPr>
                    <w:ind w:left="113" w:right="113"/>
                    <w:jc w:val="center"/>
                    <w:rPr>
                      <w:b/>
                      <w:sz w:val="20"/>
                      <w:szCs w:val="20"/>
                    </w:rPr>
                  </w:pPr>
                  <w:r w:rsidRPr="00B80235">
                    <w:rPr>
                      <w:b/>
                      <w:sz w:val="20"/>
                      <w:szCs w:val="20"/>
                    </w:rPr>
                    <w:t>(avārija)</w:t>
                  </w:r>
                </w:p>
              </w:tc>
              <w:tc>
                <w:tcPr>
                  <w:tcW w:w="2680" w:type="dxa"/>
                </w:tcPr>
                <w:p w:rsidR="00F83B23" w:rsidRPr="00B80235" w:rsidRDefault="00F83B23" w:rsidP="00165877">
                  <w:pPr>
                    <w:rPr>
                      <w:sz w:val="20"/>
                      <w:szCs w:val="20"/>
                    </w:rPr>
                  </w:pPr>
                  <w:r w:rsidRPr="00B80235">
                    <w:rPr>
                      <w:i/>
                      <w:iCs/>
                      <w:sz w:val="20"/>
                      <w:szCs w:val="20"/>
                    </w:rPr>
                    <w:t>Pasūtītājam</w:t>
                  </w:r>
                  <w:r w:rsidRPr="00B80235">
                    <w:rPr>
                      <w:sz w:val="20"/>
                      <w:szCs w:val="20"/>
                    </w:rPr>
                    <w:t xml:space="preserve"> ir pilnīgs Sistēmas/programmatūras funkciju zudums. Pakalpojuma zudums ir daudziem lietotājiem vai komandām. </w:t>
                  </w:r>
                  <w:r w:rsidRPr="00B80235">
                    <w:rPr>
                      <w:i/>
                      <w:iCs/>
                      <w:sz w:val="20"/>
                      <w:szCs w:val="20"/>
                    </w:rPr>
                    <w:t>Pasūtītājs</w:t>
                  </w:r>
                  <w:r w:rsidRPr="00B80235">
                    <w:rPr>
                      <w:sz w:val="20"/>
                      <w:szCs w:val="20"/>
                    </w:rPr>
                    <w:t xml:space="preserve"> ir gatavs nodrošināt speciālistu nepārtrauktu pieejamību pēc </w:t>
                  </w:r>
                  <w:r w:rsidRPr="00B80235">
                    <w:rPr>
                      <w:i/>
                      <w:iCs/>
                      <w:sz w:val="20"/>
                      <w:szCs w:val="20"/>
                    </w:rPr>
                    <w:t>Izpildītāja</w:t>
                  </w:r>
                  <w:r w:rsidRPr="00B80235">
                    <w:rPr>
                      <w:sz w:val="20"/>
                      <w:szCs w:val="20"/>
                    </w:rPr>
                    <w:t xml:space="preserve"> pieprasījuma.  </w:t>
                  </w:r>
                </w:p>
              </w:tc>
              <w:tc>
                <w:tcPr>
                  <w:tcW w:w="2109" w:type="dxa"/>
                </w:tcPr>
                <w:p w:rsidR="00F83B23" w:rsidRPr="00B80235" w:rsidRDefault="00F83B23" w:rsidP="00E911E9">
                  <w:pPr>
                    <w:numPr>
                      <w:ilvl w:val="0"/>
                      <w:numId w:val="14"/>
                    </w:numPr>
                    <w:tabs>
                      <w:tab w:val="clear" w:pos="720"/>
                      <w:tab w:val="left" w:pos="163"/>
                    </w:tabs>
                    <w:overflowPunct w:val="0"/>
                    <w:autoSpaceDE w:val="0"/>
                    <w:autoSpaceDN w:val="0"/>
                    <w:adjustRightInd w:val="0"/>
                    <w:ind w:left="0" w:firstLine="0"/>
                    <w:textAlignment w:val="baseline"/>
                    <w:rPr>
                      <w:sz w:val="20"/>
                      <w:szCs w:val="20"/>
                    </w:rPr>
                  </w:pPr>
                  <w:r w:rsidRPr="00B80235">
                    <w:rPr>
                      <w:sz w:val="20"/>
                      <w:szCs w:val="20"/>
                    </w:rPr>
                    <w:t>Sistēma/programmatūra ir nepieejama, vai nedarbojas</w:t>
                  </w:r>
                </w:p>
                <w:p w:rsidR="00F83B23" w:rsidRPr="00B80235" w:rsidRDefault="00F83B23" w:rsidP="00E911E9">
                  <w:pPr>
                    <w:numPr>
                      <w:ilvl w:val="0"/>
                      <w:numId w:val="14"/>
                    </w:numPr>
                    <w:tabs>
                      <w:tab w:val="clear" w:pos="720"/>
                      <w:tab w:val="left" w:pos="163"/>
                    </w:tabs>
                    <w:overflowPunct w:val="0"/>
                    <w:autoSpaceDE w:val="0"/>
                    <w:autoSpaceDN w:val="0"/>
                    <w:adjustRightInd w:val="0"/>
                    <w:ind w:left="0" w:firstLine="0"/>
                    <w:textAlignment w:val="baseline"/>
                    <w:rPr>
                      <w:sz w:val="20"/>
                      <w:szCs w:val="20"/>
                    </w:rPr>
                  </w:pPr>
                  <w:r w:rsidRPr="00B80235">
                    <w:rPr>
                      <w:sz w:val="20"/>
                      <w:szCs w:val="20"/>
                    </w:rPr>
                    <w:t>Nevar veikt autorizācijas procesu sistēmā/programmatūrās</w:t>
                  </w:r>
                </w:p>
              </w:tc>
              <w:tc>
                <w:tcPr>
                  <w:tcW w:w="1631" w:type="dxa"/>
                  <w:vAlign w:val="center"/>
                </w:tcPr>
                <w:p w:rsidR="00F83B23" w:rsidRPr="00B80235" w:rsidRDefault="00F83B23" w:rsidP="00165877">
                  <w:pPr>
                    <w:overflowPunct w:val="0"/>
                    <w:autoSpaceDE w:val="0"/>
                    <w:autoSpaceDN w:val="0"/>
                    <w:adjustRightInd w:val="0"/>
                    <w:ind w:left="33"/>
                    <w:jc w:val="both"/>
                    <w:textAlignment w:val="baseline"/>
                    <w:rPr>
                      <w:sz w:val="20"/>
                      <w:szCs w:val="20"/>
                    </w:rPr>
                  </w:pPr>
                  <w:r w:rsidRPr="00B80235">
                    <w:rPr>
                      <w:i/>
                      <w:iCs/>
                      <w:sz w:val="20"/>
                      <w:szCs w:val="20"/>
                    </w:rPr>
                    <w:t>Pirmās</w:t>
                  </w:r>
                  <w:r w:rsidRPr="00B80235">
                    <w:rPr>
                      <w:sz w:val="20"/>
                      <w:szCs w:val="20"/>
                    </w:rPr>
                    <w:t xml:space="preserve"> prioritātes incidentiem</w:t>
                  </w:r>
                  <w:proofErr w:type="gramStart"/>
                  <w:r w:rsidRPr="00B80235">
                    <w:rPr>
                      <w:sz w:val="20"/>
                      <w:szCs w:val="20"/>
                    </w:rPr>
                    <w:t xml:space="preserve">  </w:t>
                  </w:r>
                  <w:proofErr w:type="gramEnd"/>
                  <w:r w:rsidRPr="00B80235">
                    <w:rPr>
                      <w:sz w:val="20"/>
                      <w:szCs w:val="20"/>
                    </w:rPr>
                    <w:t>uzsāk risināšanu nekavējoties un atrisina 24 (divdesmit četri) stundu laikā</w:t>
                  </w:r>
                </w:p>
              </w:tc>
            </w:tr>
            <w:tr w:rsidR="00F83B23" w:rsidRPr="00B80235" w:rsidTr="00165877">
              <w:trPr>
                <w:jc w:val="center"/>
              </w:trPr>
              <w:tc>
                <w:tcPr>
                  <w:tcW w:w="693" w:type="dxa"/>
                  <w:vAlign w:val="center"/>
                </w:tcPr>
                <w:p w:rsidR="00F83B23" w:rsidRPr="00B80235" w:rsidRDefault="00F83B23" w:rsidP="00165877">
                  <w:pPr>
                    <w:jc w:val="center"/>
                    <w:rPr>
                      <w:b/>
                      <w:sz w:val="20"/>
                      <w:szCs w:val="20"/>
                    </w:rPr>
                  </w:pPr>
                  <w:r w:rsidRPr="00B80235">
                    <w:rPr>
                      <w:b/>
                      <w:sz w:val="20"/>
                      <w:szCs w:val="20"/>
                    </w:rPr>
                    <w:t>2</w:t>
                  </w:r>
                </w:p>
              </w:tc>
              <w:tc>
                <w:tcPr>
                  <w:tcW w:w="2680" w:type="dxa"/>
                </w:tcPr>
                <w:p w:rsidR="00F83B23" w:rsidRPr="00B80235" w:rsidRDefault="00F83B23" w:rsidP="00165877">
                  <w:pPr>
                    <w:rPr>
                      <w:sz w:val="20"/>
                      <w:szCs w:val="20"/>
                    </w:rPr>
                  </w:pPr>
                  <w:r w:rsidRPr="00B80235">
                    <w:rPr>
                      <w:i/>
                      <w:iCs/>
                      <w:sz w:val="20"/>
                      <w:szCs w:val="20"/>
                    </w:rPr>
                    <w:t>Pasūtītājam</w:t>
                  </w:r>
                  <w:r w:rsidRPr="00B80235">
                    <w:rPr>
                      <w:sz w:val="20"/>
                      <w:szCs w:val="20"/>
                    </w:rPr>
                    <w:t xml:space="preserve"> ir būtiski sistēmas/programmatūras bojājumi, kas būtiski ietekmē Sistēmas/programmatūras funkcionalitāti. Apejas risinājums neeksistē vai tas ir nepieņemams.</w:t>
                  </w:r>
                </w:p>
              </w:tc>
              <w:tc>
                <w:tcPr>
                  <w:tcW w:w="2109" w:type="dxa"/>
                </w:tcPr>
                <w:p w:rsidR="00F83B23" w:rsidRPr="00B80235" w:rsidRDefault="00F83B23" w:rsidP="00E911E9">
                  <w:pPr>
                    <w:numPr>
                      <w:ilvl w:val="0"/>
                      <w:numId w:val="14"/>
                    </w:numPr>
                    <w:tabs>
                      <w:tab w:val="clear" w:pos="720"/>
                      <w:tab w:val="left" w:pos="163"/>
                      <w:tab w:val="num" w:pos="356"/>
                    </w:tabs>
                    <w:overflowPunct w:val="0"/>
                    <w:autoSpaceDE w:val="0"/>
                    <w:autoSpaceDN w:val="0"/>
                    <w:adjustRightInd w:val="0"/>
                    <w:ind w:left="0" w:firstLine="0"/>
                    <w:textAlignment w:val="baseline"/>
                    <w:rPr>
                      <w:sz w:val="20"/>
                      <w:szCs w:val="20"/>
                    </w:rPr>
                  </w:pPr>
                  <w:r w:rsidRPr="00B80235">
                    <w:rPr>
                      <w:sz w:val="20"/>
                      <w:szCs w:val="20"/>
                    </w:rPr>
                    <w:t xml:space="preserve">Viena konkrēta kritiska </w:t>
                  </w:r>
                  <w:proofErr w:type="spellStart"/>
                  <w:r w:rsidRPr="00B80235">
                    <w:rPr>
                      <w:sz w:val="20"/>
                      <w:szCs w:val="20"/>
                    </w:rPr>
                    <w:t>ekrānforma</w:t>
                  </w:r>
                  <w:proofErr w:type="spellEnd"/>
                  <w:r w:rsidRPr="00B80235">
                    <w:rPr>
                      <w:sz w:val="20"/>
                      <w:szCs w:val="20"/>
                    </w:rPr>
                    <w:t xml:space="preserve"> nedarbojas.</w:t>
                  </w:r>
                </w:p>
                <w:p w:rsidR="00F83B23" w:rsidRPr="00B80235" w:rsidRDefault="00F83B23" w:rsidP="00E911E9">
                  <w:pPr>
                    <w:numPr>
                      <w:ilvl w:val="0"/>
                      <w:numId w:val="14"/>
                    </w:numPr>
                    <w:tabs>
                      <w:tab w:val="clear" w:pos="720"/>
                      <w:tab w:val="left" w:pos="163"/>
                      <w:tab w:val="num" w:pos="356"/>
                    </w:tabs>
                    <w:overflowPunct w:val="0"/>
                    <w:autoSpaceDE w:val="0"/>
                    <w:autoSpaceDN w:val="0"/>
                    <w:adjustRightInd w:val="0"/>
                    <w:ind w:left="0" w:firstLine="0"/>
                    <w:textAlignment w:val="baseline"/>
                    <w:rPr>
                      <w:sz w:val="20"/>
                      <w:szCs w:val="20"/>
                    </w:rPr>
                  </w:pPr>
                  <w:r w:rsidRPr="00B80235">
                    <w:rPr>
                      <w:sz w:val="20"/>
                      <w:szCs w:val="20"/>
                    </w:rPr>
                    <w:t>Atskaite nestrādā un tā nevar gaidīt.</w:t>
                  </w:r>
                </w:p>
              </w:tc>
              <w:tc>
                <w:tcPr>
                  <w:tcW w:w="1631" w:type="dxa"/>
                  <w:vAlign w:val="center"/>
                </w:tcPr>
                <w:p w:rsidR="00F83B23" w:rsidRPr="00B80235" w:rsidRDefault="00F83B23" w:rsidP="00165877">
                  <w:pPr>
                    <w:jc w:val="both"/>
                    <w:rPr>
                      <w:sz w:val="20"/>
                      <w:szCs w:val="20"/>
                    </w:rPr>
                  </w:pPr>
                  <w:r w:rsidRPr="00B80235">
                    <w:rPr>
                      <w:i/>
                      <w:iCs/>
                      <w:sz w:val="20"/>
                      <w:szCs w:val="20"/>
                    </w:rPr>
                    <w:t>Otrās</w:t>
                  </w:r>
                  <w:r w:rsidRPr="00B80235">
                    <w:rPr>
                      <w:sz w:val="20"/>
                      <w:szCs w:val="20"/>
                    </w:rPr>
                    <w:t xml:space="preserve"> prioritātes incidentiem atrisina 48 (četrdesmit astoņi) stundu laikā</w:t>
                  </w:r>
                </w:p>
              </w:tc>
            </w:tr>
            <w:tr w:rsidR="00F83B23" w:rsidRPr="00B80235" w:rsidTr="00165877">
              <w:trPr>
                <w:jc w:val="center"/>
              </w:trPr>
              <w:tc>
                <w:tcPr>
                  <w:tcW w:w="693" w:type="dxa"/>
                  <w:vAlign w:val="center"/>
                </w:tcPr>
                <w:p w:rsidR="00F83B23" w:rsidRPr="00B80235" w:rsidRDefault="00F83B23" w:rsidP="00165877">
                  <w:pPr>
                    <w:jc w:val="center"/>
                    <w:rPr>
                      <w:b/>
                      <w:sz w:val="20"/>
                      <w:szCs w:val="20"/>
                    </w:rPr>
                  </w:pPr>
                  <w:r w:rsidRPr="00B80235">
                    <w:rPr>
                      <w:b/>
                      <w:sz w:val="20"/>
                      <w:szCs w:val="20"/>
                    </w:rPr>
                    <w:t>3</w:t>
                  </w:r>
                </w:p>
              </w:tc>
              <w:tc>
                <w:tcPr>
                  <w:tcW w:w="2680" w:type="dxa"/>
                </w:tcPr>
                <w:p w:rsidR="00F83B23" w:rsidRPr="00B80235" w:rsidRDefault="00F83B23" w:rsidP="00165877">
                  <w:pPr>
                    <w:rPr>
                      <w:sz w:val="20"/>
                      <w:szCs w:val="20"/>
                    </w:rPr>
                  </w:pPr>
                  <w:r w:rsidRPr="00B80235">
                    <w:rPr>
                      <w:i/>
                      <w:iCs/>
                      <w:sz w:val="20"/>
                      <w:szCs w:val="20"/>
                    </w:rPr>
                    <w:t>Pasūtītājam</w:t>
                  </w:r>
                  <w:r w:rsidRPr="00B80235">
                    <w:rPr>
                      <w:sz w:val="20"/>
                      <w:szCs w:val="20"/>
                    </w:rPr>
                    <w:t xml:space="preserve"> ir nelieli sistēmas/programmatūras kļūdas. Parasti eksistē apejas risinājums vai var piemērot citu manuālu darbību. Apejas risinājums eksistē</w:t>
                  </w:r>
                  <w:proofErr w:type="gramStart"/>
                  <w:r w:rsidRPr="00B80235">
                    <w:rPr>
                      <w:sz w:val="20"/>
                      <w:szCs w:val="20"/>
                    </w:rPr>
                    <w:t xml:space="preserve"> un</w:t>
                  </w:r>
                  <w:proofErr w:type="gramEnd"/>
                  <w:r w:rsidRPr="00B80235">
                    <w:rPr>
                      <w:sz w:val="20"/>
                      <w:szCs w:val="20"/>
                    </w:rPr>
                    <w:t xml:space="preserve"> tas ir pieņemams.</w:t>
                  </w:r>
                </w:p>
              </w:tc>
              <w:tc>
                <w:tcPr>
                  <w:tcW w:w="2109" w:type="dxa"/>
                </w:tcPr>
                <w:p w:rsidR="00F83B23" w:rsidRPr="00B80235" w:rsidRDefault="00F83B23" w:rsidP="00E911E9">
                  <w:pPr>
                    <w:numPr>
                      <w:ilvl w:val="0"/>
                      <w:numId w:val="14"/>
                    </w:numPr>
                    <w:tabs>
                      <w:tab w:val="clear" w:pos="720"/>
                      <w:tab w:val="left" w:pos="163"/>
                      <w:tab w:val="num" w:pos="356"/>
                    </w:tabs>
                    <w:overflowPunct w:val="0"/>
                    <w:autoSpaceDE w:val="0"/>
                    <w:autoSpaceDN w:val="0"/>
                    <w:adjustRightInd w:val="0"/>
                    <w:ind w:left="0" w:firstLine="0"/>
                    <w:textAlignment w:val="baseline"/>
                    <w:rPr>
                      <w:sz w:val="20"/>
                      <w:szCs w:val="20"/>
                    </w:rPr>
                  </w:pPr>
                  <w:r w:rsidRPr="00B80235">
                    <w:rPr>
                      <w:sz w:val="20"/>
                      <w:szCs w:val="20"/>
                    </w:rPr>
                    <w:t xml:space="preserve">Atskaiti nav iespējams izdrukāt, tomēr datus ir iespējams skatīt uz ekrāna. </w:t>
                  </w:r>
                </w:p>
                <w:p w:rsidR="00F83B23" w:rsidRPr="00B80235" w:rsidRDefault="00F83B23" w:rsidP="00E911E9">
                  <w:pPr>
                    <w:numPr>
                      <w:ilvl w:val="0"/>
                      <w:numId w:val="14"/>
                    </w:numPr>
                    <w:tabs>
                      <w:tab w:val="clear" w:pos="720"/>
                      <w:tab w:val="left" w:pos="163"/>
                      <w:tab w:val="num" w:pos="356"/>
                    </w:tabs>
                    <w:overflowPunct w:val="0"/>
                    <w:autoSpaceDE w:val="0"/>
                    <w:autoSpaceDN w:val="0"/>
                    <w:adjustRightInd w:val="0"/>
                    <w:ind w:left="0" w:firstLine="0"/>
                    <w:textAlignment w:val="baseline"/>
                    <w:rPr>
                      <w:sz w:val="20"/>
                      <w:szCs w:val="20"/>
                    </w:rPr>
                  </w:pPr>
                  <w:r w:rsidRPr="00B80235">
                    <w:rPr>
                      <w:sz w:val="20"/>
                      <w:szCs w:val="20"/>
                    </w:rPr>
                    <w:t>Meklēšana pēc konkrēta kritērija nestrādā pilnībā korekti.</w:t>
                  </w:r>
                </w:p>
                <w:p w:rsidR="00F83B23" w:rsidRPr="00B80235" w:rsidRDefault="00F83B23" w:rsidP="00E911E9">
                  <w:pPr>
                    <w:numPr>
                      <w:ilvl w:val="0"/>
                      <w:numId w:val="14"/>
                    </w:numPr>
                    <w:tabs>
                      <w:tab w:val="clear" w:pos="720"/>
                      <w:tab w:val="left" w:pos="163"/>
                      <w:tab w:val="num" w:pos="356"/>
                    </w:tabs>
                    <w:overflowPunct w:val="0"/>
                    <w:autoSpaceDE w:val="0"/>
                    <w:autoSpaceDN w:val="0"/>
                    <w:adjustRightInd w:val="0"/>
                    <w:ind w:left="0" w:firstLine="0"/>
                    <w:textAlignment w:val="baseline"/>
                    <w:rPr>
                      <w:sz w:val="20"/>
                      <w:szCs w:val="20"/>
                    </w:rPr>
                  </w:pPr>
                  <w:r w:rsidRPr="00B80235">
                    <w:rPr>
                      <w:sz w:val="20"/>
                      <w:szCs w:val="20"/>
                    </w:rPr>
                    <w:t>Izdrukā attēlojas nekorekts datums vai vērtības.</w:t>
                  </w:r>
                </w:p>
              </w:tc>
              <w:tc>
                <w:tcPr>
                  <w:tcW w:w="1631" w:type="dxa"/>
                  <w:vAlign w:val="center"/>
                </w:tcPr>
                <w:p w:rsidR="00F83B23" w:rsidRPr="00B80235" w:rsidRDefault="00F83B23" w:rsidP="00165877">
                  <w:pPr>
                    <w:jc w:val="both"/>
                    <w:rPr>
                      <w:sz w:val="20"/>
                      <w:szCs w:val="20"/>
                    </w:rPr>
                  </w:pPr>
                  <w:r w:rsidRPr="00B80235">
                    <w:rPr>
                      <w:i/>
                      <w:iCs/>
                      <w:sz w:val="20"/>
                      <w:szCs w:val="20"/>
                    </w:rPr>
                    <w:t>Trešās</w:t>
                  </w:r>
                  <w:r w:rsidRPr="00B80235">
                    <w:rPr>
                      <w:sz w:val="20"/>
                      <w:szCs w:val="20"/>
                    </w:rPr>
                    <w:t xml:space="preserve"> prioritātes incidentiem atrisina 64 (sešdesmit četri) stundu laikā</w:t>
                  </w:r>
                </w:p>
              </w:tc>
            </w:tr>
            <w:tr w:rsidR="00F83B23" w:rsidRPr="00B80235" w:rsidTr="00165877">
              <w:trPr>
                <w:jc w:val="center"/>
              </w:trPr>
              <w:tc>
                <w:tcPr>
                  <w:tcW w:w="693" w:type="dxa"/>
                  <w:vAlign w:val="center"/>
                </w:tcPr>
                <w:p w:rsidR="00F83B23" w:rsidRPr="00B80235" w:rsidRDefault="00F83B23" w:rsidP="00165877">
                  <w:pPr>
                    <w:jc w:val="center"/>
                    <w:rPr>
                      <w:b/>
                      <w:sz w:val="20"/>
                      <w:szCs w:val="20"/>
                    </w:rPr>
                  </w:pPr>
                  <w:r w:rsidRPr="00B80235">
                    <w:rPr>
                      <w:b/>
                      <w:sz w:val="20"/>
                      <w:szCs w:val="20"/>
                    </w:rPr>
                    <w:t>4</w:t>
                  </w:r>
                </w:p>
              </w:tc>
              <w:tc>
                <w:tcPr>
                  <w:tcW w:w="2680" w:type="dxa"/>
                </w:tcPr>
                <w:p w:rsidR="00F83B23" w:rsidRPr="00B80235" w:rsidRDefault="00F83B23" w:rsidP="00165877">
                  <w:pPr>
                    <w:rPr>
                      <w:sz w:val="20"/>
                      <w:szCs w:val="20"/>
                    </w:rPr>
                  </w:pPr>
                  <w:r w:rsidRPr="00B80235">
                    <w:rPr>
                      <w:sz w:val="20"/>
                      <w:szCs w:val="20"/>
                    </w:rPr>
                    <w:t>Klientam nav pakalpojuma zudumu</w:t>
                  </w:r>
                </w:p>
              </w:tc>
              <w:tc>
                <w:tcPr>
                  <w:tcW w:w="2109" w:type="dxa"/>
                </w:tcPr>
                <w:p w:rsidR="00F83B23" w:rsidRPr="00B80235" w:rsidRDefault="00F83B23" w:rsidP="00E911E9">
                  <w:pPr>
                    <w:numPr>
                      <w:ilvl w:val="0"/>
                      <w:numId w:val="14"/>
                    </w:numPr>
                    <w:tabs>
                      <w:tab w:val="clear" w:pos="720"/>
                      <w:tab w:val="left" w:pos="163"/>
                      <w:tab w:val="num" w:pos="356"/>
                    </w:tabs>
                    <w:overflowPunct w:val="0"/>
                    <w:autoSpaceDE w:val="0"/>
                    <w:autoSpaceDN w:val="0"/>
                    <w:adjustRightInd w:val="0"/>
                    <w:ind w:left="0" w:firstLine="0"/>
                    <w:textAlignment w:val="baseline"/>
                    <w:rPr>
                      <w:sz w:val="20"/>
                      <w:szCs w:val="20"/>
                    </w:rPr>
                  </w:pPr>
                  <w:r w:rsidRPr="00B80235">
                    <w:rPr>
                      <w:sz w:val="20"/>
                      <w:szCs w:val="20"/>
                    </w:rPr>
                    <w:t>Visi citi incidenti vai pakalpojumu pieprasījumi.</w:t>
                  </w:r>
                </w:p>
              </w:tc>
              <w:tc>
                <w:tcPr>
                  <w:tcW w:w="1631" w:type="dxa"/>
                  <w:vAlign w:val="center"/>
                </w:tcPr>
                <w:p w:rsidR="00F83B23" w:rsidRPr="00B80235" w:rsidRDefault="00F83B23" w:rsidP="00165877">
                  <w:pPr>
                    <w:overflowPunct w:val="0"/>
                    <w:autoSpaceDE w:val="0"/>
                    <w:autoSpaceDN w:val="0"/>
                    <w:adjustRightInd w:val="0"/>
                    <w:jc w:val="both"/>
                    <w:textAlignment w:val="baseline"/>
                    <w:rPr>
                      <w:sz w:val="20"/>
                      <w:szCs w:val="20"/>
                    </w:rPr>
                  </w:pPr>
                  <w:r w:rsidRPr="00B80235">
                    <w:rPr>
                      <w:i/>
                      <w:iCs/>
                      <w:sz w:val="20"/>
                      <w:szCs w:val="20"/>
                    </w:rPr>
                    <w:t>Ceturtās</w:t>
                  </w:r>
                  <w:r w:rsidRPr="00B80235">
                    <w:rPr>
                      <w:sz w:val="20"/>
                      <w:szCs w:val="20"/>
                    </w:rPr>
                    <w:t xml:space="preserve"> prioritātes incidentiem 5 (piecu) darba dienu laikā</w:t>
                  </w:r>
                </w:p>
              </w:tc>
            </w:tr>
            <w:tr w:rsidR="00F83B23" w:rsidRPr="00B80235" w:rsidTr="00165877">
              <w:trPr>
                <w:jc w:val="center"/>
              </w:trPr>
              <w:tc>
                <w:tcPr>
                  <w:tcW w:w="7113" w:type="dxa"/>
                  <w:gridSpan w:val="4"/>
                  <w:vAlign w:val="center"/>
                </w:tcPr>
                <w:p w:rsidR="00F83B23" w:rsidRPr="00B80235" w:rsidRDefault="00F83B23" w:rsidP="00165877">
                  <w:pPr>
                    <w:overflowPunct w:val="0"/>
                    <w:autoSpaceDE w:val="0"/>
                    <w:autoSpaceDN w:val="0"/>
                    <w:adjustRightInd w:val="0"/>
                    <w:jc w:val="both"/>
                    <w:textAlignment w:val="baseline"/>
                    <w:rPr>
                      <w:i/>
                      <w:iCs/>
                      <w:sz w:val="20"/>
                      <w:szCs w:val="20"/>
                    </w:rPr>
                  </w:pPr>
                  <w:r w:rsidRPr="00B80235">
                    <w:rPr>
                      <w:i/>
                      <w:iCs/>
                      <w:sz w:val="20"/>
                      <w:szCs w:val="20"/>
                    </w:rPr>
                    <w:t>*Ja attiecīgajos termiņos atrisināt incidentu nav iespējams, Izpildītājs vienojas ar Pasūtītāju par citu incidenta atrisināšanas termiņu un darbības plānu.</w:t>
                  </w:r>
                </w:p>
              </w:tc>
            </w:tr>
          </w:tbl>
          <w:p w:rsidR="00F83B23" w:rsidRPr="00B80235" w:rsidRDefault="00F83B23" w:rsidP="00165877">
            <w:pPr>
              <w:rPr>
                <w:sz w:val="22"/>
                <w:szCs w:val="22"/>
              </w:rPr>
            </w:pPr>
          </w:p>
        </w:tc>
        <w:tc>
          <w:tcPr>
            <w:tcW w:w="6379" w:type="dxa"/>
            <w:shd w:val="clear" w:color="auto" w:fill="auto"/>
          </w:tcPr>
          <w:p w:rsidR="00F83B23" w:rsidRPr="00B80235" w:rsidRDefault="00F83B23" w:rsidP="00165877">
            <w:pPr>
              <w:jc w:val="both"/>
              <w:rPr>
                <w:sz w:val="22"/>
                <w:szCs w:val="22"/>
              </w:rPr>
            </w:pPr>
            <w:r w:rsidRPr="00B80235">
              <w:rPr>
                <w:sz w:val="22"/>
                <w:szCs w:val="22"/>
              </w:rPr>
              <w:lastRenderedPageBreak/>
              <w:t>Jānodrošina Tehnikās specifikācijas 4.2.2.apakšpunktā</w:t>
            </w:r>
            <w:r w:rsidRPr="00B80235">
              <w:rPr>
                <w:color w:val="FF0000"/>
                <w:sz w:val="22"/>
                <w:szCs w:val="22"/>
              </w:rPr>
              <w:t xml:space="preserve"> </w:t>
            </w:r>
            <w:r w:rsidRPr="00B80235">
              <w:rPr>
                <w:sz w:val="22"/>
                <w:szCs w:val="22"/>
              </w:rPr>
              <w:t>Tabulā Nr.1 norādīto programmatūru darbība un kļūdu labošana.</w:t>
            </w:r>
          </w:p>
          <w:p w:rsidR="00F83B23" w:rsidRPr="00B80235" w:rsidRDefault="00F83B23" w:rsidP="00165877">
            <w:pPr>
              <w:jc w:val="both"/>
              <w:rPr>
                <w:sz w:val="22"/>
                <w:szCs w:val="22"/>
              </w:rPr>
            </w:pPr>
            <w:r w:rsidRPr="00B80235">
              <w:rPr>
                <w:sz w:val="22"/>
                <w:szCs w:val="22"/>
              </w:rPr>
              <w:t>Jāinstalē visi nepieciešamie atjauninājumu.</w:t>
            </w:r>
          </w:p>
          <w:p w:rsidR="00F83B23" w:rsidRPr="00B80235" w:rsidRDefault="00F83B23" w:rsidP="00165877">
            <w:pPr>
              <w:jc w:val="both"/>
              <w:rPr>
                <w:sz w:val="22"/>
                <w:szCs w:val="22"/>
              </w:rPr>
            </w:pPr>
            <w:r w:rsidRPr="00B80235">
              <w:rPr>
                <w:sz w:val="22"/>
                <w:szCs w:val="22"/>
              </w:rPr>
              <w:t xml:space="preserve">Jāpārbauda </w:t>
            </w:r>
            <w:proofErr w:type="gramStart"/>
            <w:r w:rsidRPr="00B80235">
              <w:rPr>
                <w:sz w:val="22"/>
                <w:szCs w:val="22"/>
              </w:rPr>
              <w:t>programmatūras ekrāna logu darbību</w:t>
            </w:r>
            <w:proofErr w:type="gramEnd"/>
            <w:r w:rsidRPr="00B80235">
              <w:rPr>
                <w:sz w:val="22"/>
                <w:szCs w:val="22"/>
              </w:rPr>
              <w:t>, vai tie strādā korekti</w:t>
            </w:r>
            <w:r w:rsidR="00EA6826">
              <w:rPr>
                <w:sz w:val="22"/>
                <w:szCs w:val="22"/>
              </w:rPr>
              <w:t>.</w:t>
            </w:r>
          </w:p>
          <w:p w:rsidR="00F83B23" w:rsidRPr="00B80235" w:rsidRDefault="00F83B23" w:rsidP="00165877">
            <w:pPr>
              <w:jc w:val="both"/>
              <w:rPr>
                <w:sz w:val="22"/>
                <w:szCs w:val="22"/>
              </w:rPr>
            </w:pPr>
            <w:r w:rsidRPr="00B80235">
              <w:rPr>
                <w:sz w:val="22"/>
                <w:szCs w:val="22"/>
              </w:rPr>
              <w:t xml:space="preserve">Jāveic </w:t>
            </w:r>
            <w:proofErr w:type="gramStart"/>
            <w:r w:rsidRPr="00B80235">
              <w:rPr>
                <w:sz w:val="22"/>
                <w:szCs w:val="22"/>
              </w:rPr>
              <w:t>operētājsistēmas un programmatūras pierakstu žurnālu</w:t>
            </w:r>
            <w:proofErr w:type="gramEnd"/>
            <w:r w:rsidRPr="00B80235">
              <w:rPr>
                <w:sz w:val="22"/>
                <w:szCs w:val="22"/>
              </w:rPr>
              <w:t xml:space="preserve"> (</w:t>
            </w:r>
            <w:proofErr w:type="spellStart"/>
            <w:r w:rsidRPr="00B80235">
              <w:rPr>
                <w:sz w:val="22"/>
                <w:szCs w:val="22"/>
              </w:rPr>
              <w:t>log</w:t>
            </w:r>
            <w:proofErr w:type="spellEnd"/>
            <w:r w:rsidRPr="00B80235">
              <w:rPr>
                <w:sz w:val="22"/>
                <w:szCs w:val="22"/>
              </w:rPr>
              <w:t xml:space="preserve"> </w:t>
            </w:r>
            <w:proofErr w:type="spellStart"/>
            <w:r w:rsidRPr="00B80235">
              <w:rPr>
                <w:sz w:val="22"/>
                <w:szCs w:val="22"/>
              </w:rPr>
              <w:t>book</w:t>
            </w:r>
            <w:proofErr w:type="spellEnd"/>
            <w:r w:rsidRPr="00B80235">
              <w:rPr>
                <w:sz w:val="22"/>
                <w:szCs w:val="22"/>
              </w:rPr>
              <w:t>) pārbaudes</w:t>
            </w:r>
            <w:r w:rsidR="00EA6826">
              <w:rPr>
                <w:sz w:val="22"/>
                <w:szCs w:val="22"/>
              </w:rPr>
              <w:t>.</w:t>
            </w:r>
          </w:p>
          <w:p w:rsidR="00F83B23" w:rsidRPr="00B80235" w:rsidRDefault="00F83B23" w:rsidP="00165877">
            <w:pPr>
              <w:jc w:val="both"/>
              <w:rPr>
                <w:sz w:val="22"/>
                <w:szCs w:val="22"/>
              </w:rPr>
            </w:pPr>
            <w:r w:rsidRPr="00B80235">
              <w:rPr>
                <w:sz w:val="22"/>
                <w:szCs w:val="22"/>
              </w:rPr>
              <w:t>Jāpārbauda bezvadu iekārtu signālu kvalitāte/stiprums, pārraides kanālu atsāknēšana</w:t>
            </w:r>
            <w:r w:rsidR="00EA6826">
              <w:rPr>
                <w:sz w:val="22"/>
                <w:szCs w:val="22"/>
              </w:rPr>
              <w:t>.</w:t>
            </w:r>
          </w:p>
          <w:p w:rsidR="00F83B23" w:rsidRPr="00B80235" w:rsidRDefault="00F83B23" w:rsidP="00165877">
            <w:pPr>
              <w:jc w:val="both"/>
              <w:rPr>
                <w:sz w:val="22"/>
                <w:szCs w:val="22"/>
              </w:rPr>
            </w:pPr>
            <w:r w:rsidRPr="00B80235">
              <w:rPr>
                <w:sz w:val="22"/>
                <w:szCs w:val="22"/>
              </w:rPr>
              <w:t>Jāpārbauda laika sinhronizācija</w:t>
            </w:r>
            <w:r w:rsidR="00EA6826">
              <w:rPr>
                <w:sz w:val="22"/>
                <w:szCs w:val="22"/>
              </w:rPr>
              <w:t>.</w:t>
            </w:r>
            <w:bookmarkStart w:id="10" w:name="_GoBack"/>
            <w:bookmarkEnd w:id="10"/>
          </w:p>
          <w:p w:rsidR="00F83B23" w:rsidRPr="00B80235" w:rsidRDefault="00F83B23" w:rsidP="00165877">
            <w:pPr>
              <w:jc w:val="both"/>
              <w:rPr>
                <w:sz w:val="22"/>
                <w:szCs w:val="22"/>
              </w:rPr>
            </w:pPr>
            <w:r w:rsidRPr="00B80235">
              <w:rPr>
                <w:sz w:val="22"/>
                <w:szCs w:val="22"/>
              </w:rPr>
              <w:t xml:space="preserve">Jāpārbauda WDS </w:t>
            </w:r>
            <w:proofErr w:type="spellStart"/>
            <w:r w:rsidRPr="00B80235">
              <w:rPr>
                <w:sz w:val="22"/>
                <w:szCs w:val="22"/>
              </w:rPr>
              <w:t>detekcijas</w:t>
            </w:r>
            <w:proofErr w:type="spellEnd"/>
            <w:r w:rsidRPr="00B80235">
              <w:rPr>
                <w:sz w:val="22"/>
                <w:szCs w:val="22"/>
              </w:rPr>
              <w:t xml:space="preserve"> kļūdu/kļūmju rašanās iemesli/ WDS </w:t>
            </w:r>
            <w:proofErr w:type="spellStart"/>
            <w:r w:rsidRPr="00B80235">
              <w:rPr>
                <w:sz w:val="22"/>
                <w:szCs w:val="22"/>
              </w:rPr>
              <w:t>detekcijas</w:t>
            </w:r>
            <w:proofErr w:type="spellEnd"/>
            <w:r w:rsidRPr="00B80235">
              <w:rPr>
                <w:sz w:val="22"/>
                <w:szCs w:val="22"/>
              </w:rPr>
              <w:t xml:space="preserve"> iekārtu atsāknēšana.</w:t>
            </w:r>
          </w:p>
          <w:p w:rsidR="00F83B23" w:rsidRPr="00B80235" w:rsidRDefault="00F83B23" w:rsidP="00165877">
            <w:pPr>
              <w:jc w:val="both"/>
              <w:rPr>
                <w:sz w:val="22"/>
                <w:szCs w:val="22"/>
              </w:rPr>
            </w:pPr>
            <w:r w:rsidRPr="00B80235">
              <w:rPr>
                <w:sz w:val="22"/>
                <w:szCs w:val="22"/>
              </w:rPr>
              <w:t>Luksofora kontroliera komponenšu pārbaudes izmantojot programmatūru (</w:t>
            </w:r>
            <w:proofErr w:type="spellStart"/>
            <w:r w:rsidRPr="00B80235">
              <w:rPr>
                <w:sz w:val="22"/>
                <w:szCs w:val="22"/>
              </w:rPr>
              <w:t>log</w:t>
            </w:r>
            <w:proofErr w:type="spellEnd"/>
            <w:r w:rsidRPr="00B80235">
              <w:rPr>
                <w:sz w:val="22"/>
                <w:szCs w:val="22"/>
              </w:rPr>
              <w:t xml:space="preserve"> </w:t>
            </w:r>
            <w:proofErr w:type="spellStart"/>
            <w:r w:rsidRPr="00B80235">
              <w:rPr>
                <w:sz w:val="22"/>
                <w:szCs w:val="22"/>
              </w:rPr>
              <w:t>book</w:t>
            </w:r>
            <w:proofErr w:type="spellEnd"/>
            <w:r w:rsidRPr="00B80235">
              <w:rPr>
                <w:sz w:val="22"/>
                <w:szCs w:val="22"/>
              </w:rPr>
              <w:t>), kļūmju labošana un to iemeslu meklēšana.</w:t>
            </w:r>
          </w:p>
          <w:p w:rsidR="00F83B23" w:rsidRPr="00B80235" w:rsidRDefault="00F83B23" w:rsidP="00165877">
            <w:pPr>
              <w:jc w:val="both"/>
              <w:rPr>
                <w:sz w:val="22"/>
                <w:szCs w:val="22"/>
              </w:rPr>
            </w:pPr>
          </w:p>
          <w:p w:rsidR="00F83B23" w:rsidRPr="00B80235" w:rsidRDefault="00F83B23" w:rsidP="00165877">
            <w:pPr>
              <w:jc w:val="both"/>
              <w:rPr>
                <w:sz w:val="22"/>
                <w:szCs w:val="22"/>
              </w:rPr>
            </w:pPr>
          </w:p>
          <w:p w:rsidR="00F83B23" w:rsidRPr="00B80235" w:rsidRDefault="00F83B23" w:rsidP="00165877">
            <w:pPr>
              <w:jc w:val="both"/>
              <w:rPr>
                <w:sz w:val="22"/>
                <w:szCs w:val="22"/>
              </w:rPr>
            </w:pPr>
          </w:p>
          <w:p w:rsidR="00F83B23" w:rsidRPr="00B80235" w:rsidRDefault="00F83B23" w:rsidP="00165877">
            <w:pPr>
              <w:jc w:val="both"/>
              <w:rPr>
                <w:sz w:val="22"/>
                <w:szCs w:val="22"/>
              </w:rPr>
            </w:pPr>
          </w:p>
          <w:p w:rsidR="00F83B23" w:rsidRPr="00B80235" w:rsidRDefault="00F83B23" w:rsidP="00165877">
            <w:pPr>
              <w:jc w:val="both"/>
              <w:rPr>
                <w:sz w:val="22"/>
                <w:szCs w:val="22"/>
              </w:rPr>
            </w:pPr>
          </w:p>
          <w:p w:rsidR="00F83B23" w:rsidRPr="00B80235" w:rsidRDefault="00F83B23" w:rsidP="00165877">
            <w:pPr>
              <w:jc w:val="both"/>
              <w:rPr>
                <w:sz w:val="22"/>
                <w:szCs w:val="22"/>
              </w:rPr>
            </w:pPr>
          </w:p>
        </w:tc>
      </w:tr>
    </w:tbl>
    <w:p w:rsidR="00F83B23" w:rsidRPr="00077607" w:rsidRDefault="00F83B23" w:rsidP="00F83B23"/>
    <w:p w:rsidR="00F83B23" w:rsidRPr="00077607" w:rsidRDefault="00F83B23" w:rsidP="00F83B23">
      <w:pPr>
        <w:jc w:val="right"/>
        <w:sectPr w:rsidR="00F83B23" w:rsidRPr="00077607" w:rsidSect="00165877">
          <w:pgSz w:w="16838" w:h="11906" w:orient="landscape"/>
          <w:pgMar w:top="992" w:right="709" w:bottom="851" w:left="709" w:header="709" w:footer="709" w:gutter="0"/>
          <w:cols w:space="708"/>
          <w:docGrid w:linePitch="360"/>
        </w:sectPr>
      </w:pPr>
    </w:p>
    <w:p w:rsidR="00F83B23" w:rsidRPr="00077607" w:rsidRDefault="00F83B23" w:rsidP="00F83B23">
      <w:pPr>
        <w:jc w:val="right"/>
        <w:rPr>
          <w:b/>
        </w:rPr>
      </w:pPr>
      <w:r w:rsidRPr="00077607">
        <w:lastRenderedPageBreak/>
        <w:t>Tehnisko specifikāciju</w:t>
      </w:r>
      <w:r w:rsidRPr="00077607">
        <w:rPr>
          <w:b/>
        </w:rPr>
        <w:t xml:space="preserve"> 5.pielikums</w:t>
      </w:r>
    </w:p>
    <w:p w:rsidR="00F83B23" w:rsidRPr="00077607" w:rsidRDefault="00F83B23" w:rsidP="00F83B23">
      <w:pPr>
        <w:jc w:val="center"/>
        <w:rPr>
          <w:b/>
        </w:rPr>
      </w:pPr>
      <w:r w:rsidRPr="00077607">
        <w:rPr>
          <w:b/>
        </w:rPr>
        <w:t>Minimālās prasības materiālajam nodrošinājumam luksoforu objektu uzturēšanas darbu izpildei:</w:t>
      </w:r>
    </w:p>
    <w:p w:rsidR="00F83B23" w:rsidRPr="00077607" w:rsidRDefault="00F83B23" w:rsidP="00F83B23">
      <w:pPr>
        <w:ind w:left="450"/>
        <w:jc w:val="both"/>
        <w:rPr>
          <w:b/>
        </w:rPr>
      </w:pPr>
    </w:p>
    <w:tbl>
      <w:tblPr>
        <w:tblW w:w="8358" w:type="dxa"/>
        <w:jc w:val="center"/>
        <w:tblInd w:w="250" w:type="dxa"/>
        <w:tblLayout w:type="fixed"/>
        <w:tblLook w:val="0000" w:firstRow="0" w:lastRow="0" w:firstColumn="0" w:lastColumn="0" w:noHBand="0" w:noVBand="0"/>
      </w:tblPr>
      <w:tblGrid>
        <w:gridCol w:w="534"/>
        <w:gridCol w:w="5414"/>
        <w:gridCol w:w="1276"/>
        <w:gridCol w:w="1134"/>
      </w:tblGrid>
      <w:tr w:rsidR="00F83B23" w:rsidRPr="00077607" w:rsidTr="00165877">
        <w:trPr>
          <w:jc w:val="center"/>
        </w:trPr>
        <w:tc>
          <w:tcPr>
            <w:tcW w:w="534" w:type="dxa"/>
            <w:tcBorders>
              <w:top w:val="single" w:sz="4" w:space="0" w:color="000000"/>
              <w:left w:val="single" w:sz="4" w:space="0" w:color="000000"/>
              <w:bottom w:val="single" w:sz="4" w:space="0" w:color="000000"/>
            </w:tcBorders>
            <w:shd w:val="clear" w:color="auto" w:fill="EEECE1"/>
            <w:vAlign w:val="center"/>
          </w:tcPr>
          <w:p w:rsidR="00F83B23" w:rsidRPr="00077607" w:rsidRDefault="00F83B23" w:rsidP="00165877">
            <w:pPr>
              <w:jc w:val="center"/>
              <w:rPr>
                <w:b/>
                <w:sz w:val="20"/>
                <w:szCs w:val="20"/>
              </w:rPr>
            </w:pPr>
          </w:p>
        </w:tc>
        <w:tc>
          <w:tcPr>
            <w:tcW w:w="5414" w:type="dxa"/>
            <w:tcBorders>
              <w:top w:val="single" w:sz="4" w:space="0" w:color="000000"/>
              <w:left w:val="single" w:sz="4" w:space="0" w:color="000000"/>
              <w:bottom w:val="single" w:sz="4" w:space="0" w:color="000000"/>
            </w:tcBorders>
            <w:shd w:val="clear" w:color="auto" w:fill="EEECE1"/>
            <w:vAlign w:val="center"/>
          </w:tcPr>
          <w:p w:rsidR="00F83B23" w:rsidRPr="00077607" w:rsidRDefault="00F83B23" w:rsidP="00165877">
            <w:pPr>
              <w:snapToGrid w:val="0"/>
              <w:jc w:val="center"/>
              <w:rPr>
                <w:b/>
                <w:sz w:val="20"/>
                <w:szCs w:val="20"/>
              </w:rPr>
            </w:pPr>
            <w:r w:rsidRPr="00077607">
              <w:rPr>
                <w:b/>
                <w:sz w:val="20"/>
                <w:szCs w:val="20"/>
              </w:rPr>
              <w:t>Nosaukums</w:t>
            </w:r>
          </w:p>
        </w:tc>
        <w:tc>
          <w:tcPr>
            <w:tcW w:w="1276" w:type="dxa"/>
            <w:tcBorders>
              <w:top w:val="single" w:sz="4" w:space="0" w:color="000000"/>
              <w:left w:val="single" w:sz="4" w:space="0" w:color="000000"/>
              <w:bottom w:val="single" w:sz="4" w:space="0" w:color="000000"/>
            </w:tcBorders>
            <w:shd w:val="clear" w:color="auto" w:fill="EEECE1"/>
            <w:vAlign w:val="center"/>
          </w:tcPr>
          <w:p w:rsidR="00F83B23" w:rsidRPr="00077607" w:rsidRDefault="00F83B23" w:rsidP="00165877">
            <w:pPr>
              <w:snapToGrid w:val="0"/>
              <w:jc w:val="center"/>
              <w:rPr>
                <w:b/>
                <w:sz w:val="20"/>
                <w:szCs w:val="20"/>
              </w:rPr>
            </w:pPr>
            <w:r w:rsidRPr="00077607">
              <w:rPr>
                <w:b/>
                <w:sz w:val="20"/>
                <w:szCs w:val="20"/>
              </w:rPr>
              <w:t>Mērvienība</w:t>
            </w:r>
          </w:p>
        </w:tc>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F83B23" w:rsidRPr="00077607" w:rsidRDefault="00F83B23" w:rsidP="00165877">
            <w:pPr>
              <w:snapToGrid w:val="0"/>
              <w:jc w:val="center"/>
              <w:rPr>
                <w:b/>
                <w:sz w:val="20"/>
                <w:szCs w:val="20"/>
              </w:rPr>
            </w:pPr>
            <w:r w:rsidRPr="00077607">
              <w:rPr>
                <w:b/>
                <w:sz w:val="20"/>
                <w:szCs w:val="20"/>
              </w:rPr>
              <w:t>Skaits</w:t>
            </w:r>
          </w:p>
        </w:tc>
      </w:tr>
      <w:tr w:rsidR="00F83B23" w:rsidRPr="00077607" w:rsidTr="00165877">
        <w:trPr>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077607" w:rsidRDefault="00F83B23" w:rsidP="00165877">
            <w:pPr>
              <w:snapToGrid w:val="0"/>
              <w:jc w:val="both"/>
              <w:rPr>
                <w:sz w:val="22"/>
                <w:szCs w:val="22"/>
              </w:rPr>
            </w:pPr>
            <w:r w:rsidRPr="00077607">
              <w:rPr>
                <w:sz w:val="22"/>
                <w:szCs w:val="22"/>
              </w:rPr>
              <w:t>Kabelis Cu 4x16</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m</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100</w:t>
            </w:r>
          </w:p>
        </w:tc>
      </w:tr>
      <w:tr w:rsidR="00F83B23" w:rsidRPr="00077607" w:rsidTr="00165877">
        <w:trPr>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077607" w:rsidRDefault="00F83B23" w:rsidP="00165877">
            <w:pPr>
              <w:snapToGrid w:val="0"/>
              <w:jc w:val="both"/>
              <w:rPr>
                <w:sz w:val="22"/>
                <w:szCs w:val="22"/>
              </w:rPr>
            </w:pPr>
            <w:r w:rsidRPr="00077607">
              <w:rPr>
                <w:sz w:val="22"/>
                <w:szCs w:val="22"/>
              </w:rPr>
              <w:t>Kabelis Al 4x35</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m</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100</w:t>
            </w:r>
          </w:p>
        </w:tc>
      </w:tr>
      <w:tr w:rsidR="00F83B23" w:rsidRPr="00077607" w:rsidTr="00165877">
        <w:trPr>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077607" w:rsidRDefault="00F83B23" w:rsidP="00165877">
            <w:pPr>
              <w:snapToGrid w:val="0"/>
              <w:jc w:val="both"/>
              <w:rPr>
                <w:sz w:val="22"/>
                <w:szCs w:val="22"/>
              </w:rPr>
            </w:pPr>
            <w:r w:rsidRPr="00077607">
              <w:rPr>
                <w:sz w:val="22"/>
                <w:szCs w:val="22"/>
              </w:rPr>
              <w:t>Kabelis Cu 7x1,5-2,5</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m</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100</w:t>
            </w:r>
          </w:p>
        </w:tc>
      </w:tr>
      <w:tr w:rsidR="00F83B23" w:rsidRPr="00077607" w:rsidTr="00165877">
        <w:trPr>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077607" w:rsidRDefault="00F83B23" w:rsidP="00165877">
            <w:pPr>
              <w:snapToGrid w:val="0"/>
              <w:jc w:val="both"/>
              <w:rPr>
                <w:sz w:val="22"/>
                <w:szCs w:val="22"/>
              </w:rPr>
            </w:pPr>
            <w:r w:rsidRPr="00077607">
              <w:rPr>
                <w:sz w:val="22"/>
                <w:szCs w:val="22"/>
              </w:rPr>
              <w:t>Kabelis Cu 12x1,5-2,5</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m</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100</w:t>
            </w:r>
          </w:p>
        </w:tc>
      </w:tr>
      <w:tr w:rsidR="00F83B23" w:rsidRPr="00077607" w:rsidTr="00165877">
        <w:trPr>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077607" w:rsidRDefault="00F83B23" w:rsidP="00165877">
            <w:pPr>
              <w:snapToGrid w:val="0"/>
              <w:jc w:val="both"/>
              <w:rPr>
                <w:sz w:val="22"/>
                <w:szCs w:val="22"/>
              </w:rPr>
            </w:pPr>
            <w:r w:rsidRPr="00077607">
              <w:rPr>
                <w:sz w:val="22"/>
                <w:szCs w:val="22"/>
              </w:rPr>
              <w:t>Kabelis Cu 19x1,5-2,5</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m</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100</w:t>
            </w:r>
          </w:p>
        </w:tc>
      </w:tr>
      <w:tr w:rsidR="00F83B23" w:rsidRPr="00077607" w:rsidTr="00165877">
        <w:trPr>
          <w:trHeight w:val="25"/>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077607" w:rsidRDefault="00F83B23" w:rsidP="00165877">
            <w:pPr>
              <w:snapToGrid w:val="0"/>
              <w:jc w:val="both"/>
              <w:rPr>
                <w:sz w:val="22"/>
                <w:szCs w:val="22"/>
              </w:rPr>
            </w:pPr>
            <w:r w:rsidRPr="00077607">
              <w:rPr>
                <w:sz w:val="22"/>
                <w:szCs w:val="22"/>
              </w:rPr>
              <w:t>Kabelis Cu 3x1,5-2,5</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m</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100</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077607" w:rsidRDefault="00F83B23" w:rsidP="00165877">
            <w:pPr>
              <w:snapToGrid w:val="0"/>
              <w:jc w:val="both"/>
              <w:rPr>
                <w:sz w:val="22"/>
                <w:szCs w:val="22"/>
              </w:rPr>
            </w:pPr>
            <w:r w:rsidRPr="00077607">
              <w:rPr>
                <w:sz w:val="22"/>
                <w:szCs w:val="22"/>
              </w:rPr>
              <w:t>Kabelis Cu 4x1,5-2,5</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m</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100</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077607" w:rsidRDefault="00F83B23" w:rsidP="00165877">
            <w:pPr>
              <w:snapToGrid w:val="0"/>
              <w:jc w:val="both"/>
              <w:rPr>
                <w:sz w:val="22"/>
                <w:szCs w:val="22"/>
              </w:rPr>
            </w:pPr>
            <w:r w:rsidRPr="00077607">
              <w:rPr>
                <w:sz w:val="22"/>
                <w:szCs w:val="22"/>
              </w:rPr>
              <w:t>Aizsargcaurule 75mm</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m</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200</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077607" w:rsidRDefault="00F83B23" w:rsidP="00165877">
            <w:pPr>
              <w:snapToGrid w:val="0"/>
              <w:jc w:val="both"/>
              <w:rPr>
                <w:sz w:val="22"/>
                <w:szCs w:val="22"/>
              </w:rPr>
            </w:pPr>
            <w:r w:rsidRPr="00077607">
              <w:rPr>
                <w:sz w:val="22"/>
                <w:szCs w:val="22"/>
              </w:rPr>
              <w:t>Aizsargcaurule 110mm</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m</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100</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077607" w:rsidRDefault="00F83B23" w:rsidP="00165877">
            <w:pPr>
              <w:snapToGrid w:val="0"/>
              <w:jc w:val="both"/>
              <w:rPr>
                <w:sz w:val="22"/>
                <w:szCs w:val="22"/>
              </w:rPr>
            </w:pPr>
            <w:r w:rsidRPr="00077607">
              <w:rPr>
                <w:sz w:val="22"/>
                <w:szCs w:val="22"/>
              </w:rPr>
              <w:t>Luksofora balsts h=4m</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2</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077607" w:rsidRDefault="00F83B23" w:rsidP="00165877">
            <w:pPr>
              <w:snapToGrid w:val="0"/>
              <w:jc w:val="both"/>
              <w:rPr>
                <w:sz w:val="22"/>
                <w:szCs w:val="22"/>
              </w:rPr>
            </w:pPr>
            <w:r w:rsidRPr="00077607">
              <w:rPr>
                <w:sz w:val="22"/>
                <w:szCs w:val="22"/>
              </w:rPr>
              <w:t>Luksofora balsts h=6m</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2</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077607" w:rsidRDefault="00F83B23" w:rsidP="00165877">
            <w:pPr>
              <w:snapToGrid w:val="0"/>
              <w:jc w:val="both"/>
              <w:rPr>
                <w:sz w:val="22"/>
                <w:szCs w:val="22"/>
              </w:rPr>
            </w:pPr>
            <w:r w:rsidRPr="00077607">
              <w:rPr>
                <w:sz w:val="22"/>
                <w:szCs w:val="22"/>
              </w:rPr>
              <w:t>Luksofora konsole</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1</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077607" w:rsidRDefault="00F83B23" w:rsidP="00165877">
            <w:pPr>
              <w:snapToGrid w:val="0"/>
              <w:jc w:val="both"/>
              <w:rPr>
                <w:sz w:val="22"/>
                <w:szCs w:val="22"/>
              </w:rPr>
            </w:pPr>
            <w:r w:rsidRPr="00077607">
              <w:rPr>
                <w:sz w:val="22"/>
                <w:szCs w:val="22"/>
              </w:rPr>
              <w:t>Luksofora balsta pamatne</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4</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077607" w:rsidRDefault="00F83B23" w:rsidP="00165877">
            <w:pPr>
              <w:snapToGrid w:val="0"/>
              <w:jc w:val="both"/>
              <w:rPr>
                <w:sz w:val="22"/>
                <w:szCs w:val="22"/>
              </w:rPr>
            </w:pPr>
            <w:r w:rsidRPr="00077607">
              <w:rPr>
                <w:sz w:val="22"/>
                <w:szCs w:val="22"/>
              </w:rPr>
              <w:t>Luksofora konsoles pamatne</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1</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jc w:val="both"/>
              <w:rPr>
                <w:sz w:val="22"/>
                <w:szCs w:val="22"/>
              </w:rPr>
            </w:pPr>
            <w:r w:rsidRPr="006761D5">
              <w:rPr>
                <w:sz w:val="22"/>
                <w:szCs w:val="22"/>
              </w:rPr>
              <w:t xml:space="preserve">Transporta </w:t>
            </w:r>
            <w:proofErr w:type="spellStart"/>
            <w:r w:rsidRPr="006761D5">
              <w:rPr>
                <w:sz w:val="22"/>
                <w:szCs w:val="22"/>
              </w:rPr>
              <w:t>signālgalva</w:t>
            </w:r>
            <w:proofErr w:type="spellEnd"/>
            <w:r w:rsidRPr="006761D5">
              <w:rPr>
                <w:sz w:val="22"/>
                <w:szCs w:val="22"/>
              </w:rPr>
              <w:t xml:space="preserve"> (ar 3 lēcām 300 mm) (LED 230V)</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3</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jc w:val="both"/>
              <w:rPr>
                <w:sz w:val="22"/>
                <w:szCs w:val="22"/>
              </w:rPr>
            </w:pPr>
            <w:r w:rsidRPr="006761D5">
              <w:rPr>
                <w:sz w:val="22"/>
                <w:szCs w:val="22"/>
              </w:rPr>
              <w:t xml:space="preserve">Gājēju </w:t>
            </w:r>
            <w:proofErr w:type="spellStart"/>
            <w:r w:rsidRPr="006761D5">
              <w:rPr>
                <w:sz w:val="22"/>
                <w:szCs w:val="22"/>
              </w:rPr>
              <w:t>signālgalva</w:t>
            </w:r>
            <w:proofErr w:type="spellEnd"/>
            <w:r w:rsidRPr="006761D5">
              <w:rPr>
                <w:sz w:val="22"/>
                <w:szCs w:val="22"/>
              </w:rPr>
              <w:t xml:space="preserve"> (ar 2 lēcām 200 mm) (LED 230V)</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2</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jc w:val="both"/>
              <w:rPr>
                <w:sz w:val="22"/>
                <w:szCs w:val="22"/>
              </w:rPr>
            </w:pPr>
            <w:proofErr w:type="spellStart"/>
            <w:r w:rsidRPr="006761D5">
              <w:rPr>
                <w:sz w:val="22"/>
                <w:szCs w:val="22"/>
              </w:rPr>
              <w:t>Papīldsekcijas</w:t>
            </w:r>
            <w:proofErr w:type="spellEnd"/>
            <w:r w:rsidRPr="006761D5">
              <w:rPr>
                <w:sz w:val="22"/>
                <w:szCs w:val="22"/>
              </w:rPr>
              <w:t xml:space="preserve"> </w:t>
            </w:r>
            <w:proofErr w:type="spellStart"/>
            <w:r w:rsidRPr="006761D5">
              <w:rPr>
                <w:sz w:val="22"/>
                <w:szCs w:val="22"/>
              </w:rPr>
              <w:t>signālgalva</w:t>
            </w:r>
            <w:proofErr w:type="spellEnd"/>
            <w:r w:rsidRPr="006761D5">
              <w:rPr>
                <w:sz w:val="22"/>
                <w:szCs w:val="22"/>
              </w:rPr>
              <w:t xml:space="preserve"> (ar 1 lēcu 300mm) (LED 230V)</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2</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rPr>
                <w:sz w:val="22"/>
                <w:szCs w:val="22"/>
              </w:rPr>
            </w:pPr>
            <w:r w:rsidRPr="006761D5">
              <w:rPr>
                <w:sz w:val="22"/>
                <w:szCs w:val="22"/>
              </w:rPr>
              <w:t xml:space="preserve">Transporta </w:t>
            </w:r>
            <w:proofErr w:type="spellStart"/>
            <w:r w:rsidRPr="006761D5">
              <w:rPr>
                <w:sz w:val="22"/>
                <w:szCs w:val="22"/>
              </w:rPr>
              <w:t>signālgalvas</w:t>
            </w:r>
            <w:proofErr w:type="spellEnd"/>
            <w:r w:rsidRPr="006761D5">
              <w:rPr>
                <w:sz w:val="22"/>
                <w:szCs w:val="22"/>
              </w:rPr>
              <w:t xml:space="preserve"> (ar 3 lēcām, 300mm) (LED 42V)</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3</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rPr>
                <w:sz w:val="22"/>
                <w:szCs w:val="22"/>
              </w:rPr>
            </w:pPr>
            <w:r w:rsidRPr="006761D5">
              <w:rPr>
                <w:sz w:val="22"/>
                <w:szCs w:val="22"/>
              </w:rPr>
              <w:t xml:space="preserve">Gājēju </w:t>
            </w:r>
            <w:proofErr w:type="spellStart"/>
            <w:r w:rsidRPr="006761D5">
              <w:rPr>
                <w:sz w:val="22"/>
                <w:szCs w:val="22"/>
              </w:rPr>
              <w:t>signālgalvas</w:t>
            </w:r>
            <w:proofErr w:type="spellEnd"/>
            <w:r w:rsidRPr="006761D5">
              <w:rPr>
                <w:sz w:val="22"/>
                <w:szCs w:val="22"/>
              </w:rPr>
              <w:t xml:space="preserve"> (ar 2 lēcām, 200mm) (LED 42V)</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2</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rPr>
                <w:sz w:val="22"/>
                <w:szCs w:val="22"/>
              </w:rPr>
            </w:pPr>
            <w:r w:rsidRPr="006761D5">
              <w:rPr>
                <w:sz w:val="22"/>
                <w:szCs w:val="22"/>
              </w:rPr>
              <w:t xml:space="preserve">Gājēju </w:t>
            </w:r>
            <w:proofErr w:type="spellStart"/>
            <w:r w:rsidRPr="006761D5">
              <w:rPr>
                <w:sz w:val="22"/>
                <w:szCs w:val="22"/>
              </w:rPr>
              <w:t>signālgalvas</w:t>
            </w:r>
            <w:proofErr w:type="spellEnd"/>
            <w:r w:rsidRPr="006761D5">
              <w:rPr>
                <w:sz w:val="22"/>
                <w:szCs w:val="22"/>
              </w:rPr>
              <w:t xml:space="preserve"> (ar 3 lēcām, 200mm) (LED 42V)</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2</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rPr>
                <w:sz w:val="22"/>
                <w:szCs w:val="22"/>
              </w:rPr>
            </w:pPr>
            <w:proofErr w:type="spellStart"/>
            <w:r w:rsidRPr="006761D5">
              <w:rPr>
                <w:sz w:val="22"/>
                <w:szCs w:val="22"/>
              </w:rPr>
              <w:t>Papīldsekcijas</w:t>
            </w:r>
            <w:proofErr w:type="spellEnd"/>
            <w:r w:rsidRPr="006761D5">
              <w:rPr>
                <w:sz w:val="22"/>
                <w:szCs w:val="22"/>
              </w:rPr>
              <w:t xml:space="preserve"> transporta </w:t>
            </w:r>
            <w:proofErr w:type="spellStart"/>
            <w:r w:rsidRPr="006761D5">
              <w:rPr>
                <w:sz w:val="22"/>
                <w:szCs w:val="22"/>
              </w:rPr>
              <w:t>signālgalvas</w:t>
            </w:r>
            <w:proofErr w:type="spellEnd"/>
            <w:r w:rsidRPr="006761D5">
              <w:rPr>
                <w:sz w:val="22"/>
                <w:szCs w:val="22"/>
              </w:rPr>
              <w:t xml:space="preserve"> (ar 1 lēcu, 300mm) (LED 42V)</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2</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rPr>
                <w:sz w:val="22"/>
                <w:szCs w:val="22"/>
              </w:rPr>
            </w:pPr>
            <w:r w:rsidRPr="006761D5">
              <w:rPr>
                <w:sz w:val="22"/>
                <w:szCs w:val="22"/>
              </w:rPr>
              <w:t xml:space="preserve">Informatīva </w:t>
            </w:r>
            <w:proofErr w:type="spellStart"/>
            <w:r w:rsidRPr="006761D5">
              <w:rPr>
                <w:sz w:val="22"/>
                <w:szCs w:val="22"/>
              </w:rPr>
              <w:t>signālgalva</w:t>
            </w:r>
            <w:proofErr w:type="spellEnd"/>
            <w:r w:rsidRPr="006761D5">
              <w:rPr>
                <w:sz w:val="22"/>
                <w:szCs w:val="22"/>
              </w:rPr>
              <w:t xml:space="preserve"> (ar 1 lēcu 300mm) (LED 230V)</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2</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rPr>
                <w:sz w:val="22"/>
                <w:szCs w:val="22"/>
              </w:rPr>
            </w:pPr>
            <w:r w:rsidRPr="006761D5">
              <w:rPr>
                <w:sz w:val="22"/>
                <w:szCs w:val="22"/>
              </w:rPr>
              <w:t xml:space="preserve">Informatīva </w:t>
            </w:r>
            <w:proofErr w:type="spellStart"/>
            <w:r w:rsidRPr="006761D5">
              <w:rPr>
                <w:sz w:val="22"/>
                <w:szCs w:val="22"/>
              </w:rPr>
              <w:t>signālgalva</w:t>
            </w:r>
            <w:proofErr w:type="spellEnd"/>
            <w:r w:rsidRPr="006761D5">
              <w:rPr>
                <w:sz w:val="22"/>
                <w:szCs w:val="22"/>
              </w:rPr>
              <w:t xml:space="preserve"> (ar 1 lēcu 300mm) (LED 42V)</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2</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jc w:val="both"/>
              <w:rPr>
                <w:sz w:val="22"/>
                <w:szCs w:val="22"/>
              </w:rPr>
            </w:pPr>
            <w:proofErr w:type="spellStart"/>
            <w:r w:rsidRPr="006761D5">
              <w:rPr>
                <w:sz w:val="22"/>
                <w:szCs w:val="22"/>
              </w:rPr>
              <w:t>Signālgalvas</w:t>
            </w:r>
            <w:proofErr w:type="spellEnd"/>
            <w:r w:rsidRPr="006761D5">
              <w:rPr>
                <w:sz w:val="22"/>
                <w:szCs w:val="22"/>
              </w:rPr>
              <w:t xml:space="preserve"> atstarojošais rāmītis</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4</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jc w:val="both"/>
              <w:rPr>
                <w:sz w:val="22"/>
                <w:szCs w:val="22"/>
              </w:rPr>
            </w:pPr>
            <w:proofErr w:type="spellStart"/>
            <w:r w:rsidRPr="006761D5">
              <w:rPr>
                <w:sz w:val="22"/>
                <w:szCs w:val="22"/>
              </w:rPr>
              <w:t>Aizsargjumtiņš</w:t>
            </w:r>
            <w:proofErr w:type="spellEnd"/>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10</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jc w:val="both"/>
              <w:rPr>
                <w:sz w:val="22"/>
                <w:szCs w:val="22"/>
              </w:rPr>
            </w:pPr>
            <w:proofErr w:type="spellStart"/>
            <w:r w:rsidRPr="006761D5">
              <w:rPr>
                <w:sz w:val="22"/>
                <w:szCs w:val="22"/>
              </w:rPr>
              <w:t>Signāllēca</w:t>
            </w:r>
            <w:proofErr w:type="spellEnd"/>
            <w:r w:rsidRPr="006761D5">
              <w:rPr>
                <w:sz w:val="22"/>
                <w:szCs w:val="22"/>
              </w:rPr>
              <w:t xml:space="preserve"> (300mm) (LED 230V)</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3</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jc w:val="both"/>
              <w:rPr>
                <w:sz w:val="22"/>
                <w:szCs w:val="22"/>
              </w:rPr>
            </w:pPr>
            <w:proofErr w:type="spellStart"/>
            <w:r w:rsidRPr="006761D5">
              <w:rPr>
                <w:sz w:val="22"/>
                <w:szCs w:val="22"/>
              </w:rPr>
              <w:t>Signāllēca</w:t>
            </w:r>
            <w:proofErr w:type="spellEnd"/>
            <w:r w:rsidRPr="006761D5">
              <w:rPr>
                <w:sz w:val="22"/>
                <w:szCs w:val="22"/>
              </w:rPr>
              <w:t xml:space="preserve"> (200mm) (LED 230V)</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2</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jc w:val="both"/>
              <w:rPr>
                <w:sz w:val="22"/>
                <w:szCs w:val="22"/>
              </w:rPr>
            </w:pPr>
            <w:proofErr w:type="spellStart"/>
            <w:r w:rsidRPr="006761D5">
              <w:rPr>
                <w:sz w:val="22"/>
                <w:szCs w:val="22"/>
              </w:rPr>
              <w:t>Signāllēca</w:t>
            </w:r>
            <w:proofErr w:type="spellEnd"/>
            <w:r w:rsidRPr="006761D5">
              <w:rPr>
                <w:sz w:val="22"/>
                <w:szCs w:val="22"/>
              </w:rPr>
              <w:t xml:space="preserve"> (300mm) (LED 42V)</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3</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jc w:val="both"/>
              <w:rPr>
                <w:sz w:val="22"/>
                <w:szCs w:val="22"/>
              </w:rPr>
            </w:pPr>
            <w:proofErr w:type="spellStart"/>
            <w:r w:rsidRPr="006761D5">
              <w:rPr>
                <w:sz w:val="22"/>
                <w:szCs w:val="22"/>
              </w:rPr>
              <w:t>Signāllēca</w:t>
            </w:r>
            <w:proofErr w:type="spellEnd"/>
            <w:r w:rsidRPr="006761D5">
              <w:rPr>
                <w:sz w:val="22"/>
                <w:szCs w:val="22"/>
              </w:rPr>
              <w:t xml:space="preserve"> (200mm) (LED 42V)</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2</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jc w:val="both"/>
              <w:rPr>
                <w:sz w:val="22"/>
                <w:szCs w:val="22"/>
              </w:rPr>
            </w:pPr>
            <w:r w:rsidRPr="006761D5">
              <w:rPr>
                <w:sz w:val="22"/>
                <w:szCs w:val="22"/>
              </w:rPr>
              <w:t>Gājēju izsaukuma poga</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2</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jc w:val="both"/>
              <w:rPr>
                <w:sz w:val="22"/>
                <w:szCs w:val="22"/>
              </w:rPr>
            </w:pPr>
            <w:proofErr w:type="gramStart"/>
            <w:r w:rsidRPr="006761D5">
              <w:rPr>
                <w:sz w:val="22"/>
                <w:szCs w:val="22"/>
              </w:rPr>
              <w:t>Datorizētas akustiskas gājēju izsaukuma poga PRISMA</w:t>
            </w:r>
            <w:proofErr w:type="gramEnd"/>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4</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jc w:val="both"/>
              <w:rPr>
                <w:sz w:val="22"/>
                <w:szCs w:val="22"/>
              </w:rPr>
            </w:pPr>
            <w:r w:rsidRPr="006761D5">
              <w:rPr>
                <w:sz w:val="22"/>
                <w:szCs w:val="22"/>
              </w:rPr>
              <w:t>Transporta kustības detektors</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2</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jc w:val="both"/>
              <w:rPr>
                <w:sz w:val="22"/>
                <w:szCs w:val="22"/>
              </w:rPr>
            </w:pPr>
            <w:r w:rsidRPr="006761D5">
              <w:rPr>
                <w:sz w:val="22"/>
                <w:szCs w:val="22"/>
              </w:rPr>
              <w:t>Skaņas signāla iekārta</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2</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rPr>
                <w:sz w:val="22"/>
                <w:szCs w:val="22"/>
              </w:rPr>
            </w:pPr>
            <w:r w:rsidRPr="006761D5">
              <w:rPr>
                <w:sz w:val="22"/>
                <w:szCs w:val="22"/>
              </w:rPr>
              <w:t>EC-2 MDU bloks</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1</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rPr>
                <w:sz w:val="22"/>
                <w:szCs w:val="22"/>
              </w:rPr>
            </w:pPr>
            <w:r w:rsidRPr="006761D5">
              <w:rPr>
                <w:sz w:val="22"/>
                <w:szCs w:val="22"/>
              </w:rPr>
              <w:t>EC-2 CPU bloks</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2</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rPr>
                <w:sz w:val="22"/>
                <w:szCs w:val="22"/>
              </w:rPr>
            </w:pPr>
            <w:r w:rsidRPr="006761D5">
              <w:rPr>
                <w:sz w:val="22"/>
                <w:szCs w:val="22"/>
              </w:rPr>
              <w:t>EC-2 LCM bloks</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2</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rPr>
                <w:sz w:val="22"/>
                <w:szCs w:val="22"/>
              </w:rPr>
            </w:pPr>
            <w:r w:rsidRPr="006761D5">
              <w:rPr>
                <w:sz w:val="22"/>
                <w:szCs w:val="22"/>
              </w:rPr>
              <w:t>EC-2 IO1616 bloks</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1</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rPr>
                <w:sz w:val="22"/>
                <w:szCs w:val="22"/>
              </w:rPr>
            </w:pPr>
            <w:r w:rsidRPr="006761D5">
              <w:rPr>
                <w:sz w:val="22"/>
                <w:szCs w:val="22"/>
              </w:rPr>
              <w:t>EC-2 ED316 bloks</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1</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rPr>
                <w:sz w:val="22"/>
                <w:szCs w:val="22"/>
              </w:rPr>
            </w:pPr>
            <w:r w:rsidRPr="006761D5">
              <w:rPr>
                <w:sz w:val="22"/>
                <w:szCs w:val="22"/>
              </w:rPr>
              <w:t>EC-2 MMI bloks</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1</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rPr>
                <w:sz w:val="22"/>
                <w:szCs w:val="22"/>
              </w:rPr>
            </w:pPr>
            <w:r w:rsidRPr="006761D5">
              <w:rPr>
                <w:sz w:val="22"/>
                <w:szCs w:val="22"/>
              </w:rPr>
              <w:t>EC-2 termoregulators</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2</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rPr>
                <w:sz w:val="22"/>
                <w:szCs w:val="22"/>
              </w:rPr>
            </w:pPr>
            <w:r w:rsidRPr="006761D5">
              <w:rPr>
                <w:sz w:val="22"/>
                <w:szCs w:val="22"/>
              </w:rPr>
              <w:t>WDS detektors</w:t>
            </w:r>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2</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rPr>
                <w:sz w:val="22"/>
                <w:szCs w:val="22"/>
              </w:rPr>
            </w:pPr>
            <w:r w:rsidRPr="006761D5">
              <w:rPr>
                <w:sz w:val="22"/>
                <w:szCs w:val="22"/>
              </w:rPr>
              <w:t xml:space="preserve">WDS </w:t>
            </w:r>
            <w:proofErr w:type="spellStart"/>
            <w:r w:rsidRPr="006761D5">
              <w:rPr>
                <w:sz w:val="22"/>
                <w:szCs w:val="22"/>
              </w:rPr>
              <w:t>atkārtotājantenas</w:t>
            </w:r>
            <w:proofErr w:type="spellEnd"/>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1</w:t>
            </w:r>
          </w:p>
        </w:tc>
      </w:tr>
      <w:tr w:rsidR="00F83B23" w:rsidRPr="00077607" w:rsidTr="00165877">
        <w:trPr>
          <w:trHeight w:val="23"/>
          <w:jc w:val="center"/>
        </w:trPr>
        <w:tc>
          <w:tcPr>
            <w:tcW w:w="534" w:type="dxa"/>
            <w:tcBorders>
              <w:top w:val="single" w:sz="4" w:space="0" w:color="000000"/>
              <w:left w:val="single" w:sz="4" w:space="0" w:color="000000"/>
              <w:bottom w:val="single" w:sz="4" w:space="0" w:color="000000"/>
            </w:tcBorders>
          </w:tcPr>
          <w:p w:rsidR="00F83B23" w:rsidRPr="00077607" w:rsidRDefault="00F83B23" w:rsidP="00E911E9">
            <w:pPr>
              <w:numPr>
                <w:ilvl w:val="0"/>
                <w:numId w:val="10"/>
              </w:numPr>
              <w:suppressAutoHyphens/>
              <w:snapToGrid w:val="0"/>
              <w:ind w:left="0" w:firstLine="0"/>
              <w:rPr>
                <w:sz w:val="20"/>
                <w:szCs w:val="20"/>
              </w:rPr>
            </w:pPr>
          </w:p>
        </w:tc>
        <w:tc>
          <w:tcPr>
            <w:tcW w:w="5414" w:type="dxa"/>
            <w:tcBorders>
              <w:top w:val="single" w:sz="4" w:space="0" w:color="000000"/>
              <w:left w:val="single" w:sz="4" w:space="0" w:color="000000"/>
              <w:bottom w:val="single" w:sz="4" w:space="0" w:color="000000"/>
            </w:tcBorders>
          </w:tcPr>
          <w:p w:rsidR="00F83B23" w:rsidRPr="006761D5" w:rsidRDefault="00F83B23" w:rsidP="00165877">
            <w:pPr>
              <w:snapToGrid w:val="0"/>
              <w:rPr>
                <w:sz w:val="22"/>
                <w:szCs w:val="22"/>
              </w:rPr>
            </w:pPr>
            <w:r w:rsidRPr="006761D5">
              <w:rPr>
                <w:sz w:val="22"/>
                <w:szCs w:val="22"/>
              </w:rPr>
              <w:t xml:space="preserve">WDS </w:t>
            </w:r>
            <w:proofErr w:type="spellStart"/>
            <w:r w:rsidRPr="006761D5">
              <w:rPr>
                <w:sz w:val="22"/>
                <w:szCs w:val="22"/>
              </w:rPr>
              <w:t>uztvērējantenas</w:t>
            </w:r>
            <w:proofErr w:type="spellEnd"/>
          </w:p>
        </w:tc>
        <w:tc>
          <w:tcPr>
            <w:tcW w:w="1276" w:type="dxa"/>
            <w:tcBorders>
              <w:top w:val="single" w:sz="4" w:space="0" w:color="000000"/>
              <w:left w:val="single" w:sz="4" w:space="0" w:color="000000"/>
              <w:bottom w:val="single" w:sz="4" w:space="0" w:color="000000"/>
            </w:tcBorders>
          </w:tcPr>
          <w:p w:rsidR="00F83B23" w:rsidRPr="00077607" w:rsidRDefault="00F83B23" w:rsidP="00165877">
            <w:pPr>
              <w:snapToGrid w:val="0"/>
              <w:jc w:val="center"/>
              <w:rPr>
                <w:sz w:val="22"/>
                <w:szCs w:val="22"/>
              </w:rPr>
            </w:pPr>
            <w:r w:rsidRPr="00077607">
              <w:rPr>
                <w:sz w:val="22"/>
                <w:szCs w:val="22"/>
              </w:rPr>
              <w:t>gab.</w:t>
            </w:r>
          </w:p>
        </w:tc>
        <w:tc>
          <w:tcPr>
            <w:tcW w:w="1134" w:type="dxa"/>
            <w:tcBorders>
              <w:top w:val="single" w:sz="4" w:space="0" w:color="000000"/>
              <w:left w:val="single" w:sz="4" w:space="0" w:color="000000"/>
              <w:bottom w:val="single" w:sz="4" w:space="0" w:color="000000"/>
              <w:right w:val="single" w:sz="4" w:space="0" w:color="000000"/>
            </w:tcBorders>
          </w:tcPr>
          <w:p w:rsidR="00F83B23" w:rsidRPr="00077607" w:rsidRDefault="00F83B23" w:rsidP="00165877">
            <w:pPr>
              <w:snapToGrid w:val="0"/>
              <w:jc w:val="center"/>
              <w:rPr>
                <w:sz w:val="22"/>
                <w:szCs w:val="22"/>
              </w:rPr>
            </w:pPr>
            <w:r w:rsidRPr="00077607">
              <w:rPr>
                <w:sz w:val="22"/>
                <w:szCs w:val="22"/>
              </w:rPr>
              <w:t>1</w:t>
            </w:r>
          </w:p>
        </w:tc>
      </w:tr>
    </w:tbl>
    <w:p w:rsidR="00F83B23" w:rsidRPr="00077607" w:rsidRDefault="00F83B23" w:rsidP="00F83B23">
      <w:pPr>
        <w:spacing w:line="276" w:lineRule="auto"/>
        <w:rPr>
          <w:b/>
          <w:bCs/>
        </w:rPr>
      </w:pPr>
    </w:p>
    <w:p w:rsidR="00F83B23" w:rsidRPr="00077607" w:rsidRDefault="00F83B23" w:rsidP="00F83B23">
      <w:pPr>
        <w:rPr>
          <w:sz w:val="22"/>
          <w:szCs w:val="22"/>
        </w:rPr>
      </w:pPr>
    </w:p>
    <w:p w:rsidR="00F83B23" w:rsidRDefault="00F83B23" w:rsidP="00127AAC">
      <w:pPr>
        <w:jc w:val="right"/>
        <w:rPr>
          <w:lang w:eastAsia="lv-LV"/>
        </w:rPr>
      </w:pPr>
    </w:p>
    <w:p w:rsidR="00F83B23" w:rsidRDefault="00F83B23" w:rsidP="00127AAC">
      <w:pPr>
        <w:jc w:val="right"/>
        <w:rPr>
          <w:lang w:eastAsia="lv-LV"/>
        </w:rPr>
      </w:pPr>
    </w:p>
    <w:p w:rsidR="00F83B23" w:rsidRDefault="00F83B23" w:rsidP="00127AAC">
      <w:pPr>
        <w:jc w:val="right"/>
        <w:rPr>
          <w:lang w:eastAsia="lv-LV"/>
        </w:rPr>
      </w:pPr>
    </w:p>
    <w:p w:rsidR="00F83B23" w:rsidRDefault="00F83B23" w:rsidP="00127AAC">
      <w:pPr>
        <w:jc w:val="right"/>
        <w:rPr>
          <w:lang w:eastAsia="lv-LV"/>
        </w:rPr>
      </w:pPr>
    </w:p>
    <w:p w:rsidR="00F83B23" w:rsidRDefault="00F83B23" w:rsidP="00127AAC">
      <w:pPr>
        <w:jc w:val="right"/>
        <w:rPr>
          <w:lang w:eastAsia="lv-LV"/>
        </w:rPr>
      </w:pPr>
    </w:p>
    <w:p w:rsidR="00F83B23" w:rsidRDefault="00F83B23" w:rsidP="00127AAC">
      <w:pPr>
        <w:jc w:val="right"/>
        <w:rPr>
          <w:lang w:eastAsia="lv-LV"/>
        </w:rPr>
      </w:pPr>
    </w:p>
    <w:p w:rsidR="00127AAC" w:rsidRPr="00127AAC" w:rsidRDefault="00127AAC" w:rsidP="00127AAC">
      <w:pPr>
        <w:jc w:val="right"/>
        <w:rPr>
          <w:lang w:eastAsia="lv-LV"/>
        </w:rPr>
      </w:pPr>
      <w:r>
        <w:rPr>
          <w:lang w:eastAsia="lv-LV"/>
        </w:rPr>
        <w:lastRenderedPageBreak/>
        <w:t>4.pielikums</w:t>
      </w:r>
    </w:p>
    <w:p w:rsidR="00F30FC0" w:rsidRDefault="00F30FC0" w:rsidP="00F30FC0">
      <w:pPr>
        <w:pStyle w:val="Heading3"/>
        <w:spacing w:before="0" w:after="0"/>
        <w:jc w:val="center"/>
        <w:rPr>
          <w:b/>
          <w:sz w:val="28"/>
          <w:szCs w:val="28"/>
        </w:rPr>
      </w:pPr>
      <w:r>
        <w:rPr>
          <w:b/>
          <w:sz w:val="28"/>
          <w:szCs w:val="28"/>
        </w:rPr>
        <w:t>Atklātā konkursa</w:t>
      </w:r>
    </w:p>
    <w:p w:rsidR="00F30FC0" w:rsidRDefault="00F30FC0" w:rsidP="00F30FC0">
      <w:pPr>
        <w:jc w:val="center"/>
        <w:rPr>
          <w:b/>
          <w:color w:val="000000"/>
          <w:sz w:val="32"/>
          <w:szCs w:val="32"/>
        </w:rPr>
      </w:pPr>
      <w:r>
        <w:rPr>
          <w:b/>
          <w:color w:val="000000"/>
          <w:sz w:val="32"/>
          <w:szCs w:val="32"/>
        </w:rPr>
        <w:t xml:space="preserve">„Jelgavas pilsētas luksoforu objektu uzturēšana” </w:t>
      </w:r>
    </w:p>
    <w:p w:rsidR="00F30FC0" w:rsidRDefault="00F30FC0" w:rsidP="00F30FC0">
      <w:pPr>
        <w:jc w:val="center"/>
        <w:rPr>
          <w:b/>
          <w:color w:val="000000"/>
          <w:sz w:val="32"/>
          <w:szCs w:val="32"/>
        </w:rPr>
      </w:pPr>
      <w:r>
        <w:rPr>
          <w:b/>
          <w:color w:val="000000"/>
          <w:sz w:val="32"/>
          <w:szCs w:val="32"/>
        </w:rPr>
        <w:t>identifikācijas Nr. JPD2014/216/AK</w:t>
      </w:r>
    </w:p>
    <w:p w:rsidR="00127AAC" w:rsidRDefault="00127AAC" w:rsidP="00127AAC">
      <w:pPr>
        <w:rPr>
          <w:b/>
          <w:lang w:eastAsia="lv-LV"/>
        </w:rPr>
      </w:pPr>
    </w:p>
    <w:p w:rsidR="00127AAC" w:rsidRPr="00127AAC" w:rsidRDefault="00127AAC" w:rsidP="00127AAC">
      <w:pPr>
        <w:jc w:val="center"/>
        <w:rPr>
          <w:b/>
          <w:sz w:val="28"/>
          <w:szCs w:val="28"/>
          <w:lang w:eastAsia="lv-LV"/>
        </w:rPr>
      </w:pPr>
      <w:r w:rsidRPr="00127AAC">
        <w:rPr>
          <w:b/>
          <w:sz w:val="28"/>
          <w:szCs w:val="28"/>
          <w:lang w:eastAsia="lv-LV"/>
        </w:rPr>
        <w:t>TEHNISKAIS PIEDĀVĀJUMS</w:t>
      </w:r>
    </w:p>
    <w:p w:rsidR="00127AAC" w:rsidRPr="00127AAC" w:rsidRDefault="00127AAC" w:rsidP="00127AAC">
      <w:pPr>
        <w:ind w:firstLine="720"/>
        <w:jc w:val="both"/>
        <w:rPr>
          <w:b/>
          <w:lang w:eastAsia="lv-LV"/>
        </w:rPr>
      </w:pPr>
    </w:p>
    <w:p w:rsidR="006E217F" w:rsidRPr="00444794" w:rsidRDefault="006E217F" w:rsidP="006E217F">
      <w:pPr>
        <w:ind w:firstLine="720"/>
        <w:jc w:val="both"/>
        <w:rPr>
          <w:lang w:eastAsia="lv-LV"/>
        </w:rPr>
      </w:pPr>
      <w:r w:rsidRPr="00444794">
        <w:rPr>
          <w:b/>
          <w:lang w:eastAsia="lv-LV"/>
        </w:rPr>
        <w:t>Darba organizācijas apraksts apliecina tehniskā piedāvājuma atbilstību nolikumā norādīto tehnisko prasību līmenim</w:t>
      </w:r>
      <w:r w:rsidRPr="00444794">
        <w:rPr>
          <w:lang w:eastAsia="lv-LV"/>
        </w:rPr>
        <w:t>. Apraksts noformējams ievērojot saturā noteikto secību un sniedzot pilnīgu aprakstu, kas apliecina visu Tehniskajās specifikācijās noteikto punktu izpildes ievērošanu un sapratni no Pretendenta puses.</w:t>
      </w:r>
    </w:p>
    <w:p w:rsidR="006E217F" w:rsidRPr="00444794" w:rsidRDefault="006E217F" w:rsidP="006E217F">
      <w:pPr>
        <w:ind w:firstLine="720"/>
        <w:jc w:val="both"/>
        <w:rPr>
          <w:lang w:eastAsia="lv-LV"/>
        </w:rPr>
      </w:pPr>
    </w:p>
    <w:p w:rsidR="006E217F" w:rsidRPr="009509B8" w:rsidRDefault="006E217F" w:rsidP="006E217F">
      <w:pPr>
        <w:numPr>
          <w:ilvl w:val="0"/>
          <w:numId w:val="18"/>
        </w:numPr>
        <w:tabs>
          <w:tab w:val="num" w:pos="284"/>
        </w:tabs>
        <w:ind w:left="284" w:hanging="284"/>
        <w:jc w:val="both"/>
        <w:rPr>
          <w:b/>
          <w:i/>
          <w:lang w:eastAsia="lv-LV"/>
        </w:rPr>
      </w:pPr>
      <w:bookmarkStart w:id="11" w:name="OLE_LINK10"/>
      <w:r w:rsidRPr="009509B8">
        <w:rPr>
          <w:b/>
          <w:lang w:eastAsia="lv-LV"/>
        </w:rPr>
        <w:t>Organizatoriskā struktūrshēma</w:t>
      </w:r>
      <w:bookmarkEnd w:id="11"/>
      <w:r>
        <w:rPr>
          <w:b/>
          <w:lang w:eastAsia="lv-LV"/>
        </w:rPr>
        <w:t xml:space="preserve">: </w:t>
      </w:r>
      <w:r w:rsidRPr="005E6C41">
        <w:rPr>
          <w:lang w:eastAsia="lv-LV"/>
        </w:rPr>
        <w:t xml:space="preserve">jānorāda </w:t>
      </w:r>
      <w:r w:rsidRPr="005E6C41">
        <w:t>v</w:t>
      </w:r>
      <w:r w:rsidRPr="009509B8">
        <w:t>adošā personāla vārdi, uzvārdi, amati. Organizatoriskajā struktūrshēmā uzrādīt savstarpējo saistību starp pretendenta vadību, vadošo personālu un apakšuzņēmējiem, piegādātājiem</w:t>
      </w:r>
      <w:r>
        <w:t>.</w:t>
      </w:r>
    </w:p>
    <w:p w:rsidR="006E217F" w:rsidRPr="005E6C41" w:rsidRDefault="006E217F" w:rsidP="006E217F">
      <w:pPr>
        <w:numPr>
          <w:ilvl w:val="0"/>
          <w:numId w:val="18"/>
        </w:numPr>
        <w:tabs>
          <w:tab w:val="num" w:pos="284"/>
        </w:tabs>
        <w:ind w:left="284" w:hanging="284"/>
        <w:jc w:val="both"/>
        <w:rPr>
          <w:strike/>
        </w:rPr>
      </w:pPr>
      <w:r w:rsidRPr="009509B8">
        <w:rPr>
          <w:b/>
        </w:rPr>
        <w:t xml:space="preserve">Sagatavots darba organizācijas un izpildes procesa apraksts </w:t>
      </w:r>
      <w:r w:rsidRPr="00444794">
        <w:rPr>
          <w:lang w:eastAsia="lv-LV"/>
        </w:rPr>
        <w:t xml:space="preserve">atbilstoši </w:t>
      </w:r>
      <w:r>
        <w:rPr>
          <w:lang w:eastAsia="lv-LV"/>
        </w:rPr>
        <w:t>Tehniskās specifikācijas</w:t>
      </w:r>
      <w:r w:rsidRPr="00444794">
        <w:rPr>
          <w:lang w:eastAsia="lv-LV"/>
        </w:rPr>
        <w:t xml:space="preserve"> prasībām</w:t>
      </w:r>
      <w:r>
        <w:rPr>
          <w:lang w:eastAsia="lv-LV"/>
        </w:rPr>
        <w:t xml:space="preserve">, </w:t>
      </w:r>
      <w:r w:rsidRPr="0047067D">
        <w:rPr>
          <w:lang w:eastAsia="lv-LV"/>
        </w:rPr>
        <w:t xml:space="preserve">ievērojot </w:t>
      </w:r>
      <w:r w:rsidRPr="0047067D">
        <w:rPr>
          <w:i/>
        </w:rPr>
        <w:t xml:space="preserve">1.tabulā un 2.tabulā </w:t>
      </w:r>
      <w:r w:rsidRPr="0047067D">
        <w:t xml:space="preserve">noteikto </w:t>
      </w:r>
      <w:r w:rsidRPr="005E6C41">
        <w:t>formu</w:t>
      </w:r>
      <w:r>
        <w:t>:</w:t>
      </w:r>
    </w:p>
    <w:p w:rsidR="006E217F" w:rsidRDefault="006E217F" w:rsidP="006E217F">
      <w:pPr>
        <w:numPr>
          <w:ilvl w:val="1"/>
          <w:numId w:val="18"/>
        </w:numPr>
        <w:jc w:val="both"/>
      </w:pPr>
      <w:r>
        <w:t>a</w:t>
      </w:r>
      <w:r w:rsidRPr="008E66ED">
        <w:t xml:space="preserve">prakstot </w:t>
      </w:r>
      <w:r>
        <w:t xml:space="preserve">kā tiks ievērotas un </w:t>
      </w:r>
      <w:r w:rsidRPr="00BB1D93">
        <w:t>izpildītas Tehniskās specifikācijas (Nolikuma 3.pielikums) sadaļās noteiktās prasības (</w:t>
      </w:r>
      <w:r w:rsidRPr="00BB1D93">
        <w:rPr>
          <w:i/>
        </w:rPr>
        <w:t xml:space="preserve">1.tabulā </w:t>
      </w:r>
      <w:r w:rsidRPr="00BB1D93">
        <w:t>noteiktā</w:t>
      </w:r>
      <w:r w:rsidRPr="0047067D">
        <w:t xml:space="preserve"> </w:t>
      </w:r>
      <w:r>
        <w:t>forma);</w:t>
      </w:r>
    </w:p>
    <w:p w:rsidR="006E217F" w:rsidRPr="00224E6F" w:rsidRDefault="006E217F" w:rsidP="006E217F">
      <w:pPr>
        <w:jc w:val="both"/>
        <w:rPr>
          <w:i/>
          <w:lang w:eastAsia="lv-LV"/>
        </w:rPr>
      </w:pPr>
      <w:r w:rsidRPr="00224E6F">
        <w:rPr>
          <w:i/>
          <w:lang w:eastAsia="lv-LV"/>
        </w:rPr>
        <w:t>1. tabula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5912"/>
      </w:tblGrid>
      <w:tr w:rsidR="006E217F" w:rsidRPr="00444794" w:rsidTr="00EA6826">
        <w:trPr>
          <w:trHeight w:val="420"/>
        </w:trPr>
        <w:tc>
          <w:tcPr>
            <w:tcW w:w="3227" w:type="dxa"/>
            <w:vAlign w:val="center"/>
          </w:tcPr>
          <w:p w:rsidR="006E217F" w:rsidRPr="00444794" w:rsidRDefault="006E217F" w:rsidP="00EA6826">
            <w:pPr>
              <w:tabs>
                <w:tab w:val="num" w:pos="1080"/>
                <w:tab w:val="left" w:pos="1440"/>
              </w:tabs>
              <w:jc w:val="center"/>
              <w:rPr>
                <w:b/>
                <w:lang w:eastAsia="lv-LV"/>
              </w:rPr>
            </w:pPr>
            <w:r w:rsidRPr="00BB1D93">
              <w:rPr>
                <w:b/>
                <w:lang w:eastAsia="lv-LV"/>
              </w:rPr>
              <w:t>Tehnisko specifikāciju sadaļas punkts</w:t>
            </w:r>
          </w:p>
        </w:tc>
        <w:tc>
          <w:tcPr>
            <w:tcW w:w="6060" w:type="dxa"/>
            <w:vAlign w:val="center"/>
          </w:tcPr>
          <w:p w:rsidR="006E217F" w:rsidRPr="00224E6F" w:rsidRDefault="006E217F" w:rsidP="00EA6826">
            <w:pPr>
              <w:jc w:val="center"/>
              <w:rPr>
                <w:i/>
                <w:lang w:eastAsia="lv-LV"/>
              </w:rPr>
            </w:pPr>
            <w:r w:rsidRPr="00224E6F">
              <w:rPr>
                <w:i/>
                <w:lang w:eastAsia="lv-LV"/>
              </w:rPr>
              <w:t>Pretendenta piedāvājums (apraksts, kā Pretendents ievēros un izpildīs Tehniskās specifikācijas prasības)</w:t>
            </w:r>
          </w:p>
        </w:tc>
      </w:tr>
      <w:tr w:rsidR="006E217F" w:rsidRPr="00444794" w:rsidTr="00EA6826">
        <w:tc>
          <w:tcPr>
            <w:tcW w:w="3227" w:type="dxa"/>
          </w:tcPr>
          <w:p w:rsidR="006E217F" w:rsidRPr="00444794" w:rsidRDefault="006E217F" w:rsidP="00EA6826">
            <w:pPr>
              <w:tabs>
                <w:tab w:val="num" w:pos="1080"/>
                <w:tab w:val="left" w:pos="1440"/>
              </w:tabs>
              <w:rPr>
                <w:b/>
                <w:lang w:eastAsia="lv-LV"/>
              </w:rPr>
            </w:pPr>
          </w:p>
        </w:tc>
        <w:tc>
          <w:tcPr>
            <w:tcW w:w="6060" w:type="dxa"/>
          </w:tcPr>
          <w:p w:rsidR="006E217F" w:rsidRPr="00444794" w:rsidRDefault="006E217F" w:rsidP="00EA6826">
            <w:pPr>
              <w:rPr>
                <w:lang w:eastAsia="lv-LV"/>
              </w:rPr>
            </w:pPr>
          </w:p>
        </w:tc>
      </w:tr>
    </w:tbl>
    <w:p w:rsidR="006E217F" w:rsidRPr="008E66ED" w:rsidRDefault="006E217F" w:rsidP="006E217F">
      <w:pPr>
        <w:ind w:left="792"/>
        <w:jc w:val="both"/>
      </w:pPr>
    </w:p>
    <w:p w:rsidR="006E217F" w:rsidRPr="009509B8" w:rsidRDefault="006E217F" w:rsidP="006E217F">
      <w:pPr>
        <w:numPr>
          <w:ilvl w:val="1"/>
          <w:numId w:val="18"/>
        </w:numPr>
        <w:jc w:val="both"/>
        <w:rPr>
          <w:strike/>
        </w:rPr>
      </w:pPr>
      <w:r w:rsidRPr="009509B8">
        <w:t>parāda</w:t>
      </w:r>
      <w:r w:rsidRPr="005E6C41">
        <w:rPr>
          <w:lang w:eastAsia="lv-LV"/>
        </w:rPr>
        <w:t xml:space="preserve"> kā tiks </w:t>
      </w:r>
      <w:r w:rsidRPr="005E6C41">
        <w:rPr>
          <w:b/>
          <w:lang w:eastAsia="lv-LV"/>
        </w:rPr>
        <w:t>organizēti un izpildīti</w:t>
      </w:r>
      <w:r w:rsidRPr="005E6C41">
        <w:rPr>
          <w:lang w:eastAsia="lv-LV"/>
        </w:rPr>
        <w:t xml:space="preserve"> Tehniskajā specifikācijā nor</w:t>
      </w:r>
      <w:r>
        <w:rPr>
          <w:lang w:eastAsia="lv-LV"/>
        </w:rPr>
        <w:t>ā</w:t>
      </w:r>
      <w:r w:rsidRPr="005E6C41">
        <w:rPr>
          <w:lang w:eastAsia="lv-LV"/>
        </w:rPr>
        <w:t>dītie luksoforu uzturēšanas darb</w:t>
      </w:r>
      <w:r>
        <w:rPr>
          <w:lang w:eastAsia="lv-LV"/>
        </w:rPr>
        <w:t>i</w:t>
      </w:r>
      <w:r w:rsidRPr="0060796B">
        <w:t xml:space="preserve"> </w:t>
      </w:r>
      <w:r>
        <w:t>(2</w:t>
      </w:r>
      <w:r w:rsidRPr="0047067D">
        <w:rPr>
          <w:i/>
        </w:rPr>
        <w:t xml:space="preserve">.tabulā </w:t>
      </w:r>
      <w:r w:rsidRPr="0047067D">
        <w:t>noteikt</w:t>
      </w:r>
      <w:r>
        <w:t>ā</w:t>
      </w:r>
      <w:r w:rsidRPr="0047067D">
        <w:t xml:space="preserve"> </w:t>
      </w:r>
      <w:r w:rsidRPr="005E6C41">
        <w:t>form</w:t>
      </w:r>
      <w:r>
        <w:t>a):</w:t>
      </w:r>
    </w:p>
    <w:p w:rsidR="006E217F" w:rsidRPr="00077607" w:rsidRDefault="006E217F" w:rsidP="006E217F">
      <w:pPr>
        <w:numPr>
          <w:ilvl w:val="2"/>
          <w:numId w:val="18"/>
        </w:numPr>
        <w:ind w:left="709" w:firstLine="0"/>
        <w:jc w:val="both"/>
      </w:pPr>
      <w:r w:rsidRPr="005E6C41">
        <w:rPr>
          <w:b/>
          <w:i/>
        </w:rPr>
        <w:t xml:space="preserve"> </w:t>
      </w:r>
      <w:r w:rsidRPr="00682215">
        <w:rPr>
          <w:b/>
          <w:lang w:eastAsia="lv-LV"/>
        </w:rPr>
        <w:t>Luksoforu remontdarbi</w:t>
      </w:r>
      <w:r w:rsidRPr="00682215">
        <w:rPr>
          <w:lang w:eastAsia="lv-LV"/>
        </w:rPr>
        <w:t>, ņemot vērā</w:t>
      </w:r>
      <w:r w:rsidRPr="00FD1703">
        <w:t xml:space="preserve"> </w:t>
      </w:r>
      <w:r w:rsidRPr="005E6C41">
        <w:rPr>
          <w:lang w:eastAsia="lv-LV"/>
        </w:rPr>
        <w:t>Tehniskā</w:t>
      </w:r>
      <w:r>
        <w:rPr>
          <w:lang w:eastAsia="lv-LV"/>
        </w:rPr>
        <w:t>s</w:t>
      </w:r>
      <w:r w:rsidRPr="005E6C41">
        <w:rPr>
          <w:lang w:eastAsia="lv-LV"/>
        </w:rPr>
        <w:t xml:space="preserve"> specifikācij</w:t>
      </w:r>
      <w:r>
        <w:rPr>
          <w:lang w:eastAsia="lv-LV"/>
        </w:rPr>
        <w:t xml:space="preserve">as </w:t>
      </w:r>
      <w:r w:rsidRPr="0047067D">
        <w:rPr>
          <w:lang w:eastAsia="lv-LV"/>
        </w:rPr>
        <w:t>3.pielikumā „Izpildāmo remontdarbu un minimālo prasību apraksts”</w:t>
      </w:r>
      <w:r w:rsidRPr="005E6C41">
        <w:rPr>
          <w:lang w:eastAsia="lv-LV"/>
        </w:rPr>
        <w:t xml:space="preserve"> </w:t>
      </w:r>
      <w:r>
        <w:rPr>
          <w:lang w:eastAsia="lv-LV"/>
        </w:rPr>
        <w:t xml:space="preserve">noteiktās </w:t>
      </w:r>
      <w:r w:rsidRPr="00910FD4">
        <w:rPr>
          <w:lang w:eastAsia="lv-LV"/>
        </w:rPr>
        <w:t>prasības</w:t>
      </w:r>
      <w:r>
        <w:rPr>
          <w:lang w:eastAsia="lv-LV"/>
        </w:rPr>
        <w:t>;</w:t>
      </w:r>
    </w:p>
    <w:p w:rsidR="006E217F" w:rsidRPr="00682215" w:rsidRDefault="006E217F" w:rsidP="006E217F">
      <w:pPr>
        <w:numPr>
          <w:ilvl w:val="2"/>
          <w:numId w:val="18"/>
        </w:numPr>
        <w:ind w:left="709" w:firstLine="0"/>
        <w:jc w:val="both"/>
      </w:pPr>
      <w:r w:rsidRPr="00682215">
        <w:rPr>
          <w:b/>
          <w:i/>
        </w:rPr>
        <w:t xml:space="preserve"> </w:t>
      </w:r>
      <w:r w:rsidRPr="00682215">
        <w:rPr>
          <w:b/>
        </w:rPr>
        <w:t>Luksoforu regulāra tehniskā apkope</w:t>
      </w:r>
      <w:r w:rsidRPr="00910FD4">
        <w:t>,</w:t>
      </w:r>
      <w:r>
        <w:rPr>
          <w:b/>
        </w:rPr>
        <w:t xml:space="preserve"> </w:t>
      </w:r>
      <w:r w:rsidRPr="00682215">
        <w:rPr>
          <w:lang w:eastAsia="lv-LV"/>
        </w:rPr>
        <w:t>ņemot vērā</w:t>
      </w:r>
      <w:r w:rsidRPr="0047067D">
        <w:rPr>
          <w:lang w:eastAsia="lv-LV"/>
        </w:rPr>
        <w:t xml:space="preserve"> </w:t>
      </w:r>
      <w:r w:rsidRPr="005E6C41">
        <w:rPr>
          <w:lang w:eastAsia="lv-LV"/>
        </w:rPr>
        <w:t>Tehniskā</w:t>
      </w:r>
      <w:r>
        <w:rPr>
          <w:lang w:eastAsia="lv-LV"/>
        </w:rPr>
        <w:t>s</w:t>
      </w:r>
      <w:r w:rsidRPr="005E6C41">
        <w:rPr>
          <w:lang w:eastAsia="lv-LV"/>
        </w:rPr>
        <w:t xml:space="preserve"> specifikācij</w:t>
      </w:r>
      <w:r>
        <w:rPr>
          <w:lang w:eastAsia="lv-LV"/>
        </w:rPr>
        <w:t xml:space="preserve">as </w:t>
      </w:r>
      <w:r w:rsidRPr="0047067D">
        <w:rPr>
          <w:lang w:eastAsia="lv-LV"/>
        </w:rPr>
        <w:t>4.pielikumā „Luksoforu objektu tehniskā apkope”</w:t>
      </w:r>
      <w:r w:rsidRPr="005E6C41">
        <w:rPr>
          <w:lang w:eastAsia="lv-LV"/>
        </w:rPr>
        <w:t xml:space="preserve"> </w:t>
      </w:r>
      <w:r>
        <w:rPr>
          <w:lang w:eastAsia="lv-LV"/>
        </w:rPr>
        <w:t>noteiktās</w:t>
      </w:r>
      <w:r w:rsidRPr="00910FD4">
        <w:rPr>
          <w:lang w:eastAsia="lv-LV"/>
        </w:rPr>
        <w:t xml:space="preserve"> prasības</w:t>
      </w:r>
      <w:r>
        <w:t>;</w:t>
      </w:r>
    </w:p>
    <w:p w:rsidR="006E217F" w:rsidRPr="00BB1D93" w:rsidRDefault="006E217F" w:rsidP="006E217F">
      <w:pPr>
        <w:numPr>
          <w:ilvl w:val="2"/>
          <w:numId w:val="18"/>
        </w:numPr>
        <w:ind w:left="709" w:firstLine="0"/>
        <w:jc w:val="both"/>
      </w:pPr>
      <w:r w:rsidRPr="00682215">
        <w:rPr>
          <w:b/>
          <w:i/>
        </w:rPr>
        <w:t xml:space="preserve"> </w:t>
      </w:r>
      <w:r w:rsidRPr="00BB1D93">
        <w:rPr>
          <w:b/>
        </w:rPr>
        <w:t>Avārijas darbi</w:t>
      </w:r>
      <w:r w:rsidRPr="00BB1D93">
        <w:t xml:space="preserve">, </w:t>
      </w:r>
      <w:r w:rsidRPr="00BB1D93">
        <w:rPr>
          <w:lang w:eastAsia="lv-LV"/>
        </w:rPr>
        <w:t>ņemot vērā</w:t>
      </w:r>
      <w:r w:rsidRPr="00BB1D93">
        <w:t xml:space="preserve"> </w:t>
      </w:r>
      <w:r w:rsidRPr="00BB1D93">
        <w:rPr>
          <w:lang w:eastAsia="lv-LV"/>
        </w:rPr>
        <w:t>Tehniskās specifikācijas 5.3., 5.4., 6.1.3. un 7.punktā prasības.</w:t>
      </w:r>
    </w:p>
    <w:p w:rsidR="006E217F" w:rsidRDefault="006E217F" w:rsidP="006E217F">
      <w:pPr>
        <w:ind w:left="240"/>
        <w:jc w:val="both"/>
        <w:rPr>
          <w:i/>
          <w:lang w:eastAsia="lv-LV"/>
        </w:rPr>
      </w:pPr>
    </w:p>
    <w:p w:rsidR="006E217F" w:rsidRPr="00444794" w:rsidRDefault="006E217F" w:rsidP="006E217F">
      <w:pPr>
        <w:ind w:left="240"/>
        <w:jc w:val="both"/>
        <w:rPr>
          <w:i/>
          <w:lang w:eastAsia="lv-LV"/>
        </w:rPr>
      </w:pPr>
      <w:r>
        <w:rPr>
          <w:i/>
          <w:lang w:eastAsia="lv-LV"/>
        </w:rPr>
        <w:t>2</w:t>
      </w:r>
      <w:r w:rsidRPr="00444794">
        <w:rPr>
          <w:i/>
          <w:lang w:eastAsia="lv-LV"/>
        </w:rPr>
        <w:t xml:space="preserve">. </w:t>
      </w:r>
      <w:r>
        <w:rPr>
          <w:i/>
          <w:lang w:eastAsia="lv-LV"/>
        </w:rPr>
        <w:t>t</w:t>
      </w:r>
      <w:r w:rsidRPr="00444794">
        <w:rPr>
          <w:i/>
          <w:lang w:eastAsia="lv-LV"/>
        </w:rPr>
        <w:t>abula</w:t>
      </w:r>
      <w:r>
        <w:rPr>
          <w:i/>
          <w:lang w:eastAsia="lv-LV"/>
        </w:rPr>
        <w:t xml:space="preserve"> </w:t>
      </w:r>
    </w:p>
    <w:tbl>
      <w:tblPr>
        <w:tblW w:w="9214" w:type="dxa"/>
        <w:tblInd w:w="250" w:type="dxa"/>
        <w:tblLayout w:type="fixed"/>
        <w:tblLook w:val="04A0" w:firstRow="1" w:lastRow="0" w:firstColumn="1" w:lastColumn="0" w:noHBand="0" w:noVBand="1"/>
      </w:tblPr>
      <w:tblGrid>
        <w:gridCol w:w="2268"/>
        <w:gridCol w:w="2126"/>
        <w:gridCol w:w="4820"/>
      </w:tblGrid>
      <w:tr w:rsidR="006E217F" w:rsidRPr="00224E6F" w:rsidTr="00EA6826">
        <w:trPr>
          <w:cantSplit/>
          <w:trHeight w:val="303"/>
        </w:trPr>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217F" w:rsidRDefault="006E217F" w:rsidP="00EA6826">
            <w:pPr>
              <w:jc w:val="center"/>
              <w:rPr>
                <w:lang w:eastAsia="lv-LV"/>
              </w:rPr>
            </w:pPr>
            <w:r w:rsidRPr="00224E6F">
              <w:rPr>
                <w:lang w:eastAsia="lv-LV"/>
              </w:rPr>
              <w:t>Tehniskās specifikācijas</w:t>
            </w:r>
          </w:p>
          <w:p w:rsidR="006E217F" w:rsidRPr="00224E6F" w:rsidRDefault="006E217F" w:rsidP="00EA6826">
            <w:pPr>
              <w:jc w:val="center"/>
              <w:rPr>
                <w:bCs/>
                <w:lang w:eastAsia="lv-LV"/>
              </w:rPr>
            </w:pPr>
            <w:r w:rsidRPr="00224E6F">
              <w:rPr>
                <w:lang w:eastAsia="lv-LV"/>
              </w:rPr>
              <w:t xml:space="preserve">attiecīgi 3. vai 4.pielikuma </w:t>
            </w:r>
          </w:p>
        </w:tc>
        <w:tc>
          <w:tcPr>
            <w:tcW w:w="4820" w:type="dxa"/>
            <w:vMerge w:val="restart"/>
            <w:tcBorders>
              <w:top w:val="single" w:sz="4" w:space="0" w:color="auto"/>
              <w:left w:val="nil"/>
              <w:right w:val="single" w:sz="4" w:space="0" w:color="auto"/>
            </w:tcBorders>
            <w:shd w:val="clear" w:color="auto" w:fill="auto"/>
            <w:vAlign w:val="center"/>
          </w:tcPr>
          <w:p w:rsidR="006E217F" w:rsidRPr="00224E6F" w:rsidRDefault="006E217F" w:rsidP="00EA6826">
            <w:pPr>
              <w:jc w:val="center"/>
              <w:rPr>
                <w:bCs/>
                <w:lang w:eastAsia="lv-LV"/>
              </w:rPr>
            </w:pPr>
            <w:r w:rsidRPr="00224E6F">
              <w:rPr>
                <w:b/>
                <w:i/>
                <w:lang w:eastAsia="lv-LV"/>
              </w:rPr>
              <w:t>Pretendenta piedāvājums</w:t>
            </w:r>
            <w:r w:rsidRPr="00224E6F">
              <w:rPr>
                <w:i/>
                <w:lang w:eastAsia="lv-LV"/>
              </w:rPr>
              <w:t xml:space="preserve"> (apraksts, kā Pretendents organizēs un izpildīs darbus)</w:t>
            </w:r>
          </w:p>
        </w:tc>
      </w:tr>
      <w:tr w:rsidR="006E217F" w:rsidRPr="00444794" w:rsidTr="00EA6826">
        <w:trPr>
          <w:trHeight w:val="21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E217F" w:rsidRPr="005202C9" w:rsidRDefault="006E217F" w:rsidP="00EA6826">
            <w:pPr>
              <w:jc w:val="center"/>
              <w:rPr>
                <w:bCs/>
                <w:sz w:val="18"/>
                <w:szCs w:val="18"/>
                <w:lang w:eastAsia="lv-LV"/>
              </w:rPr>
            </w:pPr>
            <w:r w:rsidRPr="00224E6F">
              <w:rPr>
                <w:lang w:eastAsia="lv-LV"/>
              </w:rPr>
              <w:t>pozīcijas Nr.</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E217F" w:rsidRPr="00444794" w:rsidRDefault="006E217F" w:rsidP="00EA6826">
            <w:pPr>
              <w:jc w:val="center"/>
              <w:rPr>
                <w:bCs/>
                <w:i/>
                <w:sz w:val="18"/>
                <w:szCs w:val="18"/>
                <w:lang w:eastAsia="lv-LV"/>
              </w:rPr>
            </w:pPr>
            <w:r w:rsidRPr="00224E6F">
              <w:rPr>
                <w:bCs/>
                <w:lang w:eastAsia="lv-LV"/>
              </w:rPr>
              <w:t>Pozīcijas nosaukums</w:t>
            </w:r>
          </w:p>
        </w:tc>
        <w:tc>
          <w:tcPr>
            <w:tcW w:w="4820" w:type="dxa"/>
            <w:vMerge/>
            <w:tcBorders>
              <w:left w:val="nil"/>
              <w:bottom w:val="single" w:sz="4" w:space="0" w:color="auto"/>
              <w:right w:val="single" w:sz="4" w:space="0" w:color="auto"/>
            </w:tcBorders>
            <w:shd w:val="clear" w:color="auto" w:fill="auto"/>
            <w:vAlign w:val="center"/>
          </w:tcPr>
          <w:p w:rsidR="006E217F" w:rsidRPr="00444794" w:rsidRDefault="006E217F" w:rsidP="00EA6826">
            <w:pPr>
              <w:jc w:val="center"/>
              <w:rPr>
                <w:bCs/>
                <w:i/>
                <w:sz w:val="18"/>
                <w:szCs w:val="18"/>
                <w:lang w:eastAsia="lv-LV"/>
              </w:rPr>
            </w:pPr>
          </w:p>
        </w:tc>
      </w:tr>
      <w:tr w:rsidR="006E217F" w:rsidRPr="00444794" w:rsidTr="00EA6826">
        <w:trPr>
          <w:cantSplit/>
          <w:trHeight w:val="69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E217F" w:rsidRPr="005202C9" w:rsidRDefault="006E217F" w:rsidP="00EA6826">
            <w:pPr>
              <w:jc w:val="center"/>
              <w:rPr>
                <w:sz w:val="20"/>
                <w:szCs w:val="20"/>
                <w:lang w:eastAsia="lv-LV"/>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6E217F" w:rsidRPr="00444794" w:rsidRDefault="006E217F" w:rsidP="00EA6826">
            <w:pPr>
              <w:jc w:val="center"/>
              <w:rPr>
                <w:sz w:val="16"/>
                <w:szCs w:val="16"/>
                <w:lang w:eastAsia="lv-LV"/>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6E217F" w:rsidRPr="00444794" w:rsidRDefault="006E217F" w:rsidP="00EA6826">
            <w:pPr>
              <w:jc w:val="center"/>
              <w:rPr>
                <w:sz w:val="18"/>
                <w:szCs w:val="18"/>
                <w:lang w:eastAsia="lv-LV"/>
              </w:rPr>
            </w:pPr>
          </w:p>
        </w:tc>
      </w:tr>
    </w:tbl>
    <w:p w:rsidR="006E217F" w:rsidRDefault="006E217F" w:rsidP="006E217F">
      <w:pPr>
        <w:ind w:left="240"/>
        <w:jc w:val="both"/>
        <w:rPr>
          <w:i/>
          <w:lang w:eastAsia="lv-LV"/>
        </w:rPr>
      </w:pPr>
    </w:p>
    <w:p w:rsidR="006E217F" w:rsidRPr="003876F0" w:rsidRDefault="006E217F" w:rsidP="006E217F">
      <w:pPr>
        <w:numPr>
          <w:ilvl w:val="0"/>
          <w:numId w:val="18"/>
        </w:numPr>
        <w:tabs>
          <w:tab w:val="num" w:pos="284"/>
        </w:tabs>
        <w:ind w:left="284" w:hanging="284"/>
        <w:jc w:val="both"/>
      </w:pPr>
      <w:r w:rsidRPr="005D36BA">
        <w:rPr>
          <w:b/>
        </w:rPr>
        <w:t xml:space="preserve">Galvenā izmantojamā tehnika un aprīkojums. </w:t>
      </w:r>
      <w:r w:rsidRPr="005D36BA">
        <w:t xml:space="preserve">Aizpildot </w:t>
      </w:r>
      <w:r w:rsidRPr="005202C9">
        <w:rPr>
          <w:i/>
        </w:rPr>
        <w:t>3.tabulu</w:t>
      </w:r>
      <w:r w:rsidRPr="005D36BA">
        <w:t>, jānorāda galveno (atbilstoši Tehnisk</w:t>
      </w:r>
      <w:r>
        <w:t>ās specifikācijas</w:t>
      </w:r>
      <w:r w:rsidRPr="005D36BA">
        <w:t xml:space="preserve"> </w:t>
      </w:r>
      <w:r w:rsidRPr="0060796B">
        <w:t>13.punktam)</w:t>
      </w:r>
      <w:r w:rsidRPr="005D36BA">
        <w:rPr>
          <w:b/>
        </w:rPr>
        <w:t xml:space="preserve"> </w:t>
      </w:r>
      <w:r w:rsidRPr="005D36BA">
        <w:t>nepieciešam</w:t>
      </w:r>
      <w:r>
        <w:t>ās</w:t>
      </w:r>
      <w:r w:rsidRPr="005D36BA">
        <w:t xml:space="preserve"> </w:t>
      </w:r>
      <w:r>
        <w:t>tehnikas</w:t>
      </w:r>
      <w:r w:rsidRPr="005D36BA">
        <w:t xml:space="preserve"> un aprīkojuma nosaukums, izgatavošanas gads un </w:t>
      </w:r>
      <w:r>
        <w:t>atrašanās vieta.</w:t>
      </w:r>
    </w:p>
    <w:p w:rsidR="006E217F" w:rsidRPr="005202C9" w:rsidRDefault="006E217F" w:rsidP="006E217F">
      <w:pPr>
        <w:ind w:firstLine="284"/>
        <w:jc w:val="both"/>
        <w:rPr>
          <w:i/>
          <w:lang w:eastAsia="lv-LV"/>
        </w:rPr>
      </w:pPr>
      <w:r>
        <w:rPr>
          <w:i/>
          <w:lang w:eastAsia="lv-LV"/>
        </w:rPr>
        <w:t>3</w:t>
      </w:r>
      <w:r w:rsidRPr="005202C9">
        <w:rPr>
          <w:i/>
          <w:lang w:eastAsia="lv-LV"/>
        </w:rPr>
        <w:t xml:space="preserve">. tabula </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1"/>
        <w:gridCol w:w="2091"/>
        <w:gridCol w:w="1701"/>
        <w:gridCol w:w="1843"/>
      </w:tblGrid>
      <w:tr w:rsidR="006E217F" w:rsidRPr="005202C9" w:rsidTr="00EA6826">
        <w:trPr>
          <w:trHeight w:val="476"/>
        </w:trPr>
        <w:tc>
          <w:tcPr>
            <w:tcW w:w="3541" w:type="dxa"/>
            <w:tcBorders>
              <w:bottom w:val="single" w:sz="4" w:space="0" w:color="auto"/>
            </w:tcBorders>
            <w:shd w:val="clear" w:color="auto" w:fill="F3F3F3"/>
            <w:vAlign w:val="center"/>
          </w:tcPr>
          <w:p w:rsidR="006E217F" w:rsidRPr="005202C9" w:rsidRDefault="006E217F" w:rsidP="00EA6826">
            <w:pPr>
              <w:jc w:val="center"/>
              <w:rPr>
                <w:sz w:val="18"/>
                <w:szCs w:val="18"/>
              </w:rPr>
            </w:pPr>
            <w:r w:rsidRPr="005202C9">
              <w:rPr>
                <w:sz w:val="18"/>
                <w:szCs w:val="18"/>
              </w:rPr>
              <w:t>Nosaukums</w:t>
            </w:r>
          </w:p>
        </w:tc>
        <w:tc>
          <w:tcPr>
            <w:tcW w:w="2091" w:type="dxa"/>
            <w:tcBorders>
              <w:bottom w:val="single" w:sz="4" w:space="0" w:color="auto"/>
            </w:tcBorders>
            <w:shd w:val="clear" w:color="auto" w:fill="F3F3F3"/>
            <w:vAlign w:val="center"/>
          </w:tcPr>
          <w:p w:rsidR="006E217F" w:rsidRPr="005202C9" w:rsidRDefault="006E217F" w:rsidP="00EA6826">
            <w:pPr>
              <w:jc w:val="center"/>
              <w:rPr>
                <w:sz w:val="18"/>
                <w:szCs w:val="18"/>
              </w:rPr>
            </w:pPr>
            <w:r>
              <w:rPr>
                <w:sz w:val="18"/>
                <w:szCs w:val="18"/>
              </w:rPr>
              <w:t>Marka</w:t>
            </w:r>
          </w:p>
        </w:tc>
        <w:tc>
          <w:tcPr>
            <w:tcW w:w="1701" w:type="dxa"/>
            <w:tcBorders>
              <w:bottom w:val="single" w:sz="4" w:space="0" w:color="auto"/>
            </w:tcBorders>
            <w:shd w:val="clear" w:color="auto" w:fill="F3F3F3"/>
            <w:vAlign w:val="center"/>
          </w:tcPr>
          <w:p w:rsidR="006E217F" w:rsidRPr="005202C9" w:rsidRDefault="006E217F" w:rsidP="00EA6826">
            <w:pPr>
              <w:jc w:val="center"/>
              <w:rPr>
                <w:sz w:val="18"/>
                <w:szCs w:val="18"/>
              </w:rPr>
            </w:pPr>
            <w:r w:rsidRPr="005202C9">
              <w:rPr>
                <w:sz w:val="18"/>
                <w:szCs w:val="18"/>
              </w:rPr>
              <w:t>Izgatavošanas gads</w:t>
            </w:r>
          </w:p>
        </w:tc>
        <w:tc>
          <w:tcPr>
            <w:tcW w:w="1843" w:type="dxa"/>
            <w:tcBorders>
              <w:bottom w:val="single" w:sz="4" w:space="0" w:color="auto"/>
            </w:tcBorders>
            <w:shd w:val="clear" w:color="auto" w:fill="F3F3F3"/>
            <w:vAlign w:val="center"/>
          </w:tcPr>
          <w:p w:rsidR="006E217F" w:rsidRPr="005202C9" w:rsidRDefault="006E217F" w:rsidP="00EA6826">
            <w:pPr>
              <w:jc w:val="center"/>
              <w:rPr>
                <w:sz w:val="18"/>
                <w:szCs w:val="18"/>
              </w:rPr>
            </w:pPr>
            <w:r w:rsidRPr="004233DA">
              <w:rPr>
                <w:sz w:val="18"/>
                <w:szCs w:val="18"/>
              </w:rPr>
              <w:t>Atrašanās vieta</w:t>
            </w:r>
          </w:p>
        </w:tc>
      </w:tr>
      <w:tr w:rsidR="006E217F" w:rsidRPr="003876F0" w:rsidTr="00EA6826">
        <w:trPr>
          <w:trHeight w:val="229"/>
        </w:trPr>
        <w:tc>
          <w:tcPr>
            <w:tcW w:w="3541" w:type="dxa"/>
            <w:shd w:val="clear" w:color="auto" w:fill="FFFFFF"/>
          </w:tcPr>
          <w:p w:rsidR="006E217F" w:rsidRPr="003876F0" w:rsidRDefault="006E217F" w:rsidP="00EA6826">
            <w:pPr>
              <w:jc w:val="center"/>
              <w:rPr>
                <w:sz w:val="18"/>
                <w:szCs w:val="18"/>
              </w:rPr>
            </w:pPr>
          </w:p>
        </w:tc>
        <w:tc>
          <w:tcPr>
            <w:tcW w:w="2091" w:type="dxa"/>
            <w:shd w:val="clear" w:color="auto" w:fill="FFFFFF"/>
          </w:tcPr>
          <w:p w:rsidR="006E217F" w:rsidRPr="003876F0" w:rsidRDefault="006E217F" w:rsidP="00EA6826">
            <w:pPr>
              <w:jc w:val="both"/>
              <w:rPr>
                <w:sz w:val="18"/>
                <w:szCs w:val="18"/>
              </w:rPr>
            </w:pPr>
          </w:p>
        </w:tc>
        <w:tc>
          <w:tcPr>
            <w:tcW w:w="1701" w:type="dxa"/>
            <w:shd w:val="clear" w:color="auto" w:fill="FFFFFF"/>
          </w:tcPr>
          <w:p w:rsidR="006E217F" w:rsidRPr="003876F0" w:rsidRDefault="006E217F" w:rsidP="00EA6826">
            <w:pPr>
              <w:jc w:val="center"/>
              <w:rPr>
                <w:sz w:val="18"/>
                <w:szCs w:val="18"/>
              </w:rPr>
            </w:pPr>
          </w:p>
        </w:tc>
        <w:tc>
          <w:tcPr>
            <w:tcW w:w="1843" w:type="dxa"/>
            <w:shd w:val="clear" w:color="auto" w:fill="FFFFFF"/>
          </w:tcPr>
          <w:p w:rsidR="006E217F" w:rsidRPr="003876F0" w:rsidRDefault="006E217F" w:rsidP="00EA6826">
            <w:pPr>
              <w:jc w:val="center"/>
              <w:rPr>
                <w:sz w:val="18"/>
                <w:szCs w:val="18"/>
              </w:rPr>
            </w:pPr>
          </w:p>
        </w:tc>
      </w:tr>
    </w:tbl>
    <w:p w:rsidR="006E217F" w:rsidRPr="00444794" w:rsidRDefault="006E217F" w:rsidP="006E217F">
      <w:pPr>
        <w:ind w:left="240"/>
        <w:jc w:val="both"/>
        <w:rPr>
          <w:lang w:eastAsia="lv-LV"/>
        </w:rPr>
      </w:pPr>
    </w:p>
    <w:p w:rsidR="006E217F" w:rsidRPr="00320714" w:rsidRDefault="006E217F" w:rsidP="006E217F">
      <w:pPr>
        <w:numPr>
          <w:ilvl w:val="0"/>
          <w:numId w:val="18"/>
        </w:numPr>
        <w:ind w:left="284" w:hanging="284"/>
        <w:jc w:val="both"/>
        <w:rPr>
          <w:lang w:eastAsia="lv-LV"/>
        </w:rPr>
      </w:pPr>
      <w:r w:rsidRPr="00A24E91">
        <w:rPr>
          <w:b/>
        </w:rPr>
        <w:t>Minimālais materiālu nodrošinājums</w:t>
      </w:r>
      <w:r w:rsidRPr="00B617D0">
        <w:rPr>
          <w:b/>
        </w:rPr>
        <w:t>.</w:t>
      </w:r>
      <w:r w:rsidRPr="00B617D0">
        <w:t xml:space="preserve"> </w:t>
      </w:r>
      <w:r w:rsidRPr="002021EA">
        <w:t>Jānorāda Tehnisk</w:t>
      </w:r>
      <w:r>
        <w:t>ās</w:t>
      </w:r>
      <w:r w:rsidRPr="002021EA">
        <w:t xml:space="preserve"> </w:t>
      </w:r>
      <w:r w:rsidRPr="00320714">
        <w:t>specifikācijas 5.pielikumā</w:t>
      </w:r>
      <w:r>
        <w:t xml:space="preserve"> „</w:t>
      </w:r>
      <w:r w:rsidRPr="00842F05">
        <w:t>Minimālās prasības materiālajam nodrošinājumam luksoforu objektu uzturēšanas darbu izpildei</w:t>
      </w:r>
      <w:r>
        <w:t>”</w:t>
      </w:r>
      <w:r w:rsidRPr="002021EA">
        <w:t xml:space="preserve"> </w:t>
      </w:r>
      <w:r w:rsidRPr="00320714">
        <w:t>prasītie materiāli un Izpildītāja noliktava, kurā tie tiks uzglabāti.</w:t>
      </w:r>
    </w:p>
    <w:p w:rsidR="006E217F" w:rsidRPr="00E87218" w:rsidRDefault="006E217F" w:rsidP="006E217F">
      <w:pPr>
        <w:jc w:val="both"/>
        <w:rPr>
          <w:sz w:val="20"/>
          <w:szCs w:val="20"/>
          <w:lang w:eastAsia="lv-LV"/>
        </w:rPr>
      </w:pPr>
      <w:r w:rsidRPr="00E87218">
        <w:rPr>
          <w:lang w:eastAsia="lv-LV"/>
        </w:rPr>
        <w:lastRenderedPageBreak/>
        <w:t xml:space="preserve">Jāpievieno </w:t>
      </w:r>
      <w:proofErr w:type="gramStart"/>
      <w:r w:rsidRPr="00E87218">
        <w:rPr>
          <w:lang w:eastAsia="lv-LV"/>
        </w:rPr>
        <w:t>materiālu atbilstības sertifikātus vai deklarācijas</w:t>
      </w:r>
      <w:proofErr w:type="gramEnd"/>
      <w:r w:rsidRPr="00E87218">
        <w:rPr>
          <w:lang w:eastAsia="lv-LV"/>
        </w:rPr>
        <w:t xml:space="preserve"> </w:t>
      </w:r>
      <w:bookmarkStart w:id="12" w:name="OLE_LINK5"/>
      <w:bookmarkStart w:id="13" w:name="OLE_LINK6"/>
      <w:r w:rsidRPr="00E87218">
        <w:rPr>
          <w:lang w:eastAsia="lv-LV"/>
        </w:rPr>
        <w:t>(3.Tabulas 5.kolonā norādīt Dokumenta nosaukumu (kopijas pievienot aiz darba organizācijas apraksta)</w:t>
      </w:r>
      <w:bookmarkEnd w:id="12"/>
      <w:bookmarkEnd w:id="13"/>
      <w:r w:rsidRPr="00E87218">
        <w:rPr>
          <w:lang w:eastAsia="lv-LV"/>
        </w:rPr>
        <w:t xml:space="preserve"> Pēc pasūtītāja ieskatiem atsevišķām pozīcijām pirms darbu uzsākšanas var tikt pieprasīti paraugi). Par materiāliem 3.Tabulas pozīcijās 15. līdz 21., pozīcijās 30. līdz 32. un pozīcijās 41. līdz 43. jāiesniedz ar attiecīgā materiāla piegādātāju noslēgtās vienošanās vai nodomu protokola par materiālu pieejamību kopiju un 3.Tabulas 6.kolonā norādīt attiecīgā dokumenta datumu un Nr..</w:t>
      </w:r>
    </w:p>
    <w:p w:rsidR="006E217F" w:rsidRPr="00444794" w:rsidRDefault="006E217F" w:rsidP="006E217F">
      <w:pPr>
        <w:jc w:val="both"/>
        <w:rPr>
          <w:i/>
          <w:lang w:eastAsia="lv-LV"/>
        </w:rPr>
      </w:pPr>
      <w:r w:rsidRPr="00444794">
        <w:rPr>
          <w:i/>
          <w:lang w:eastAsia="lv-LV"/>
        </w:rPr>
        <w:t>3.Tabula</w:t>
      </w:r>
    </w:p>
    <w:tbl>
      <w:tblPr>
        <w:tblW w:w="959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3119"/>
        <w:gridCol w:w="1034"/>
        <w:gridCol w:w="892"/>
        <w:gridCol w:w="2185"/>
        <w:gridCol w:w="1701"/>
      </w:tblGrid>
      <w:tr w:rsidR="006E217F" w:rsidRPr="00444794" w:rsidTr="00EA6826">
        <w:trPr>
          <w:trHeight w:val="273"/>
        </w:trPr>
        <w:tc>
          <w:tcPr>
            <w:tcW w:w="667" w:type="dxa"/>
            <w:tcBorders>
              <w:bottom w:val="single" w:sz="4" w:space="0" w:color="auto"/>
            </w:tcBorders>
            <w:vAlign w:val="center"/>
          </w:tcPr>
          <w:p w:rsidR="006E217F" w:rsidRPr="00444794" w:rsidRDefault="006E217F" w:rsidP="00EA6826">
            <w:pPr>
              <w:jc w:val="center"/>
              <w:rPr>
                <w:b/>
                <w:sz w:val="20"/>
                <w:szCs w:val="20"/>
                <w:lang w:eastAsia="lv-LV"/>
              </w:rPr>
            </w:pPr>
            <w:r>
              <w:rPr>
                <w:b/>
                <w:sz w:val="20"/>
                <w:szCs w:val="20"/>
                <w:lang w:eastAsia="lv-LV"/>
              </w:rPr>
              <w:t>Nr. p.k.</w:t>
            </w:r>
          </w:p>
        </w:tc>
        <w:tc>
          <w:tcPr>
            <w:tcW w:w="3119" w:type="dxa"/>
            <w:tcBorders>
              <w:bottom w:val="single" w:sz="4" w:space="0" w:color="auto"/>
            </w:tcBorders>
            <w:vAlign w:val="center"/>
          </w:tcPr>
          <w:p w:rsidR="006E217F" w:rsidRPr="00444794" w:rsidRDefault="006E217F" w:rsidP="00EA6826">
            <w:pPr>
              <w:jc w:val="center"/>
              <w:rPr>
                <w:b/>
                <w:sz w:val="20"/>
                <w:szCs w:val="20"/>
                <w:lang w:eastAsia="lv-LV"/>
              </w:rPr>
            </w:pPr>
            <w:r w:rsidRPr="00444794">
              <w:rPr>
                <w:b/>
                <w:sz w:val="20"/>
                <w:szCs w:val="20"/>
                <w:lang w:eastAsia="lv-LV"/>
              </w:rPr>
              <w:t>Materiālu nosaukumi</w:t>
            </w:r>
            <w:r>
              <w:rPr>
                <w:rStyle w:val="FootnoteReference"/>
                <w:b/>
                <w:sz w:val="20"/>
                <w:szCs w:val="20"/>
                <w:lang w:eastAsia="lv-LV"/>
              </w:rPr>
              <w:footnoteReference w:id="3"/>
            </w:r>
          </w:p>
        </w:tc>
        <w:tc>
          <w:tcPr>
            <w:tcW w:w="1034" w:type="dxa"/>
            <w:vAlign w:val="center"/>
          </w:tcPr>
          <w:p w:rsidR="006E217F" w:rsidRPr="00444794" w:rsidRDefault="006E217F" w:rsidP="00EA6826">
            <w:pPr>
              <w:jc w:val="center"/>
              <w:rPr>
                <w:b/>
                <w:sz w:val="20"/>
                <w:szCs w:val="20"/>
                <w:lang w:eastAsia="lv-LV"/>
              </w:rPr>
            </w:pPr>
            <w:r w:rsidRPr="00444794">
              <w:rPr>
                <w:b/>
                <w:sz w:val="20"/>
                <w:szCs w:val="20"/>
                <w:lang w:eastAsia="lv-LV"/>
              </w:rPr>
              <w:t>Izcelsmes vieta</w:t>
            </w:r>
          </w:p>
        </w:tc>
        <w:tc>
          <w:tcPr>
            <w:tcW w:w="892" w:type="dxa"/>
            <w:vAlign w:val="center"/>
          </w:tcPr>
          <w:p w:rsidR="006E217F" w:rsidRPr="00444794" w:rsidRDefault="006E217F" w:rsidP="00EA6826">
            <w:pPr>
              <w:jc w:val="center"/>
              <w:rPr>
                <w:b/>
                <w:sz w:val="20"/>
                <w:szCs w:val="20"/>
                <w:lang w:eastAsia="lv-LV"/>
              </w:rPr>
            </w:pPr>
            <w:r w:rsidRPr="00444794">
              <w:rPr>
                <w:b/>
                <w:sz w:val="20"/>
                <w:szCs w:val="20"/>
                <w:lang w:eastAsia="lv-LV"/>
              </w:rPr>
              <w:t>Apjoms</w:t>
            </w:r>
          </w:p>
        </w:tc>
        <w:tc>
          <w:tcPr>
            <w:tcW w:w="2185" w:type="dxa"/>
            <w:vAlign w:val="center"/>
          </w:tcPr>
          <w:p w:rsidR="006E217F" w:rsidRPr="00444794" w:rsidRDefault="006E217F" w:rsidP="00EA6826">
            <w:pPr>
              <w:jc w:val="center"/>
              <w:rPr>
                <w:b/>
                <w:sz w:val="20"/>
                <w:szCs w:val="20"/>
                <w:lang w:eastAsia="lv-LV"/>
              </w:rPr>
            </w:pPr>
            <w:r w:rsidRPr="00444794">
              <w:rPr>
                <w:b/>
                <w:sz w:val="20"/>
                <w:szCs w:val="20"/>
                <w:lang w:eastAsia="lv-LV"/>
              </w:rPr>
              <w:t>Materiāla atbilstības</w:t>
            </w:r>
            <w:r w:rsidRPr="00FE7D9D">
              <w:rPr>
                <w:color w:val="FF0000"/>
                <w:lang w:eastAsia="lv-LV"/>
              </w:rPr>
              <w:t xml:space="preserve"> </w:t>
            </w:r>
            <w:r w:rsidRPr="00320714">
              <w:rPr>
                <w:b/>
                <w:sz w:val="20"/>
                <w:szCs w:val="20"/>
                <w:lang w:eastAsia="lv-LV"/>
              </w:rPr>
              <w:t>sertifikāts vai deklarācij</w:t>
            </w:r>
            <w:r>
              <w:rPr>
                <w:b/>
                <w:sz w:val="20"/>
                <w:szCs w:val="20"/>
                <w:lang w:eastAsia="lv-LV"/>
              </w:rPr>
              <w:t>a</w:t>
            </w:r>
          </w:p>
        </w:tc>
        <w:tc>
          <w:tcPr>
            <w:tcW w:w="1701" w:type="dxa"/>
            <w:vAlign w:val="center"/>
          </w:tcPr>
          <w:p w:rsidR="006E217F" w:rsidRPr="00444794" w:rsidRDefault="006E217F" w:rsidP="00EA6826">
            <w:pPr>
              <w:jc w:val="center"/>
              <w:rPr>
                <w:b/>
                <w:sz w:val="20"/>
                <w:szCs w:val="20"/>
                <w:lang w:eastAsia="lv-LV"/>
              </w:rPr>
            </w:pPr>
            <w:r w:rsidRPr="00444794">
              <w:rPr>
                <w:b/>
                <w:sz w:val="20"/>
                <w:szCs w:val="20"/>
                <w:lang w:eastAsia="lv-LV"/>
              </w:rPr>
              <w:t>Norādīt materiāla atrašanās vietu</w:t>
            </w:r>
          </w:p>
        </w:tc>
      </w:tr>
      <w:tr w:rsidR="006E217F" w:rsidRPr="00224E6F" w:rsidTr="00EA6826">
        <w:trPr>
          <w:trHeight w:val="47"/>
        </w:trPr>
        <w:tc>
          <w:tcPr>
            <w:tcW w:w="667" w:type="dxa"/>
            <w:tcBorders>
              <w:bottom w:val="single" w:sz="4" w:space="0" w:color="auto"/>
            </w:tcBorders>
            <w:vAlign w:val="center"/>
          </w:tcPr>
          <w:p w:rsidR="006E217F" w:rsidRPr="00224E6F" w:rsidRDefault="006E217F" w:rsidP="00EA6826">
            <w:pPr>
              <w:jc w:val="center"/>
              <w:rPr>
                <w:i/>
                <w:sz w:val="18"/>
                <w:szCs w:val="18"/>
                <w:lang w:eastAsia="lv-LV"/>
              </w:rPr>
            </w:pPr>
            <w:r w:rsidRPr="00224E6F">
              <w:rPr>
                <w:i/>
                <w:sz w:val="18"/>
                <w:szCs w:val="18"/>
                <w:lang w:eastAsia="lv-LV"/>
              </w:rPr>
              <w:t>1.</w:t>
            </w:r>
          </w:p>
        </w:tc>
        <w:tc>
          <w:tcPr>
            <w:tcW w:w="3119" w:type="dxa"/>
            <w:tcBorders>
              <w:bottom w:val="single" w:sz="4" w:space="0" w:color="auto"/>
            </w:tcBorders>
            <w:vAlign w:val="center"/>
          </w:tcPr>
          <w:p w:rsidR="006E217F" w:rsidRPr="00224E6F" w:rsidRDefault="006E217F" w:rsidP="00EA6826">
            <w:pPr>
              <w:jc w:val="center"/>
              <w:rPr>
                <w:i/>
                <w:sz w:val="18"/>
                <w:szCs w:val="18"/>
                <w:lang w:eastAsia="lv-LV"/>
              </w:rPr>
            </w:pPr>
            <w:r w:rsidRPr="00224E6F">
              <w:rPr>
                <w:i/>
                <w:sz w:val="18"/>
                <w:szCs w:val="18"/>
                <w:lang w:eastAsia="lv-LV"/>
              </w:rPr>
              <w:t>2.</w:t>
            </w:r>
          </w:p>
        </w:tc>
        <w:tc>
          <w:tcPr>
            <w:tcW w:w="1034" w:type="dxa"/>
            <w:vAlign w:val="center"/>
          </w:tcPr>
          <w:p w:rsidR="006E217F" w:rsidRPr="00224E6F" w:rsidRDefault="006E217F" w:rsidP="00EA6826">
            <w:pPr>
              <w:jc w:val="center"/>
              <w:rPr>
                <w:i/>
                <w:sz w:val="18"/>
                <w:szCs w:val="18"/>
                <w:lang w:eastAsia="lv-LV"/>
              </w:rPr>
            </w:pPr>
            <w:r w:rsidRPr="00224E6F">
              <w:rPr>
                <w:i/>
                <w:sz w:val="18"/>
                <w:szCs w:val="18"/>
                <w:lang w:eastAsia="lv-LV"/>
              </w:rPr>
              <w:t>3.</w:t>
            </w:r>
          </w:p>
        </w:tc>
        <w:tc>
          <w:tcPr>
            <w:tcW w:w="892" w:type="dxa"/>
            <w:vAlign w:val="center"/>
          </w:tcPr>
          <w:p w:rsidR="006E217F" w:rsidRPr="00224E6F" w:rsidRDefault="006E217F" w:rsidP="00EA6826">
            <w:pPr>
              <w:jc w:val="center"/>
              <w:rPr>
                <w:i/>
                <w:sz w:val="18"/>
                <w:szCs w:val="18"/>
                <w:lang w:eastAsia="lv-LV"/>
              </w:rPr>
            </w:pPr>
            <w:r w:rsidRPr="00224E6F">
              <w:rPr>
                <w:i/>
                <w:sz w:val="18"/>
                <w:szCs w:val="18"/>
                <w:lang w:eastAsia="lv-LV"/>
              </w:rPr>
              <w:t>4.</w:t>
            </w:r>
          </w:p>
        </w:tc>
        <w:tc>
          <w:tcPr>
            <w:tcW w:w="2185" w:type="dxa"/>
            <w:vAlign w:val="center"/>
          </w:tcPr>
          <w:p w:rsidR="006E217F" w:rsidRPr="00224E6F" w:rsidRDefault="006E217F" w:rsidP="00EA6826">
            <w:pPr>
              <w:jc w:val="center"/>
              <w:rPr>
                <w:i/>
                <w:sz w:val="18"/>
                <w:szCs w:val="18"/>
                <w:lang w:eastAsia="lv-LV"/>
              </w:rPr>
            </w:pPr>
            <w:r w:rsidRPr="00224E6F">
              <w:rPr>
                <w:i/>
                <w:sz w:val="18"/>
                <w:szCs w:val="18"/>
                <w:lang w:eastAsia="lv-LV"/>
              </w:rPr>
              <w:t>5.</w:t>
            </w:r>
          </w:p>
        </w:tc>
        <w:tc>
          <w:tcPr>
            <w:tcW w:w="1701" w:type="dxa"/>
          </w:tcPr>
          <w:p w:rsidR="006E217F" w:rsidRPr="00224E6F" w:rsidRDefault="006E217F" w:rsidP="00EA6826">
            <w:pPr>
              <w:jc w:val="center"/>
              <w:rPr>
                <w:i/>
                <w:sz w:val="18"/>
                <w:szCs w:val="18"/>
                <w:lang w:eastAsia="lv-LV"/>
              </w:rPr>
            </w:pPr>
            <w:r w:rsidRPr="00224E6F">
              <w:rPr>
                <w:i/>
                <w:sz w:val="18"/>
                <w:szCs w:val="18"/>
                <w:lang w:eastAsia="lv-LV"/>
              </w:rPr>
              <w:t>6.</w:t>
            </w:r>
          </w:p>
        </w:tc>
      </w:tr>
      <w:tr w:rsidR="006E217F" w:rsidRPr="00444794" w:rsidTr="00EA6826">
        <w:trPr>
          <w:trHeight w:val="186"/>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sz w:val="20"/>
                <w:szCs w:val="20"/>
                <w:lang w:eastAsia="lv-LV"/>
              </w:rPr>
              <w:t>Kabelis Cu 4x16</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Merge w:val="restart"/>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jc w:val="center"/>
              <w:rPr>
                <w:i/>
                <w:sz w:val="20"/>
                <w:szCs w:val="20"/>
                <w:lang w:eastAsia="lv-LV"/>
              </w:rPr>
            </w:pPr>
          </w:p>
        </w:tc>
      </w:tr>
      <w:tr w:rsidR="006E217F" w:rsidRPr="00444794" w:rsidTr="00EA6826">
        <w:trPr>
          <w:trHeight w:val="232"/>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sz w:val="20"/>
                <w:szCs w:val="20"/>
                <w:lang w:eastAsia="lv-LV"/>
              </w:rPr>
              <w:t>Kabelis Al 4x35</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Merge/>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jc w:val="center"/>
              <w:rPr>
                <w:i/>
                <w:sz w:val="20"/>
                <w:szCs w:val="20"/>
                <w:lang w:eastAsia="lv-LV"/>
              </w:rPr>
            </w:pPr>
          </w:p>
        </w:tc>
      </w:tr>
      <w:tr w:rsidR="006E217F" w:rsidRPr="00444794" w:rsidTr="00EA6826">
        <w:trPr>
          <w:trHeight w:val="136"/>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sz w:val="20"/>
                <w:szCs w:val="20"/>
                <w:lang w:eastAsia="lv-LV"/>
              </w:rPr>
              <w:t>Kabelis Cu 7x1,5-2,5</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Merge/>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jc w:val="center"/>
              <w:rPr>
                <w:i/>
                <w:sz w:val="20"/>
                <w:szCs w:val="20"/>
                <w:lang w:eastAsia="lv-LV"/>
              </w:rPr>
            </w:pPr>
          </w:p>
        </w:tc>
      </w:tr>
      <w:tr w:rsidR="006E217F" w:rsidRPr="00444794" w:rsidTr="00EA6826">
        <w:trPr>
          <w:trHeight w:val="181"/>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sz w:val="20"/>
                <w:szCs w:val="20"/>
                <w:lang w:eastAsia="lv-LV"/>
              </w:rPr>
              <w:t>Kabelis Cu 12x1,5-2,5</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Merge/>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214"/>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sz w:val="20"/>
                <w:szCs w:val="20"/>
                <w:lang w:eastAsia="lv-LV"/>
              </w:rPr>
              <w:t>Kabelis Cu 19x1,5-2,5</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Merge/>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117"/>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sz w:val="20"/>
                <w:szCs w:val="20"/>
                <w:lang w:eastAsia="lv-LV"/>
              </w:rPr>
              <w:t>Kabelis Cu 3x1,5-2,5</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Merge/>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136"/>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sz w:val="20"/>
                <w:szCs w:val="20"/>
                <w:lang w:eastAsia="lv-LV"/>
              </w:rPr>
              <w:t>Kabelis Cu 4x1,5-2,5</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Merge/>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218"/>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sz w:val="20"/>
                <w:szCs w:val="20"/>
                <w:lang w:eastAsia="lv-LV"/>
              </w:rPr>
              <w:t>Aizsargcaurule 75mm</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Merge/>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121"/>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sz w:val="20"/>
                <w:szCs w:val="20"/>
                <w:lang w:eastAsia="lv-LV"/>
              </w:rPr>
              <w:t>Aizsargcaurule 110mm</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Merge/>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167"/>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sz w:val="20"/>
                <w:szCs w:val="20"/>
                <w:lang w:eastAsia="lv-LV"/>
              </w:rPr>
              <w:t>Luksofora balsts h=4m</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Merge/>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71"/>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sz w:val="20"/>
                <w:szCs w:val="20"/>
                <w:lang w:eastAsia="lv-LV"/>
              </w:rPr>
              <w:t>Luksofora balsts h=6m</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Merge/>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117"/>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sz w:val="20"/>
                <w:szCs w:val="20"/>
                <w:lang w:eastAsia="lv-LV"/>
              </w:rPr>
              <w:t>Luksofora konsole</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Merge/>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149"/>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sz w:val="20"/>
                <w:szCs w:val="20"/>
                <w:lang w:eastAsia="lv-LV"/>
              </w:rPr>
              <w:t>Luksofora balsta pamatne</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Merge/>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195"/>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sz w:val="20"/>
                <w:szCs w:val="20"/>
                <w:lang w:eastAsia="lv-LV"/>
              </w:rPr>
              <w:t>Luksofora konsoles pamatne</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Merge/>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390"/>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lang w:eastAsia="lv-LV"/>
              </w:rPr>
              <w:t xml:space="preserve">Transporta </w:t>
            </w:r>
            <w:proofErr w:type="spellStart"/>
            <w:r w:rsidRPr="001D4FFA">
              <w:rPr>
                <w:lang w:eastAsia="lv-LV"/>
              </w:rPr>
              <w:t>signālgalva</w:t>
            </w:r>
            <w:proofErr w:type="spellEnd"/>
            <w:r w:rsidRPr="001D4FFA">
              <w:rPr>
                <w:lang w:eastAsia="lv-LV"/>
              </w:rPr>
              <w:t xml:space="preserve"> (ar 3 lēcām 300 mm) (LED 230V)</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390"/>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lang w:eastAsia="lv-LV"/>
              </w:rPr>
              <w:t xml:space="preserve">Gājēju </w:t>
            </w:r>
            <w:proofErr w:type="spellStart"/>
            <w:r w:rsidRPr="001D4FFA">
              <w:rPr>
                <w:lang w:eastAsia="lv-LV"/>
              </w:rPr>
              <w:t>signālgalva</w:t>
            </w:r>
            <w:proofErr w:type="spellEnd"/>
            <w:r w:rsidRPr="001D4FFA">
              <w:rPr>
                <w:lang w:eastAsia="lv-LV"/>
              </w:rPr>
              <w:t xml:space="preserve"> (ar 2 lēcām 200 mm) (LED 230V)</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390"/>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proofErr w:type="spellStart"/>
            <w:r w:rsidRPr="001D4FFA">
              <w:rPr>
                <w:lang w:eastAsia="lv-LV"/>
              </w:rPr>
              <w:t>Papīldsekcijas</w:t>
            </w:r>
            <w:proofErr w:type="spellEnd"/>
            <w:r w:rsidRPr="001D4FFA">
              <w:rPr>
                <w:lang w:eastAsia="lv-LV"/>
              </w:rPr>
              <w:t xml:space="preserve"> </w:t>
            </w:r>
            <w:proofErr w:type="spellStart"/>
            <w:r w:rsidRPr="001D4FFA">
              <w:rPr>
                <w:lang w:eastAsia="lv-LV"/>
              </w:rPr>
              <w:t>signālgalva</w:t>
            </w:r>
            <w:proofErr w:type="spellEnd"/>
            <w:r w:rsidRPr="001D4FFA">
              <w:rPr>
                <w:lang w:eastAsia="lv-LV"/>
              </w:rPr>
              <w:t xml:space="preserve"> (ar 1 lēcu 300mm) (LED 230V)</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390"/>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lang w:eastAsia="lv-LV"/>
              </w:rPr>
              <w:t xml:space="preserve">Transporta </w:t>
            </w:r>
            <w:proofErr w:type="spellStart"/>
            <w:r w:rsidRPr="001D4FFA">
              <w:rPr>
                <w:lang w:eastAsia="lv-LV"/>
              </w:rPr>
              <w:t>signālgalvas</w:t>
            </w:r>
            <w:proofErr w:type="spellEnd"/>
            <w:r w:rsidRPr="001D4FFA">
              <w:rPr>
                <w:lang w:eastAsia="lv-LV"/>
              </w:rPr>
              <w:t xml:space="preserve"> (ar 3 lēcām, 300mm) (LED 42V)</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390"/>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lang w:eastAsia="lv-LV"/>
              </w:rPr>
              <w:t xml:space="preserve">Gājēju </w:t>
            </w:r>
            <w:proofErr w:type="spellStart"/>
            <w:r w:rsidRPr="001D4FFA">
              <w:rPr>
                <w:lang w:eastAsia="lv-LV"/>
              </w:rPr>
              <w:t>signālgalvas</w:t>
            </w:r>
            <w:proofErr w:type="spellEnd"/>
            <w:r w:rsidRPr="001D4FFA">
              <w:rPr>
                <w:lang w:eastAsia="lv-LV"/>
              </w:rPr>
              <w:t xml:space="preserve"> (ar 2 lēcām, 200mm) (LED 42V)</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390"/>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lang w:eastAsia="lv-LV"/>
              </w:rPr>
              <w:t xml:space="preserve">Gājēju </w:t>
            </w:r>
            <w:proofErr w:type="spellStart"/>
            <w:r w:rsidRPr="001D4FFA">
              <w:rPr>
                <w:lang w:eastAsia="lv-LV"/>
              </w:rPr>
              <w:t>signālgalvas</w:t>
            </w:r>
            <w:proofErr w:type="spellEnd"/>
            <w:r w:rsidRPr="001D4FFA">
              <w:rPr>
                <w:lang w:eastAsia="lv-LV"/>
              </w:rPr>
              <w:t xml:space="preserve"> (ar 3 lēcām, 200mm) (LED 42V)</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390"/>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proofErr w:type="spellStart"/>
            <w:r w:rsidRPr="001D4FFA">
              <w:rPr>
                <w:lang w:eastAsia="lv-LV"/>
              </w:rPr>
              <w:t>Papīldsekcijas</w:t>
            </w:r>
            <w:proofErr w:type="spellEnd"/>
            <w:r w:rsidRPr="001D4FFA">
              <w:rPr>
                <w:lang w:eastAsia="lv-LV"/>
              </w:rPr>
              <w:t xml:space="preserve"> transporta </w:t>
            </w:r>
            <w:proofErr w:type="spellStart"/>
            <w:r w:rsidRPr="001D4FFA">
              <w:rPr>
                <w:lang w:eastAsia="lv-LV"/>
              </w:rPr>
              <w:t>signālgalvas</w:t>
            </w:r>
            <w:proofErr w:type="spellEnd"/>
            <w:r w:rsidRPr="001D4FFA">
              <w:rPr>
                <w:lang w:eastAsia="lv-LV"/>
              </w:rPr>
              <w:t xml:space="preserve"> (ar 1 lēcu, 300mm) (LED 42V)</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390"/>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44794" w:rsidRDefault="006E217F" w:rsidP="00EA6826">
            <w:pPr>
              <w:rPr>
                <w:b/>
                <w:sz w:val="20"/>
                <w:szCs w:val="20"/>
                <w:lang w:eastAsia="lv-LV"/>
              </w:rPr>
            </w:pPr>
            <w:r w:rsidRPr="001D4FFA">
              <w:rPr>
                <w:lang w:eastAsia="lv-LV"/>
              </w:rPr>
              <w:t xml:space="preserve">Informatīva </w:t>
            </w:r>
            <w:proofErr w:type="spellStart"/>
            <w:r w:rsidRPr="001D4FFA">
              <w:rPr>
                <w:lang w:eastAsia="lv-LV"/>
              </w:rPr>
              <w:t>signālgalva</w:t>
            </w:r>
            <w:proofErr w:type="spellEnd"/>
            <w:r w:rsidRPr="001D4FFA">
              <w:rPr>
                <w:lang w:eastAsia="lv-LV"/>
              </w:rPr>
              <w:t xml:space="preserve"> (ar 1 lēcu 300mm) (LED 230V)</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390"/>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44794" w:rsidRDefault="006E217F" w:rsidP="00EA6826">
            <w:pPr>
              <w:rPr>
                <w:b/>
                <w:sz w:val="20"/>
                <w:szCs w:val="20"/>
                <w:lang w:eastAsia="lv-LV"/>
              </w:rPr>
            </w:pPr>
            <w:r w:rsidRPr="001D4FFA">
              <w:rPr>
                <w:lang w:eastAsia="lv-LV"/>
              </w:rPr>
              <w:t xml:space="preserve">Informatīva </w:t>
            </w:r>
            <w:proofErr w:type="spellStart"/>
            <w:r w:rsidRPr="001D4FFA">
              <w:rPr>
                <w:lang w:eastAsia="lv-LV"/>
              </w:rPr>
              <w:t>signālgalva</w:t>
            </w:r>
            <w:proofErr w:type="spellEnd"/>
            <w:r w:rsidRPr="001D4FFA">
              <w:rPr>
                <w:lang w:eastAsia="lv-LV"/>
              </w:rPr>
              <w:t xml:space="preserve"> (ar 1 lēcu 300mm) (LED 42V)</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155"/>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44794" w:rsidRDefault="006E217F" w:rsidP="00EA6826">
            <w:pPr>
              <w:rPr>
                <w:b/>
                <w:sz w:val="20"/>
                <w:szCs w:val="20"/>
                <w:lang w:eastAsia="lv-LV"/>
              </w:rPr>
            </w:pPr>
            <w:proofErr w:type="spellStart"/>
            <w:r w:rsidRPr="001D4FFA">
              <w:rPr>
                <w:lang w:eastAsia="lv-LV"/>
              </w:rPr>
              <w:t>Signālgalvas</w:t>
            </w:r>
            <w:proofErr w:type="spellEnd"/>
            <w:r w:rsidRPr="001D4FFA">
              <w:rPr>
                <w:lang w:eastAsia="lv-LV"/>
              </w:rPr>
              <w:t xml:space="preserve"> atstarojošais rāmītis</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187"/>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44794" w:rsidRDefault="006E217F" w:rsidP="00EA6826">
            <w:pPr>
              <w:rPr>
                <w:b/>
                <w:sz w:val="20"/>
                <w:szCs w:val="20"/>
                <w:lang w:eastAsia="lv-LV"/>
              </w:rPr>
            </w:pPr>
            <w:proofErr w:type="spellStart"/>
            <w:r w:rsidRPr="001D4FFA">
              <w:rPr>
                <w:lang w:eastAsia="lv-LV"/>
              </w:rPr>
              <w:t>Aizsargjumtiņš</w:t>
            </w:r>
            <w:proofErr w:type="spellEnd"/>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205"/>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44794" w:rsidRDefault="006E217F" w:rsidP="00EA6826">
            <w:pPr>
              <w:rPr>
                <w:b/>
                <w:sz w:val="20"/>
                <w:szCs w:val="20"/>
                <w:lang w:eastAsia="lv-LV"/>
              </w:rPr>
            </w:pPr>
            <w:proofErr w:type="spellStart"/>
            <w:r w:rsidRPr="001D4FFA">
              <w:rPr>
                <w:lang w:eastAsia="lv-LV"/>
              </w:rPr>
              <w:t>Signāllēca</w:t>
            </w:r>
            <w:proofErr w:type="spellEnd"/>
            <w:r w:rsidRPr="001D4FFA">
              <w:rPr>
                <w:lang w:eastAsia="lv-LV"/>
              </w:rPr>
              <w:t xml:space="preserve"> (300mm) (LED 230V)</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82"/>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44794" w:rsidRDefault="006E217F" w:rsidP="00EA6826">
            <w:pPr>
              <w:rPr>
                <w:b/>
                <w:sz w:val="20"/>
                <w:szCs w:val="20"/>
                <w:lang w:eastAsia="lv-LV"/>
              </w:rPr>
            </w:pPr>
            <w:proofErr w:type="spellStart"/>
            <w:r w:rsidRPr="001D4FFA">
              <w:rPr>
                <w:lang w:eastAsia="lv-LV"/>
              </w:rPr>
              <w:t>Signāllēca</w:t>
            </w:r>
            <w:proofErr w:type="spellEnd"/>
            <w:r w:rsidRPr="001D4FFA">
              <w:rPr>
                <w:lang w:eastAsia="lv-LV"/>
              </w:rPr>
              <w:t xml:space="preserve"> (200mm) (LED 230V)</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255"/>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44794" w:rsidRDefault="006E217F" w:rsidP="00EA6826">
            <w:pPr>
              <w:rPr>
                <w:b/>
                <w:sz w:val="20"/>
                <w:szCs w:val="20"/>
                <w:lang w:eastAsia="lv-LV"/>
              </w:rPr>
            </w:pPr>
            <w:proofErr w:type="spellStart"/>
            <w:r w:rsidRPr="001D4FFA">
              <w:rPr>
                <w:lang w:eastAsia="lv-LV"/>
              </w:rPr>
              <w:t>Signāllēca</w:t>
            </w:r>
            <w:proofErr w:type="spellEnd"/>
            <w:r w:rsidRPr="001D4FFA">
              <w:rPr>
                <w:lang w:eastAsia="lv-LV"/>
              </w:rPr>
              <w:t xml:space="preserve"> (300mm) (LED </w:t>
            </w:r>
            <w:r w:rsidRPr="001D4FFA">
              <w:rPr>
                <w:lang w:eastAsia="lv-LV"/>
              </w:rPr>
              <w:lastRenderedPageBreak/>
              <w:t>42V)</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274"/>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proofErr w:type="spellStart"/>
            <w:r w:rsidRPr="001D4FFA">
              <w:rPr>
                <w:lang w:eastAsia="lv-LV"/>
              </w:rPr>
              <w:t>Signāllēca</w:t>
            </w:r>
            <w:proofErr w:type="spellEnd"/>
            <w:r w:rsidRPr="001D4FFA">
              <w:rPr>
                <w:lang w:eastAsia="lv-LV"/>
              </w:rPr>
              <w:t xml:space="preserve"> (200mm) (LED 42V)</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263"/>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lang w:eastAsia="lv-LV"/>
              </w:rPr>
              <w:t>Gājēju izsaukuma poga</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390"/>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proofErr w:type="gramStart"/>
            <w:r w:rsidRPr="001D4FFA">
              <w:rPr>
                <w:lang w:eastAsia="lv-LV"/>
              </w:rPr>
              <w:t>Datorizētas akustiskas gājēju izsaukuma poga PRISMA</w:t>
            </w:r>
            <w:proofErr w:type="gramEnd"/>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189"/>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lang w:eastAsia="lv-LV"/>
              </w:rPr>
              <w:t>Transporta kustības detektors</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207"/>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lang w:eastAsia="lv-LV"/>
              </w:rPr>
              <w:t>Skaņas signāla iekārta</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134"/>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44794" w:rsidRDefault="006E217F" w:rsidP="00EA6826">
            <w:pPr>
              <w:rPr>
                <w:b/>
                <w:sz w:val="20"/>
                <w:szCs w:val="20"/>
                <w:lang w:eastAsia="lv-LV"/>
              </w:rPr>
            </w:pPr>
            <w:r w:rsidRPr="001D4FFA">
              <w:rPr>
                <w:lang w:eastAsia="lv-LV"/>
              </w:rPr>
              <w:t>EC-2 MDU bloks</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152"/>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44794" w:rsidRDefault="006E217F" w:rsidP="00EA6826">
            <w:pPr>
              <w:rPr>
                <w:b/>
                <w:sz w:val="20"/>
                <w:szCs w:val="20"/>
                <w:lang w:eastAsia="lv-LV"/>
              </w:rPr>
            </w:pPr>
            <w:r w:rsidRPr="001D4FFA">
              <w:rPr>
                <w:lang w:eastAsia="lv-LV"/>
              </w:rPr>
              <w:t>EC-2 CPU bloks</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170"/>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44794" w:rsidRDefault="006E217F" w:rsidP="00EA6826">
            <w:pPr>
              <w:rPr>
                <w:b/>
                <w:sz w:val="20"/>
                <w:szCs w:val="20"/>
                <w:lang w:eastAsia="lv-LV"/>
              </w:rPr>
            </w:pPr>
            <w:r w:rsidRPr="001D4FFA">
              <w:rPr>
                <w:lang w:eastAsia="lv-LV"/>
              </w:rPr>
              <w:t>EC-2 LCM bloks</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188"/>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44794" w:rsidRDefault="006E217F" w:rsidP="00EA6826">
            <w:pPr>
              <w:rPr>
                <w:b/>
                <w:sz w:val="20"/>
                <w:szCs w:val="20"/>
                <w:lang w:eastAsia="lv-LV"/>
              </w:rPr>
            </w:pPr>
            <w:r w:rsidRPr="001D4FFA">
              <w:rPr>
                <w:lang w:eastAsia="lv-LV"/>
              </w:rPr>
              <w:t>EC-2 IO1616 bloks</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219"/>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44794" w:rsidRDefault="006E217F" w:rsidP="00EA6826">
            <w:pPr>
              <w:rPr>
                <w:b/>
                <w:sz w:val="20"/>
                <w:szCs w:val="20"/>
                <w:lang w:eastAsia="lv-LV"/>
              </w:rPr>
            </w:pPr>
            <w:r w:rsidRPr="001D4FFA">
              <w:rPr>
                <w:lang w:eastAsia="lv-LV"/>
              </w:rPr>
              <w:t>EC-2 ED316 bloks</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95"/>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44794" w:rsidRDefault="006E217F" w:rsidP="00EA6826">
            <w:pPr>
              <w:rPr>
                <w:b/>
                <w:sz w:val="20"/>
                <w:szCs w:val="20"/>
                <w:lang w:eastAsia="lv-LV"/>
              </w:rPr>
            </w:pPr>
            <w:r w:rsidRPr="001D4FFA">
              <w:rPr>
                <w:lang w:eastAsia="lv-LV"/>
              </w:rPr>
              <w:t>EC-2 MMI bloks</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114"/>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lang w:eastAsia="lv-LV"/>
              </w:rPr>
              <w:t>EC-2 termoregulators</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131"/>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lang w:eastAsia="lv-LV"/>
              </w:rPr>
              <w:t>WDS detektors</w:t>
            </w:r>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149"/>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lang w:eastAsia="lv-LV"/>
              </w:rPr>
              <w:t xml:space="preserve">WDS </w:t>
            </w:r>
            <w:proofErr w:type="spellStart"/>
            <w:r w:rsidRPr="001D4FFA">
              <w:rPr>
                <w:lang w:eastAsia="lv-LV"/>
              </w:rPr>
              <w:t>atkārtotājantenas</w:t>
            </w:r>
            <w:proofErr w:type="spellEnd"/>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r w:rsidR="006E217F" w:rsidRPr="00444794" w:rsidTr="00EA6826">
        <w:trPr>
          <w:trHeight w:val="167"/>
        </w:trPr>
        <w:tc>
          <w:tcPr>
            <w:tcW w:w="667" w:type="dxa"/>
          </w:tcPr>
          <w:p w:rsidR="006E217F" w:rsidRPr="001D4FFA" w:rsidRDefault="006E217F" w:rsidP="006E217F">
            <w:pPr>
              <w:pStyle w:val="ListParagraph"/>
              <w:numPr>
                <w:ilvl w:val="0"/>
                <w:numId w:val="20"/>
              </w:numPr>
              <w:ind w:left="0" w:hanging="8"/>
              <w:contextualSpacing/>
              <w:jc w:val="center"/>
              <w:rPr>
                <w:sz w:val="20"/>
                <w:szCs w:val="20"/>
              </w:rPr>
            </w:pPr>
          </w:p>
        </w:tc>
        <w:tc>
          <w:tcPr>
            <w:tcW w:w="3119" w:type="dxa"/>
          </w:tcPr>
          <w:p w:rsidR="006E217F" w:rsidRPr="0047067D" w:rsidRDefault="006E217F" w:rsidP="00EA6826">
            <w:pPr>
              <w:rPr>
                <w:b/>
                <w:sz w:val="20"/>
                <w:szCs w:val="20"/>
                <w:lang w:eastAsia="lv-LV"/>
              </w:rPr>
            </w:pPr>
            <w:r w:rsidRPr="001D4FFA">
              <w:rPr>
                <w:lang w:eastAsia="lv-LV"/>
              </w:rPr>
              <w:t xml:space="preserve">WDS </w:t>
            </w:r>
            <w:proofErr w:type="spellStart"/>
            <w:r w:rsidRPr="001D4FFA">
              <w:rPr>
                <w:lang w:eastAsia="lv-LV"/>
              </w:rPr>
              <w:t>uztvērējantenas</w:t>
            </w:r>
            <w:proofErr w:type="spellEnd"/>
          </w:p>
        </w:tc>
        <w:tc>
          <w:tcPr>
            <w:tcW w:w="1034" w:type="dxa"/>
            <w:shd w:val="clear" w:color="auto" w:fill="auto"/>
          </w:tcPr>
          <w:p w:rsidR="006E217F" w:rsidRPr="00444794" w:rsidRDefault="006E217F" w:rsidP="00EA6826">
            <w:pPr>
              <w:rPr>
                <w:sz w:val="20"/>
                <w:szCs w:val="20"/>
                <w:lang w:eastAsia="lv-LV"/>
              </w:rPr>
            </w:pPr>
          </w:p>
        </w:tc>
        <w:tc>
          <w:tcPr>
            <w:tcW w:w="892" w:type="dxa"/>
            <w:shd w:val="clear" w:color="auto" w:fill="auto"/>
          </w:tcPr>
          <w:p w:rsidR="006E217F" w:rsidRPr="00444794" w:rsidRDefault="006E217F" w:rsidP="00EA6826">
            <w:pPr>
              <w:rPr>
                <w:sz w:val="20"/>
                <w:szCs w:val="20"/>
                <w:lang w:eastAsia="lv-LV"/>
              </w:rPr>
            </w:pPr>
          </w:p>
        </w:tc>
        <w:tc>
          <w:tcPr>
            <w:tcW w:w="2185" w:type="dxa"/>
            <w:vAlign w:val="center"/>
          </w:tcPr>
          <w:p w:rsidR="006E217F" w:rsidRPr="00444794" w:rsidRDefault="006E217F" w:rsidP="00EA6826">
            <w:pPr>
              <w:jc w:val="center"/>
              <w:rPr>
                <w:sz w:val="20"/>
                <w:szCs w:val="20"/>
                <w:lang w:eastAsia="lv-LV"/>
              </w:rPr>
            </w:pPr>
          </w:p>
        </w:tc>
        <w:tc>
          <w:tcPr>
            <w:tcW w:w="1701" w:type="dxa"/>
            <w:shd w:val="clear" w:color="auto" w:fill="auto"/>
          </w:tcPr>
          <w:p w:rsidR="006E217F" w:rsidRPr="00444794" w:rsidRDefault="006E217F" w:rsidP="00EA6826">
            <w:pPr>
              <w:rPr>
                <w:sz w:val="20"/>
                <w:szCs w:val="20"/>
                <w:lang w:eastAsia="lv-LV"/>
              </w:rPr>
            </w:pPr>
          </w:p>
        </w:tc>
      </w:tr>
    </w:tbl>
    <w:p w:rsidR="006E217F" w:rsidRDefault="006E217F" w:rsidP="006E217F">
      <w:pPr>
        <w:jc w:val="both"/>
        <w:rPr>
          <w:lang w:eastAsia="lv-LV"/>
        </w:rPr>
      </w:pPr>
    </w:p>
    <w:p w:rsidR="006E217F" w:rsidRPr="00444794" w:rsidRDefault="006E217F" w:rsidP="006E217F">
      <w:pPr>
        <w:jc w:val="both"/>
        <w:rPr>
          <w:lang w:eastAsia="lv-LV"/>
        </w:rPr>
      </w:pPr>
    </w:p>
    <w:p w:rsidR="006E217F" w:rsidRPr="00444794" w:rsidRDefault="006E217F" w:rsidP="006E217F">
      <w:pPr>
        <w:numPr>
          <w:ilvl w:val="0"/>
          <w:numId w:val="19"/>
        </w:numPr>
        <w:jc w:val="both"/>
        <w:rPr>
          <w:b/>
          <w:i/>
          <w:lang w:eastAsia="lv-LV"/>
        </w:rPr>
      </w:pPr>
      <w:r w:rsidRPr="00444794">
        <w:rPr>
          <w:b/>
          <w:i/>
          <w:lang w:eastAsia="lv-LV"/>
        </w:rPr>
        <w:t xml:space="preserve">Pretendenta tehniskās bāze – </w:t>
      </w:r>
      <w:r w:rsidRPr="00444794">
        <w:rPr>
          <w:lang w:eastAsia="lv-LV"/>
        </w:rPr>
        <w:t xml:space="preserve">jānorāda </w:t>
      </w:r>
      <w:r>
        <w:rPr>
          <w:lang w:eastAsia="lv-LV"/>
        </w:rPr>
        <w:t>tehniskās bāzes, atbilstoši Tehniskās specifikācijas 1.4.4.apakšpunkta prasībām, atrašanās vieta.</w:t>
      </w:r>
    </w:p>
    <w:p w:rsidR="006E217F" w:rsidRPr="004233DA" w:rsidRDefault="006E217F" w:rsidP="006E217F">
      <w:pPr>
        <w:numPr>
          <w:ilvl w:val="0"/>
          <w:numId w:val="19"/>
        </w:numPr>
        <w:tabs>
          <w:tab w:val="num" w:pos="851"/>
        </w:tabs>
        <w:jc w:val="both"/>
        <w:rPr>
          <w:lang w:eastAsia="lv-LV"/>
        </w:rPr>
      </w:pPr>
      <w:r w:rsidRPr="00444794">
        <w:rPr>
          <w:b/>
          <w:i/>
          <w:lang w:eastAsia="lv-LV"/>
        </w:rPr>
        <w:t>Satiksmes organizācijas nodrošināšana</w:t>
      </w:r>
      <w:r>
        <w:rPr>
          <w:b/>
          <w:i/>
          <w:lang w:eastAsia="lv-LV"/>
        </w:rPr>
        <w:t xml:space="preserve"> </w:t>
      </w:r>
      <w:r w:rsidRPr="004233DA">
        <w:rPr>
          <w:lang w:eastAsia="lv-LV"/>
        </w:rPr>
        <w:t xml:space="preserve">– jādemonstrē vispārīga izpratne par satiksmes organizāciju veicot </w:t>
      </w:r>
      <w:r>
        <w:rPr>
          <w:lang w:eastAsia="lv-LV"/>
        </w:rPr>
        <w:t>luksoforu</w:t>
      </w:r>
      <w:r w:rsidRPr="004233DA">
        <w:rPr>
          <w:lang w:eastAsia="lv-LV"/>
        </w:rPr>
        <w:t xml:space="preserve"> uzturēšanas darbus uz pilsētas ielām, tajā skaitā arī avārijas darbus</w:t>
      </w:r>
      <w:r>
        <w:rPr>
          <w:lang w:eastAsia="lv-LV"/>
        </w:rPr>
        <w:t xml:space="preserve">, ievērojot Tehniskās </w:t>
      </w:r>
      <w:r w:rsidRPr="0047067D">
        <w:rPr>
          <w:lang w:eastAsia="lv-LV"/>
        </w:rPr>
        <w:t>specifikācijas 10. un 11.punktā noteiktās</w:t>
      </w:r>
      <w:r>
        <w:rPr>
          <w:lang w:eastAsia="lv-LV"/>
        </w:rPr>
        <w:t xml:space="preserve"> prasības</w:t>
      </w:r>
      <w:r w:rsidRPr="004233DA">
        <w:rPr>
          <w:lang w:eastAsia="lv-LV"/>
        </w:rPr>
        <w:t>. Jānorāda speciālists (-i), kurš (-i) veiks satiksmes organizāciju darbu izpildes laikā</w:t>
      </w:r>
      <w:r>
        <w:rPr>
          <w:lang w:eastAsia="lv-LV"/>
        </w:rPr>
        <w:t>.</w:t>
      </w:r>
    </w:p>
    <w:p w:rsidR="006E217F" w:rsidRPr="004233DA" w:rsidRDefault="006E217F" w:rsidP="006E217F">
      <w:pPr>
        <w:numPr>
          <w:ilvl w:val="0"/>
          <w:numId w:val="19"/>
        </w:numPr>
        <w:tabs>
          <w:tab w:val="num" w:pos="851"/>
        </w:tabs>
        <w:jc w:val="both"/>
        <w:rPr>
          <w:lang w:eastAsia="lv-LV"/>
        </w:rPr>
      </w:pPr>
      <w:r w:rsidRPr="007C417F">
        <w:rPr>
          <w:b/>
          <w:i/>
          <w:lang w:eastAsia="lv-LV"/>
        </w:rPr>
        <w:t>Darbu daudzumu saraksts:</w:t>
      </w:r>
      <w:r w:rsidRPr="00C41435">
        <w:rPr>
          <w:lang w:eastAsia="lv-LV"/>
        </w:rPr>
        <w:t xml:space="preserve"> pievienot sarakstu saskaņā ar Tehnisk</w:t>
      </w:r>
      <w:r>
        <w:rPr>
          <w:lang w:eastAsia="lv-LV"/>
        </w:rPr>
        <w:t>ās</w:t>
      </w:r>
      <w:r w:rsidRPr="00C41435">
        <w:rPr>
          <w:lang w:eastAsia="lv-LV"/>
        </w:rPr>
        <w:t xml:space="preserve"> </w:t>
      </w:r>
      <w:r w:rsidRPr="004233DA">
        <w:rPr>
          <w:lang w:eastAsia="lv-LV"/>
        </w:rPr>
        <w:t>specifikācij</w:t>
      </w:r>
      <w:r>
        <w:rPr>
          <w:lang w:eastAsia="lv-LV"/>
        </w:rPr>
        <w:t xml:space="preserve">as sadaļu </w:t>
      </w:r>
      <w:r w:rsidRPr="0047067D">
        <w:rPr>
          <w:lang w:eastAsia="lv-LV"/>
        </w:rPr>
        <w:t>„III Veicamo darbu un materiālu saraksts”, kas</w:t>
      </w:r>
      <w:r w:rsidRPr="004233DA">
        <w:rPr>
          <w:lang w:eastAsia="lv-LV"/>
        </w:rPr>
        <w:t xml:space="preserve"> apliecinās Pretendenta gatavību to ievērot.</w:t>
      </w:r>
    </w:p>
    <w:p w:rsidR="006E217F" w:rsidRPr="00C41435" w:rsidRDefault="006E217F" w:rsidP="006E217F">
      <w:pPr>
        <w:numPr>
          <w:ilvl w:val="0"/>
          <w:numId w:val="19"/>
        </w:numPr>
        <w:jc w:val="both"/>
        <w:rPr>
          <w:lang w:eastAsia="lv-LV"/>
        </w:rPr>
      </w:pPr>
      <w:r w:rsidRPr="00316685">
        <w:rPr>
          <w:b/>
          <w:i/>
          <w:lang w:eastAsia="lv-LV"/>
        </w:rPr>
        <w:t>Kvalitātes nodrošināšanas sistēma</w:t>
      </w:r>
      <w:r>
        <w:rPr>
          <w:b/>
          <w:i/>
          <w:lang w:eastAsia="lv-LV"/>
        </w:rPr>
        <w:t>:</w:t>
      </w:r>
      <w:r w:rsidRPr="00C41435">
        <w:rPr>
          <w:lang w:eastAsia="lv-LV"/>
        </w:rPr>
        <w:t xml:space="preserve"> </w:t>
      </w:r>
      <w:r>
        <w:rPr>
          <w:lang w:eastAsia="lv-LV"/>
        </w:rPr>
        <w:t>j</w:t>
      </w:r>
      <w:r w:rsidRPr="00C41435">
        <w:rPr>
          <w:lang w:eastAsia="lv-LV"/>
        </w:rPr>
        <w:t>āapraksta kvalitātes nodrošināšanas sistēma, kurai jābūt piemērotai Tehniskajās specifikācijās noteikto prasību izpildei. Jāuzrāda speciālist</w:t>
      </w:r>
      <w:r>
        <w:rPr>
          <w:lang w:eastAsia="lv-LV"/>
        </w:rPr>
        <w:t>s/</w:t>
      </w:r>
      <w:r w:rsidRPr="00C41435">
        <w:rPr>
          <w:lang w:eastAsia="lv-LV"/>
        </w:rPr>
        <w:t>i, kur</w:t>
      </w:r>
      <w:r>
        <w:rPr>
          <w:lang w:eastAsia="lv-LV"/>
        </w:rPr>
        <w:t>š/</w:t>
      </w:r>
      <w:r w:rsidRPr="00C41435">
        <w:rPr>
          <w:lang w:eastAsia="lv-LV"/>
        </w:rPr>
        <w:t>i veiks kvalitātes kontrol</w:t>
      </w:r>
      <w:r>
        <w:rPr>
          <w:lang w:eastAsia="lv-LV"/>
        </w:rPr>
        <w:t>es procesu</w:t>
      </w:r>
      <w:r w:rsidRPr="00C41435">
        <w:rPr>
          <w:lang w:eastAsia="lv-LV"/>
        </w:rPr>
        <w:t xml:space="preserve"> </w:t>
      </w:r>
      <w:r>
        <w:rPr>
          <w:lang w:eastAsia="lv-LV"/>
        </w:rPr>
        <w:t>un uzraudzību darbu</w:t>
      </w:r>
      <w:r w:rsidRPr="00C41435">
        <w:rPr>
          <w:lang w:eastAsia="lv-LV"/>
        </w:rPr>
        <w:t xml:space="preserve"> izpildes laikā.</w:t>
      </w:r>
    </w:p>
    <w:p w:rsidR="006E217F" w:rsidRPr="00444794" w:rsidRDefault="006E217F" w:rsidP="006E217F">
      <w:pPr>
        <w:numPr>
          <w:ilvl w:val="0"/>
          <w:numId w:val="19"/>
        </w:numPr>
        <w:jc w:val="both"/>
        <w:rPr>
          <w:lang w:eastAsia="lv-LV"/>
        </w:rPr>
      </w:pPr>
      <w:r w:rsidRPr="007C417F">
        <w:rPr>
          <w:b/>
          <w:i/>
          <w:lang w:eastAsia="lv-LV"/>
        </w:rPr>
        <w:t xml:space="preserve">Garantijas laiks izpildītajiem </w:t>
      </w:r>
      <w:r>
        <w:rPr>
          <w:b/>
          <w:i/>
          <w:lang w:eastAsia="lv-LV"/>
        </w:rPr>
        <w:t>d</w:t>
      </w:r>
      <w:r w:rsidRPr="007C417F">
        <w:rPr>
          <w:b/>
          <w:i/>
          <w:lang w:eastAsia="lv-LV"/>
        </w:rPr>
        <w:t>arbiem</w:t>
      </w:r>
      <w:r w:rsidRPr="00444794">
        <w:rPr>
          <w:b/>
          <w:lang w:eastAsia="lv-LV"/>
        </w:rPr>
        <w:t xml:space="preserve"> </w:t>
      </w:r>
      <w:r w:rsidRPr="00C41435">
        <w:rPr>
          <w:lang w:eastAsia="lv-LV"/>
        </w:rPr>
        <w:t>saskaņā ar Tehnisk</w:t>
      </w:r>
      <w:r>
        <w:rPr>
          <w:lang w:eastAsia="lv-LV"/>
        </w:rPr>
        <w:t xml:space="preserve">ās </w:t>
      </w:r>
      <w:r w:rsidRPr="0047067D">
        <w:rPr>
          <w:lang w:eastAsia="lv-LV"/>
        </w:rPr>
        <w:t>specifikācijas 3.6.3.apakšpunktā un 3.pielikumā „Izpildāmo remontdarbu un minimālo prasību apraksts</w:t>
      </w:r>
      <w:r w:rsidRPr="00C41435">
        <w:rPr>
          <w:lang w:eastAsia="lv-LV"/>
        </w:rPr>
        <w:t xml:space="preserve">” tabulā </w:t>
      </w:r>
      <w:r>
        <w:rPr>
          <w:lang w:eastAsia="lv-LV"/>
        </w:rPr>
        <w:t>5</w:t>
      </w:r>
      <w:r w:rsidRPr="00444794">
        <w:rPr>
          <w:lang w:eastAsia="lv-LV"/>
        </w:rPr>
        <w:t>.kolonā „Garantijas laiks</w:t>
      </w:r>
      <w:r w:rsidRPr="00C41435">
        <w:rPr>
          <w:lang w:eastAsia="lv-LV"/>
        </w:rPr>
        <w:t>” noteikto.</w:t>
      </w:r>
    </w:p>
    <w:p w:rsidR="006E217F" w:rsidRPr="00444794" w:rsidRDefault="006E217F" w:rsidP="006E217F">
      <w:pPr>
        <w:rPr>
          <w:lang w:eastAsia="lv-LV"/>
        </w:rPr>
      </w:pPr>
    </w:p>
    <w:p w:rsidR="006E217F" w:rsidRPr="00444794" w:rsidRDefault="006E217F" w:rsidP="006E217F">
      <w:pPr>
        <w:rPr>
          <w:lang w:eastAsia="lv-LV"/>
        </w:rPr>
      </w:pPr>
    </w:p>
    <w:p w:rsidR="006E217F" w:rsidRPr="00444794" w:rsidRDefault="006E217F" w:rsidP="006E217F">
      <w:pPr>
        <w:rPr>
          <w:lang w:eastAsia="lv-LV"/>
        </w:rPr>
      </w:pPr>
      <w:r w:rsidRPr="00444794">
        <w:rPr>
          <w:lang w:eastAsia="lv-LV"/>
        </w:rPr>
        <w:t xml:space="preserve">Pilnvarotā persona:_____________________________________________________ </w:t>
      </w:r>
    </w:p>
    <w:p w:rsidR="006E217F" w:rsidRDefault="006E217F" w:rsidP="006E217F">
      <w:pPr>
        <w:rPr>
          <w:lang w:eastAsia="lv-LV"/>
        </w:rPr>
      </w:pPr>
      <w:r w:rsidRPr="00444794">
        <w:rPr>
          <w:lang w:eastAsia="lv-LV"/>
        </w:rPr>
        <w:t xml:space="preserve">                               (amats, paraksts, vārds, uzvārds, zīmogs)</w:t>
      </w:r>
    </w:p>
    <w:p w:rsidR="006E217F" w:rsidRDefault="006E217F" w:rsidP="006E217F">
      <w:pPr>
        <w:rPr>
          <w:lang w:eastAsia="lv-LV"/>
        </w:rPr>
      </w:pPr>
    </w:p>
    <w:p w:rsidR="006E217F" w:rsidRDefault="006E217F" w:rsidP="006E217F">
      <w:pPr>
        <w:rPr>
          <w:lang w:eastAsia="lv-LV"/>
        </w:rPr>
      </w:pPr>
    </w:p>
    <w:p w:rsidR="006E217F" w:rsidRDefault="006E217F" w:rsidP="006E217F">
      <w:pPr>
        <w:rPr>
          <w:lang w:eastAsia="lv-LV"/>
        </w:rPr>
      </w:pPr>
    </w:p>
    <w:p w:rsidR="006E217F" w:rsidRDefault="006E217F" w:rsidP="006E217F">
      <w:pPr>
        <w:rPr>
          <w:lang w:eastAsia="lv-LV"/>
        </w:rPr>
      </w:pPr>
    </w:p>
    <w:p w:rsidR="006E217F" w:rsidRDefault="006E217F" w:rsidP="006E217F">
      <w:pPr>
        <w:rPr>
          <w:lang w:eastAsia="lv-LV"/>
        </w:rPr>
      </w:pPr>
    </w:p>
    <w:p w:rsidR="006E217F" w:rsidRDefault="006E217F" w:rsidP="006E217F">
      <w:pPr>
        <w:rPr>
          <w:lang w:eastAsia="lv-LV"/>
        </w:rPr>
      </w:pPr>
    </w:p>
    <w:p w:rsidR="006E217F" w:rsidRDefault="006E217F" w:rsidP="006E217F">
      <w:pPr>
        <w:rPr>
          <w:lang w:eastAsia="lv-LV"/>
        </w:rPr>
      </w:pPr>
    </w:p>
    <w:p w:rsidR="006E217F" w:rsidRDefault="006E217F" w:rsidP="006E217F">
      <w:pPr>
        <w:rPr>
          <w:lang w:eastAsia="lv-LV"/>
        </w:rPr>
      </w:pPr>
    </w:p>
    <w:p w:rsidR="006E217F" w:rsidRDefault="006E217F" w:rsidP="006E217F">
      <w:pPr>
        <w:rPr>
          <w:lang w:eastAsia="lv-LV"/>
        </w:rPr>
      </w:pPr>
    </w:p>
    <w:p w:rsidR="006E217F" w:rsidRDefault="006E217F" w:rsidP="006E217F">
      <w:pPr>
        <w:rPr>
          <w:lang w:eastAsia="lv-LV"/>
        </w:rPr>
      </w:pPr>
    </w:p>
    <w:p w:rsidR="006E217F" w:rsidRDefault="006E217F" w:rsidP="006E217F">
      <w:pPr>
        <w:rPr>
          <w:lang w:eastAsia="lv-LV"/>
        </w:rPr>
      </w:pPr>
    </w:p>
    <w:p w:rsidR="006E217F" w:rsidRDefault="006E217F" w:rsidP="006E217F">
      <w:pPr>
        <w:rPr>
          <w:lang w:eastAsia="lv-LV"/>
        </w:rPr>
      </w:pPr>
    </w:p>
    <w:p w:rsidR="006E217F" w:rsidRPr="000E0676" w:rsidRDefault="006E217F" w:rsidP="006E217F">
      <w:pPr>
        <w:rPr>
          <w:lang w:eastAsia="lv-LV"/>
        </w:rPr>
      </w:pPr>
    </w:p>
    <w:p w:rsidR="00127AAC" w:rsidRDefault="00127AAC" w:rsidP="00127AAC">
      <w:pPr>
        <w:keepNext/>
        <w:jc w:val="right"/>
        <w:outlineLvl w:val="2"/>
        <w:rPr>
          <w:lang w:eastAsia="lv-LV"/>
        </w:rPr>
      </w:pPr>
      <w:r>
        <w:rPr>
          <w:lang w:eastAsia="lv-LV"/>
        </w:rPr>
        <w:lastRenderedPageBreak/>
        <w:t>5.pielikums</w:t>
      </w:r>
    </w:p>
    <w:p w:rsidR="00363589" w:rsidRPr="00363589" w:rsidRDefault="00127AAC" w:rsidP="00363589">
      <w:pPr>
        <w:keepNext/>
        <w:jc w:val="right"/>
        <w:outlineLvl w:val="2"/>
        <w:rPr>
          <w:lang w:eastAsia="lv-LV"/>
        </w:rPr>
      </w:pPr>
      <w:r w:rsidRPr="00127AAC">
        <w:rPr>
          <w:i/>
          <w:iCs/>
          <w:sz w:val="20"/>
          <w:szCs w:val="20"/>
        </w:rPr>
        <w:t>LĪGUMA PROJEKTS</w:t>
      </w:r>
    </w:p>
    <w:p w:rsidR="00363589" w:rsidRPr="00363589" w:rsidRDefault="00363589" w:rsidP="00363589">
      <w:pPr>
        <w:keepNext/>
        <w:jc w:val="center"/>
        <w:outlineLvl w:val="2"/>
        <w:rPr>
          <w:b/>
          <w:sz w:val="28"/>
          <w:szCs w:val="28"/>
        </w:rPr>
      </w:pPr>
      <w:r w:rsidRPr="00363589">
        <w:rPr>
          <w:b/>
          <w:sz w:val="28"/>
          <w:szCs w:val="28"/>
        </w:rPr>
        <w:t>LĪGUMS Nr.2-5/_______</w:t>
      </w:r>
    </w:p>
    <w:p w:rsidR="006E217F" w:rsidRDefault="006E217F" w:rsidP="006E217F">
      <w:pPr>
        <w:pStyle w:val="Heading3"/>
        <w:spacing w:before="0" w:after="0"/>
        <w:jc w:val="center"/>
        <w:rPr>
          <w:b/>
          <w:sz w:val="28"/>
          <w:szCs w:val="28"/>
        </w:rPr>
      </w:pPr>
      <w:r>
        <w:rPr>
          <w:b/>
          <w:sz w:val="28"/>
          <w:szCs w:val="28"/>
        </w:rPr>
        <w:t>Atklātā konkursa</w:t>
      </w:r>
    </w:p>
    <w:p w:rsidR="006E217F" w:rsidRPr="006E217F" w:rsidRDefault="006E217F" w:rsidP="006E217F">
      <w:pPr>
        <w:jc w:val="center"/>
        <w:rPr>
          <w:b/>
          <w:color w:val="000000"/>
        </w:rPr>
      </w:pPr>
      <w:r w:rsidRPr="006E217F">
        <w:rPr>
          <w:b/>
          <w:color w:val="000000"/>
        </w:rPr>
        <w:t xml:space="preserve">„Jelgavas pilsētas luksoforu objektu uzturēšana” </w:t>
      </w:r>
    </w:p>
    <w:p w:rsidR="006E217F" w:rsidRPr="006E217F" w:rsidRDefault="006E217F" w:rsidP="006E217F">
      <w:pPr>
        <w:jc w:val="center"/>
        <w:rPr>
          <w:b/>
          <w:color w:val="000000"/>
        </w:rPr>
      </w:pPr>
      <w:r w:rsidRPr="006E217F">
        <w:rPr>
          <w:b/>
          <w:color w:val="000000"/>
        </w:rPr>
        <w:t>identifikācijas Nr. JPD2014/216/AK</w:t>
      </w:r>
    </w:p>
    <w:p w:rsidR="00363589" w:rsidRPr="00363589" w:rsidRDefault="00363589" w:rsidP="00363589">
      <w:pPr>
        <w:jc w:val="center"/>
        <w:rPr>
          <w:b/>
          <w:i/>
        </w:rPr>
      </w:pPr>
    </w:p>
    <w:p w:rsidR="000A66F7" w:rsidRPr="001648C8" w:rsidRDefault="000A66F7" w:rsidP="000A66F7">
      <w:pPr>
        <w:shd w:val="clear" w:color="auto" w:fill="FFFFFF"/>
        <w:tabs>
          <w:tab w:val="left" w:pos="5670"/>
        </w:tabs>
        <w:ind w:left="19"/>
        <w:jc w:val="both"/>
        <w:rPr>
          <w:lang w:eastAsia="lv-LV"/>
        </w:rPr>
      </w:pPr>
      <w:r>
        <w:rPr>
          <w:color w:val="000000"/>
          <w:lang w:eastAsia="lv-LV"/>
        </w:rPr>
        <w:t>Jelgavā</w:t>
      </w:r>
      <w:r>
        <w:rPr>
          <w:color w:val="000000"/>
          <w:lang w:eastAsia="lv-LV"/>
        </w:rPr>
        <w:tab/>
      </w:r>
      <w:r>
        <w:rPr>
          <w:color w:val="000000"/>
          <w:lang w:eastAsia="lv-LV"/>
        </w:rPr>
        <w:tab/>
        <w:t>2</w:t>
      </w:r>
      <w:r w:rsidRPr="001648C8">
        <w:rPr>
          <w:color w:val="000000"/>
          <w:lang w:eastAsia="lv-LV"/>
        </w:rPr>
        <w:t>01</w:t>
      </w:r>
      <w:r>
        <w:rPr>
          <w:color w:val="000000"/>
          <w:lang w:eastAsia="lv-LV"/>
        </w:rPr>
        <w:t>5</w:t>
      </w:r>
      <w:r w:rsidRPr="001648C8">
        <w:rPr>
          <w:color w:val="000000"/>
          <w:spacing w:val="-6"/>
          <w:lang w:eastAsia="lv-LV"/>
        </w:rPr>
        <w:t>.gada</w:t>
      </w:r>
      <w:proofErr w:type="gramStart"/>
      <w:r w:rsidRPr="001648C8">
        <w:rPr>
          <w:color w:val="000000"/>
          <w:spacing w:val="-6"/>
          <w:lang w:eastAsia="lv-LV"/>
        </w:rPr>
        <w:t xml:space="preserve">  </w:t>
      </w:r>
      <w:proofErr w:type="gramEnd"/>
      <w:r w:rsidRPr="001648C8">
        <w:rPr>
          <w:color w:val="000000"/>
          <w:spacing w:val="-6"/>
          <w:lang w:eastAsia="lv-LV"/>
        </w:rPr>
        <w:t>__.____________</w:t>
      </w:r>
    </w:p>
    <w:p w:rsidR="000A66F7" w:rsidRPr="001648C8" w:rsidRDefault="000A66F7" w:rsidP="000A66F7">
      <w:pPr>
        <w:ind w:firstLine="567"/>
        <w:jc w:val="both"/>
        <w:rPr>
          <w:lang w:eastAsia="lv-LV"/>
        </w:rPr>
      </w:pPr>
      <w:r w:rsidRPr="001648C8">
        <w:rPr>
          <w:b/>
          <w:lang w:eastAsia="lv-LV"/>
        </w:rPr>
        <w:t>Jelgavas pilsēt</w:t>
      </w:r>
      <w:r>
        <w:rPr>
          <w:b/>
          <w:lang w:eastAsia="lv-LV"/>
        </w:rPr>
        <w:t>as pašvaldības iestāde</w:t>
      </w:r>
      <w:r w:rsidRPr="001648C8">
        <w:rPr>
          <w:b/>
          <w:lang w:eastAsia="lv-LV"/>
        </w:rPr>
        <w:t xml:space="preserve"> „Pilsētsaimniecība”</w:t>
      </w:r>
      <w:r w:rsidRPr="001648C8">
        <w:rPr>
          <w:lang w:eastAsia="lv-LV"/>
        </w:rPr>
        <w:t>, nodokļu maksātāja reģistrācijas Nr.90001282486</w:t>
      </w:r>
      <w:r w:rsidRPr="001648C8">
        <w:rPr>
          <w:sz w:val="20"/>
          <w:szCs w:val="20"/>
          <w:lang w:eastAsia="lv-LV"/>
        </w:rPr>
        <w:t>,</w:t>
      </w:r>
      <w:r w:rsidRPr="001648C8">
        <w:rPr>
          <w:lang w:eastAsia="lv-LV"/>
        </w:rPr>
        <w:t xml:space="preserve"> tās </w:t>
      </w:r>
      <w:r>
        <w:rPr>
          <w:lang w:eastAsia="lv-LV"/>
        </w:rPr>
        <w:t xml:space="preserve">vadītāja </w:t>
      </w:r>
      <w:r w:rsidRPr="00706AAF">
        <w:rPr>
          <w:i/>
        </w:rPr>
        <w:t>Vārds Uzvārds</w:t>
      </w:r>
      <w:r w:rsidRPr="00706AAF">
        <w:rPr>
          <w:lang w:eastAsia="lv-LV"/>
        </w:rPr>
        <w:t xml:space="preserve"> </w:t>
      </w:r>
      <w:r w:rsidRPr="001648C8">
        <w:rPr>
          <w:lang w:eastAsia="lv-LV"/>
        </w:rPr>
        <w:t xml:space="preserve">personā, kurš rīkojas saskaņā ar </w:t>
      </w:r>
      <w:r>
        <w:rPr>
          <w:lang w:eastAsia="lv-LV"/>
        </w:rPr>
        <w:t xml:space="preserve">Jelgavas pilsētas pašvaldības iestādes „Pilsētsaimniecība” </w:t>
      </w:r>
      <w:r w:rsidRPr="001648C8">
        <w:rPr>
          <w:lang w:eastAsia="lv-LV"/>
        </w:rPr>
        <w:t xml:space="preserve">Nolikumu, turpmāk </w:t>
      </w:r>
      <w:r>
        <w:rPr>
          <w:lang w:eastAsia="lv-LV"/>
        </w:rPr>
        <w:t xml:space="preserve">– </w:t>
      </w:r>
      <w:r w:rsidRPr="001648C8">
        <w:rPr>
          <w:bCs/>
          <w:lang w:eastAsia="lv-LV"/>
        </w:rPr>
        <w:t>Pasūtītājs</w:t>
      </w:r>
      <w:r w:rsidRPr="001648C8">
        <w:rPr>
          <w:lang w:eastAsia="lv-LV"/>
        </w:rPr>
        <w:t xml:space="preserve">, no vienas puses, un </w:t>
      </w:r>
    </w:p>
    <w:p w:rsidR="000A66F7" w:rsidRPr="00335590" w:rsidRDefault="000A66F7" w:rsidP="000A66F7">
      <w:pPr>
        <w:ind w:firstLine="567"/>
        <w:jc w:val="both"/>
      </w:pPr>
      <w:r w:rsidRPr="00335590">
        <w:rPr>
          <w:i/>
        </w:rPr>
        <w:t>Uzņēmēja nosaukums</w:t>
      </w:r>
      <w:r w:rsidRPr="00335590">
        <w:t xml:space="preserve">, vienotais reģistrācijas </w:t>
      </w:r>
      <w:r w:rsidRPr="00335590">
        <w:rPr>
          <w:i/>
        </w:rPr>
        <w:t xml:space="preserve">numurs, </w:t>
      </w:r>
      <w:r w:rsidRPr="00335590">
        <w:t xml:space="preserve">tās </w:t>
      </w:r>
      <w:r w:rsidRPr="00335590">
        <w:rPr>
          <w:i/>
        </w:rPr>
        <w:t>amata nosaukumus, Vārds Uzvārds</w:t>
      </w:r>
      <w:r w:rsidRPr="00335590">
        <w:t xml:space="preserve"> personā</w:t>
      </w:r>
      <w:r w:rsidRPr="00335590">
        <w:rPr>
          <w:i/>
        </w:rPr>
        <w:t xml:space="preserve">, </w:t>
      </w:r>
      <w:r w:rsidRPr="00335590">
        <w:t xml:space="preserve">kurš rīkojas saskaņā ar </w:t>
      </w:r>
      <w:r w:rsidRPr="00335590">
        <w:rPr>
          <w:i/>
        </w:rPr>
        <w:t>dokumenta nosaukums</w:t>
      </w:r>
      <w:r w:rsidRPr="00335590">
        <w:t xml:space="preserve">, turpmāk – Izpildītājs, no otras puses, turpmāk tekstā abi kopā saukti Līdzēji, bet katrs atsevišķi – Līdzējs, </w:t>
      </w:r>
    </w:p>
    <w:p w:rsidR="000A66F7" w:rsidRPr="001648C8" w:rsidRDefault="000A66F7" w:rsidP="000A66F7">
      <w:pPr>
        <w:ind w:firstLine="567"/>
        <w:jc w:val="both"/>
        <w:rPr>
          <w:lang w:eastAsia="lv-LV"/>
        </w:rPr>
      </w:pPr>
      <w:r w:rsidRPr="001648C8">
        <w:rPr>
          <w:lang w:eastAsia="lv-LV"/>
        </w:rPr>
        <w:t xml:space="preserve"> pamatojoties uz </w:t>
      </w:r>
      <w:r>
        <w:rPr>
          <w:lang w:eastAsia="lv-LV"/>
        </w:rPr>
        <w:t>a</w:t>
      </w:r>
      <w:r w:rsidRPr="001648C8">
        <w:rPr>
          <w:lang w:eastAsia="lv-LV"/>
        </w:rPr>
        <w:t>tklātā konkursa „</w:t>
      </w:r>
      <w:r w:rsidRPr="001648C8">
        <w:rPr>
          <w:b/>
          <w:bCs/>
          <w:lang w:eastAsia="lv-LV"/>
        </w:rPr>
        <w:t>Jelgavas pilsētas</w:t>
      </w:r>
      <w:r w:rsidRPr="001648C8">
        <w:rPr>
          <w:b/>
          <w:lang w:eastAsia="lv-LV"/>
        </w:rPr>
        <w:t xml:space="preserve"> l</w:t>
      </w:r>
      <w:r w:rsidRPr="001648C8">
        <w:rPr>
          <w:b/>
          <w:bCs/>
          <w:lang w:eastAsia="lv-LV"/>
        </w:rPr>
        <w:t>uksoforu objektu uzturēšan</w:t>
      </w:r>
      <w:r>
        <w:rPr>
          <w:b/>
          <w:bCs/>
          <w:lang w:eastAsia="lv-LV"/>
        </w:rPr>
        <w:t>a</w:t>
      </w:r>
      <w:r w:rsidRPr="001648C8">
        <w:rPr>
          <w:lang w:eastAsia="lv-LV"/>
        </w:rPr>
        <w:t>”,</w:t>
      </w:r>
      <w:r w:rsidRPr="001648C8">
        <w:rPr>
          <w:iCs/>
          <w:lang w:eastAsia="lv-LV"/>
        </w:rPr>
        <w:t xml:space="preserve"> </w:t>
      </w:r>
      <w:r w:rsidRPr="00742715">
        <w:rPr>
          <w:iCs/>
          <w:lang w:eastAsia="lv-LV"/>
        </w:rPr>
        <w:t>i</w:t>
      </w:r>
      <w:r w:rsidRPr="00742715">
        <w:rPr>
          <w:lang w:eastAsia="lv-LV"/>
        </w:rPr>
        <w:t>dentifikācijas Nr.JPD2015/216/AK (</w:t>
      </w:r>
      <w:r w:rsidRPr="001648C8">
        <w:rPr>
          <w:lang w:eastAsia="lv-LV"/>
        </w:rPr>
        <w:t>turpmāk tekstā – konkurss)</w:t>
      </w:r>
      <w:r w:rsidRPr="001648C8">
        <w:rPr>
          <w:i/>
          <w:iCs/>
          <w:lang w:eastAsia="lv-LV"/>
        </w:rPr>
        <w:t xml:space="preserve"> </w:t>
      </w:r>
      <w:r>
        <w:rPr>
          <w:lang w:eastAsia="lv-LV"/>
        </w:rPr>
        <w:t xml:space="preserve">rezultātiem </w:t>
      </w:r>
      <w:r w:rsidRPr="001648C8">
        <w:rPr>
          <w:lang w:eastAsia="lv-LV"/>
        </w:rPr>
        <w:t xml:space="preserve">un </w:t>
      </w:r>
      <w:r w:rsidRPr="00660909">
        <w:rPr>
          <w:lang w:eastAsia="lv-LV"/>
        </w:rPr>
        <w:t>Izpildītāja</w:t>
      </w:r>
      <w:r w:rsidRPr="001648C8">
        <w:rPr>
          <w:lang w:eastAsia="lv-LV"/>
        </w:rPr>
        <w:t xml:space="preserve"> iesniegto Piedāvājumu konkursam, noslēdz šādu līgumu (turpmāk – Līgums): </w:t>
      </w:r>
    </w:p>
    <w:p w:rsidR="000A66F7" w:rsidRPr="001648C8" w:rsidRDefault="000A66F7" w:rsidP="000A66F7">
      <w:pPr>
        <w:numPr>
          <w:ilvl w:val="0"/>
          <w:numId w:val="21"/>
        </w:numPr>
        <w:ind w:left="357" w:hanging="357"/>
        <w:jc w:val="center"/>
        <w:rPr>
          <w:b/>
          <w:bCs/>
          <w:lang w:eastAsia="lv-LV"/>
        </w:rPr>
      </w:pPr>
      <w:r w:rsidRPr="001648C8">
        <w:rPr>
          <w:b/>
          <w:bCs/>
          <w:lang w:eastAsia="lv-LV"/>
        </w:rPr>
        <w:t>Līguma priekšmets</w:t>
      </w:r>
    </w:p>
    <w:p w:rsidR="000A66F7" w:rsidRDefault="000A66F7" w:rsidP="000A66F7">
      <w:pPr>
        <w:numPr>
          <w:ilvl w:val="1"/>
          <w:numId w:val="21"/>
        </w:numPr>
        <w:tabs>
          <w:tab w:val="num" w:pos="567"/>
        </w:tabs>
        <w:ind w:left="567" w:hanging="567"/>
        <w:jc w:val="both"/>
        <w:rPr>
          <w:lang w:eastAsia="lv-LV"/>
        </w:rPr>
      </w:pPr>
      <w:r w:rsidRPr="001648C8">
        <w:rPr>
          <w:lang w:eastAsia="lv-LV"/>
        </w:rPr>
        <w:t>Pasūtītājs pasūta</w:t>
      </w:r>
      <w:proofErr w:type="gramStart"/>
      <w:r w:rsidRPr="001648C8">
        <w:rPr>
          <w:lang w:eastAsia="lv-LV"/>
        </w:rPr>
        <w:t xml:space="preserve"> un</w:t>
      </w:r>
      <w:proofErr w:type="gramEnd"/>
      <w:r w:rsidRPr="001648C8">
        <w:rPr>
          <w:lang w:eastAsia="lv-LV"/>
        </w:rPr>
        <w:t xml:space="preserve"> Izpildītājs apņemas veikt</w:t>
      </w:r>
      <w:r w:rsidRPr="001648C8">
        <w:rPr>
          <w:b/>
          <w:lang w:eastAsia="lv-LV"/>
        </w:rPr>
        <w:t xml:space="preserve"> </w:t>
      </w:r>
      <w:r w:rsidRPr="001648C8">
        <w:rPr>
          <w:b/>
          <w:bCs/>
          <w:lang w:eastAsia="lv-LV"/>
        </w:rPr>
        <w:t>Jelgavas pilsētas</w:t>
      </w:r>
      <w:r w:rsidRPr="001648C8">
        <w:rPr>
          <w:b/>
          <w:lang w:eastAsia="lv-LV"/>
        </w:rPr>
        <w:t xml:space="preserve"> l</w:t>
      </w:r>
      <w:r w:rsidRPr="001648C8">
        <w:rPr>
          <w:b/>
          <w:bCs/>
          <w:lang w:eastAsia="lv-LV"/>
        </w:rPr>
        <w:t xml:space="preserve">uksoforu objektu </w:t>
      </w:r>
      <w:r>
        <w:rPr>
          <w:b/>
          <w:bCs/>
          <w:lang w:eastAsia="lv-LV"/>
        </w:rPr>
        <w:t>uzturēšan</w:t>
      </w:r>
      <w:r w:rsidRPr="001648C8">
        <w:rPr>
          <w:b/>
          <w:lang w:eastAsia="lv-LV"/>
        </w:rPr>
        <w:t xml:space="preserve">u </w:t>
      </w:r>
      <w:r w:rsidRPr="001648C8">
        <w:rPr>
          <w:lang w:eastAsia="lv-LV"/>
        </w:rPr>
        <w:t>(turpmāk – Darbs),</w:t>
      </w:r>
    </w:p>
    <w:p w:rsidR="000A66F7" w:rsidRDefault="000A66F7" w:rsidP="000A66F7">
      <w:pPr>
        <w:numPr>
          <w:ilvl w:val="1"/>
          <w:numId w:val="21"/>
        </w:numPr>
        <w:tabs>
          <w:tab w:val="num" w:pos="567"/>
        </w:tabs>
        <w:ind w:left="567" w:hanging="567"/>
        <w:jc w:val="both"/>
        <w:rPr>
          <w:lang w:eastAsia="lv-LV"/>
        </w:rPr>
      </w:pPr>
      <w:r>
        <w:rPr>
          <w:lang w:eastAsia="lv-LV"/>
        </w:rPr>
        <w:t>Izpildītājs veic Darbu</w:t>
      </w:r>
      <w:r w:rsidRPr="001648C8">
        <w:rPr>
          <w:lang w:eastAsia="lv-LV"/>
        </w:rPr>
        <w:t xml:space="preserve"> </w:t>
      </w:r>
      <w:r>
        <w:rPr>
          <w:lang w:eastAsia="lv-LV"/>
        </w:rPr>
        <w:t>saskaņā ar</w:t>
      </w:r>
      <w:r w:rsidRPr="001648C8">
        <w:rPr>
          <w:lang w:eastAsia="lv-LV"/>
        </w:rPr>
        <w:t xml:space="preserve"> </w:t>
      </w:r>
      <w:r>
        <w:rPr>
          <w:lang w:eastAsia="lv-LV"/>
        </w:rPr>
        <w:t>„</w:t>
      </w:r>
      <w:r w:rsidRPr="001648C8">
        <w:rPr>
          <w:lang w:eastAsia="lv-LV"/>
        </w:rPr>
        <w:t>Darbu daudzumu un izcenojumu saraksts</w:t>
      </w:r>
      <w:r>
        <w:rPr>
          <w:lang w:eastAsia="lv-LV"/>
        </w:rPr>
        <w:t>”</w:t>
      </w:r>
      <w:r w:rsidRPr="001648C8">
        <w:rPr>
          <w:lang w:eastAsia="lv-LV"/>
        </w:rPr>
        <w:t xml:space="preserve"> (1.pielikums), </w:t>
      </w:r>
      <w:r>
        <w:rPr>
          <w:lang w:eastAsia="lv-LV"/>
        </w:rPr>
        <w:t>Tehnisko specifikāciju (2</w:t>
      </w:r>
      <w:r w:rsidRPr="001648C8">
        <w:rPr>
          <w:lang w:eastAsia="lv-LV"/>
        </w:rPr>
        <w:t>.pielikums), Izpildītāja iesniegt</w:t>
      </w:r>
      <w:r>
        <w:rPr>
          <w:lang w:eastAsia="lv-LV"/>
        </w:rPr>
        <w:t>o</w:t>
      </w:r>
      <w:r w:rsidRPr="001648C8">
        <w:rPr>
          <w:lang w:eastAsia="lv-LV"/>
        </w:rPr>
        <w:t xml:space="preserve"> Piedāvājum</w:t>
      </w:r>
      <w:r>
        <w:rPr>
          <w:lang w:eastAsia="lv-LV"/>
        </w:rPr>
        <w:t>u</w:t>
      </w:r>
      <w:r w:rsidRPr="001648C8">
        <w:rPr>
          <w:lang w:eastAsia="lv-LV"/>
        </w:rPr>
        <w:t xml:space="preserve"> konkursam, Latvijas Republikā spēkā esošiem normatīviem aktiem</w:t>
      </w:r>
      <w:r>
        <w:rPr>
          <w:lang w:eastAsia="lv-LV"/>
        </w:rPr>
        <w:t xml:space="preserve"> un Līgumu.</w:t>
      </w:r>
    </w:p>
    <w:p w:rsidR="000A66F7" w:rsidRPr="001648C8" w:rsidRDefault="000A66F7" w:rsidP="000A66F7">
      <w:pPr>
        <w:numPr>
          <w:ilvl w:val="0"/>
          <w:numId w:val="21"/>
        </w:numPr>
        <w:ind w:left="357" w:hanging="357"/>
        <w:jc w:val="center"/>
        <w:rPr>
          <w:b/>
          <w:lang w:eastAsia="lv-LV"/>
        </w:rPr>
      </w:pPr>
      <w:r w:rsidRPr="001648C8">
        <w:rPr>
          <w:b/>
          <w:lang w:eastAsia="lv-LV"/>
        </w:rPr>
        <w:t>Līguma termiņš</w:t>
      </w:r>
    </w:p>
    <w:p w:rsidR="000A66F7" w:rsidRPr="00094C5E" w:rsidRDefault="000A66F7" w:rsidP="000A66F7">
      <w:pPr>
        <w:numPr>
          <w:ilvl w:val="1"/>
          <w:numId w:val="21"/>
        </w:numPr>
        <w:tabs>
          <w:tab w:val="num" w:pos="567"/>
        </w:tabs>
        <w:ind w:left="567" w:hanging="567"/>
        <w:jc w:val="both"/>
        <w:rPr>
          <w:lang w:eastAsia="lv-LV"/>
        </w:rPr>
      </w:pPr>
      <w:r w:rsidRPr="001648C8">
        <w:rPr>
          <w:b/>
          <w:lang w:eastAsia="lv-LV"/>
        </w:rPr>
        <w:t>Līguma darbības laiks ir no 201</w:t>
      </w:r>
      <w:r>
        <w:rPr>
          <w:b/>
          <w:lang w:eastAsia="lv-LV"/>
        </w:rPr>
        <w:t>5.gada __.______</w:t>
      </w:r>
      <w:r w:rsidRPr="001648C8">
        <w:rPr>
          <w:b/>
          <w:lang w:eastAsia="lv-LV"/>
        </w:rPr>
        <w:t xml:space="preserve"> līdz 201</w:t>
      </w:r>
      <w:r>
        <w:rPr>
          <w:b/>
          <w:lang w:eastAsia="lv-LV"/>
        </w:rPr>
        <w:t>9</w:t>
      </w:r>
      <w:r w:rsidRPr="001648C8">
        <w:rPr>
          <w:b/>
          <w:lang w:eastAsia="lv-LV"/>
        </w:rPr>
        <w:t xml:space="preserve">.gada </w:t>
      </w:r>
      <w:r>
        <w:rPr>
          <w:b/>
          <w:lang w:eastAsia="lv-LV"/>
        </w:rPr>
        <w:t>__</w:t>
      </w:r>
      <w:r w:rsidRPr="001648C8">
        <w:rPr>
          <w:b/>
          <w:lang w:eastAsia="lv-LV"/>
        </w:rPr>
        <w:t>.</w:t>
      </w:r>
      <w:r>
        <w:rPr>
          <w:b/>
          <w:lang w:eastAsia="lv-LV"/>
        </w:rPr>
        <w:t>_______</w:t>
      </w:r>
      <w:r w:rsidRPr="001648C8">
        <w:rPr>
          <w:b/>
          <w:lang w:eastAsia="lv-LV"/>
        </w:rPr>
        <w:t xml:space="preserve">, </w:t>
      </w:r>
      <w:r w:rsidRPr="00094C5E">
        <w:rPr>
          <w:iCs/>
        </w:rPr>
        <w:t>vai līdz Līgumcenas apgūšanai</w:t>
      </w:r>
      <w:r w:rsidRPr="001648C8">
        <w:rPr>
          <w:lang w:eastAsia="lv-LV"/>
        </w:rPr>
        <w:t>.</w:t>
      </w:r>
      <w:r w:rsidRPr="001648C8">
        <w:rPr>
          <w:b/>
          <w:lang w:eastAsia="lv-LV"/>
        </w:rPr>
        <w:t xml:space="preserve"> </w:t>
      </w:r>
    </w:p>
    <w:p w:rsidR="000A66F7" w:rsidRPr="00094C5E" w:rsidRDefault="000A66F7" w:rsidP="000A66F7">
      <w:pPr>
        <w:numPr>
          <w:ilvl w:val="1"/>
          <w:numId w:val="21"/>
        </w:numPr>
        <w:tabs>
          <w:tab w:val="num" w:pos="567"/>
        </w:tabs>
        <w:ind w:left="567" w:hanging="567"/>
        <w:jc w:val="both"/>
        <w:rPr>
          <w:lang w:eastAsia="lv-LV"/>
        </w:rPr>
      </w:pPr>
      <w:r w:rsidRPr="00094C5E">
        <w:t>Līguma termiņa izbeigšanās neatbrīvo Līdzējus no saistību izpildes, ko tie nav izpildījuši Līguma darbības laikā.</w:t>
      </w:r>
    </w:p>
    <w:p w:rsidR="000A66F7" w:rsidRPr="001648C8" w:rsidRDefault="000A66F7" w:rsidP="000A66F7">
      <w:pPr>
        <w:numPr>
          <w:ilvl w:val="0"/>
          <w:numId w:val="21"/>
        </w:numPr>
        <w:ind w:left="357" w:hanging="357"/>
        <w:jc w:val="center"/>
        <w:rPr>
          <w:b/>
          <w:bCs/>
          <w:lang w:eastAsia="lv-LV"/>
        </w:rPr>
      </w:pPr>
      <w:r w:rsidRPr="001648C8">
        <w:rPr>
          <w:b/>
          <w:bCs/>
          <w:lang w:eastAsia="lv-LV"/>
        </w:rPr>
        <w:t xml:space="preserve">Līgumcena un norēķinu kārtība </w:t>
      </w:r>
    </w:p>
    <w:p w:rsidR="000A66F7" w:rsidRPr="00AC1245" w:rsidRDefault="000A66F7" w:rsidP="000A66F7">
      <w:pPr>
        <w:numPr>
          <w:ilvl w:val="1"/>
          <w:numId w:val="21"/>
        </w:numPr>
        <w:tabs>
          <w:tab w:val="num" w:pos="567"/>
        </w:tabs>
        <w:ind w:left="567" w:hanging="567"/>
        <w:jc w:val="both"/>
      </w:pPr>
      <w:r w:rsidRPr="00AC1245">
        <w:t xml:space="preserve">Līgumcena ir </w:t>
      </w:r>
      <w:r w:rsidRPr="00AC1245">
        <w:rPr>
          <w:i/>
        </w:rPr>
        <w:t xml:space="preserve">skaitlis cipariem un vārdiem </w:t>
      </w:r>
      <w:proofErr w:type="spellStart"/>
      <w:r w:rsidRPr="00AC1245">
        <w:rPr>
          <w:i/>
        </w:rPr>
        <w:t>euro</w:t>
      </w:r>
      <w:proofErr w:type="spellEnd"/>
      <w:r>
        <w:t>, turpmāk – Līgumcena. P</w:t>
      </w:r>
      <w:r w:rsidRPr="00AC1245">
        <w:t xml:space="preserve">ievienotās vērtības nodoklis (turpmāk – PVN) 21% (divdesmit viens procents) </w:t>
      </w:r>
      <w:r w:rsidRPr="00AC1245">
        <w:rPr>
          <w:i/>
        </w:rPr>
        <w:t xml:space="preserve">skaitlis cipariem un vārdiem </w:t>
      </w:r>
      <w:proofErr w:type="spellStart"/>
      <w:r w:rsidRPr="00AC1245">
        <w:rPr>
          <w:i/>
        </w:rPr>
        <w:t>euro</w:t>
      </w:r>
      <w:proofErr w:type="spellEnd"/>
      <w:r>
        <w:t>. Līgumcena un PVN 21% (divdesmit viens procents) kopā</w:t>
      </w:r>
      <w:r w:rsidRPr="00AC1245">
        <w:t xml:space="preserve"> ir Līguma summa </w:t>
      </w:r>
      <w:r w:rsidRPr="00AC1245">
        <w:rPr>
          <w:i/>
        </w:rPr>
        <w:t xml:space="preserve">skaitlis cipariem un vārdiem </w:t>
      </w:r>
      <w:proofErr w:type="spellStart"/>
      <w:r w:rsidRPr="00AC1245">
        <w:rPr>
          <w:i/>
        </w:rPr>
        <w:t>euro</w:t>
      </w:r>
      <w:proofErr w:type="spellEnd"/>
      <w:r w:rsidRPr="00AC1245">
        <w:rPr>
          <w:i/>
        </w:rPr>
        <w:t>.</w:t>
      </w:r>
    </w:p>
    <w:p w:rsidR="000A66F7" w:rsidRDefault="000A66F7" w:rsidP="000A66F7">
      <w:pPr>
        <w:numPr>
          <w:ilvl w:val="1"/>
          <w:numId w:val="21"/>
        </w:numPr>
        <w:tabs>
          <w:tab w:val="num" w:pos="567"/>
        </w:tabs>
        <w:ind w:left="567" w:hanging="567"/>
        <w:jc w:val="both"/>
      </w:pPr>
      <w:r w:rsidRPr="00AC1245">
        <w:t xml:space="preserve">Samaksu Pasūtītājs veic bezskaidras naudas norēķinu veidā, ieskaitot naudu Izpildītāja norēķinu kontā par iepriekšējā mēnesī faktiski </w:t>
      </w:r>
      <w:r>
        <w:t>izpildītajiem</w:t>
      </w:r>
      <w:r w:rsidRPr="00AC1245">
        <w:t xml:space="preserve"> </w:t>
      </w:r>
      <w:r>
        <w:t>Darba</w:t>
      </w:r>
      <w:r w:rsidRPr="00AC1245">
        <w:t xml:space="preserve"> apjomiem 15 (piecpadsmit) darba dienu laikā no rēķina saņemšanas</w:t>
      </w:r>
      <w:r>
        <w:t>, izņemot Līguma 3.3.apakšpunktā noteiktos gadījumus</w:t>
      </w:r>
      <w:r w:rsidRPr="00AC1245">
        <w:t>.</w:t>
      </w:r>
    </w:p>
    <w:p w:rsidR="000A66F7" w:rsidRPr="00DD6EE7" w:rsidRDefault="000A66F7" w:rsidP="000A66F7">
      <w:pPr>
        <w:numPr>
          <w:ilvl w:val="1"/>
          <w:numId w:val="21"/>
        </w:numPr>
        <w:tabs>
          <w:tab w:val="num" w:pos="567"/>
        </w:tabs>
        <w:ind w:left="567" w:hanging="567"/>
        <w:jc w:val="both"/>
      </w:pPr>
      <w:r w:rsidRPr="00DD6EE7">
        <w:t>Darba apjomus, kas tiek veikti saskaņā ar Līguma 5.2.apakšpunktu, apmaksā apdrošināšanas sabiedrība vienā no norādītajiem veidiem:</w:t>
      </w:r>
    </w:p>
    <w:p w:rsidR="000A66F7" w:rsidRPr="00DD6EE7" w:rsidRDefault="000A66F7" w:rsidP="000A66F7">
      <w:pPr>
        <w:numPr>
          <w:ilvl w:val="2"/>
          <w:numId w:val="21"/>
        </w:numPr>
        <w:tabs>
          <w:tab w:val="num" w:pos="1134"/>
        </w:tabs>
        <w:ind w:left="1134" w:hanging="567"/>
        <w:jc w:val="both"/>
      </w:pPr>
      <w:r w:rsidRPr="00DD6EE7">
        <w:t>pārskaitot naudu Izpildītāja norēķinu kontā, saskaņā ar Izpildītāja sagatavoto Tāmi (Līguma 5.2.apakšpunkts);</w:t>
      </w:r>
    </w:p>
    <w:p w:rsidR="000A66F7" w:rsidRDefault="000A66F7" w:rsidP="000A66F7">
      <w:pPr>
        <w:numPr>
          <w:ilvl w:val="2"/>
          <w:numId w:val="21"/>
        </w:numPr>
        <w:tabs>
          <w:tab w:val="num" w:pos="1134"/>
        </w:tabs>
        <w:ind w:left="1134" w:hanging="567"/>
        <w:jc w:val="both"/>
      </w:pPr>
      <w:r w:rsidRPr="00DD6EE7">
        <w:t xml:space="preserve">pārskaitot naudu Izpildītāja norēķinu kontā, pamatojoties uz Izpildītāja rēķinu un Darbu pieņemšanas-nodošanas aktu, kas iesniegts apdrošināšanas sabiedrībai, pēc attiecīgas informācijas saņemšanas no Pasūtītāja. </w:t>
      </w:r>
    </w:p>
    <w:p w:rsidR="000A66F7" w:rsidRPr="00742715" w:rsidRDefault="000A66F7" w:rsidP="000A66F7">
      <w:pPr>
        <w:numPr>
          <w:ilvl w:val="1"/>
          <w:numId w:val="21"/>
        </w:numPr>
        <w:tabs>
          <w:tab w:val="num" w:pos="567"/>
          <w:tab w:val="num" w:pos="1260"/>
        </w:tabs>
        <w:ind w:left="567" w:hanging="567"/>
        <w:jc w:val="both"/>
        <w:rPr>
          <w:color w:val="000000" w:themeColor="text1"/>
        </w:rPr>
      </w:pPr>
      <w:r w:rsidRPr="00742715">
        <w:rPr>
          <w:bCs/>
          <w:color w:val="000000" w:themeColor="text1"/>
        </w:rPr>
        <w:t xml:space="preserve">Papildus Līgumcenai Pasūtītājs var veikt samaksu, neveicot jaunu iepirkuma procedūru, tikai tādu papildu darbu izmaksu segšanai, </w:t>
      </w:r>
      <w:r w:rsidRPr="00742715">
        <w:rPr>
          <w:color w:val="000000" w:themeColor="text1"/>
        </w:rPr>
        <w:t>kas jau sākotnēji tika iekļauti „Darb</w:t>
      </w:r>
      <w:r w:rsidRPr="00742715">
        <w:rPr>
          <w:bCs/>
          <w:color w:val="000000" w:themeColor="text1"/>
        </w:rPr>
        <w:t>a daudzumu un izcenojumu saraksts” un par ko tika rīkota iepirkuma procedūra, bet kuru apjoms ir palielinājies (piemēram, jaunu luksoforu objektu izbūve). Maksimālais pieļaujamais Līgumcenas palielinājums ir līdz 10% no kopējās Līgumcenas.</w:t>
      </w:r>
    </w:p>
    <w:p w:rsidR="000A66F7" w:rsidRPr="001648C8" w:rsidRDefault="000A66F7" w:rsidP="000A66F7">
      <w:pPr>
        <w:numPr>
          <w:ilvl w:val="0"/>
          <w:numId w:val="21"/>
        </w:numPr>
        <w:ind w:left="357" w:hanging="357"/>
        <w:jc w:val="center"/>
        <w:rPr>
          <w:b/>
          <w:bCs/>
          <w:lang w:eastAsia="lv-LV"/>
        </w:rPr>
      </w:pPr>
      <w:r w:rsidRPr="001648C8">
        <w:rPr>
          <w:b/>
          <w:bCs/>
          <w:lang w:eastAsia="lv-LV"/>
        </w:rPr>
        <w:t>Vienību cenu</w:t>
      </w:r>
      <w:r>
        <w:rPr>
          <w:b/>
          <w:bCs/>
          <w:lang w:eastAsia="lv-LV"/>
        </w:rPr>
        <w:t xml:space="preserve"> </w:t>
      </w:r>
      <w:r w:rsidRPr="001648C8">
        <w:rPr>
          <w:b/>
          <w:bCs/>
          <w:lang w:eastAsia="lv-LV"/>
        </w:rPr>
        <w:t>grozījumi</w:t>
      </w:r>
    </w:p>
    <w:p w:rsidR="000A66F7" w:rsidRPr="001648C8" w:rsidRDefault="000A66F7" w:rsidP="000A66F7">
      <w:pPr>
        <w:numPr>
          <w:ilvl w:val="1"/>
          <w:numId w:val="21"/>
        </w:numPr>
        <w:tabs>
          <w:tab w:val="num" w:pos="567"/>
        </w:tabs>
        <w:ind w:left="567" w:hanging="567"/>
        <w:jc w:val="both"/>
        <w:rPr>
          <w:bCs/>
          <w:lang w:eastAsia="lv-LV"/>
        </w:rPr>
      </w:pPr>
      <w:r w:rsidRPr="001648C8">
        <w:rPr>
          <w:bCs/>
          <w:lang w:eastAsia="lv-LV"/>
        </w:rPr>
        <w:t xml:space="preserve">Ja pēc Piedāvājuma iesniegšanas datuma mainās valstī noteiktā mēneša minimālā darba alga, vai darba veikšanai nepieciešamo izejmateriālu cena, vai notiek nodokļu izmaiņas, kas pazemina vai paaugstina Izpildītāja veiktā Darba izmaksas, un ja šādi grozījumi nav </w:t>
      </w:r>
      <w:r w:rsidRPr="001648C8">
        <w:rPr>
          <w:bCs/>
          <w:lang w:eastAsia="lv-LV"/>
        </w:rPr>
        <w:lastRenderedPageBreak/>
        <w:t>ats</w:t>
      </w:r>
      <w:r>
        <w:rPr>
          <w:bCs/>
          <w:lang w:eastAsia="lv-LV"/>
        </w:rPr>
        <w:t>poguļoti Līgumcenā, tad pēc Līdzēju</w:t>
      </w:r>
      <w:r w:rsidRPr="001648C8">
        <w:rPr>
          <w:bCs/>
          <w:lang w:eastAsia="lv-LV"/>
        </w:rPr>
        <w:t xml:space="preserve"> savstarpējas vienošanās, groza Līgumcenu saskaņā ar Līguma 4.punkta noteikumiem.</w:t>
      </w:r>
    </w:p>
    <w:p w:rsidR="000A66F7" w:rsidRPr="001648C8" w:rsidRDefault="000A66F7" w:rsidP="000A66F7">
      <w:pPr>
        <w:numPr>
          <w:ilvl w:val="1"/>
          <w:numId w:val="21"/>
        </w:numPr>
        <w:tabs>
          <w:tab w:val="num" w:pos="567"/>
        </w:tabs>
        <w:ind w:left="567" w:hanging="567"/>
        <w:jc w:val="both"/>
        <w:rPr>
          <w:bCs/>
          <w:lang w:eastAsia="lv-LV"/>
        </w:rPr>
      </w:pPr>
      <w:r w:rsidRPr="001648C8">
        <w:rPr>
          <w:bCs/>
          <w:lang w:eastAsia="lv-LV"/>
        </w:rPr>
        <w:t>Vienību c</w:t>
      </w:r>
      <w:r>
        <w:rPr>
          <w:bCs/>
          <w:lang w:eastAsia="lv-LV"/>
        </w:rPr>
        <w:t>enas grozījumus izdara, ja viens no Līdzējiem iesniedz otram</w:t>
      </w:r>
      <w:r w:rsidRPr="001648C8">
        <w:rPr>
          <w:bCs/>
          <w:lang w:eastAsia="lv-LV"/>
        </w:rPr>
        <w:t>:</w:t>
      </w:r>
    </w:p>
    <w:p w:rsidR="000A66F7" w:rsidRPr="001648C8" w:rsidRDefault="000A66F7" w:rsidP="000A66F7">
      <w:pPr>
        <w:numPr>
          <w:ilvl w:val="2"/>
          <w:numId w:val="21"/>
        </w:numPr>
        <w:tabs>
          <w:tab w:val="num" w:pos="1134"/>
        </w:tabs>
        <w:ind w:left="1134" w:hanging="567"/>
        <w:jc w:val="both"/>
        <w:rPr>
          <w:bCs/>
          <w:lang w:eastAsia="lv-LV"/>
        </w:rPr>
      </w:pPr>
      <w:r w:rsidRPr="001648C8">
        <w:rPr>
          <w:bCs/>
          <w:lang w:eastAsia="lv-LV"/>
        </w:rPr>
        <w:t>pierādījumus, kas parāda vienības cenas pazeminājumu vai paaugstinājumu, uz kuriem var pamatot vienības cenas izmaiņas;</w:t>
      </w:r>
    </w:p>
    <w:p w:rsidR="000A66F7" w:rsidRPr="001648C8" w:rsidRDefault="000A66F7" w:rsidP="000A66F7">
      <w:pPr>
        <w:numPr>
          <w:ilvl w:val="2"/>
          <w:numId w:val="21"/>
        </w:numPr>
        <w:tabs>
          <w:tab w:val="num" w:pos="1134"/>
        </w:tabs>
        <w:ind w:left="1134" w:hanging="567"/>
        <w:jc w:val="both"/>
        <w:rPr>
          <w:bCs/>
          <w:lang w:eastAsia="lv-LV"/>
        </w:rPr>
      </w:pPr>
      <w:r w:rsidRPr="001648C8">
        <w:rPr>
          <w:bCs/>
          <w:lang w:eastAsia="lv-LV"/>
        </w:rPr>
        <w:t>vienības cenas kalkulāciju (atšifrējums) latos, kur ir norādīts katras izmaksu pozīcijas procentuālais īpatsvars vienības cenā, norādot pazeminājumu vai paaugstinājumu.</w:t>
      </w:r>
    </w:p>
    <w:p w:rsidR="000A66F7" w:rsidRPr="00550495" w:rsidRDefault="000A66F7" w:rsidP="000A66F7">
      <w:pPr>
        <w:numPr>
          <w:ilvl w:val="1"/>
          <w:numId w:val="21"/>
        </w:numPr>
        <w:tabs>
          <w:tab w:val="num" w:pos="567"/>
        </w:tabs>
        <w:ind w:left="567" w:hanging="567"/>
        <w:jc w:val="both"/>
        <w:rPr>
          <w:b/>
          <w:bCs/>
          <w:lang w:eastAsia="lv-LV"/>
        </w:rPr>
      </w:pPr>
      <w:r w:rsidRPr="00AC1245">
        <w:t>Viens no Līdzējiem</w:t>
      </w:r>
      <w:r w:rsidRPr="000701F3">
        <w:t xml:space="preserve"> </w:t>
      </w:r>
      <w:r w:rsidRPr="001648C8">
        <w:rPr>
          <w:bCs/>
          <w:lang w:eastAsia="lv-LV"/>
        </w:rPr>
        <w:t>saskaņo Darba vienības cenu izmaiņas saskaņā ar kalkulāciju, ja Darba vienības cenas paaugstinās vai samazinās vismaz par 5% no pēdējās apstiprinātās vienības cenas un tikai tajā vienības cenas pozīcijas apjomā, par kuru ir iesniegti pierādījumi</w:t>
      </w:r>
      <w:r w:rsidRPr="001648C8">
        <w:rPr>
          <w:lang w:eastAsia="lv-LV"/>
        </w:rPr>
        <w:t xml:space="preserve">. </w:t>
      </w:r>
    </w:p>
    <w:p w:rsidR="000A66F7" w:rsidRPr="00E409C6" w:rsidRDefault="000A66F7" w:rsidP="000A66F7">
      <w:pPr>
        <w:numPr>
          <w:ilvl w:val="1"/>
          <w:numId w:val="21"/>
        </w:numPr>
        <w:tabs>
          <w:tab w:val="num" w:pos="567"/>
        </w:tabs>
        <w:ind w:left="567" w:hanging="567"/>
        <w:jc w:val="both"/>
        <w:rPr>
          <w:b/>
          <w:bCs/>
          <w:lang w:eastAsia="lv-LV"/>
        </w:rPr>
      </w:pPr>
      <w:r w:rsidRPr="00E409C6">
        <w:t>Vienības cena līdz Līguma termiņa beigām var pārskatīt vienu reizi kalendārajā gadā saskaņā ar Līguma noteikumiem.</w:t>
      </w:r>
    </w:p>
    <w:p w:rsidR="000A66F7" w:rsidRPr="00E409C6" w:rsidRDefault="000A66F7" w:rsidP="000A66F7">
      <w:pPr>
        <w:numPr>
          <w:ilvl w:val="0"/>
          <w:numId w:val="21"/>
        </w:numPr>
        <w:ind w:left="357" w:hanging="357"/>
        <w:jc w:val="center"/>
        <w:rPr>
          <w:b/>
          <w:bCs/>
          <w:lang w:eastAsia="lv-LV"/>
        </w:rPr>
      </w:pPr>
      <w:r w:rsidRPr="00E409C6">
        <w:rPr>
          <w:b/>
          <w:bCs/>
          <w:lang w:eastAsia="lv-LV"/>
        </w:rPr>
        <w:t>Pasūtījumu veikšanas un pieņemšanas kārtība.</w:t>
      </w:r>
    </w:p>
    <w:p w:rsidR="000A66F7" w:rsidRPr="00E409C6" w:rsidRDefault="000A66F7" w:rsidP="000A66F7">
      <w:pPr>
        <w:numPr>
          <w:ilvl w:val="1"/>
          <w:numId w:val="21"/>
        </w:numPr>
        <w:tabs>
          <w:tab w:val="num" w:pos="567"/>
        </w:tabs>
        <w:ind w:left="567" w:hanging="567"/>
        <w:jc w:val="both"/>
      </w:pPr>
      <w:r w:rsidRPr="00E409C6">
        <w:t xml:space="preserve">Pasūtītājs noformē Darba pasūtījumu (turpmāk – Pieteikums) elektroniski Problēmu uzskaites un kontroles sistēmā (turpmāk – PUKS), saskaņā ar Tehnisko specifikāciju (2.pielikums). </w:t>
      </w:r>
    </w:p>
    <w:p w:rsidR="000A66F7" w:rsidRPr="00E409C6" w:rsidRDefault="000A66F7" w:rsidP="000A66F7">
      <w:pPr>
        <w:numPr>
          <w:ilvl w:val="1"/>
          <w:numId w:val="21"/>
        </w:numPr>
        <w:tabs>
          <w:tab w:val="num" w:pos="567"/>
        </w:tabs>
        <w:ind w:left="567" w:hanging="567"/>
        <w:jc w:val="both"/>
      </w:pPr>
      <w:r w:rsidRPr="00E409C6">
        <w:t xml:space="preserve">Par Darbiem, kas jāveic pēc Ceļu satiksmes negadījuma (turpmāk – </w:t>
      </w:r>
      <w:proofErr w:type="spellStart"/>
      <w:r w:rsidRPr="00E409C6">
        <w:t>CSNg</w:t>
      </w:r>
      <w:proofErr w:type="spellEnd"/>
      <w:r w:rsidRPr="00E409C6">
        <w:t>), Pieteikumā ir norāde „</w:t>
      </w:r>
      <w:proofErr w:type="spellStart"/>
      <w:r w:rsidRPr="00E409C6">
        <w:t>CSNg</w:t>
      </w:r>
      <w:proofErr w:type="spellEnd"/>
      <w:r w:rsidRPr="00E409C6">
        <w:t xml:space="preserve"> bojājuma novēršanas darbi”. Pēc Pieteikuma saņemšanas, Izpildītājs vienas darba dienas laikā sagatavo Tāmi, saskaņā ar „</w:t>
      </w:r>
      <w:r w:rsidRPr="00E409C6">
        <w:rPr>
          <w:lang w:eastAsia="lv-LV"/>
        </w:rPr>
        <w:t>Darbu daudzumu un izcenojumu saraksts” (1.pielikums) noteiktajiem izcenojumiem,</w:t>
      </w:r>
      <w:r w:rsidRPr="00E409C6">
        <w:t xml:space="preserve"> un nosūta elektroniski ________ Pasūtītājam. Minēto Darbu pieņemšana notiek ar atsevišķu Darbu pieņemšanas-nodošanas aktu, un apmaksu par tiem veic apdrošināšanas sabiedrība </w:t>
      </w:r>
      <w:r>
        <w:t>L</w:t>
      </w:r>
      <w:r w:rsidRPr="00E409C6">
        <w:t>īguma 3.3.apakšpunktā noteiktajā kārtībā.</w:t>
      </w:r>
    </w:p>
    <w:p w:rsidR="000A66F7" w:rsidRPr="00DD6EE7" w:rsidRDefault="000A66F7" w:rsidP="000A66F7">
      <w:pPr>
        <w:numPr>
          <w:ilvl w:val="1"/>
          <w:numId w:val="21"/>
        </w:numPr>
        <w:tabs>
          <w:tab w:val="num" w:pos="567"/>
        </w:tabs>
        <w:ind w:left="567" w:hanging="567"/>
        <w:jc w:val="both"/>
      </w:pPr>
      <w:r w:rsidRPr="00DD6EE7">
        <w:t>Izpildītājs par izpildītājie</w:t>
      </w:r>
      <w:r>
        <w:t xml:space="preserve">m Darba apjomiem atskaitās </w:t>
      </w:r>
      <w:r w:rsidRPr="00DD6EE7">
        <w:t>Tehniskajā specifikācijā (2.pielikums) noteiktajā kārtībā.</w:t>
      </w:r>
    </w:p>
    <w:p w:rsidR="000A66F7" w:rsidRPr="00003A5F" w:rsidRDefault="000A66F7" w:rsidP="000A66F7">
      <w:pPr>
        <w:numPr>
          <w:ilvl w:val="1"/>
          <w:numId w:val="21"/>
        </w:numPr>
        <w:tabs>
          <w:tab w:val="num" w:pos="567"/>
        </w:tabs>
        <w:ind w:left="567" w:hanging="567"/>
        <w:jc w:val="both"/>
      </w:pPr>
      <w:r w:rsidRPr="00003A5F">
        <w:t>Pasūtītājs pieņem katrā mēnesī pasūtītos un faktiski izpildītos Darba apjomus ar pieņemšanas – nodošanas aktu, ko paraksta Līdzēju atbildīgās personas.</w:t>
      </w:r>
    </w:p>
    <w:p w:rsidR="000A66F7" w:rsidRDefault="000A66F7" w:rsidP="000A66F7">
      <w:pPr>
        <w:numPr>
          <w:ilvl w:val="1"/>
          <w:numId w:val="21"/>
        </w:numPr>
        <w:tabs>
          <w:tab w:val="num" w:pos="567"/>
        </w:tabs>
        <w:ind w:left="567" w:hanging="567"/>
        <w:jc w:val="both"/>
      </w:pPr>
      <w:r w:rsidRPr="008541B0">
        <w:t>Noteiktais Pieteikuma nosūtīšanas veids un kārtība var mainīties Līguma darbības laikā, par ko tiek sagatavota attiecīga vienošanās pie Līguma.</w:t>
      </w:r>
    </w:p>
    <w:p w:rsidR="000A66F7" w:rsidRPr="001648C8" w:rsidRDefault="000A66F7" w:rsidP="000A66F7">
      <w:pPr>
        <w:numPr>
          <w:ilvl w:val="0"/>
          <w:numId w:val="21"/>
        </w:numPr>
        <w:ind w:left="357" w:hanging="357"/>
        <w:jc w:val="center"/>
        <w:rPr>
          <w:b/>
          <w:lang w:eastAsia="lv-LV"/>
        </w:rPr>
      </w:pPr>
      <w:r>
        <w:rPr>
          <w:b/>
          <w:bCs/>
          <w:lang w:eastAsia="lv-LV"/>
        </w:rPr>
        <w:t>Līdzēju saistības</w:t>
      </w:r>
    </w:p>
    <w:p w:rsidR="000A66F7" w:rsidRPr="00F05FE8" w:rsidRDefault="000A66F7" w:rsidP="000A66F7">
      <w:pPr>
        <w:numPr>
          <w:ilvl w:val="1"/>
          <w:numId w:val="21"/>
        </w:numPr>
        <w:tabs>
          <w:tab w:val="num" w:pos="567"/>
        </w:tabs>
        <w:ind w:left="567" w:hanging="567"/>
        <w:jc w:val="both"/>
        <w:rPr>
          <w:lang w:eastAsia="lv-LV"/>
        </w:rPr>
      </w:pPr>
      <w:r w:rsidRPr="00F05FE8">
        <w:t>Izpildītājs apņemas:</w:t>
      </w:r>
    </w:p>
    <w:p w:rsidR="000A66F7" w:rsidRPr="00F05FE8" w:rsidRDefault="000A66F7" w:rsidP="000A66F7">
      <w:pPr>
        <w:numPr>
          <w:ilvl w:val="2"/>
          <w:numId w:val="21"/>
        </w:numPr>
        <w:tabs>
          <w:tab w:val="num" w:pos="1134"/>
        </w:tabs>
        <w:ind w:left="1134" w:hanging="567"/>
        <w:jc w:val="both"/>
      </w:pPr>
      <w:r w:rsidRPr="00F05FE8">
        <w:rPr>
          <w:bCs/>
        </w:rPr>
        <w:t>no</w:t>
      </w:r>
      <w:r>
        <w:rPr>
          <w:bCs/>
        </w:rPr>
        <w:t>drošināt kvalitatīvu Darba</w:t>
      </w:r>
      <w:r w:rsidRPr="00F05FE8">
        <w:rPr>
          <w:bCs/>
        </w:rPr>
        <w:t xml:space="preserve"> izpildi Pieteikumā norādītā termiņā; </w:t>
      </w:r>
    </w:p>
    <w:p w:rsidR="000A66F7" w:rsidRPr="00952A87" w:rsidRDefault="000A66F7" w:rsidP="000A66F7">
      <w:pPr>
        <w:numPr>
          <w:ilvl w:val="2"/>
          <w:numId w:val="21"/>
        </w:numPr>
        <w:tabs>
          <w:tab w:val="num" w:pos="1134"/>
        </w:tabs>
        <w:ind w:left="1134" w:hanging="567"/>
        <w:jc w:val="both"/>
        <w:rPr>
          <w:bCs/>
        </w:rPr>
      </w:pPr>
      <w:r>
        <w:rPr>
          <w:bCs/>
        </w:rPr>
        <w:t>Darbu</w:t>
      </w:r>
      <w:r w:rsidRPr="00F05FE8">
        <w:rPr>
          <w:bCs/>
        </w:rPr>
        <w:t xml:space="preserve"> veikt ar savu tehniku, darba rīkiem, darba apģērbu un saskaņā ar Līgumu;</w:t>
      </w:r>
    </w:p>
    <w:p w:rsidR="000A66F7" w:rsidRPr="00952A87" w:rsidRDefault="000A66F7" w:rsidP="000A66F7">
      <w:pPr>
        <w:numPr>
          <w:ilvl w:val="2"/>
          <w:numId w:val="21"/>
        </w:numPr>
        <w:tabs>
          <w:tab w:val="num" w:pos="1134"/>
        </w:tabs>
        <w:ind w:left="1134" w:hanging="567"/>
        <w:jc w:val="both"/>
        <w:rPr>
          <w:bCs/>
        </w:rPr>
      </w:pPr>
      <w:r w:rsidRPr="00F05FE8">
        <w:rPr>
          <w:bCs/>
        </w:rPr>
        <w:t>nodrošināt sevi ar nepieciešamo degvielu un visiem pārējiem re</w:t>
      </w:r>
      <w:r>
        <w:rPr>
          <w:bCs/>
        </w:rPr>
        <w:t>sursiem kvalitatīvai Darba</w:t>
      </w:r>
      <w:r w:rsidRPr="00F05FE8">
        <w:rPr>
          <w:bCs/>
        </w:rPr>
        <w:t xml:space="preserve"> izpildei;</w:t>
      </w:r>
    </w:p>
    <w:p w:rsidR="000A66F7" w:rsidRPr="00952A87" w:rsidRDefault="000A66F7" w:rsidP="000A66F7">
      <w:pPr>
        <w:numPr>
          <w:ilvl w:val="2"/>
          <w:numId w:val="21"/>
        </w:numPr>
        <w:tabs>
          <w:tab w:val="num" w:pos="1134"/>
        </w:tabs>
        <w:ind w:left="1134" w:hanging="567"/>
        <w:jc w:val="both"/>
        <w:rPr>
          <w:bCs/>
        </w:rPr>
      </w:pPr>
      <w:r w:rsidRPr="00952A87">
        <w:rPr>
          <w:bCs/>
        </w:rPr>
        <w:t>nodrošināt pilnvarota pārstāvja klātbūtni, pēc Pasūtītāja pieprasījuma, apsekojot iespējamās Darba izpildes vietas;</w:t>
      </w:r>
    </w:p>
    <w:p w:rsidR="000A66F7" w:rsidRPr="00952A87" w:rsidRDefault="000A66F7" w:rsidP="000A66F7">
      <w:pPr>
        <w:numPr>
          <w:ilvl w:val="2"/>
          <w:numId w:val="21"/>
        </w:numPr>
        <w:tabs>
          <w:tab w:val="num" w:pos="1134"/>
        </w:tabs>
        <w:ind w:left="1134" w:hanging="567"/>
        <w:jc w:val="both"/>
        <w:rPr>
          <w:bCs/>
        </w:rPr>
      </w:pPr>
      <w:r w:rsidRPr="00952A87">
        <w:rPr>
          <w:bCs/>
        </w:rPr>
        <w:t>par izpildītājiem Darba apjomiem atskaitīties PUKS</w:t>
      </w:r>
      <w:r>
        <w:rPr>
          <w:bCs/>
        </w:rPr>
        <w:t xml:space="preserve"> Līguma noteiktajā kārtībā</w:t>
      </w:r>
      <w:r w:rsidRPr="00952A87">
        <w:rPr>
          <w:bCs/>
        </w:rPr>
        <w:t>;</w:t>
      </w:r>
    </w:p>
    <w:p w:rsidR="000A66F7" w:rsidRDefault="000A66F7" w:rsidP="000A66F7">
      <w:pPr>
        <w:numPr>
          <w:ilvl w:val="2"/>
          <w:numId w:val="21"/>
        </w:numPr>
        <w:tabs>
          <w:tab w:val="num" w:pos="1134"/>
        </w:tabs>
        <w:ind w:left="1134" w:hanging="567"/>
        <w:jc w:val="both"/>
      </w:pPr>
      <w:r w:rsidRPr="00952A87">
        <w:rPr>
          <w:bCs/>
        </w:rPr>
        <w:t>novērst konstatēto Līguma un/vai normatīvo aktu prasību neizpildi Pasūtītāja noteiktajā</w:t>
      </w:r>
      <w:r w:rsidRPr="00F05FE8">
        <w:rPr>
          <w:lang w:eastAsia="lv-LV"/>
        </w:rPr>
        <w:t xml:space="preserve"> termiņā</w:t>
      </w:r>
      <w:r>
        <w:rPr>
          <w:lang w:eastAsia="lv-LV"/>
        </w:rPr>
        <w:t>;</w:t>
      </w:r>
    </w:p>
    <w:p w:rsidR="000A66F7" w:rsidRPr="00533E1A" w:rsidRDefault="000A66F7" w:rsidP="000A66F7">
      <w:pPr>
        <w:numPr>
          <w:ilvl w:val="2"/>
          <w:numId w:val="21"/>
        </w:numPr>
        <w:tabs>
          <w:tab w:val="num" w:pos="1134"/>
        </w:tabs>
        <w:ind w:left="1134" w:hanging="567"/>
        <w:jc w:val="both"/>
      </w:pPr>
      <w:r w:rsidRPr="00533E1A">
        <w:t>iesnie</w:t>
      </w:r>
      <w:r>
        <w:t>gt</w:t>
      </w:r>
      <w:r w:rsidRPr="00533E1A">
        <w:t xml:space="preserve"> Pasūtītājam rēķinu par iepriekšējā mēnesī izpildīto Darba apjomu līdz nākamā mēneša 5. (piektajam) datumam, pēc Darba pieņemšanas – nodošanas akta abpusējas parakstīšanas.</w:t>
      </w:r>
    </w:p>
    <w:p w:rsidR="000A66F7" w:rsidRPr="00DD6EE7" w:rsidRDefault="000A66F7" w:rsidP="000A66F7">
      <w:pPr>
        <w:numPr>
          <w:ilvl w:val="2"/>
          <w:numId w:val="21"/>
        </w:numPr>
        <w:tabs>
          <w:tab w:val="num" w:pos="1134"/>
        </w:tabs>
        <w:ind w:left="1134" w:hanging="567"/>
        <w:jc w:val="both"/>
      </w:pPr>
      <w:r w:rsidRPr="00DD6EE7">
        <w:t>pēc informācijas saņemšanas no Pasūtītāja</w:t>
      </w:r>
      <w:r w:rsidRPr="00DD6EE7">
        <w:rPr>
          <w:lang w:eastAsia="lv-LV"/>
        </w:rPr>
        <w:t xml:space="preserve"> iesniegt attiecīgai apdrošināšanas sabiedrībai rēķinu par Līguma 5.2. apakšpunkta kārtībā pasūtītiem un izpildītiem Darbiem, saskaņā ar Pasūtītājam iesniegto Tāmi. </w:t>
      </w:r>
    </w:p>
    <w:p w:rsidR="000A66F7" w:rsidRPr="00F05FE8" w:rsidRDefault="000A66F7" w:rsidP="000A66F7">
      <w:pPr>
        <w:numPr>
          <w:ilvl w:val="1"/>
          <w:numId w:val="21"/>
        </w:numPr>
        <w:tabs>
          <w:tab w:val="num" w:pos="567"/>
        </w:tabs>
        <w:ind w:left="567" w:hanging="567"/>
        <w:jc w:val="both"/>
        <w:rPr>
          <w:lang w:eastAsia="lv-LV"/>
        </w:rPr>
      </w:pPr>
      <w:r w:rsidRPr="00F05FE8">
        <w:t>Iz</w:t>
      </w:r>
      <w:r w:rsidRPr="00952A87">
        <w:rPr>
          <w:bCs/>
        </w:rPr>
        <w:t>p</w:t>
      </w:r>
      <w:r w:rsidRPr="00F05FE8">
        <w:t xml:space="preserve">ildītājs ir atbildīgs: </w:t>
      </w:r>
    </w:p>
    <w:p w:rsidR="000A66F7" w:rsidRPr="00952A87" w:rsidRDefault="000A66F7" w:rsidP="000A66F7">
      <w:pPr>
        <w:numPr>
          <w:ilvl w:val="2"/>
          <w:numId w:val="21"/>
        </w:numPr>
        <w:tabs>
          <w:tab w:val="num" w:pos="1134"/>
        </w:tabs>
        <w:ind w:left="1134" w:hanging="567"/>
        <w:jc w:val="both"/>
        <w:rPr>
          <w:bCs/>
        </w:rPr>
      </w:pPr>
      <w:r>
        <w:rPr>
          <w:bCs/>
        </w:rPr>
        <w:t>par Darba</w:t>
      </w:r>
      <w:r w:rsidRPr="00F05FE8">
        <w:rPr>
          <w:bCs/>
        </w:rPr>
        <w:t xml:space="preserve"> kvalitātes, izmantojamo tehnoloģiju, pielietojamo materiālu un citu parametru atbi</w:t>
      </w:r>
      <w:r>
        <w:rPr>
          <w:bCs/>
        </w:rPr>
        <w:t xml:space="preserve">lstību Līguma </w:t>
      </w:r>
      <w:r w:rsidRPr="00F05FE8">
        <w:rPr>
          <w:bCs/>
        </w:rPr>
        <w:t>prasībām;</w:t>
      </w:r>
    </w:p>
    <w:p w:rsidR="000A66F7" w:rsidRPr="00F05FE8" w:rsidRDefault="000A66F7" w:rsidP="000A66F7">
      <w:pPr>
        <w:numPr>
          <w:ilvl w:val="2"/>
          <w:numId w:val="21"/>
        </w:numPr>
        <w:tabs>
          <w:tab w:val="num" w:pos="1134"/>
        </w:tabs>
        <w:ind w:left="1134" w:hanging="567"/>
        <w:jc w:val="both"/>
        <w:rPr>
          <w:bCs/>
        </w:rPr>
      </w:pPr>
      <w:r w:rsidRPr="00F05FE8">
        <w:rPr>
          <w:bCs/>
        </w:rPr>
        <w:t xml:space="preserve">par darba, vides un uguns drošības organizāciju, </w:t>
      </w:r>
      <w:proofErr w:type="gramStart"/>
      <w:r w:rsidRPr="00F05FE8">
        <w:rPr>
          <w:bCs/>
        </w:rPr>
        <w:t>darba vietas</w:t>
      </w:r>
      <w:proofErr w:type="gramEnd"/>
      <w:r w:rsidRPr="00F05FE8">
        <w:rPr>
          <w:bCs/>
        </w:rPr>
        <w:t xml:space="preserve"> aprīkošanu un drošības noteikumiem saskaņā ar normatīvajiem aktiem un par prasījumiem no trešajām personām, kas radušies Izpildītāja darbības rezultātā;</w:t>
      </w:r>
    </w:p>
    <w:p w:rsidR="000A66F7" w:rsidRPr="001C0DF3" w:rsidRDefault="000A66F7" w:rsidP="000A66F7">
      <w:pPr>
        <w:numPr>
          <w:ilvl w:val="2"/>
          <w:numId w:val="21"/>
        </w:numPr>
        <w:tabs>
          <w:tab w:val="num" w:pos="1134"/>
        </w:tabs>
        <w:ind w:left="1134" w:hanging="567"/>
        <w:jc w:val="both"/>
        <w:rPr>
          <w:b/>
        </w:rPr>
      </w:pPr>
      <w:r w:rsidRPr="00F05FE8">
        <w:rPr>
          <w:bCs/>
        </w:rPr>
        <w:lastRenderedPageBreak/>
        <w:t>par zaudējumiem, kas tā</w:t>
      </w:r>
      <w:r>
        <w:rPr>
          <w:bCs/>
        </w:rPr>
        <w:t xml:space="preserve"> vainas dēļ radušies Darba</w:t>
      </w:r>
      <w:r w:rsidRPr="00F05FE8">
        <w:rPr>
          <w:bCs/>
        </w:rPr>
        <w:t xml:space="preserve"> izpildes gaitā, kā arī, ja netiek ievēroti </w:t>
      </w:r>
      <w:r>
        <w:rPr>
          <w:bCs/>
        </w:rPr>
        <w:t xml:space="preserve">Līguma </w:t>
      </w:r>
      <w:r w:rsidRPr="00F05FE8">
        <w:rPr>
          <w:bCs/>
        </w:rPr>
        <w:t>nosacījumi un, kas var rasties Pasūtītājam, ja Izpildītājs</w:t>
      </w:r>
      <w:r w:rsidRPr="00F05FE8">
        <w:t xml:space="preserve"> neievēro Pasūtītāja noteikto izpildes termiņu.</w:t>
      </w:r>
    </w:p>
    <w:p w:rsidR="000A66F7" w:rsidRPr="00D925EF" w:rsidRDefault="000A66F7" w:rsidP="000A66F7">
      <w:pPr>
        <w:numPr>
          <w:ilvl w:val="1"/>
          <w:numId w:val="21"/>
        </w:numPr>
        <w:tabs>
          <w:tab w:val="num" w:pos="567"/>
        </w:tabs>
        <w:ind w:left="567" w:hanging="567"/>
        <w:jc w:val="both"/>
        <w:rPr>
          <w:lang w:eastAsia="lv-LV"/>
        </w:rPr>
      </w:pPr>
      <w:r w:rsidRPr="00D925EF">
        <w:t>Pasūtītājs apņemas:</w:t>
      </w:r>
    </w:p>
    <w:p w:rsidR="000A66F7" w:rsidRPr="00952A87" w:rsidRDefault="000A66F7" w:rsidP="000A66F7">
      <w:pPr>
        <w:numPr>
          <w:ilvl w:val="2"/>
          <w:numId w:val="21"/>
        </w:numPr>
        <w:tabs>
          <w:tab w:val="num" w:pos="1134"/>
        </w:tabs>
        <w:ind w:left="1134" w:hanging="567"/>
        <w:jc w:val="both"/>
        <w:rPr>
          <w:bCs/>
        </w:rPr>
      </w:pPr>
      <w:r w:rsidRPr="00952A87">
        <w:rPr>
          <w:bCs/>
        </w:rPr>
        <w:t>nodrošināt Pieteikuma sagatavošanu saskaņā ar Līguma 5.punktu;</w:t>
      </w:r>
    </w:p>
    <w:p w:rsidR="000A66F7" w:rsidRPr="00952A87" w:rsidRDefault="000A66F7" w:rsidP="000A66F7">
      <w:pPr>
        <w:numPr>
          <w:ilvl w:val="2"/>
          <w:numId w:val="21"/>
        </w:numPr>
        <w:tabs>
          <w:tab w:val="num" w:pos="1134"/>
        </w:tabs>
        <w:ind w:left="1134" w:hanging="567"/>
        <w:jc w:val="both"/>
        <w:rPr>
          <w:bCs/>
        </w:rPr>
      </w:pPr>
      <w:r w:rsidRPr="00952A87">
        <w:rPr>
          <w:bCs/>
        </w:rPr>
        <w:t>nodrošināt sistemātisku Izpildītāja izpildītā Darba kontroli un kvalitātes pārbaudi, apstiprinot paveikto ar projekta vadītāja parakstu;</w:t>
      </w:r>
    </w:p>
    <w:p w:rsidR="000A66F7" w:rsidRPr="00DD6EE7" w:rsidRDefault="000A66F7" w:rsidP="000A66F7">
      <w:pPr>
        <w:numPr>
          <w:ilvl w:val="2"/>
          <w:numId w:val="21"/>
        </w:numPr>
        <w:tabs>
          <w:tab w:val="num" w:pos="1134"/>
        </w:tabs>
        <w:ind w:left="1134" w:hanging="567"/>
        <w:jc w:val="both"/>
        <w:rPr>
          <w:bCs/>
        </w:rPr>
      </w:pPr>
      <w:r w:rsidRPr="00952A87">
        <w:rPr>
          <w:bCs/>
        </w:rPr>
        <w:t xml:space="preserve">izskatīt Izpildītāja iesniegto aktu </w:t>
      </w:r>
      <w:r>
        <w:rPr>
          <w:bCs/>
        </w:rPr>
        <w:t>par iepriekšējā mēnesī</w:t>
      </w:r>
      <w:r w:rsidRPr="00952A87">
        <w:rPr>
          <w:bCs/>
        </w:rPr>
        <w:t xml:space="preserve"> </w:t>
      </w:r>
      <w:r w:rsidRPr="000E0416">
        <w:rPr>
          <w:bCs/>
        </w:rPr>
        <w:t>pasūtītājiem</w:t>
      </w:r>
      <w:r w:rsidRPr="00DD6EE7">
        <w:rPr>
          <w:bCs/>
        </w:rPr>
        <w:t>,</w:t>
      </w:r>
      <w:r w:rsidRPr="000E0416">
        <w:rPr>
          <w:bCs/>
          <w:color w:val="FF0000"/>
        </w:rPr>
        <w:t xml:space="preserve"> </w:t>
      </w:r>
      <w:r w:rsidRPr="00DD6EE7">
        <w:rPr>
          <w:bCs/>
        </w:rPr>
        <w:t>tai skaitā Līguma 5.2. apakšpunkta kārtībā, un izpildītajiem Darba apjomiem 3 (trīs) darba dienu laikā;</w:t>
      </w:r>
    </w:p>
    <w:p w:rsidR="000A66F7" w:rsidRPr="00D925EF" w:rsidRDefault="000A66F7" w:rsidP="000A66F7">
      <w:pPr>
        <w:numPr>
          <w:ilvl w:val="2"/>
          <w:numId w:val="21"/>
        </w:numPr>
        <w:tabs>
          <w:tab w:val="num" w:pos="1134"/>
        </w:tabs>
        <w:ind w:left="1134" w:hanging="567"/>
        <w:jc w:val="both"/>
      </w:pPr>
      <w:r w:rsidRPr="00952A87">
        <w:rPr>
          <w:bCs/>
        </w:rPr>
        <w:t>samaksāt par paveiktajiem Darba apjomiem 15 (piecpadsmit) darba dienu laikā pēc iesniegtā rēķina saņemšanas saskaņā ar „Darba daudzumu un izcenojumu saraksts</w:t>
      </w:r>
      <w:r w:rsidRPr="00D925EF">
        <w:t>” (</w:t>
      </w:r>
      <w:r>
        <w:t>1</w:t>
      </w:r>
      <w:r w:rsidRPr="00D925EF">
        <w:t>.pielikums) noteiktajiem vienību izcenojumiem.</w:t>
      </w:r>
    </w:p>
    <w:p w:rsidR="000A66F7" w:rsidRPr="00D925EF" w:rsidRDefault="000A66F7" w:rsidP="000A66F7">
      <w:pPr>
        <w:numPr>
          <w:ilvl w:val="1"/>
          <w:numId w:val="21"/>
        </w:numPr>
        <w:tabs>
          <w:tab w:val="num" w:pos="567"/>
        </w:tabs>
        <w:ind w:left="567" w:hanging="567"/>
        <w:jc w:val="both"/>
        <w:rPr>
          <w:bCs/>
        </w:rPr>
      </w:pPr>
      <w:r w:rsidRPr="00952A87">
        <w:t>Pasūtītājs</w:t>
      </w:r>
      <w:r w:rsidRPr="00D925EF">
        <w:rPr>
          <w:bCs/>
        </w:rPr>
        <w:t xml:space="preserve"> ir tiesīgs:</w:t>
      </w:r>
    </w:p>
    <w:p w:rsidR="000A66F7" w:rsidRPr="00952A87" w:rsidRDefault="000A66F7" w:rsidP="000A66F7">
      <w:pPr>
        <w:numPr>
          <w:ilvl w:val="2"/>
          <w:numId w:val="21"/>
        </w:numPr>
        <w:tabs>
          <w:tab w:val="num" w:pos="1134"/>
        </w:tabs>
        <w:ind w:left="1134" w:hanging="567"/>
        <w:jc w:val="both"/>
        <w:rPr>
          <w:bCs/>
        </w:rPr>
      </w:pPr>
      <w:r w:rsidRPr="00952A87">
        <w:rPr>
          <w:bCs/>
        </w:rPr>
        <w:t>vienpusēji apturēt Darba izpildi gadījumā, ja Izpildītājs pārkāpj Līguma vai spēkā esošo normatīvo aktu prasības;</w:t>
      </w:r>
    </w:p>
    <w:p w:rsidR="000A66F7" w:rsidRPr="00D925EF" w:rsidRDefault="000A66F7" w:rsidP="000A66F7">
      <w:pPr>
        <w:numPr>
          <w:ilvl w:val="2"/>
          <w:numId w:val="21"/>
        </w:numPr>
        <w:tabs>
          <w:tab w:val="num" w:pos="1134"/>
        </w:tabs>
        <w:ind w:left="1134" w:hanging="567"/>
        <w:jc w:val="both"/>
      </w:pPr>
      <w:r w:rsidRPr="00952A87">
        <w:rPr>
          <w:bCs/>
        </w:rPr>
        <w:t xml:space="preserve">neveikt apmaksu par veiktajiem Darba apjomiem, ja dokumentāli ar aktu, kas sastādīts saskaņā ar Līguma </w:t>
      </w:r>
      <w:r>
        <w:rPr>
          <w:bCs/>
        </w:rPr>
        <w:t>8</w:t>
      </w:r>
      <w:r w:rsidRPr="00952A87">
        <w:rPr>
          <w:bCs/>
        </w:rPr>
        <w:t>. punkta nosacījumiem, konstatēta Darba neatbilstoša kvalitāte, līdz šo trūkumu novēršanai Izpildītāja paša spēkiem un līdzekļiem aktā noteiktajā</w:t>
      </w:r>
      <w:r w:rsidRPr="00D925EF">
        <w:t xml:space="preserve"> termiņā.</w:t>
      </w:r>
    </w:p>
    <w:p w:rsidR="000A66F7" w:rsidRPr="001C0DF3" w:rsidRDefault="000A66F7" w:rsidP="000A66F7">
      <w:pPr>
        <w:numPr>
          <w:ilvl w:val="1"/>
          <w:numId w:val="21"/>
        </w:numPr>
        <w:tabs>
          <w:tab w:val="num" w:pos="567"/>
        </w:tabs>
        <w:ind w:left="567" w:hanging="567"/>
        <w:jc w:val="both"/>
        <w:rPr>
          <w:b/>
          <w:lang w:eastAsia="lv-LV"/>
        </w:rPr>
      </w:pPr>
      <w:r w:rsidRPr="00702797">
        <w:rPr>
          <w:lang w:eastAsia="lv-LV"/>
        </w:rPr>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0A66F7" w:rsidRPr="001648C8" w:rsidRDefault="000A66F7" w:rsidP="000A66F7">
      <w:pPr>
        <w:numPr>
          <w:ilvl w:val="0"/>
          <w:numId w:val="21"/>
        </w:numPr>
        <w:ind w:left="357" w:hanging="357"/>
        <w:jc w:val="center"/>
        <w:rPr>
          <w:b/>
          <w:bCs/>
          <w:lang w:eastAsia="lv-LV"/>
        </w:rPr>
      </w:pPr>
      <w:r w:rsidRPr="001648C8">
        <w:rPr>
          <w:b/>
          <w:bCs/>
          <w:lang w:eastAsia="lv-LV"/>
        </w:rPr>
        <w:t>Izpildītāja darbinieki un apakšuzņēmēji</w:t>
      </w:r>
    </w:p>
    <w:p w:rsidR="000A66F7" w:rsidRPr="003C5409" w:rsidRDefault="000A66F7" w:rsidP="000A66F7">
      <w:pPr>
        <w:numPr>
          <w:ilvl w:val="1"/>
          <w:numId w:val="21"/>
        </w:numPr>
        <w:tabs>
          <w:tab w:val="num" w:pos="567"/>
        </w:tabs>
        <w:ind w:left="567" w:hanging="567"/>
        <w:jc w:val="both"/>
        <w:rPr>
          <w:bCs/>
          <w:u w:val="single"/>
        </w:rPr>
      </w:pPr>
      <w:r w:rsidRPr="003C5409">
        <w:rPr>
          <w:bCs/>
        </w:rPr>
        <w:t>Izpildītājam jānodarbina Piedāvājumā Iepirkumam minētais vadības personāls, speciālisti un apakšuzņēmēji.</w:t>
      </w:r>
    </w:p>
    <w:p w:rsidR="000A66F7" w:rsidRPr="003C5409" w:rsidRDefault="000A66F7" w:rsidP="000A66F7">
      <w:pPr>
        <w:numPr>
          <w:ilvl w:val="1"/>
          <w:numId w:val="21"/>
        </w:numPr>
        <w:tabs>
          <w:tab w:val="num" w:pos="567"/>
        </w:tabs>
        <w:ind w:left="567" w:hanging="567"/>
        <w:jc w:val="both"/>
        <w:rPr>
          <w:bCs/>
          <w:u w:val="single"/>
        </w:rPr>
      </w:pPr>
      <w:r w:rsidRPr="003C5409">
        <w:rPr>
          <w:bCs/>
        </w:rPr>
        <w:t>Izpildītāja personālu, kuru tas iesaistījis Līguma izpildē, par kuru sniedzis informāciju Pasūtītājam un kura kvalifikācijas atbilstību Iepirkumā izvirzītajām prasībām Pasūtītājs ir vērtējis, kā arī apakšuzņēmējus, uz kuru iespējām Izpildītājs balstījies, lai apliecinātu savas kvalifikācijas atbilstību Iepirkuma dokumentos noteiktajām prasībām, drīkst nomainīt tikai ar Pasūtītāja rakstveida piekrišanu, ievērojot šādus nosacījumus:</w:t>
      </w:r>
    </w:p>
    <w:p w:rsidR="000A66F7" w:rsidRPr="00952A87" w:rsidRDefault="000A66F7" w:rsidP="000A66F7">
      <w:pPr>
        <w:numPr>
          <w:ilvl w:val="2"/>
          <w:numId w:val="21"/>
        </w:numPr>
        <w:tabs>
          <w:tab w:val="num" w:pos="1134"/>
        </w:tabs>
        <w:ind w:left="1134" w:hanging="567"/>
        <w:jc w:val="both"/>
        <w:rPr>
          <w:bCs/>
        </w:rPr>
      </w:pPr>
      <w:r w:rsidRPr="00952A87">
        <w:rPr>
          <w:bCs/>
        </w:rPr>
        <w:t>personālam un apakšuzņēmējiem, kurus Izpildītājs piedāvā ir vismaz tāda pati kvalifikācija uz kādu Izpildītājs atsaucies, apliecinot savu atbilstību Iepirkumā noteiktajām prasībām;</w:t>
      </w:r>
    </w:p>
    <w:p w:rsidR="000A66F7" w:rsidRPr="003C5409" w:rsidRDefault="000A66F7" w:rsidP="000A66F7">
      <w:pPr>
        <w:numPr>
          <w:ilvl w:val="2"/>
          <w:numId w:val="21"/>
        </w:numPr>
        <w:tabs>
          <w:tab w:val="num" w:pos="1134"/>
        </w:tabs>
        <w:ind w:left="1134" w:hanging="567"/>
        <w:jc w:val="both"/>
      </w:pPr>
      <w:r w:rsidRPr="00952A87">
        <w:rPr>
          <w:bCs/>
        </w:rPr>
        <w:t>uz Izpildītāja piedāvāto personālu un apakšuzņēmējiem nav attiecināmi Publisko iepirkumu likuma 39</w:t>
      </w:r>
      <w:r w:rsidRPr="00A22C28">
        <w:rPr>
          <w:bCs/>
          <w:vertAlign w:val="superscript"/>
        </w:rPr>
        <w:t>1</w:t>
      </w:r>
      <w:r w:rsidRPr="00952A87">
        <w:rPr>
          <w:bCs/>
        </w:rPr>
        <w:t>.panta pirmajā daļā minētie izslēgšanas nosacījumi. Pārbaudot</w:t>
      </w:r>
      <w:r w:rsidRPr="003C5409">
        <w:t xml:space="preserve"> apakšuzņēmēja atbilstību, Pasūtītājs piemēro Publisko iepirkumu likuma 39</w:t>
      </w:r>
      <w:r w:rsidRPr="003C5409">
        <w:rPr>
          <w:vertAlign w:val="superscript"/>
        </w:rPr>
        <w:t>1</w:t>
      </w:r>
      <w:r w:rsidRPr="003C5409">
        <w:t>.panta noteikumus. Publisko iepirkumu likuma 39</w:t>
      </w:r>
      <w:r w:rsidRPr="003C5409">
        <w:rPr>
          <w:vertAlign w:val="superscript"/>
        </w:rPr>
        <w:t>1</w:t>
      </w:r>
      <w:r w:rsidRPr="003C5409">
        <w:t>.panta ceturtajā daļā minētos termiņus skaita no dienas, kad lūgums par personāla vai apakšuzņēmēja nomaiņu iesniegts pasūtītājam.</w:t>
      </w:r>
    </w:p>
    <w:p w:rsidR="000A66F7" w:rsidRPr="000A66F7" w:rsidRDefault="000A66F7" w:rsidP="000A66F7">
      <w:pPr>
        <w:numPr>
          <w:ilvl w:val="1"/>
          <w:numId w:val="21"/>
        </w:numPr>
        <w:tabs>
          <w:tab w:val="num" w:pos="567"/>
        </w:tabs>
        <w:ind w:left="567" w:hanging="567"/>
        <w:jc w:val="both"/>
        <w:rPr>
          <w:bCs/>
          <w:u w:val="single"/>
        </w:rPr>
      </w:pPr>
      <w:r w:rsidRPr="003C5409">
        <w:rPr>
          <w:bCs/>
        </w:rPr>
        <w:t xml:space="preserve">Apakšuzņēmēju, kuru Izpildītājs ir iesaistījis Līguma izpildē un kura sniedzamo Pakalpojumu vērtība ir vismaz 20 (divdesmit) procenti no kopējās Līgumcenas, bet uz kuru neattiecas Līguma </w:t>
      </w:r>
      <w:r>
        <w:rPr>
          <w:bCs/>
        </w:rPr>
        <w:t>7</w:t>
      </w:r>
      <w:r w:rsidRPr="003C5409">
        <w:rPr>
          <w:bCs/>
        </w:rPr>
        <w:t xml:space="preserve">.2.apakšpunktā minētie nosacījumi, Izpildītājam ir tiesības nomainīt, kā arī piesaistīt jaunu apakšuzņēmēju, kura sniedzamo Pakalpojumu vērtība ir vismaz 20 (divdesmit) procenti no kopējās Līgumcenas, tikai saņemot Pasūtītāja rakstveida piekrišanu apakšuzņēmēja nomaiņai vai jauna apakšuzņēmēja iesaistīšanai Līguma izpildē. Pasūtītājs piekrīt apakšuzņēmēja nomaiņai vai jauna iesaistīšanai, ja uz piedāvāto apakšuzņēmēju neattiecas </w:t>
      </w:r>
      <w:r w:rsidRPr="003C5409">
        <w:t>Publisko iepirkumu likuma</w:t>
      </w:r>
      <w:r w:rsidRPr="003C5409">
        <w:rPr>
          <w:bCs/>
        </w:rPr>
        <w:t xml:space="preserve"> 39</w:t>
      </w:r>
      <w:r w:rsidRPr="003C5409">
        <w:rPr>
          <w:bCs/>
          <w:vertAlign w:val="superscript"/>
        </w:rPr>
        <w:t>1</w:t>
      </w:r>
      <w:r w:rsidRPr="003C5409">
        <w:rPr>
          <w:bCs/>
        </w:rPr>
        <w:t xml:space="preserve">.panta pirmajā daļā minētie izslēgšanas nosacījumi. Pārbaudot apakšuzņēmēja atbilstību, Pasūtītājs piemēro </w:t>
      </w:r>
      <w:r w:rsidRPr="003C5409">
        <w:t>Publisko iepirkumu likuma</w:t>
      </w:r>
      <w:r w:rsidRPr="003C5409">
        <w:rPr>
          <w:bCs/>
        </w:rPr>
        <w:t xml:space="preserve"> 39</w:t>
      </w:r>
      <w:r w:rsidRPr="003C5409">
        <w:rPr>
          <w:bCs/>
          <w:vertAlign w:val="superscript"/>
        </w:rPr>
        <w:t>1</w:t>
      </w:r>
      <w:r w:rsidRPr="003C5409">
        <w:rPr>
          <w:bCs/>
        </w:rPr>
        <w:t xml:space="preserve">.panta noteikumus. </w:t>
      </w:r>
      <w:r w:rsidRPr="003C5409">
        <w:t>Publisko iepirkumu likuma</w:t>
      </w:r>
      <w:r w:rsidRPr="003C5409">
        <w:rPr>
          <w:bCs/>
        </w:rPr>
        <w:t xml:space="preserve"> 39</w:t>
      </w:r>
      <w:r w:rsidRPr="003C5409">
        <w:rPr>
          <w:bCs/>
          <w:vertAlign w:val="superscript"/>
        </w:rPr>
        <w:t>1</w:t>
      </w:r>
      <w:r w:rsidRPr="003C5409">
        <w:rPr>
          <w:bCs/>
        </w:rPr>
        <w:t>.panta ceturtajā daļā minētos termiņus skaita no dienas, kad lūgums par apakšuzņēmēja nomaiņu iesniegts pasūtītājam.</w:t>
      </w:r>
    </w:p>
    <w:p w:rsidR="000A66F7" w:rsidRPr="00A22C28" w:rsidRDefault="000A66F7" w:rsidP="000A66F7">
      <w:pPr>
        <w:tabs>
          <w:tab w:val="num" w:pos="567"/>
        </w:tabs>
        <w:ind w:left="567"/>
        <w:jc w:val="both"/>
        <w:rPr>
          <w:bCs/>
          <w:u w:val="single"/>
        </w:rPr>
      </w:pPr>
    </w:p>
    <w:p w:rsidR="000A66F7" w:rsidRPr="001648C8" w:rsidRDefault="000A66F7" w:rsidP="000A66F7">
      <w:pPr>
        <w:widowControl w:val="0"/>
        <w:numPr>
          <w:ilvl w:val="0"/>
          <w:numId w:val="21"/>
        </w:numPr>
        <w:ind w:left="357" w:hanging="357"/>
        <w:jc w:val="center"/>
        <w:rPr>
          <w:b/>
          <w:bCs/>
          <w:lang w:eastAsia="lv-LV"/>
        </w:rPr>
      </w:pPr>
      <w:r w:rsidRPr="001648C8">
        <w:rPr>
          <w:b/>
          <w:bCs/>
          <w:lang w:eastAsia="lv-LV"/>
        </w:rPr>
        <w:lastRenderedPageBreak/>
        <w:t>Darba izpildes</w:t>
      </w:r>
      <w:r>
        <w:rPr>
          <w:b/>
          <w:bCs/>
          <w:lang w:eastAsia="lv-LV"/>
        </w:rPr>
        <w:t>,</w:t>
      </w:r>
      <w:r w:rsidRPr="001648C8">
        <w:rPr>
          <w:b/>
          <w:bCs/>
          <w:lang w:eastAsia="lv-LV"/>
        </w:rPr>
        <w:t xml:space="preserve"> kvalitātes kontrole un garantijas laiks</w:t>
      </w:r>
    </w:p>
    <w:p w:rsidR="000A66F7" w:rsidRPr="0024245F" w:rsidRDefault="000A66F7" w:rsidP="000A66F7">
      <w:pPr>
        <w:numPr>
          <w:ilvl w:val="1"/>
          <w:numId w:val="21"/>
        </w:numPr>
        <w:tabs>
          <w:tab w:val="num" w:pos="567"/>
        </w:tabs>
        <w:ind w:left="567" w:hanging="567"/>
        <w:jc w:val="both"/>
        <w:rPr>
          <w:bCs/>
        </w:rPr>
      </w:pPr>
      <w:r w:rsidRPr="003C5409">
        <w:rPr>
          <w:bCs/>
        </w:rPr>
        <w:t xml:space="preserve">Pasūtītājs </w:t>
      </w:r>
      <w:r w:rsidRPr="0024245F">
        <w:rPr>
          <w:bCs/>
        </w:rPr>
        <w:t xml:space="preserve">organizē Izpildītāja veikto Darba apjomu </w:t>
      </w:r>
      <w:r w:rsidRPr="0024245F">
        <w:rPr>
          <w:lang w:eastAsia="lv-LV"/>
        </w:rPr>
        <w:t xml:space="preserve">kvalitātes vai izpildes </w:t>
      </w:r>
      <w:r w:rsidRPr="0024245F">
        <w:rPr>
          <w:bCs/>
        </w:rPr>
        <w:t>pārbaudi un par atklātajiem defektiem paziņo Izpildītājam, nosūtot elektroniski uz e-pastu:________, foto fiksāciju un/vai neatbilstību aktu. Ja Darba apjomiem ir noteikts garantijas laiks, garantijas laiks sākas ar attiecīgā Darba pieņemšanas-nodošanas akta parakstīšanas dienu. Laikā, kamēr defekts nav izlabots, garantijas laiku pagarina uz defektu izlabošanas laika periodu.</w:t>
      </w:r>
    </w:p>
    <w:p w:rsidR="000A66F7" w:rsidRPr="001648C8" w:rsidRDefault="000A66F7" w:rsidP="000A66F7">
      <w:pPr>
        <w:numPr>
          <w:ilvl w:val="1"/>
          <w:numId w:val="21"/>
        </w:numPr>
        <w:tabs>
          <w:tab w:val="num" w:pos="567"/>
        </w:tabs>
        <w:ind w:left="567" w:hanging="567"/>
        <w:jc w:val="both"/>
        <w:rPr>
          <w:lang w:eastAsia="lv-LV"/>
        </w:rPr>
      </w:pPr>
      <w:r w:rsidRPr="0024245F">
        <w:rPr>
          <w:lang w:eastAsia="lv-LV"/>
        </w:rPr>
        <w:t xml:space="preserve">Pasūtītājs veicot Līguma 8.1.apakšpunktā noteiktās </w:t>
      </w:r>
      <w:r w:rsidRPr="001648C8">
        <w:rPr>
          <w:lang w:eastAsia="lv-LV"/>
        </w:rPr>
        <w:t xml:space="preserve">pārbaudes ir tiesīgs tās fiksēt nepiedaloties Izpildītājam. Šādā gadījumā neatbilstība Tehnisko specifikāciju (2.pielikums) prasībām tiek konstatēta ar foto fiksāciju un par ko tiek sagatavots Defektu </w:t>
      </w:r>
      <w:smartTag w:uri="schemas-tilde-lv/tildestengine" w:element="veidnes">
        <w:smartTagPr>
          <w:attr w:name="text" w:val="akts"/>
          <w:attr w:name="baseform" w:val="akts"/>
          <w:attr w:name="id" w:val="-1"/>
        </w:smartTagPr>
        <w:r w:rsidRPr="001648C8">
          <w:rPr>
            <w:lang w:eastAsia="lv-LV"/>
          </w:rPr>
          <w:t>akts</w:t>
        </w:r>
      </w:smartTag>
      <w:r w:rsidRPr="001648C8">
        <w:rPr>
          <w:lang w:eastAsia="lv-LV"/>
        </w:rPr>
        <w:t>, ko paraksta vismaz 3</w:t>
      </w:r>
      <w:r>
        <w:rPr>
          <w:lang w:eastAsia="lv-LV"/>
        </w:rPr>
        <w:t xml:space="preserve"> (trīs)</w:t>
      </w:r>
      <w:r w:rsidRPr="001648C8">
        <w:rPr>
          <w:lang w:eastAsia="lv-LV"/>
        </w:rPr>
        <w:t xml:space="preserve"> Pasūtītāja speciālisti.</w:t>
      </w:r>
    </w:p>
    <w:p w:rsidR="000A66F7" w:rsidRPr="001648C8" w:rsidRDefault="000A66F7" w:rsidP="000A66F7">
      <w:pPr>
        <w:numPr>
          <w:ilvl w:val="1"/>
          <w:numId w:val="21"/>
        </w:numPr>
        <w:tabs>
          <w:tab w:val="num" w:pos="567"/>
        </w:tabs>
        <w:ind w:left="567" w:hanging="567"/>
        <w:jc w:val="both"/>
        <w:rPr>
          <w:lang w:eastAsia="lv-LV"/>
        </w:rPr>
      </w:pPr>
      <w:r w:rsidRPr="001648C8">
        <w:rPr>
          <w:lang w:eastAsia="lv-LV"/>
        </w:rPr>
        <w:t>Izpildītājam ir pienākums uz sava rēķina izlabot atklātās neatbilstības Pasūtītāja norādītajā laika periodā. Pēc to novēršanas Pasūtītājs veic pārbaudi un sastāda minēto neatbilstību novēršanas aktu.</w:t>
      </w:r>
    </w:p>
    <w:p w:rsidR="000A66F7" w:rsidRPr="001648C8" w:rsidRDefault="000A66F7" w:rsidP="000A66F7">
      <w:pPr>
        <w:numPr>
          <w:ilvl w:val="1"/>
          <w:numId w:val="21"/>
        </w:numPr>
        <w:tabs>
          <w:tab w:val="num" w:pos="567"/>
        </w:tabs>
        <w:ind w:left="567" w:hanging="567"/>
        <w:jc w:val="both"/>
        <w:rPr>
          <w:lang w:eastAsia="lv-LV"/>
        </w:rPr>
      </w:pPr>
      <w:r>
        <w:rPr>
          <w:bCs/>
        </w:rPr>
        <w:t>Izpildītā Darba</w:t>
      </w:r>
      <w:r w:rsidRPr="001D79EE">
        <w:rPr>
          <w:bCs/>
        </w:rPr>
        <w:t xml:space="preserve"> kvalitātei jāatbilst Līguma un spēkā esošajos normatīvajos aktos noteiktajām prasībām.</w:t>
      </w:r>
    </w:p>
    <w:p w:rsidR="000A66F7" w:rsidRPr="001648C8" w:rsidRDefault="000A66F7" w:rsidP="000A66F7">
      <w:pPr>
        <w:numPr>
          <w:ilvl w:val="0"/>
          <w:numId w:val="21"/>
        </w:numPr>
        <w:ind w:left="357" w:hanging="357"/>
        <w:jc w:val="center"/>
        <w:rPr>
          <w:b/>
          <w:bCs/>
          <w:lang w:eastAsia="lv-LV"/>
        </w:rPr>
      </w:pPr>
      <w:r w:rsidRPr="001648C8">
        <w:rPr>
          <w:b/>
          <w:bCs/>
          <w:lang w:eastAsia="lv-LV"/>
        </w:rPr>
        <w:t>Līgumsods</w:t>
      </w:r>
    </w:p>
    <w:p w:rsidR="000A66F7" w:rsidRPr="00D00055" w:rsidRDefault="000A66F7" w:rsidP="000A66F7">
      <w:pPr>
        <w:numPr>
          <w:ilvl w:val="1"/>
          <w:numId w:val="21"/>
        </w:numPr>
        <w:tabs>
          <w:tab w:val="num" w:pos="567"/>
        </w:tabs>
        <w:ind w:left="567" w:hanging="567"/>
        <w:jc w:val="both"/>
        <w:rPr>
          <w:bCs/>
        </w:rPr>
      </w:pPr>
      <w:r w:rsidRPr="00D00055">
        <w:rPr>
          <w:bCs/>
        </w:rPr>
        <w:t>Izpildītājam ir tiesības prasīt līgumsodu, ja Pasūtītājs kavē maksājumus par izpildītajiem Pakalpojuma apjomiem, 0,1 % (nulle komats viens procents) apmērā no neveiktā maksājuma summas par katru nokavēto dienu, bet kopsummā ne vairāk kā 10% (desmit procenti) no neveiktā maksājuma summas.</w:t>
      </w:r>
    </w:p>
    <w:p w:rsidR="000A66F7" w:rsidRPr="00D00055" w:rsidRDefault="000A66F7" w:rsidP="000A66F7">
      <w:pPr>
        <w:numPr>
          <w:ilvl w:val="1"/>
          <w:numId w:val="21"/>
        </w:numPr>
        <w:tabs>
          <w:tab w:val="num" w:pos="567"/>
        </w:tabs>
        <w:ind w:left="567" w:hanging="567"/>
        <w:jc w:val="both"/>
        <w:rPr>
          <w:bCs/>
        </w:rPr>
      </w:pPr>
      <w:r w:rsidRPr="00D00055">
        <w:rPr>
          <w:bCs/>
        </w:rPr>
        <w:t xml:space="preserve">Pasūtītājam ir tiesības prasīt līgumsodu, ja Izpildītājs kavē Pieteikumā noteikto Darba izpildes termiņu, 0,1% (nulle komats viens procents) apmērā no neizpildīto Darba apjomu summas par katru nokavēto dienu, bet kopsummā ne vairāk kā 10% (desmit procenti) no neizpildīta Darba apjomu summas, </w:t>
      </w:r>
      <w:r w:rsidRPr="00D00055">
        <w:rPr>
          <w:lang w:eastAsia="lv-LV"/>
        </w:rPr>
        <w:t>kā arī Izpildītājs atlīdzina visus tādējādi Pasūtītājam nodarītos zaudējumus</w:t>
      </w:r>
      <w:r w:rsidRPr="00D00055">
        <w:rPr>
          <w:bCs/>
        </w:rPr>
        <w:t>.</w:t>
      </w:r>
    </w:p>
    <w:p w:rsidR="000A66F7" w:rsidRPr="00D00055" w:rsidRDefault="000A66F7" w:rsidP="000A66F7">
      <w:pPr>
        <w:numPr>
          <w:ilvl w:val="1"/>
          <w:numId w:val="21"/>
        </w:numPr>
        <w:tabs>
          <w:tab w:val="num" w:pos="567"/>
        </w:tabs>
        <w:ind w:left="567" w:hanging="567"/>
        <w:jc w:val="both"/>
        <w:rPr>
          <w:bCs/>
        </w:rPr>
      </w:pPr>
      <w:r w:rsidRPr="00D00055">
        <w:rPr>
          <w:bCs/>
        </w:rPr>
        <w:t>Pasūtītājam ir tiesības prasīt līgumsodu, ja Izpildītājs neievēro Līgumā noteiktās prasības – par katru konstatēto un fiksēto ar aktu gadījumu –</w:t>
      </w:r>
      <w:r>
        <w:rPr>
          <w:bCs/>
        </w:rPr>
        <w:t xml:space="preserve"> </w:t>
      </w:r>
      <w:r w:rsidRPr="00D00055">
        <w:rPr>
          <w:bCs/>
        </w:rPr>
        <w:t xml:space="preserve">70 </w:t>
      </w:r>
      <w:proofErr w:type="spellStart"/>
      <w:r w:rsidRPr="00D00055">
        <w:rPr>
          <w:bCs/>
          <w:i/>
        </w:rPr>
        <w:t>euro</w:t>
      </w:r>
      <w:proofErr w:type="spellEnd"/>
      <w:r w:rsidRPr="00D00055">
        <w:rPr>
          <w:bCs/>
        </w:rPr>
        <w:t xml:space="preserve"> (septiņdesmit </w:t>
      </w:r>
      <w:proofErr w:type="spellStart"/>
      <w:r w:rsidRPr="00D00055">
        <w:rPr>
          <w:bCs/>
          <w:i/>
        </w:rPr>
        <w:t>euro</w:t>
      </w:r>
      <w:proofErr w:type="spellEnd"/>
      <w:r w:rsidRPr="00D00055">
        <w:rPr>
          <w:bCs/>
        </w:rPr>
        <w:t>).</w:t>
      </w:r>
    </w:p>
    <w:p w:rsidR="000A66F7" w:rsidRPr="00D00055" w:rsidRDefault="000A66F7" w:rsidP="000A66F7">
      <w:pPr>
        <w:numPr>
          <w:ilvl w:val="1"/>
          <w:numId w:val="21"/>
        </w:numPr>
        <w:tabs>
          <w:tab w:val="num" w:pos="567"/>
        </w:tabs>
        <w:ind w:left="567" w:hanging="567"/>
        <w:jc w:val="both"/>
        <w:rPr>
          <w:bCs/>
        </w:rPr>
      </w:pPr>
      <w:r w:rsidRPr="00D00055">
        <w:rPr>
          <w:bCs/>
        </w:rPr>
        <w:t>Pasūtītājam ir tiesības ieskaita kārtībā samazināt Izpildītājam maksājamo summu tādā apmērā, kāda ir aprēķinātā līgumsodu summa.</w:t>
      </w:r>
    </w:p>
    <w:p w:rsidR="000A66F7" w:rsidRPr="00D00055" w:rsidRDefault="000A66F7" w:rsidP="000A66F7">
      <w:pPr>
        <w:numPr>
          <w:ilvl w:val="1"/>
          <w:numId w:val="21"/>
        </w:numPr>
        <w:tabs>
          <w:tab w:val="num" w:pos="567"/>
        </w:tabs>
        <w:ind w:left="567" w:hanging="567"/>
        <w:jc w:val="both"/>
        <w:rPr>
          <w:bCs/>
        </w:rPr>
      </w:pPr>
      <w:r w:rsidRPr="00D00055">
        <w:rPr>
          <w:bCs/>
        </w:rPr>
        <w:t>Līgumsoda samaksa neatbrīvo Puses no Līguma turpmākās pildīšanas.</w:t>
      </w:r>
    </w:p>
    <w:p w:rsidR="000A66F7" w:rsidRPr="001648C8" w:rsidRDefault="000A66F7" w:rsidP="000A66F7">
      <w:pPr>
        <w:numPr>
          <w:ilvl w:val="0"/>
          <w:numId w:val="21"/>
        </w:numPr>
        <w:ind w:left="357" w:hanging="357"/>
        <w:jc w:val="center"/>
        <w:rPr>
          <w:b/>
          <w:bCs/>
          <w:lang w:eastAsia="lv-LV"/>
        </w:rPr>
      </w:pPr>
      <w:r w:rsidRPr="001648C8">
        <w:rPr>
          <w:b/>
          <w:bCs/>
          <w:lang w:eastAsia="lv-LV"/>
        </w:rPr>
        <w:t>Līguma grozīšana</w:t>
      </w:r>
    </w:p>
    <w:p w:rsidR="000A66F7" w:rsidRDefault="000A66F7" w:rsidP="000A66F7">
      <w:pPr>
        <w:numPr>
          <w:ilvl w:val="1"/>
          <w:numId w:val="21"/>
        </w:numPr>
        <w:tabs>
          <w:tab w:val="num" w:pos="709"/>
        </w:tabs>
        <w:ind w:left="709" w:hanging="709"/>
        <w:jc w:val="both"/>
        <w:rPr>
          <w:lang w:eastAsia="lv-LV"/>
        </w:rPr>
      </w:pPr>
      <w:r>
        <w:rPr>
          <w:lang w:eastAsia="lv-LV"/>
        </w:rPr>
        <w:t>Līdzēji</w:t>
      </w:r>
      <w:r w:rsidRPr="001648C8">
        <w:rPr>
          <w:lang w:eastAsia="lv-LV"/>
        </w:rPr>
        <w:t xml:space="preserve"> ir tiesīg</w:t>
      </w:r>
      <w:r>
        <w:rPr>
          <w:lang w:eastAsia="lv-LV"/>
        </w:rPr>
        <w:t>i</w:t>
      </w:r>
      <w:r w:rsidRPr="001648C8">
        <w:rPr>
          <w:lang w:eastAsia="lv-LV"/>
        </w:rPr>
        <w:t xml:space="preserve"> izdarīt grozījumus Līguma noteikumos vai papildināt to, par to vienojoties.</w:t>
      </w:r>
    </w:p>
    <w:p w:rsidR="000A66F7" w:rsidRPr="00D00055" w:rsidRDefault="000A66F7" w:rsidP="000A66F7">
      <w:pPr>
        <w:numPr>
          <w:ilvl w:val="1"/>
          <w:numId w:val="21"/>
        </w:numPr>
        <w:tabs>
          <w:tab w:val="num" w:pos="709"/>
        </w:tabs>
        <w:ind w:left="709" w:hanging="709"/>
        <w:jc w:val="both"/>
        <w:rPr>
          <w:lang w:eastAsia="lv-LV"/>
        </w:rPr>
      </w:pPr>
      <w:r w:rsidRPr="00D00055">
        <w:rPr>
          <w:bCs/>
          <w:lang w:eastAsia="lv-LV"/>
        </w:rPr>
        <w:t xml:space="preserve">Lemjot par Līguma grozījumu veikšanu, jāievēro </w:t>
      </w:r>
      <w:r w:rsidRPr="00D00055">
        <w:t>Publisko iepirkumu likuma</w:t>
      </w:r>
      <w:r w:rsidRPr="00D00055">
        <w:rPr>
          <w:bCs/>
          <w:lang w:eastAsia="lv-LV"/>
        </w:rPr>
        <w:t xml:space="preserve"> 67.</w:t>
      </w:r>
      <w:r w:rsidRPr="00D00055">
        <w:rPr>
          <w:bCs/>
          <w:vertAlign w:val="superscript"/>
          <w:lang w:eastAsia="lv-LV"/>
        </w:rPr>
        <w:t>1</w:t>
      </w:r>
      <w:r w:rsidRPr="00D00055">
        <w:rPr>
          <w:bCs/>
          <w:lang w:eastAsia="lv-LV"/>
        </w:rPr>
        <w:t>panta noteikumi.</w:t>
      </w:r>
    </w:p>
    <w:p w:rsidR="000A66F7" w:rsidRPr="001648C8" w:rsidRDefault="000A66F7" w:rsidP="000A66F7">
      <w:pPr>
        <w:numPr>
          <w:ilvl w:val="1"/>
          <w:numId w:val="21"/>
        </w:numPr>
        <w:tabs>
          <w:tab w:val="num" w:pos="709"/>
        </w:tabs>
        <w:ind w:left="709" w:hanging="709"/>
        <w:jc w:val="both"/>
        <w:rPr>
          <w:lang w:eastAsia="lv-LV"/>
        </w:rPr>
      </w:pPr>
      <w:r w:rsidRPr="001648C8">
        <w:rPr>
          <w:lang w:eastAsia="lv-LV"/>
        </w:rPr>
        <w:t>Grozījumi izdarāmi rak</w:t>
      </w:r>
      <w:r w:rsidRPr="00A14621">
        <w:rPr>
          <w:lang w:eastAsia="lv-LV"/>
        </w:rPr>
        <w:t>stveidā un stājas spēkā pēc Līdzēju</w:t>
      </w:r>
      <w:r w:rsidRPr="001648C8">
        <w:rPr>
          <w:lang w:eastAsia="lv-LV"/>
        </w:rPr>
        <w:t xml:space="preserve"> parakstīšanas.</w:t>
      </w:r>
    </w:p>
    <w:p w:rsidR="000A66F7" w:rsidRPr="00A14621" w:rsidRDefault="000A66F7" w:rsidP="000A66F7">
      <w:pPr>
        <w:numPr>
          <w:ilvl w:val="1"/>
          <w:numId w:val="21"/>
        </w:numPr>
        <w:tabs>
          <w:tab w:val="num" w:pos="709"/>
        </w:tabs>
        <w:ind w:left="709" w:hanging="709"/>
        <w:jc w:val="both"/>
        <w:rPr>
          <w:b/>
          <w:lang w:eastAsia="lv-LV"/>
        </w:rPr>
      </w:pPr>
      <w:r w:rsidRPr="001648C8">
        <w:rPr>
          <w:lang w:eastAsia="lv-LV"/>
        </w:rPr>
        <w:t>Ja savstarpēja vienošanās par Līguma papildināšanu vai grozīšanu nav panākta, spēkā paliek iepriekšējie Līguma noteikumi.</w:t>
      </w:r>
    </w:p>
    <w:p w:rsidR="000A66F7" w:rsidRPr="001648C8" w:rsidRDefault="000A66F7" w:rsidP="000A66F7">
      <w:pPr>
        <w:numPr>
          <w:ilvl w:val="0"/>
          <w:numId w:val="21"/>
        </w:numPr>
        <w:ind w:left="357" w:hanging="357"/>
        <w:jc w:val="center"/>
        <w:rPr>
          <w:b/>
          <w:bCs/>
          <w:lang w:eastAsia="lv-LV"/>
        </w:rPr>
      </w:pPr>
      <w:r w:rsidRPr="001648C8">
        <w:rPr>
          <w:b/>
          <w:bCs/>
          <w:lang w:eastAsia="lv-LV"/>
        </w:rPr>
        <w:t>Līguma izbeigšana</w:t>
      </w:r>
    </w:p>
    <w:p w:rsidR="000A66F7" w:rsidRPr="00251F41" w:rsidRDefault="000A66F7" w:rsidP="000A66F7">
      <w:pPr>
        <w:numPr>
          <w:ilvl w:val="1"/>
          <w:numId w:val="21"/>
        </w:numPr>
        <w:tabs>
          <w:tab w:val="num" w:pos="709"/>
        </w:tabs>
        <w:ind w:left="709" w:hanging="709"/>
        <w:jc w:val="both"/>
        <w:rPr>
          <w:bCs/>
        </w:rPr>
      </w:pPr>
      <w:r w:rsidRPr="00251F41">
        <w:rPr>
          <w:bCs/>
        </w:rPr>
        <w:t>Izpildītājam ir tiesības izbeigt Līgumu gadījumos:</w:t>
      </w:r>
    </w:p>
    <w:p w:rsidR="000A66F7" w:rsidRPr="00251F41" w:rsidRDefault="000A66F7" w:rsidP="000A66F7">
      <w:pPr>
        <w:numPr>
          <w:ilvl w:val="2"/>
          <w:numId w:val="21"/>
        </w:numPr>
        <w:tabs>
          <w:tab w:val="clear" w:pos="1260"/>
        </w:tabs>
        <w:ind w:left="1418" w:hanging="709"/>
        <w:jc w:val="both"/>
        <w:rPr>
          <w:bCs/>
        </w:rPr>
      </w:pPr>
      <w:r w:rsidRPr="00251F41">
        <w:rPr>
          <w:bCs/>
        </w:rPr>
        <w:t>Pasūtītājs neveic maksājumus Līgumā noteiktajā kārtībā</w:t>
      </w:r>
      <w:proofErr w:type="gramStart"/>
      <w:r w:rsidRPr="00251F41">
        <w:rPr>
          <w:bCs/>
        </w:rPr>
        <w:t xml:space="preserve"> un</w:t>
      </w:r>
      <w:proofErr w:type="gramEnd"/>
      <w:r w:rsidRPr="00251F41">
        <w:rPr>
          <w:bCs/>
        </w:rPr>
        <w:t xml:space="preserve"> uzkrātais līgumsods pārsniedz 10 % (desmit procenti) no Līgumcenas;</w:t>
      </w:r>
    </w:p>
    <w:p w:rsidR="000A66F7" w:rsidRPr="00251F41" w:rsidRDefault="000A66F7" w:rsidP="000A66F7">
      <w:pPr>
        <w:numPr>
          <w:ilvl w:val="2"/>
          <w:numId w:val="21"/>
        </w:numPr>
        <w:tabs>
          <w:tab w:val="clear" w:pos="1260"/>
        </w:tabs>
        <w:ind w:left="1418" w:hanging="709"/>
        <w:jc w:val="both"/>
        <w:rPr>
          <w:bCs/>
        </w:rPr>
      </w:pPr>
      <w:r w:rsidRPr="00251F41">
        <w:rPr>
          <w:bCs/>
        </w:rPr>
        <w:t>Pasūtītājs vai Projekta vadītājs izvirza prasības, kas nav izpildāmas saskaņā ar normatīviem aktiem.</w:t>
      </w:r>
    </w:p>
    <w:p w:rsidR="000A66F7" w:rsidRPr="00251F41" w:rsidRDefault="000A66F7" w:rsidP="000A66F7">
      <w:pPr>
        <w:numPr>
          <w:ilvl w:val="1"/>
          <w:numId w:val="21"/>
        </w:numPr>
        <w:tabs>
          <w:tab w:val="num" w:pos="709"/>
        </w:tabs>
        <w:ind w:left="709" w:hanging="709"/>
        <w:jc w:val="both"/>
        <w:rPr>
          <w:bCs/>
        </w:rPr>
      </w:pPr>
      <w:r w:rsidRPr="00251F41">
        <w:rPr>
          <w:bCs/>
        </w:rPr>
        <w:t>Pasūtītājam ir tiesības izbeigt Līgumu gadījumos, ja:</w:t>
      </w:r>
    </w:p>
    <w:p w:rsidR="000A66F7" w:rsidRPr="00251F41" w:rsidRDefault="000A66F7" w:rsidP="000A66F7">
      <w:pPr>
        <w:numPr>
          <w:ilvl w:val="2"/>
          <w:numId w:val="21"/>
        </w:numPr>
        <w:tabs>
          <w:tab w:val="clear" w:pos="1260"/>
        </w:tabs>
        <w:ind w:left="1418" w:hanging="709"/>
        <w:jc w:val="both"/>
        <w:rPr>
          <w:bCs/>
        </w:rPr>
      </w:pPr>
      <w:r w:rsidRPr="00251F41">
        <w:rPr>
          <w:bCs/>
        </w:rPr>
        <w:t xml:space="preserve">Izpildītājs </w:t>
      </w:r>
      <w:r w:rsidRPr="00952A87">
        <w:rPr>
          <w:bCs/>
        </w:rPr>
        <w:t>neievēro Līguma vai normatīvo aktu prasības</w:t>
      </w:r>
      <w:r w:rsidRPr="00251F41">
        <w:rPr>
          <w:bCs/>
        </w:rPr>
        <w:t xml:space="preserve">, </w:t>
      </w:r>
      <w:r w:rsidRPr="00952A87">
        <w:rPr>
          <w:bCs/>
        </w:rPr>
        <w:t>ņemot vērā Līguma 6.1.6. apakšpunkta nosacījumu</w:t>
      </w:r>
      <w:r w:rsidRPr="00251F41">
        <w:rPr>
          <w:bCs/>
        </w:rPr>
        <w:t>;</w:t>
      </w:r>
    </w:p>
    <w:p w:rsidR="000A66F7" w:rsidRPr="00251F41" w:rsidRDefault="000A66F7" w:rsidP="000A66F7">
      <w:pPr>
        <w:numPr>
          <w:ilvl w:val="2"/>
          <w:numId w:val="21"/>
        </w:numPr>
        <w:tabs>
          <w:tab w:val="clear" w:pos="1260"/>
        </w:tabs>
        <w:ind w:left="1418" w:hanging="709"/>
        <w:jc w:val="both"/>
        <w:rPr>
          <w:bCs/>
        </w:rPr>
      </w:pPr>
      <w:r w:rsidRPr="00251F41">
        <w:rPr>
          <w:bCs/>
        </w:rPr>
        <w:t>Izpildītājs bankrotē vai tā darbība tiek izbeigta, vai pārtraukta, uzsākta likvidācija.</w:t>
      </w:r>
    </w:p>
    <w:p w:rsidR="000A66F7" w:rsidRPr="00550495" w:rsidRDefault="000A66F7" w:rsidP="000A66F7">
      <w:pPr>
        <w:numPr>
          <w:ilvl w:val="1"/>
          <w:numId w:val="21"/>
        </w:numPr>
        <w:tabs>
          <w:tab w:val="num" w:pos="709"/>
        </w:tabs>
        <w:ind w:left="709" w:hanging="709"/>
        <w:jc w:val="both"/>
        <w:rPr>
          <w:bCs/>
        </w:rPr>
      </w:pPr>
      <w:r w:rsidRPr="00550495">
        <w:rPr>
          <w:bCs/>
        </w:rPr>
        <w:t>Līguma darbība izbeidzas iestājoties vienam no Līguma 2.1. apakšpunktā minētajam nosacījumam. Līgumcenas apgūšanas gadījumā, Līdzēji paraksta vienošanos par Līguma darbības izbeigšanu.</w:t>
      </w:r>
    </w:p>
    <w:p w:rsidR="000A66F7" w:rsidRPr="00550495" w:rsidRDefault="000A66F7" w:rsidP="000A66F7">
      <w:pPr>
        <w:numPr>
          <w:ilvl w:val="1"/>
          <w:numId w:val="21"/>
        </w:numPr>
        <w:tabs>
          <w:tab w:val="num" w:pos="709"/>
        </w:tabs>
        <w:ind w:left="709" w:hanging="709"/>
        <w:jc w:val="both"/>
        <w:rPr>
          <w:bCs/>
        </w:rPr>
      </w:pPr>
      <w:r w:rsidRPr="00550495">
        <w:rPr>
          <w:bCs/>
        </w:rPr>
        <w:lastRenderedPageBreak/>
        <w:t>Abpusēji rakstiski vienojoties, Līdzēji ir tiesīgi izbeigt Līgumu kāda cita iemesla dēļ.</w:t>
      </w:r>
    </w:p>
    <w:p w:rsidR="000A66F7" w:rsidRPr="00364FB7" w:rsidRDefault="000A66F7" w:rsidP="000A66F7">
      <w:pPr>
        <w:numPr>
          <w:ilvl w:val="1"/>
          <w:numId w:val="21"/>
        </w:numPr>
        <w:tabs>
          <w:tab w:val="num" w:pos="709"/>
        </w:tabs>
        <w:ind w:left="709" w:hanging="709"/>
        <w:jc w:val="both"/>
        <w:rPr>
          <w:bCs/>
        </w:rPr>
      </w:pPr>
      <w:r w:rsidRPr="00251F41">
        <w:rPr>
          <w:rFonts w:eastAsia="Arial Unicode MS"/>
        </w:rPr>
        <w:t xml:space="preserve">Gadījumā, ja </w:t>
      </w:r>
      <w:r>
        <w:rPr>
          <w:rFonts w:eastAsia="Arial Unicode MS"/>
        </w:rPr>
        <w:t xml:space="preserve">viens </w:t>
      </w:r>
      <w:r w:rsidRPr="00251F41">
        <w:rPr>
          <w:rFonts w:eastAsia="Arial Unicode MS"/>
        </w:rPr>
        <w:t>no Līdzējiem konstatē, ka ir iestājies kāds no pamatiem Līguma izbeigšanai, t</w:t>
      </w:r>
      <w:r>
        <w:rPr>
          <w:rFonts w:eastAsia="Arial Unicode MS"/>
        </w:rPr>
        <w:t>a</w:t>
      </w:r>
      <w:r w:rsidRPr="00251F41">
        <w:rPr>
          <w:rFonts w:eastAsia="Arial Unicode MS"/>
        </w:rPr>
        <w:t xml:space="preserve">s nosūta attiecīgu rakstveida paziņojumu otram Līdzējam, norādot tā izdarītos pārkāpumus un Līguma izbeigšanas kārtību un laiku. </w:t>
      </w:r>
    </w:p>
    <w:p w:rsidR="000A66F7" w:rsidRPr="00F53EF6" w:rsidRDefault="000A66F7" w:rsidP="000A66F7">
      <w:pPr>
        <w:numPr>
          <w:ilvl w:val="1"/>
          <w:numId w:val="21"/>
        </w:numPr>
        <w:tabs>
          <w:tab w:val="num" w:pos="709"/>
        </w:tabs>
        <w:ind w:left="709" w:hanging="709"/>
        <w:jc w:val="both"/>
        <w:rPr>
          <w:bCs/>
        </w:rPr>
      </w:pPr>
      <w:r w:rsidRPr="00F53EF6">
        <w:t>Ja Līdzējs 7 (septiņu) darbdienu laikā no Līguma 1</w:t>
      </w:r>
      <w:r>
        <w:t>1</w:t>
      </w:r>
      <w:r w:rsidRPr="00F53EF6">
        <w:t xml:space="preserve">.5.apakšpunktā noteiktā paziņojuma saņemšanas neceļ iebildumus, </w:t>
      </w:r>
      <w:r w:rsidRPr="00550495">
        <w:rPr>
          <w:bCs/>
        </w:rPr>
        <w:t>Līdzēji paraksta vienošanos par Līguma darbības izbeigšanu</w:t>
      </w:r>
      <w:r w:rsidRPr="00F53EF6">
        <w:t xml:space="preserve">. </w:t>
      </w:r>
    </w:p>
    <w:p w:rsidR="000A66F7" w:rsidRPr="00F53EF6" w:rsidRDefault="000A66F7" w:rsidP="000A66F7">
      <w:pPr>
        <w:numPr>
          <w:ilvl w:val="1"/>
          <w:numId w:val="21"/>
        </w:numPr>
        <w:tabs>
          <w:tab w:val="num" w:pos="709"/>
        </w:tabs>
        <w:ind w:left="709" w:hanging="709"/>
        <w:jc w:val="both"/>
        <w:rPr>
          <w:bCs/>
        </w:rPr>
      </w:pPr>
      <w:r w:rsidRPr="00F53EF6">
        <w:t>Ja L</w:t>
      </w:r>
      <w:r w:rsidRPr="00F53EF6">
        <w:rPr>
          <w:bCs/>
        </w:rPr>
        <w:t>īdzējs</w:t>
      </w:r>
      <w:r w:rsidRPr="00F53EF6">
        <w:t xml:space="preserve"> Līguma 1</w:t>
      </w:r>
      <w:r>
        <w:t>1</w:t>
      </w:r>
      <w:r w:rsidRPr="00F53EF6">
        <w:t>.6.apakšpunktā noteiktajā termiņā ceļ iebildumus, Līgums tiek apturēts</w:t>
      </w:r>
      <w:proofErr w:type="gramStart"/>
      <w:r w:rsidRPr="00F53EF6">
        <w:t xml:space="preserve"> un</w:t>
      </w:r>
      <w:proofErr w:type="gramEnd"/>
      <w:r w:rsidRPr="00F53EF6">
        <w:t xml:space="preserve"> strīdi tiek izšķirti saskaņā ar Līguma 1</w:t>
      </w:r>
      <w:r>
        <w:t>3</w:t>
      </w:r>
      <w:r w:rsidRPr="00F53EF6">
        <w:t xml:space="preserve">.punktu. </w:t>
      </w:r>
    </w:p>
    <w:p w:rsidR="000A66F7" w:rsidRPr="0024245F" w:rsidRDefault="000A66F7" w:rsidP="000A66F7">
      <w:pPr>
        <w:numPr>
          <w:ilvl w:val="1"/>
          <w:numId w:val="21"/>
        </w:numPr>
        <w:tabs>
          <w:tab w:val="num" w:pos="709"/>
        </w:tabs>
        <w:ind w:left="709" w:hanging="709"/>
        <w:jc w:val="both"/>
        <w:rPr>
          <w:bCs/>
        </w:rPr>
      </w:pPr>
      <w:r w:rsidRPr="00F53EF6">
        <w:rPr>
          <w:bCs/>
        </w:rPr>
        <w:t xml:space="preserve">Ja Līgums tiek izbeigts, Izpildītājs nekavējoties pārtrauc Darbu un saņem </w:t>
      </w:r>
      <w:r w:rsidRPr="0024245F">
        <w:rPr>
          <w:bCs/>
        </w:rPr>
        <w:t>samaksu Līgumā noteiktajā kārtībā par Darba apjomiem, kas ir izpildīti un nav pamaksāti saskaņā ar Līgumu.</w:t>
      </w:r>
    </w:p>
    <w:p w:rsidR="000A66F7" w:rsidRPr="001648C8" w:rsidRDefault="000A66F7" w:rsidP="000A66F7">
      <w:pPr>
        <w:numPr>
          <w:ilvl w:val="0"/>
          <w:numId w:val="21"/>
        </w:numPr>
        <w:ind w:left="357" w:hanging="357"/>
        <w:jc w:val="center"/>
        <w:rPr>
          <w:b/>
          <w:bCs/>
          <w:lang w:eastAsia="lv-LV"/>
        </w:rPr>
      </w:pPr>
      <w:r w:rsidRPr="001648C8">
        <w:rPr>
          <w:b/>
          <w:bCs/>
          <w:lang w:eastAsia="lv-LV"/>
        </w:rPr>
        <w:t>Nepārvarama vara</w:t>
      </w:r>
    </w:p>
    <w:p w:rsidR="000A66F7" w:rsidRPr="004F116C" w:rsidRDefault="000A66F7" w:rsidP="000A66F7">
      <w:pPr>
        <w:numPr>
          <w:ilvl w:val="1"/>
          <w:numId w:val="21"/>
        </w:numPr>
        <w:tabs>
          <w:tab w:val="num" w:pos="709"/>
        </w:tabs>
        <w:ind w:left="709" w:hanging="709"/>
        <w:jc w:val="both"/>
      </w:pPr>
      <w:r w:rsidRPr="004F116C">
        <w:rPr>
          <w:bCs/>
        </w:rPr>
        <w:t>Līdzēji tiek atbrīvoti no atbildības par Līguma pilnīgu vai daļēju neizpildi, ja</w:t>
      </w:r>
      <w:r w:rsidRPr="004F116C">
        <w:t xml:space="preserve">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0A66F7" w:rsidRDefault="000A66F7" w:rsidP="000A66F7">
      <w:pPr>
        <w:numPr>
          <w:ilvl w:val="1"/>
          <w:numId w:val="21"/>
        </w:numPr>
        <w:tabs>
          <w:tab w:val="num" w:pos="709"/>
        </w:tabs>
        <w:ind w:left="709" w:hanging="709"/>
        <w:jc w:val="both"/>
      </w:pPr>
      <w:r w:rsidRPr="004F116C">
        <w:t>Līdzējam, kas atsaucas uz nepārvaramas varas vai ārkārtēja rakstura apstākļu darbību, nekavējoties, bet ne vēlāk kā 3 (trīs) darba dienu laikā par šādiem apstākļiem rakstveidā jāziņo pārējiem Līdzējiem.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0A66F7" w:rsidRPr="004F116C" w:rsidRDefault="000A66F7" w:rsidP="000A66F7">
      <w:pPr>
        <w:numPr>
          <w:ilvl w:val="1"/>
          <w:numId w:val="21"/>
        </w:numPr>
        <w:tabs>
          <w:tab w:val="num" w:pos="709"/>
        </w:tabs>
        <w:ind w:left="709" w:hanging="709"/>
        <w:jc w:val="both"/>
      </w:pPr>
      <w:r w:rsidRPr="004F116C">
        <w:t>Nepārvaramas varas vai ārkārtēja rakstura apstākļu iestāšanās gadījumā Līguma darbības termiņš tiek pārcelts atbilstoši šādu apstākļu darbības laikam vai arī,</w:t>
      </w:r>
      <w:r w:rsidRPr="004F116C">
        <w:rPr>
          <w:color w:val="FF0000"/>
        </w:rPr>
        <w:t xml:space="preserve"> </w:t>
      </w:r>
      <w:r w:rsidRPr="004F116C">
        <w:t>ja Līguma turpmākā izpilde nav iespējama, Pasūtītājs apliecina, ka Līgums tiek izbeigts, sastāda Darba pieņemšanas aktu un Izpildītājs, cik ātri vien iespējams pēc šī dokumenta saņemšanas, nodod materiālās vērtības, ja tādas ir bijušas pieņemtas, un saņem samaksu par visiem līdz tam kvalitatīvi paveiktajiem Darba apjomiem.</w:t>
      </w:r>
    </w:p>
    <w:p w:rsidR="000A66F7" w:rsidRPr="004F116C" w:rsidRDefault="000A66F7" w:rsidP="000A66F7">
      <w:pPr>
        <w:numPr>
          <w:ilvl w:val="0"/>
          <w:numId w:val="21"/>
        </w:numPr>
        <w:ind w:left="357" w:hanging="357"/>
        <w:jc w:val="center"/>
        <w:rPr>
          <w:b/>
          <w:bCs/>
          <w:lang w:eastAsia="lv-LV"/>
        </w:rPr>
      </w:pPr>
      <w:r w:rsidRPr="004F116C">
        <w:rPr>
          <w:b/>
        </w:rPr>
        <w:t>Strīdu risināšana</w:t>
      </w:r>
    </w:p>
    <w:p w:rsidR="000A66F7" w:rsidRDefault="000A66F7" w:rsidP="000A66F7">
      <w:pPr>
        <w:numPr>
          <w:ilvl w:val="1"/>
          <w:numId w:val="21"/>
        </w:numPr>
        <w:tabs>
          <w:tab w:val="num" w:pos="709"/>
        </w:tabs>
        <w:ind w:left="709" w:hanging="709"/>
        <w:jc w:val="both"/>
      </w:pPr>
      <w:r w:rsidRPr="004F116C">
        <w:t>Jebkuras nesaskaņas, domstarpības vai strīdi starp Līdzējiem tiks risināti savstarpēju sarunu ceļā, kas tiks attiecīgi protokolētas.</w:t>
      </w:r>
    </w:p>
    <w:p w:rsidR="000A66F7" w:rsidRDefault="000A66F7" w:rsidP="000A66F7">
      <w:pPr>
        <w:numPr>
          <w:ilvl w:val="1"/>
          <w:numId w:val="21"/>
        </w:numPr>
        <w:tabs>
          <w:tab w:val="num" w:pos="709"/>
        </w:tabs>
        <w:ind w:left="709" w:hanging="709"/>
        <w:jc w:val="both"/>
      </w:pPr>
      <w:r w:rsidRPr="004F116C">
        <w:t xml:space="preserve"> Gadījumā, ja Līdzēji 10 (desmit) dienu laikā nespēs vienoties, strīds risināms Latvijas Republikas tiesā spēkā esošo normatīvo aktu noteiktajā kārtībā.</w:t>
      </w:r>
    </w:p>
    <w:p w:rsidR="000A66F7" w:rsidRPr="00364FB7" w:rsidRDefault="000A66F7" w:rsidP="000A66F7">
      <w:pPr>
        <w:numPr>
          <w:ilvl w:val="1"/>
          <w:numId w:val="21"/>
        </w:numPr>
        <w:tabs>
          <w:tab w:val="num" w:pos="709"/>
        </w:tabs>
        <w:ind w:left="709" w:hanging="709"/>
        <w:jc w:val="both"/>
      </w:pPr>
      <w:r w:rsidRPr="00364FB7">
        <w:t>Pirms vēršanās vispārējās jurisdikcijas tiesā, ārpustiesas strīda risināšanai, izvērtēšan</w:t>
      </w:r>
      <w:r>
        <w:t>ai un viedokļa sniegšanai, Līdzēji</w:t>
      </w:r>
      <w:r w:rsidRPr="00364FB7">
        <w:t xml:space="preserve"> var piesaistīt attiecīgās jomas neatkarīgus ekspertus. Eksperta pakalpojumus apmaks</w:t>
      </w:r>
      <w:r>
        <w:t>ā Līdzējs, kurš</w:t>
      </w:r>
      <w:r w:rsidRPr="00364FB7">
        <w:t xml:space="preserve"> pieaicina ekspertus, savukā</w:t>
      </w:r>
      <w:r>
        <w:t>rt pēc strīda izšķiršanas izde</w:t>
      </w:r>
      <w:r w:rsidRPr="00364FB7">
        <w:t xml:space="preserve">vumus </w:t>
      </w:r>
      <w:r>
        <w:t>par eksperta pakalpojumiem Līdzējam</w:t>
      </w:r>
      <w:r w:rsidRPr="00364FB7">
        <w:t>, kur</w:t>
      </w:r>
      <w:r>
        <w:t>š</w:t>
      </w:r>
      <w:r w:rsidRPr="00364FB7">
        <w:t xml:space="preserve"> apmaksāja š</w:t>
      </w:r>
      <w:r>
        <w:t>os pakalpojumus, atmaksā vainīgs Līdzējs.</w:t>
      </w:r>
      <w:r w:rsidRPr="00364FB7">
        <w:t xml:space="preserve"> </w:t>
      </w:r>
    </w:p>
    <w:p w:rsidR="000A66F7" w:rsidRPr="001648C8" w:rsidRDefault="000A66F7" w:rsidP="000A66F7">
      <w:pPr>
        <w:numPr>
          <w:ilvl w:val="0"/>
          <w:numId w:val="21"/>
        </w:numPr>
        <w:ind w:left="357" w:hanging="357"/>
        <w:jc w:val="center"/>
        <w:rPr>
          <w:b/>
          <w:bCs/>
          <w:lang w:eastAsia="lv-LV"/>
        </w:rPr>
      </w:pPr>
      <w:r w:rsidRPr="001648C8">
        <w:rPr>
          <w:b/>
          <w:bCs/>
          <w:lang w:eastAsia="lv-LV"/>
        </w:rPr>
        <w:t>Papildus noteikumi</w:t>
      </w:r>
    </w:p>
    <w:p w:rsidR="000A66F7" w:rsidRPr="008541B0" w:rsidRDefault="000A66F7" w:rsidP="000A66F7">
      <w:pPr>
        <w:numPr>
          <w:ilvl w:val="1"/>
          <w:numId w:val="21"/>
        </w:numPr>
        <w:tabs>
          <w:tab w:val="num" w:pos="709"/>
        </w:tabs>
        <w:ind w:left="709" w:hanging="709"/>
        <w:jc w:val="both"/>
        <w:rPr>
          <w:bCs/>
          <w:lang w:eastAsia="lv-LV"/>
        </w:rPr>
      </w:pPr>
      <w:r w:rsidRPr="001648C8">
        <w:rPr>
          <w:lang w:eastAsia="lv-LV"/>
        </w:rPr>
        <w:t xml:space="preserve">Visi </w:t>
      </w:r>
      <w:smartTag w:uri="schemas-tilde-lv/tildestengine" w:element="veidnes">
        <w:smartTagPr>
          <w:attr w:name="baseform" w:val="paziņojum|s"/>
          <w:attr w:name="id" w:val="-1"/>
          <w:attr w:name="text" w:val="paziņojumi"/>
        </w:smartTagPr>
        <w:r w:rsidRPr="001648C8">
          <w:rPr>
            <w:lang w:eastAsia="lv-LV"/>
          </w:rPr>
          <w:t>paziņojumi</w:t>
        </w:r>
      </w:smartTag>
      <w:r w:rsidRPr="001648C8">
        <w:rPr>
          <w:lang w:eastAsia="lv-LV"/>
        </w:rPr>
        <w:t xml:space="preserve"> starp </w:t>
      </w:r>
      <w:r>
        <w:rPr>
          <w:lang w:eastAsia="lv-LV"/>
        </w:rPr>
        <w:t>Līdzējiem</w:t>
      </w:r>
      <w:r w:rsidRPr="001648C8">
        <w:rPr>
          <w:lang w:eastAsia="lv-LV"/>
        </w:rPr>
        <w:t xml:space="preserve"> tiek īstenoti tikai rakstveidā. </w:t>
      </w:r>
      <w:smartTag w:uri="schemas-tilde-lv/tildestengine" w:element="veidnes">
        <w:smartTagPr>
          <w:attr w:name="baseform" w:val="paziņojum|s"/>
          <w:attr w:name="id" w:val="-1"/>
          <w:attr w:name="text" w:val="paziņojumi"/>
        </w:smartTagPr>
        <w:r w:rsidRPr="001648C8">
          <w:rPr>
            <w:lang w:eastAsia="lv-LV"/>
          </w:rPr>
          <w:t>Paziņojumi</w:t>
        </w:r>
      </w:smartTag>
      <w:r w:rsidRPr="001648C8">
        <w:rPr>
          <w:lang w:eastAsia="lv-LV"/>
        </w:rPr>
        <w:t>, kas netiek īstenoti rakstveidā, tiek uzskatīti par spēkā neesošiem.</w:t>
      </w:r>
    </w:p>
    <w:p w:rsidR="000A66F7" w:rsidRPr="008541B0" w:rsidRDefault="000A66F7" w:rsidP="000A66F7">
      <w:pPr>
        <w:numPr>
          <w:ilvl w:val="1"/>
          <w:numId w:val="21"/>
        </w:numPr>
        <w:tabs>
          <w:tab w:val="num" w:pos="709"/>
        </w:tabs>
        <w:ind w:left="709" w:hanging="709"/>
        <w:jc w:val="both"/>
        <w:rPr>
          <w:bCs/>
          <w:lang w:eastAsia="lv-LV"/>
        </w:rPr>
      </w:pPr>
      <w:smartTag w:uri="schemas-tilde-lv/tildestengine" w:element="veidnes">
        <w:smartTagPr>
          <w:attr w:name="baseform" w:val="līgum|s"/>
          <w:attr w:name="id" w:val="-1"/>
          <w:attr w:name="text" w:val="Līguma"/>
        </w:smartTagPr>
        <w:r w:rsidRPr="001648C8">
          <w:rPr>
            <w:lang w:eastAsia="lv-LV"/>
          </w:rPr>
          <w:t>Līguma</w:t>
        </w:r>
      </w:smartTag>
      <w:r w:rsidRPr="001648C8">
        <w:rPr>
          <w:lang w:eastAsia="lv-LV"/>
        </w:rPr>
        <w:t xml:space="preserve"> izpildi Pasūtītāja vārdā vada projekta vadītājs –</w:t>
      </w:r>
      <w:r>
        <w:rPr>
          <w:lang w:eastAsia="lv-LV"/>
        </w:rPr>
        <w:t xml:space="preserve"> </w:t>
      </w:r>
      <w:r w:rsidRPr="001648C8">
        <w:rPr>
          <w:lang w:eastAsia="lv-LV"/>
        </w:rPr>
        <w:t xml:space="preserve">elektrotīklu inženieris Andrejs </w:t>
      </w:r>
      <w:proofErr w:type="spellStart"/>
      <w:r w:rsidRPr="001648C8">
        <w:rPr>
          <w:lang w:eastAsia="lv-LV"/>
        </w:rPr>
        <w:t>Bobikins</w:t>
      </w:r>
      <w:proofErr w:type="spellEnd"/>
      <w:r w:rsidRPr="001648C8">
        <w:rPr>
          <w:lang w:eastAsia="lv-LV"/>
        </w:rPr>
        <w:t>, tālrunis 63026511, mobilais tālrunis</w:t>
      </w:r>
      <w:r>
        <w:rPr>
          <w:lang w:eastAsia="lv-LV"/>
        </w:rPr>
        <w:t xml:space="preserve"> </w:t>
      </w:r>
      <w:r w:rsidRPr="004F116C">
        <w:rPr>
          <w:i/>
          <w:lang w:eastAsia="lv-LV"/>
        </w:rPr>
        <w:t>numurs</w:t>
      </w:r>
      <w:r w:rsidRPr="001648C8">
        <w:rPr>
          <w:lang w:eastAsia="lv-LV"/>
        </w:rPr>
        <w:t xml:space="preserve">, e-pasts: </w:t>
      </w:r>
      <w:hyperlink r:id="rId20" w:history="1">
        <w:r w:rsidRPr="008541B0">
          <w:rPr>
            <w:color w:val="0000FF"/>
            <w:u w:val="single"/>
            <w:lang w:eastAsia="lv-LV"/>
          </w:rPr>
          <w:t>andrejs.bobikins@pilsetsaimnieciba.jelgava.lv</w:t>
        </w:r>
      </w:hyperlink>
      <w:r w:rsidRPr="001648C8">
        <w:rPr>
          <w:lang w:eastAsia="lv-LV"/>
        </w:rPr>
        <w:t>.</w:t>
      </w:r>
    </w:p>
    <w:p w:rsidR="000A66F7" w:rsidRPr="001648C8" w:rsidRDefault="000A66F7" w:rsidP="000A66F7">
      <w:pPr>
        <w:numPr>
          <w:ilvl w:val="1"/>
          <w:numId w:val="21"/>
        </w:numPr>
        <w:tabs>
          <w:tab w:val="num" w:pos="709"/>
        </w:tabs>
        <w:ind w:left="709" w:hanging="709"/>
        <w:jc w:val="both"/>
        <w:rPr>
          <w:bCs/>
          <w:lang w:eastAsia="lv-LV"/>
        </w:rPr>
      </w:pPr>
      <w:r w:rsidRPr="001648C8">
        <w:rPr>
          <w:lang w:eastAsia="lv-LV"/>
        </w:rPr>
        <w:t xml:space="preserve">Līguma izpildi Izpildītāja vārdā vada </w:t>
      </w:r>
      <w:r w:rsidRPr="001648C8">
        <w:rPr>
          <w:i/>
          <w:lang w:eastAsia="lv-LV"/>
        </w:rPr>
        <w:t>personas amats, vārds un uzvārds</w:t>
      </w:r>
      <w:r w:rsidRPr="001648C8">
        <w:rPr>
          <w:b/>
          <w:lang w:eastAsia="lv-LV"/>
        </w:rPr>
        <w:t xml:space="preserve">, </w:t>
      </w:r>
      <w:r>
        <w:rPr>
          <w:lang w:eastAsia="lv-LV"/>
        </w:rPr>
        <w:t xml:space="preserve">kontakttālrunis: </w:t>
      </w:r>
      <w:r w:rsidRPr="004F116C">
        <w:rPr>
          <w:i/>
          <w:lang w:eastAsia="lv-LV"/>
        </w:rPr>
        <w:t>numurs</w:t>
      </w:r>
      <w:r w:rsidRPr="001648C8">
        <w:rPr>
          <w:i/>
          <w:lang w:eastAsia="lv-LV"/>
        </w:rPr>
        <w:t>,</w:t>
      </w:r>
      <w:r w:rsidRPr="001648C8">
        <w:rPr>
          <w:lang w:eastAsia="lv-LV"/>
        </w:rPr>
        <w:t xml:space="preserve"> </w:t>
      </w:r>
      <w:r>
        <w:rPr>
          <w:lang w:eastAsia="lv-LV"/>
        </w:rPr>
        <w:t xml:space="preserve">e-pasts: </w:t>
      </w:r>
      <w:r w:rsidRPr="004F116C">
        <w:rPr>
          <w:i/>
          <w:lang w:eastAsia="lv-LV"/>
        </w:rPr>
        <w:t>adrese</w:t>
      </w:r>
      <w:r w:rsidRPr="001648C8">
        <w:rPr>
          <w:lang w:eastAsia="lv-LV"/>
        </w:rPr>
        <w:t>.</w:t>
      </w:r>
    </w:p>
    <w:p w:rsidR="000A66F7" w:rsidRDefault="000A66F7" w:rsidP="000A66F7">
      <w:pPr>
        <w:numPr>
          <w:ilvl w:val="1"/>
          <w:numId w:val="21"/>
        </w:numPr>
        <w:tabs>
          <w:tab w:val="num" w:pos="709"/>
        </w:tabs>
        <w:ind w:left="709" w:hanging="709"/>
        <w:jc w:val="both"/>
      </w:pPr>
      <w:r w:rsidRPr="00497DAB">
        <w:t>Ja Līguma darbības periodā kāds no Līdzējiem tiek reorganizēts, Līguma noteikumi ir saistoši attiecīgā Līdzēja tiesību un pienākumu pārņēmējam.</w:t>
      </w:r>
    </w:p>
    <w:p w:rsidR="000A66F7" w:rsidRPr="00497DAB" w:rsidRDefault="000A66F7" w:rsidP="000A66F7">
      <w:pPr>
        <w:numPr>
          <w:ilvl w:val="1"/>
          <w:numId w:val="21"/>
        </w:numPr>
        <w:tabs>
          <w:tab w:val="num" w:pos="709"/>
        </w:tabs>
        <w:ind w:left="709" w:hanging="709"/>
        <w:jc w:val="both"/>
      </w:pPr>
      <w:r w:rsidRPr="00497DAB">
        <w:rPr>
          <w:bCs/>
        </w:rPr>
        <w:lastRenderedPageBreak/>
        <w:t>Līdzējam ir pienākums mēneša laikā brīdināt otru Līdzēju par gaidāmo reorganizāciju vai likvidāciju, kā arī informēt par izmaiņām rekvizītos, statusā, kā arī nekavējoties informēt, ja tiek ierosināta lieta par atzīšanu par maksātnespējīgu.</w:t>
      </w:r>
    </w:p>
    <w:p w:rsidR="000A66F7" w:rsidRPr="00497DAB" w:rsidRDefault="000A66F7" w:rsidP="000A66F7">
      <w:pPr>
        <w:numPr>
          <w:ilvl w:val="1"/>
          <w:numId w:val="21"/>
        </w:numPr>
        <w:tabs>
          <w:tab w:val="num" w:pos="709"/>
        </w:tabs>
        <w:ind w:left="709" w:hanging="709"/>
        <w:jc w:val="both"/>
      </w:pPr>
      <w:r w:rsidRPr="00497DAB">
        <w:rPr>
          <w:bCs/>
        </w:rPr>
        <w:t>Visi Līguma slēgšanas tiesību iegūšanas procedūras dokumenti ir</w:t>
      </w:r>
      <w:r>
        <w:rPr>
          <w:bCs/>
        </w:rPr>
        <w:t xml:space="preserve"> uzskatāmi par Līguma neatņemamam sastāvdaļām</w:t>
      </w:r>
      <w:r w:rsidRPr="00497DAB">
        <w:rPr>
          <w:bCs/>
        </w:rPr>
        <w:t>. Pretrunu gadījumā starp Līgumu un Līguma slēgšanas tiesību iegūšanas procedūras dokumentiem prevalē Līguma nosacījumi.</w:t>
      </w:r>
    </w:p>
    <w:p w:rsidR="000A66F7" w:rsidRPr="00497DAB" w:rsidRDefault="000A66F7" w:rsidP="000A66F7">
      <w:pPr>
        <w:numPr>
          <w:ilvl w:val="1"/>
          <w:numId w:val="21"/>
        </w:numPr>
        <w:tabs>
          <w:tab w:val="num" w:pos="709"/>
        </w:tabs>
        <w:ind w:left="709" w:hanging="709"/>
        <w:jc w:val="both"/>
      </w:pPr>
      <w:r w:rsidRPr="00497DAB">
        <w:rPr>
          <w:bCs/>
        </w:rPr>
        <w:t>Visi Līguma pielikumi pēc Līguma abpusējas parak</w:t>
      </w:r>
      <w:r>
        <w:rPr>
          <w:bCs/>
        </w:rPr>
        <w:t>stīšanas kļūst par tā neatņemamam sastāvdaļām</w:t>
      </w:r>
      <w:r w:rsidRPr="00497DAB">
        <w:rPr>
          <w:bCs/>
        </w:rPr>
        <w:t xml:space="preserve"> un ir grozāmi tikai rakstveidā un pēc abpusējas saskaņošanas.</w:t>
      </w:r>
    </w:p>
    <w:p w:rsidR="000A66F7" w:rsidRPr="00497DAB" w:rsidRDefault="000A66F7" w:rsidP="000A66F7">
      <w:pPr>
        <w:numPr>
          <w:ilvl w:val="1"/>
          <w:numId w:val="21"/>
        </w:numPr>
        <w:tabs>
          <w:tab w:val="num" w:pos="709"/>
        </w:tabs>
        <w:ind w:left="709" w:hanging="709"/>
        <w:jc w:val="both"/>
      </w:pPr>
      <w:r w:rsidRPr="00497DAB">
        <w:rPr>
          <w:bCs/>
        </w:rPr>
        <w:t>Ja kāds no Līguma noteikumiem ir vai kļūst spēkā neesošs, tas nekādā veidā neietekmē pārējo Līguma nosacījumu spēkā esamību.</w:t>
      </w:r>
    </w:p>
    <w:p w:rsidR="000A66F7" w:rsidRPr="00497DAB" w:rsidRDefault="000A66F7" w:rsidP="000A66F7">
      <w:pPr>
        <w:numPr>
          <w:ilvl w:val="1"/>
          <w:numId w:val="21"/>
        </w:numPr>
        <w:tabs>
          <w:tab w:val="num" w:pos="709"/>
        </w:tabs>
        <w:ind w:left="709" w:hanging="709"/>
        <w:jc w:val="both"/>
      </w:pPr>
      <w:r w:rsidRPr="00497DAB">
        <w:rPr>
          <w:bCs/>
        </w:rPr>
        <w:t>Līgums sastādīts 2 eksemplāros latviešu valodā, kuriem ir vienāds spēks, pa vienam Līguma eksemplāram katram Līdzējam.</w:t>
      </w:r>
    </w:p>
    <w:p w:rsidR="000A66F7" w:rsidRPr="00497DAB" w:rsidRDefault="000A66F7" w:rsidP="000A66F7">
      <w:pPr>
        <w:ind w:left="709"/>
        <w:jc w:val="both"/>
      </w:pPr>
    </w:p>
    <w:p w:rsidR="000A66F7" w:rsidRPr="00497DAB" w:rsidRDefault="000A66F7" w:rsidP="000A66F7">
      <w:pPr>
        <w:pStyle w:val="ListParagraph"/>
        <w:numPr>
          <w:ilvl w:val="0"/>
          <w:numId w:val="21"/>
        </w:numPr>
        <w:contextualSpacing/>
        <w:jc w:val="center"/>
        <w:rPr>
          <w:b/>
        </w:rPr>
      </w:pPr>
      <w:r w:rsidRPr="00497DAB">
        <w:rPr>
          <w:b/>
        </w:rPr>
        <w:t xml:space="preserve">Līdzēju rekvizīti un </w:t>
      </w:r>
      <w:r w:rsidRPr="00497DAB">
        <w:rPr>
          <w:b/>
          <w:bCs/>
        </w:rPr>
        <w:t>paraksti</w:t>
      </w:r>
    </w:p>
    <w:p w:rsidR="000A66F7" w:rsidRPr="001648C8" w:rsidRDefault="000A66F7" w:rsidP="000A66F7">
      <w:pPr>
        <w:rPr>
          <w:b/>
          <w:bCs/>
          <w:lang w:eastAsia="lv-LV"/>
        </w:rPr>
      </w:pPr>
      <w:r w:rsidRPr="001648C8">
        <w:rPr>
          <w:b/>
          <w:bCs/>
          <w:lang w:eastAsia="lv-LV"/>
        </w:rPr>
        <w:t>Pasūtītājs</w:t>
      </w:r>
      <w:r w:rsidRPr="001648C8">
        <w:rPr>
          <w:b/>
          <w:bCs/>
          <w:lang w:eastAsia="lv-LV"/>
        </w:rPr>
        <w:tab/>
      </w:r>
      <w:r w:rsidRPr="001648C8">
        <w:rPr>
          <w:b/>
          <w:bCs/>
          <w:lang w:eastAsia="lv-LV"/>
        </w:rPr>
        <w:tab/>
      </w:r>
      <w:r w:rsidRPr="001648C8">
        <w:rPr>
          <w:b/>
          <w:bCs/>
          <w:lang w:eastAsia="lv-LV"/>
        </w:rPr>
        <w:tab/>
      </w:r>
      <w:r w:rsidRPr="001648C8">
        <w:rPr>
          <w:b/>
          <w:bCs/>
          <w:lang w:eastAsia="lv-LV"/>
        </w:rPr>
        <w:tab/>
      </w:r>
      <w:r w:rsidRPr="001648C8">
        <w:rPr>
          <w:b/>
          <w:bCs/>
          <w:lang w:eastAsia="lv-LV"/>
        </w:rPr>
        <w:tab/>
        <w:t xml:space="preserve"> </w:t>
      </w:r>
      <w:r w:rsidRPr="001648C8">
        <w:rPr>
          <w:b/>
          <w:bCs/>
          <w:lang w:eastAsia="lv-LV"/>
        </w:rPr>
        <w:tab/>
        <w:t>Izpildītājs</w:t>
      </w:r>
    </w:p>
    <w:tbl>
      <w:tblPr>
        <w:tblW w:w="9697" w:type="dxa"/>
        <w:tblLook w:val="01E0" w:firstRow="1" w:lastRow="1" w:firstColumn="1" w:lastColumn="1" w:noHBand="0" w:noVBand="0"/>
      </w:tblPr>
      <w:tblGrid>
        <w:gridCol w:w="4786"/>
        <w:gridCol w:w="4911"/>
      </w:tblGrid>
      <w:tr w:rsidR="000A66F7" w:rsidRPr="001648C8" w:rsidTr="00EA6826">
        <w:tc>
          <w:tcPr>
            <w:tcW w:w="4786" w:type="dxa"/>
          </w:tcPr>
          <w:p w:rsidR="000A66F7" w:rsidRPr="001648C8" w:rsidRDefault="000A66F7" w:rsidP="00EA6826">
            <w:pPr>
              <w:rPr>
                <w:b/>
                <w:lang w:eastAsia="lv-LV"/>
              </w:rPr>
            </w:pPr>
            <w:r w:rsidRPr="001648C8">
              <w:rPr>
                <w:b/>
                <w:lang w:eastAsia="lv-LV"/>
              </w:rPr>
              <w:t>Jelgav</w:t>
            </w:r>
            <w:r>
              <w:rPr>
                <w:b/>
                <w:lang w:eastAsia="lv-LV"/>
              </w:rPr>
              <w:t>as pilsētas pašvaldības iestāde</w:t>
            </w:r>
            <w:r w:rsidRPr="001648C8">
              <w:rPr>
                <w:b/>
                <w:lang w:eastAsia="lv-LV"/>
              </w:rPr>
              <w:t xml:space="preserve"> „Pilsētsaimniecība”</w:t>
            </w:r>
          </w:p>
          <w:p w:rsidR="000A66F7" w:rsidRPr="001648C8" w:rsidRDefault="000A66F7" w:rsidP="00EA6826">
            <w:pPr>
              <w:rPr>
                <w:lang w:eastAsia="lv-LV"/>
              </w:rPr>
            </w:pPr>
            <w:r w:rsidRPr="001648C8">
              <w:rPr>
                <w:lang w:eastAsia="lv-LV"/>
              </w:rPr>
              <w:t>Nodokļu maksātāja reģ. Nr.90001282486</w:t>
            </w:r>
          </w:p>
          <w:p w:rsidR="000A66F7" w:rsidRDefault="000A66F7" w:rsidP="00EA6826">
            <w:pPr>
              <w:rPr>
                <w:lang w:eastAsia="lv-LV"/>
              </w:rPr>
            </w:pPr>
            <w:r w:rsidRPr="001648C8">
              <w:rPr>
                <w:lang w:eastAsia="lv-LV"/>
              </w:rPr>
              <w:t>Pulkv</w:t>
            </w:r>
            <w:r>
              <w:rPr>
                <w:lang w:eastAsia="lv-LV"/>
              </w:rPr>
              <w:t xml:space="preserve">eža </w:t>
            </w:r>
            <w:r w:rsidRPr="001648C8">
              <w:rPr>
                <w:lang w:eastAsia="lv-LV"/>
              </w:rPr>
              <w:t>O</w:t>
            </w:r>
            <w:r>
              <w:rPr>
                <w:lang w:eastAsia="lv-LV"/>
              </w:rPr>
              <w:t xml:space="preserve">skara </w:t>
            </w:r>
            <w:r w:rsidRPr="001648C8">
              <w:rPr>
                <w:lang w:eastAsia="lv-LV"/>
              </w:rPr>
              <w:t xml:space="preserve">Kalpaka iela 16a, Jelgava, </w:t>
            </w:r>
          </w:p>
          <w:p w:rsidR="000A66F7" w:rsidRPr="001648C8" w:rsidRDefault="000A66F7" w:rsidP="00EA6826">
            <w:pPr>
              <w:rPr>
                <w:lang w:eastAsia="lv-LV"/>
              </w:rPr>
            </w:pPr>
            <w:r w:rsidRPr="001648C8">
              <w:rPr>
                <w:lang w:eastAsia="lv-LV"/>
              </w:rPr>
              <w:t>LV-3001</w:t>
            </w:r>
          </w:p>
          <w:p w:rsidR="000A66F7" w:rsidRDefault="000A66F7" w:rsidP="00EA6826">
            <w:pPr>
              <w:rPr>
                <w:lang w:eastAsia="lv-LV"/>
              </w:rPr>
            </w:pPr>
            <w:r w:rsidRPr="001648C8">
              <w:rPr>
                <w:lang w:eastAsia="lv-LV"/>
              </w:rPr>
              <w:t xml:space="preserve">A/s „SEB banka” </w:t>
            </w:r>
          </w:p>
          <w:p w:rsidR="000A66F7" w:rsidRPr="001648C8" w:rsidRDefault="000A66F7" w:rsidP="00EA6826">
            <w:pPr>
              <w:rPr>
                <w:lang w:eastAsia="lv-LV"/>
              </w:rPr>
            </w:pPr>
            <w:r w:rsidRPr="001648C8">
              <w:rPr>
                <w:lang w:eastAsia="lv-LV"/>
              </w:rPr>
              <w:t>Kods UNLALV2X</w:t>
            </w:r>
          </w:p>
          <w:p w:rsidR="000A66F7" w:rsidRPr="001648C8" w:rsidRDefault="000A66F7" w:rsidP="00EA6826">
            <w:pPr>
              <w:rPr>
                <w:lang w:eastAsia="lv-LV"/>
              </w:rPr>
            </w:pPr>
            <w:r w:rsidRPr="001648C8">
              <w:rPr>
                <w:lang w:eastAsia="lv-LV"/>
              </w:rPr>
              <w:t xml:space="preserve">Konts LV61UNLA </w:t>
            </w:r>
            <w:smartTag w:uri="urn:schemas-microsoft-com:office:smarttags" w:element="phone">
              <w:smartTagPr>
                <w:attr w:name="Key_1" w:val="Value_2"/>
              </w:smartTagPr>
              <w:smartTag w:uri="schemas-tilde-lv/tildestengine" w:element="phone">
                <w:smartTagPr>
                  <w:attr w:name="phone_number" w:val="1003121"/>
                  <w:attr w:name="phone_prefix" w:val="005000"/>
                </w:smartTagPr>
                <w:r w:rsidRPr="001648C8">
                  <w:rPr>
                    <w:lang w:eastAsia="lv-LV"/>
                  </w:rPr>
                  <w:t>0050001003121</w:t>
                </w:r>
              </w:smartTag>
            </w:smartTag>
          </w:p>
          <w:p w:rsidR="000A66F7" w:rsidRDefault="000A66F7" w:rsidP="00EA6826">
            <w:pPr>
              <w:rPr>
                <w:bCs/>
                <w:lang w:eastAsia="lv-LV"/>
              </w:rPr>
            </w:pPr>
          </w:p>
          <w:p w:rsidR="000A66F7" w:rsidRDefault="000A66F7" w:rsidP="00EA6826">
            <w:pPr>
              <w:rPr>
                <w:bCs/>
                <w:lang w:eastAsia="lv-LV"/>
              </w:rPr>
            </w:pPr>
          </w:p>
          <w:p w:rsidR="000A66F7" w:rsidRPr="001648C8" w:rsidRDefault="000A66F7" w:rsidP="00EA6826">
            <w:pPr>
              <w:rPr>
                <w:bCs/>
                <w:lang w:eastAsia="lv-LV"/>
              </w:rPr>
            </w:pPr>
            <w:r>
              <w:rPr>
                <w:bCs/>
                <w:lang w:eastAsia="lv-LV"/>
              </w:rPr>
              <w:t>Vadītāja</w:t>
            </w:r>
            <w:proofErr w:type="gramStart"/>
            <w:r>
              <w:rPr>
                <w:bCs/>
                <w:lang w:eastAsia="lv-LV"/>
              </w:rPr>
              <w:t xml:space="preserve">  </w:t>
            </w:r>
            <w:proofErr w:type="gramEnd"/>
            <w:r>
              <w:rPr>
                <w:bCs/>
                <w:lang w:eastAsia="lv-LV"/>
              </w:rPr>
              <w:t>__________</w:t>
            </w:r>
            <w:r w:rsidRPr="001648C8">
              <w:rPr>
                <w:bCs/>
                <w:lang w:eastAsia="lv-LV"/>
              </w:rPr>
              <w:t>(</w:t>
            </w:r>
            <w:r w:rsidRPr="00A53596">
              <w:t xml:space="preserve"> Vārds Uzvārds</w:t>
            </w:r>
            <w:r w:rsidRPr="001648C8">
              <w:rPr>
                <w:bCs/>
                <w:lang w:eastAsia="lv-LV"/>
              </w:rPr>
              <w:t>)</w:t>
            </w:r>
          </w:p>
        </w:tc>
        <w:tc>
          <w:tcPr>
            <w:tcW w:w="4911" w:type="dxa"/>
          </w:tcPr>
          <w:p w:rsidR="000A66F7" w:rsidRPr="00A53596" w:rsidRDefault="000A66F7" w:rsidP="00EA6826">
            <w:pPr>
              <w:jc w:val="both"/>
              <w:rPr>
                <w:bCs/>
              </w:rPr>
            </w:pPr>
            <w:r w:rsidRPr="00A53596">
              <w:rPr>
                <w:bCs/>
              </w:rPr>
              <w:t>Uzņēmuma nosaukums</w:t>
            </w:r>
          </w:p>
          <w:p w:rsidR="000A66F7" w:rsidRPr="001648C8" w:rsidRDefault="000A66F7" w:rsidP="00EA6826">
            <w:pPr>
              <w:rPr>
                <w:lang w:eastAsia="lv-LV"/>
              </w:rPr>
            </w:pPr>
          </w:p>
          <w:p w:rsidR="000A66F7" w:rsidRPr="00A53596" w:rsidRDefault="000A66F7" w:rsidP="00EA6826">
            <w:pPr>
              <w:jc w:val="both"/>
              <w:rPr>
                <w:bCs/>
              </w:rPr>
            </w:pPr>
            <w:r w:rsidRPr="00A53596">
              <w:rPr>
                <w:bCs/>
              </w:rPr>
              <w:t xml:space="preserve">Vienotais reģistrācijas </w:t>
            </w:r>
            <w:r w:rsidRPr="00A53596">
              <w:rPr>
                <w:bCs/>
                <w:i/>
              </w:rPr>
              <w:t>numurs</w:t>
            </w:r>
          </w:p>
          <w:p w:rsidR="000A66F7" w:rsidRPr="00A53596" w:rsidRDefault="000A66F7" w:rsidP="00EA6826">
            <w:pPr>
              <w:jc w:val="both"/>
              <w:rPr>
                <w:bCs/>
              </w:rPr>
            </w:pPr>
            <w:r w:rsidRPr="00A53596">
              <w:rPr>
                <w:bCs/>
              </w:rPr>
              <w:t>Adrese</w:t>
            </w:r>
          </w:p>
          <w:p w:rsidR="000A66F7" w:rsidRDefault="000A66F7" w:rsidP="00EA6826">
            <w:pPr>
              <w:jc w:val="both"/>
              <w:rPr>
                <w:bCs/>
              </w:rPr>
            </w:pPr>
          </w:p>
          <w:p w:rsidR="000A66F7" w:rsidRPr="00A53596" w:rsidRDefault="000A66F7" w:rsidP="00EA6826">
            <w:pPr>
              <w:jc w:val="both"/>
              <w:rPr>
                <w:bCs/>
              </w:rPr>
            </w:pPr>
            <w:r w:rsidRPr="00A53596">
              <w:rPr>
                <w:bCs/>
              </w:rPr>
              <w:t>Bankas nosaukums</w:t>
            </w:r>
          </w:p>
          <w:p w:rsidR="000A66F7" w:rsidRPr="00A53596" w:rsidRDefault="000A66F7" w:rsidP="00EA6826">
            <w:pPr>
              <w:jc w:val="both"/>
              <w:rPr>
                <w:bCs/>
              </w:rPr>
            </w:pPr>
            <w:r w:rsidRPr="00A53596">
              <w:rPr>
                <w:bCs/>
              </w:rPr>
              <w:t xml:space="preserve">Bankas kods </w:t>
            </w:r>
          </w:p>
          <w:p w:rsidR="000A66F7" w:rsidRPr="00A53596" w:rsidRDefault="000A66F7" w:rsidP="00EA6826">
            <w:pPr>
              <w:jc w:val="both"/>
              <w:rPr>
                <w:bCs/>
              </w:rPr>
            </w:pPr>
            <w:r w:rsidRPr="00A53596">
              <w:rPr>
                <w:bCs/>
              </w:rPr>
              <w:t>Konta numurs</w:t>
            </w:r>
          </w:p>
          <w:p w:rsidR="000A66F7" w:rsidRPr="00A53596" w:rsidRDefault="000A66F7" w:rsidP="00EA6826">
            <w:pPr>
              <w:jc w:val="both"/>
              <w:rPr>
                <w:bCs/>
              </w:rPr>
            </w:pPr>
          </w:p>
          <w:p w:rsidR="000A66F7" w:rsidRPr="001648C8" w:rsidRDefault="000A66F7" w:rsidP="00EA6826">
            <w:pPr>
              <w:rPr>
                <w:lang w:eastAsia="lv-LV"/>
              </w:rPr>
            </w:pPr>
          </w:p>
          <w:p w:rsidR="000A66F7" w:rsidRPr="001648C8" w:rsidRDefault="000A66F7" w:rsidP="00EA6826">
            <w:pPr>
              <w:rPr>
                <w:lang w:eastAsia="lv-LV"/>
              </w:rPr>
            </w:pPr>
            <w:r w:rsidRPr="00A53596">
              <w:t>__________________ (Vārds Uzvārds)</w:t>
            </w:r>
          </w:p>
        </w:tc>
      </w:tr>
      <w:tr w:rsidR="000A66F7" w:rsidRPr="001648C8" w:rsidTr="00EA6826">
        <w:tc>
          <w:tcPr>
            <w:tcW w:w="4786" w:type="dxa"/>
          </w:tcPr>
          <w:p w:rsidR="000A66F7" w:rsidRPr="001648C8" w:rsidRDefault="000A66F7" w:rsidP="00EA6826">
            <w:pPr>
              <w:spacing w:after="120"/>
              <w:rPr>
                <w:lang w:eastAsia="lv-LV"/>
              </w:rPr>
            </w:pPr>
          </w:p>
        </w:tc>
        <w:tc>
          <w:tcPr>
            <w:tcW w:w="4911" w:type="dxa"/>
          </w:tcPr>
          <w:p w:rsidR="000A66F7" w:rsidRPr="001648C8" w:rsidRDefault="000A66F7" w:rsidP="00EA6826">
            <w:pPr>
              <w:jc w:val="both"/>
              <w:rPr>
                <w:b/>
                <w:lang w:eastAsia="lv-LV"/>
              </w:rPr>
            </w:pPr>
          </w:p>
        </w:tc>
      </w:tr>
    </w:tbl>
    <w:p w:rsidR="000A66F7" w:rsidRPr="001648C8" w:rsidRDefault="000A66F7" w:rsidP="000A66F7">
      <w:pPr>
        <w:rPr>
          <w:lang w:eastAsia="lv-LV"/>
        </w:rPr>
      </w:pPr>
    </w:p>
    <w:p w:rsidR="000A66F7" w:rsidRDefault="000A66F7" w:rsidP="000A66F7"/>
    <w:p w:rsidR="0000267A" w:rsidRDefault="0000267A" w:rsidP="00363589"/>
    <w:p w:rsidR="0000267A" w:rsidRDefault="0000267A">
      <w:pPr>
        <w:spacing w:after="200" w:line="276" w:lineRule="auto"/>
      </w:pPr>
      <w:r>
        <w:br w:type="page"/>
      </w:r>
    </w:p>
    <w:p w:rsidR="00C46268" w:rsidRDefault="00C46268" w:rsidP="00363589"/>
    <w:p w:rsidR="00C46268" w:rsidRPr="00C46268" w:rsidRDefault="00C46268" w:rsidP="00C46268">
      <w:pPr>
        <w:ind w:hanging="360"/>
        <w:jc w:val="right"/>
      </w:pPr>
      <w:r>
        <w:t>6</w:t>
      </w:r>
      <w:r w:rsidRPr="00C46268">
        <w:t>.pielikums</w:t>
      </w:r>
    </w:p>
    <w:p w:rsidR="00C46268" w:rsidRPr="00C46268" w:rsidRDefault="00C46268" w:rsidP="00C46268">
      <w:pPr>
        <w:ind w:left="5520"/>
        <w:rPr>
          <w:sz w:val="20"/>
          <w:szCs w:val="20"/>
        </w:rPr>
      </w:pPr>
    </w:p>
    <w:p w:rsidR="00C46268" w:rsidRDefault="00C46268" w:rsidP="00C46268">
      <w:pPr>
        <w:jc w:val="center"/>
        <w:rPr>
          <w:rFonts w:eastAsia="Calibri"/>
          <w:b/>
        </w:rPr>
      </w:pPr>
      <w:r w:rsidRPr="00C46268">
        <w:rPr>
          <w:rFonts w:eastAsia="Calibri"/>
          <w:b/>
        </w:rPr>
        <w:t>GALVOJUMA NOTEIKUMI</w:t>
      </w:r>
    </w:p>
    <w:p w:rsidR="00C46268" w:rsidRPr="00C46268" w:rsidRDefault="00C46268" w:rsidP="00C46268">
      <w:pPr>
        <w:jc w:val="center"/>
        <w:rPr>
          <w:rFonts w:eastAsia="Calibri"/>
          <w:b/>
        </w:rPr>
      </w:pPr>
    </w:p>
    <w:p w:rsidR="00C46268" w:rsidRPr="00C46268" w:rsidRDefault="00C46268" w:rsidP="00C46268">
      <w:pPr>
        <w:jc w:val="both"/>
        <w:rPr>
          <w:rFonts w:eastAsia="Calibri"/>
          <w:strike/>
        </w:rPr>
      </w:pPr>
      <w:r w:rsidRPr="00C46268">
        <w:rPr>
          <w:rFonts w:eastAsia="Calibri"/>
        </w:rPr>
        <w:t xml:space="preserve">Pasūtītājs ir noteicis šādus galvojumu veidus un attiecīgajā galvojumā obligāti iekļaujamos nosacījumus: </w:t>
      </w:r>
    </w:p>
    <w:p w:rsidR="00C46268" w:rsidRPr="00C46268" w:rsidRDefault="00C46268" w:rsidP="00E911E9">
      <w:pPr>
        <w:numPr>
          <w:ilvl w:val="0"/>
          <w:numId w:val="5"/>
        </w:numPr>
        <w:autoSpaceDE w:val="0"/>
        <w:autoSpaceDN w:val="0"/>
        <w:adjustRightInd w:val="0"/>
        <w:jc w:val="both"/>
      </w:pPr>
      <w:r w:rsidRPr="00C46268">
        <w:rPr>
          <w:u w:val="single"/>
        </w:rPr>
        <w:t>Bankas vai apdrošināšanas sabiedrības izsniegts piedāvājuma nodrošinājuma galvojums</w:t>
      </w:r>
      <w:r w:rsidRPr="00C46268">
        <w:t>.</w:t>
      </w:r>
    </w:p>
    <w:p w:rsidR="00C46268" w:rsidRPr="00C46268" w:rsidRDefault="00C46268" w:rsidP="00E911E9">
      <w:pPr>
        <w:numPr>
          <w:ilvl w:val="1"/>
          <w:numId w:val="5"/>
        </w:numPr>
        <w:autoSpaceDE w:val="0"/>
        <w:autoSpaceDN w:val="0"/>
        <w:adjustRightInd w:val="0"/>
        <w:jc w:val="both"/>
      </w:pPr>
      <w:r w:rsidRPr="00C46268">
        <w:t>Galvinieks apņemas samaksāt pasūtītājam galvojuma summu šādos gadījumos, ja pretendents:</w:t>
      </w:r>
    </w:p>
    <w:p w:rsidR="00C46268" w:rsidRPr="00C46268" w:rsidRDefault="00C46268" w:rsidP="00E911E9">
      <w:pPr>
        <w:numPr>
          <w:ilvl w:val="2"/>
          <w:numId w:val="5"/>
        </w:numPr>
        <w:autoSpaceDE w:val="0"/>
        <w:autoSpaceDN w:val="0"/>
        <w:adjustRightInd w:val="0"/>
        <w:jc w:val="both"/>
      </w:pPr>
      <w:r w:rsidRPr="00C46268">
        <w:t>pretendents atsauc savu piedāvājumu, kamēr spēkā ir piedāvājuma nodrošinājums;</w:t>
      </w:r>
    </w:p>
    <w:p w:rsidR="00C46268" w:rsidRPr="00C46268" w:rsidRDefault="00C46268" w:rsidP="00E911E9">
      <w:pPr>
        <w:numPr>
          <w:ilvl w:val="2"/>
          <w:numId w:val="5"/>
        </w:numPr>
        <w:autoSpaceDE w:val="0"/>
        <w:autoSpaceDN w:val="0"/>
        <w:adjustRightInd w:val="0"/>
        <w:jc w:val="both"/>
      </w:pPr>
      <w:r w:rsidRPr="00C46268">
        <w:t>pretendents, kura piedāvājums izraudzīts saskaņā ar piedāvājuma izvēles kritēriju, pasūtītāja noteiktajā termiņā neparaksta iepirkuma līgumu;</w:t>
      </w:r>
    </w:p>
    <w:p w:rsidR="00C46268" w:rsidRPr="00C46268" w:rsidRDefault="00C46268" w:rsidP="00E911E9">
      <w:pPr>
        <w:numPr>
          <w:ilvl w:val="1"/>
          <w:numId w:val="5"/>
        </w:numPr>
        <w:autoSpaceDE w:val="0"/>
        <w:autoSpaceDN w:val="0"/>
        <w:adjustRightInd w:val="0"/>
        <w:jc w:val="both"/>
      </w:pPr>
      <w:r w:rsidRPr="00C46268">
        <w:t>Piedāvājuma nodrošinājums ir spēkā īsākajā no šādiem termiņiem:</w:t>
      </w:r>
    </w:p>
    <w:p w:rsidR="00C46268" w:rsidRPr="00C46268" w:rsidRDefault="00C46268" w:rsidP="00E911E9">
      <w:pPr>
        <w:numPr>
          <w:ilvl w:val="2"/>
          <w:numId w:val="5"/>
        </w:numPr>
        <w:jc w:val="both"/>
      </w:pPr>
      <w:r w:rsidRPr="00C46268">
        <w:t>vismaz 90 (deviņdesmit) dienas no piedāvājuma iesniegšanas termiņa beigām;</w:t>
      </w:r>
    </w:p>
    <w:p w:rsidR="00C46268" w:rsidRPr="00C46268" w:rsidRDefault="00C46268" w:rsidP="00E911E9">
      <w:pPr>
        <w:numPr>
          <w:ilvl w:val="2"/>
          <w:numId w:val="5"/>
        </w:numPr>
        <w:jc w:val="both"/>
      </w:pPr>
      <w:r w:rsidRPr="00C46268">
        <w:t>līdz iepirkuma līguma noslēgšanai.</w:t>
      </w:r>
    </w:p>
    <w:p w:rsidR="00C46268" w:rsidRPr="00C46268" w:rsidRDefault="00C46268" w:rsidP="00E911E9">
      <w:pPr>
        <w:numPr>
          <w:ilvl w:val="1"/>
          <w:numId w:val="5"/>
        </w:numPr>
        <w:jc w:val="both"/>
      </w:pPr>
      <w:r w:rsidRPr="00C46268">
        <w:rPr>
          <w:iCs/>
        </w:rPr>
        <w:t xml:space="preserve">Galvojuma summai jābūt </w:t>
      </w:r>
      <w:proofErr w:type="spellStart"/>
      <w:r w:rsidRPr="00C46268">
        <w:rPr>
          <w:i/>
          <w:iCs/>
        </w:rPr>
        <w:t>euro</w:t>
      </w:r>
      <w:proofErr w:type="spellEnd"/>
      <w:r w:rsidRPr="00C46268">
        <w:rPr>
          <w:iCs/>
        </w:rPr>
        <w:t xml:space="preserve"> </w:t>
      </w:r>
      <w:r w:rsidR="00F30FC0">
        <w:t>10</w:t>
      </w:r>
      <w:r w:rsidRPr="00C46268">
        <w:t> 000 (</w:t>
      </w:r>
      <w:r w:rsidR="00F30FC0">
        <w:t>desmit</w:t>
      </w:r>
      <w:r w:rsidRPr="00C46268">
        <w:t xml:space="preserve"> tūkstoši </w:t>
      </w:r>
      <w:proofErr w:type="spellStart"/>
      <w:r w:rsidRPr="00C46268">
        <w:rPr>
          <w:i/>
        </w:rPr>
        <w:t>euro</w:t>
      </w:r>
      <w:proofErr w:type="spellEnd"/>
      <w:r w:rsidRPr="00C46268">
        <w:rPr>
          <w:i/>
        </w:rPr>
        <w:t xml:space="preserve"> </w:t>
      </w:r>
      <w:r w:rsidRPr="00C46268">
        <w:t>un 00 centi).</w:t>
      </w:r>
    </w:p>
    <w:p w:rsidR="00C46268" w:rsidRPr="00C46268" w:rsidRDefault="00C46268" w:rsidP="00E911E9">
      <w:pPr>
        <w:numPr>
          <w:ilvl w:val="1"/>
          <w:numId w:val="5"/>
        </w:numPr>
        <w:jc w:val="both"/>
      </w:pPr>
      <w:r w:rsidRPr="00C46268">
        <w:t>Galvojumam jābūt no pretendenta puses neatsaucamam.</w:t>
      </w:r>
    </w:p>
    <w:p w:rsidR="00C46268" w:rsidRPr="00C46268" w:rsidRDefault="00C46268" w:rsidP="00E911E9">
      <w:pPr>
        <w:numPr>
          <w:ilvl w:val="1"/>
          <w:numId w:val="5"/>
        </w:numPr>
        <w:jc w:val="both"/>
      </w:pPr>
      <w:r w:rsidRPr="00C46268">
        <w:t>Galvojumam jābūt attiecināmam uz pretendentu, un, ja pretendents ir piegādātāju apvienība, tad piedāvājuma nodrošinājumam jābūt noformētam tā, ka tas attiecas uz visiem pretendenta dalībniekiem (pretendenta vai galvojuma ņēmēja nosaukumam galvojuma dokumentā jābūt tādam pašam kā pretendenta nosaukumam piedāvājumā).</w:t>
      </w:r>
    </w:p>
    <w:p w:rsidR="00C46268" w:rsidRPr="00C46268" w:rsidRDefault="00C46268" w:rsidP="00E911E9">
      <w:pPr>
        <w:numPr>
          <w:ilvl w:val="1"/>
          <w:numId w:val="5"/>
        </w:numPr>
        <w:jc w:val="both"/>
      </w:pPr>
      <w:r w:rsidRPr="00C46268">
        <w:t xml:space="preserve">Pasūtītājam nav jāpieprasa galvojuma summa no </w:t>
      </w:r>
      <w:r w:rsidRPr="00C46268">
        <w:rPr>
          <w:iCs/>
        </w:rPr>
        <w:t>pretendenta</w:t>
      </w:r>
      <w:r w:rsidRPr="00C46268">
        <w:t xml:space="preserve"> pirms prasības iesniegšanas galviniekam.</w:t>
      </w:r>
    </w:p>
    <w:p w:rsidR="00C46268" w:rsidRPr="00C46268" w:rsidRDefault="00C46268" w:rsidP="00E911E9">
      <w:pPr>
        <w:numPr>
          <w:ilvl w:val="1"/>
          <w:numId w:val="5"/>
        </w:numPr>
        <w:jc w:val="both"/>
      </w:pPr>
      <w:r w:rsidRPr="00C46268">
        <w:rPr>
          <w:u w:val="single"/>
        </w:rPr>
        <w:t>Apdrošināšanas sabiedrības izdotam galvojumam jāpievieno prēmijas samaksu apliecinoša dokumenta kopija.</w:t>
      </w:r>
    </w:p>
    <w:p w:rsidR="00C46268" w:rsidRPr="00C46268" w:rsidRDefault="00C46268" w:rsidP="00E911E9">
      <w:pPr>
        <w:numPr>
          <w:ilvl w:val="1"/>
          <w:numId w:val="5"/>
        </w:numPr>
        <w:jc w:val="both"/>
      </w:pPr>
      <w:r w:rsidRPr="00C46268">
        <w:t>Ne vēlāk kā 10 (desmit) darba dienas pirms piedāvājuma nodrošinājuma termiņa beigām pasūtītājs var rakstiski lūgt, lai pretendents pagarina piedāvājuma nodrošinājuma termiņu (ievērojot, ka saskaņā ar Publisko iepirkumu likumu, maksimālais piedāvājuma nodrošinājuma termiņš nedrīkst pārsniegt 6 mēnešus, skaitot no piedāvājumu atvēršanas dienas). Ja pretendents piekrīt pagarināt piedāvājuma nodrošinājuma termiņu, tad līdz esošā piedāvājuma nodrošinājuma spēkā esamības termiņa beigām iesniedz pasūtītājam piedāvājuma nodrošinājumu par pagarināto termiņu. Ja pretendents nepiekrīt pagarināt piedāvājuma nodrošinājuma termiņu, tad pretendentu izslēdz no turpmākās dalības iepirkuma procedūrā.</w:t>
      </w:r>
    </w:p>
    <w:p w:rsidR="00C46268" w:rsidRPr="00C46268" w:rsidRDefault="00C46268" w:rsidP="00C46268">
      <w:pPr>
        <w:ind w:left="792"/>
        <w:jc w:val="both"/>
      </w:pPr>
    </w:p>
    <w:p w:rsidR="00006248" w:rsidRPr="00C46268" w:rsidRDefault="00006248" w:rsidP="00C432B9">
      <w:pPr>
        <w:rPr>
          <w:bCs/>
          <w:i/>
          <w:lang w:eastAsia="lv-LV"/>
        </w:rPr>
      </w:pPr>
    </w:p>
    <w:sectPr w:rsidR="00006248" w:rsidRPr="00C46268" w:rsidSect="00B83635">
      <w:footerReference w:type="even" r:id="rId21"/>
      <w:footerReference w:type="default" r:id="rId22"/>
      <w:pgSz w:w="11906" w:h="16838"/>
      <w:pgMar w:top="567" w:right="992" w:bottom="709" w:left="179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B08C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826" w:rsidRDefault="00EA6826" w:rsidP="007A4233">
      <w:r>
        <w:separator/>
      </w:r>
    </w:p>
  </w:endnote>
  <w:endnote w:type="continuationSeparator" w:id="0">
    <w:p w:rsidR="00EA6826" w:rsidRDefault="00EA6826" w:rsidP="007A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TrueHelvetica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26" w:rsidRDefault="00EA6826" w:rsidP="002A1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6826" w:rsidRDefault="00EA6826" w:rsidP="002A12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26" w:rsidRDefault="00EA6826" w:rsidP="002A121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26" w:rsidRDefault="00EA6826" w:rsidP="001658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6826" w:rsidRDefault="00EA6826" w:rsidP="0016587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26" w:rsidRDefault="00EA6826">
    <w:pPr>
      <w:pStyle w:val="Footer"/>
      <w:jc w:val="right"/>
    </w:pPr>
    <w:r>
      <w:fldChar w:fldCharType="begin"/>
    </w:r>
    <w:r>
      <w:instrText xml:space="preserve"> PAGE   \* MERGEFORMAT </w:instrText>
    </w:r>
    <w:r>
      <w:fldChar w:fldCharType="separate"/>
    </w:r>
    <w:r w:rsidR="00D72C57">
      <w:rPr>
        <w:noProof/>
      </w:rPr>
      <w:t>46</w:t>
    </w:r>
    <w:r>
      <w:fldChar w:fldCharType="end"/>
    </w:r>
  </w:p>
  <w:p w:rsidR="00EA6826" w:rsidRDefault="00EA6826" w:rsidP="00165877">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26" w:rsidRDefault="00EA6826" w:rsidP="003B4C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6826" w:rsidRDefault="00EA6826" w:rsidP="003B4CD8">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26" w:rsidRDefault="00EA6826" w:rsidP="003B4C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2C57">
      <w:rPr>
        <w:rStyle w:val="PageNumber"/>
        <w:noProof/>
      </w:rPr>
      <w:t>47</w:t>
    </w:r>
    <w:r>
      <w:rPr>
        <w:rStyle w:val="PageNumber"/>
      </w:rPr>
      <w:fldChar w:fldCharType="end"/>
    </w:r>
  </w:p>
  <w:p w:rsidR="00EA6826" w:rsidRDefault="00EA6826" w:rsidP="003B4CD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826" w:rsidRDefault="00EA6826" w:rsidP="007A4233">
      <w:r>
        <w:separator/>
      </w:r>
    </w:p>
  </w:footnote>
  <w:footnote w:type="continuationSeparator" w:id="0">
    <w:p w:rsidR="00EA6826" w:rsidRDefault="00EA6826" w:rsidP="007A4233">
      <w:r>
        <w:continuationSeparator/>
      </w:r>
    </w:p>
  </w:footnote>
  <w:footnote w:id="1">
    <w:p w:rsidR="00EA6826" w:rsidRPr="00314EA8" w:rsidRDefault="00EA6826" w:rsidP="00FD038B">
      <w:pPr>
        <w:pStyle w:val="FootnoteText"/>
        <w:rPr>
          <w:lang w:val="lv-LV"/>
        </w:rPr>
      </w:pPr>
      <w:r>
        <w:rPr>
          <w:rStyle w:val="FootnoteReference"/>
        </w:rPr>
        <w:footnoteRef/>
      </w:r>
      <w:r w:rsidRPr="00314EA8">
        <w:rPr>
          <w:lang w:val="lv-LV"/>
        </w:rPr>
        <w:t xml:space="preserve"> Attiecas uz personu apvienības dalībniekiem un apakšuzņēmējiem - juridiskām personām.</w:t>
      </w:r>
    </w:p>
  </w:footnote>
  <w:footnote w:id="2">
    <w:p w:rsidR="00EA6826" w:rsidRPr="00EC3E43" w:rsidRDefault="00EA6826" w:rsidP="00F83B23">
      <w:pPr>
        <w:pStyle w:val="FootnoteText"/>
        <w:jc w:val="both"/>
        <w:rPr>
          <w:lang w:val="lv-LV"/>
        </w:rPr>
      </w:pPr>
      <w:r w:rsidRPr="00EC3E43">
        <w:rPr>
          <w:rStyle w:val="FootnoteReference"/>
          <w:lang w:val="lv-LV"/>
        </w:rPr>
        <w:footnoteRef/>
      </w:r>
      <w:r w:rsidRPr="00EC3E43">
        <w:rPr>
          <w:lang w:val="lv-LV"/>
        </w:rPr>
        <w:t xml:space="preserve"> </w:t>
      </w:r>
      <w:r w:rsidRPr="004B6352">
        <w:rPr>
          <w:lang w:val="lv-LV"/>
        </w:rPr>
        <w:t>Sarakstā norādītajiem materiālu modeļiem, veidiem un standartiem, Izpildītājs var piedāvāt ekvivalentu</w:t>
      </w:r>
      <w:r w:rsidRPr="00706A9B">
        <w:rPr>
          <w:lang w:val="lv-LV"/>
        </w:rPr>
        <w:t>, kas funkcionāli atbilst attiecīgajā pozīcijā noteiktajām prasībām. Pirms konkrētā materiāla pielietojuma, tas jāsasakņo ar</w:t>
      </w:r>
      <w:r w:rsidRPr="004B6352">
        <w:rPr>
          <w:lang w:val="lv-LV"/>
        </w:rPr>
        <w:t xml:space="preserve"> Pasūtītāju</w:t>
      </w:r>
    </w:p>
  </w:footnote>
  <w:footnote w:id="3">
    <w:p w:rsidR="00EA6826" w:rsidRDefault="00EA6826" w:rsidP="006E217F">
      <w:pPr>
        <w:pStyle w:val="FootnoteText"/>
        <w:jc w:val="both"/>
      </w:pPr>
      <w:r>
        <w:rPr>
          <w:rStyle w:val="FootnoteReference"/>
        </w:rPr>
        <w:footnoteRef/>
      </w:r>
      <w:r w:rsidRPr="006E217F">
        <w:rPr>
          <w:lang w:val="lv-LV"/>
        </w:rPr>
        <w:t xml:space="preserve"> Sarakstā norādītajiem materiālu modeļiem, veidiem un standartiem, Izpildītājs var piedāvāt ekvivalentu, kas vizuāli un funkcionāli atbilst attiecīgajā pozīcijā noteiktajām prasībām. </w:t>
      </w:r>
      <w:proofErr w:type="spellStart"/>
      <w:r w:rsidRPr="00E87218">
        <w:t>Pirms</w:t>
      </w:r>
      <w:proofErr w:type="spellEnd"/>
      <w:r w:rsidRPr="00E87218">
        <w:t xml:space="preserve"> </w:t>
      </w:r>
      <w:proofErr w:type="spellStart"/>
      <w:r w:rsidRPr="00E87218">
        <w:t>konkrētā</w:t>
      </w:r>
      <w:proofErr w:type="spellEnd"/>
      <w:r w:rsidRPr="00E87218">
        <w:t xml:space="preserve"> </w:t>
      </w:r>
      <w:proofErr w:type="spellStart"/>
      <w:r w:rsidRPr="00E87218">
        <w:t>materiāla</w:t>
      </w:r>
      <w:proofErr w:type="spellEnd"/>
      <w:r w:rsidRPr="00E87218">
        <w:t xml:space="preserve"> </w:t>
      </w:r>
      <w:proofErr w:type="spellStart"/>
      <w:r w:rsidRPr="00E87218">
        <w:t>pielietojuma</w:t>
      </w:r>
      <w:proofErr w:type="spellEnd"/>
      <w:r w:rsidRPr="00E87218">
        <w:t xml:space="preserve">, </w:t>
      </w:r>
      <w:proofErr w:type="spellStart"/>
      <w:r w:rsidRPr="00E87218">
        <w:t>tas</w:t>
      </w:r>
      <w:proofErr w:type="spellEnd"/>
      <w:r w:rsidRPr="00E87218">
        <w:t xml:space="preserve"> </w:t>
      </w:r>
      <w:proofErr w:type="spellStart"/>
      <w:r w:rsidRPr="00E87218">
        <w:t>jāsasakņo</w:t>
      </w:r>
      <w:proofErr w:type="spellEnd"/>
      <w:r w:rsidRPr="00E87218">
        <w:t xml:space="preserve"> </w:t>
      </w:r>
      <w:proofErr w:type="spellStart"/>
      <w:r w:rsidRPr="00E87218">
        <w:t>ar</w:t>
      </w:r>
      <w:proofErr w:type="spellEnd"/>
      <w:r w:rsidRPr="00E87218">
        <w:t xml:space="preserve"> </w:t>
      </w:r>
      <w:proofErr w:type="spellStart"/>
      <w:r w:rsidRPr="00E87218">
        <w:t>Pasūtītāju</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D03"/>
    <w:multiLevelType w:val="hybridMultilevel"/>
    <w:tmpl w:val="15D4B3E4"/>
    <w:lvl w:ilvl="0" w:tplc="0426000F">
      <w:start w:val="1"/>
      <w:numFmt w:val="decimal"/>
      <w:lvlText w:val="%1."/>
      <w:lvlJc w:val="left"/>
      <w:pPr>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7B97FDD"/>
    <w:multiLevelType w:val="multilevel"/>
    <w:tmpl w:val="29A05E62"/>
    <w:lvl w:ilvl="0">
      <w:start w:val="5"/>
      <w:numFmt w:val="decimal"/>
      <w:lvlText w:val="%1."/>
      <w:lvlJc w:val="left"/>
      <w:pPr>
        <w:tabs>
          <w:tab w:val="num" w:pos="360"/>
        </w:tabs>
        <w:ind w:left="360" w:hanging="360"/>
      </w:pPr>
      <w:rPr>
        <w:rFonts w:hint="default"/>
        <w:b/>
        <w:i/>
      </w:rPr>
    </w:lvl>
    <w:lvl w:ilvl="1">
      <w:start w:val="1"/>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0DC3115B"/>
    <w:multiLevelType w:val="hybridMultilevel"/>
    <w:tmpl w:val="1D8036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F875830"/>
    <w:multiLevelType w:val="multilevel"/>
    <w:tmpl w:val="C27453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strike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C9F3123"/>
    <w:multiLevelType w:val="hybridMultilevel"/>
    <w:tmpl w:val="906AC2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41D3800"/>
    <w:multiLevelType w:val="multilevel"/>
    <w:tmpl w:val="919A289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972"/>
        </w:tabs>
        <w:ind w:left="972" w:hanging="432"/>
      </w:pPr>
      <w:rPr>
        <w:rFonts w:ascii="Times New Roman" w:hAnsi="Times New Roman" w:cs="Times New Roman" w:hint="default"/>
        <w:b w:val="0"/>
        <w:color w:val="auto"/>
        <w:sz w:val="24"/>
        <w:szCs w:val="24"/>
      </w:rPr>
    </w:lvl>
    <w:lvl w:ilvl="2">
      <w:start w:val="1"/>
      <w:numFmt w:val="decimal"/>
      <w:lvlText w:val="%1.%2.%3."/>
      <w:lvlJc w:val="left"/>
      <w:pPr>
        <w:tabs>
          <w:tab w:val="num" w:pos="1260"/>
        </w:tabs>
        <w:ind w:left="104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99A23CA"/>
    <w:multiLevelType w:val="multilevel"/>
    <w:tmpl w:val="A9AEF1EA"/>
    <w:lvl w:ilvl="0">
      <w:start w:val="3"/>
      <w:numFmt w:val="decimal"/>
      <w:lvlText w:val="%1"/>
      <w:lvlJc w:val="left"/>
      <w:pPr>
        <w:tabs>
          <w:tab w:val="num" w:pos="360"/>
        </w:tabs>
        <w:ind w:left="360" w:hanging="360"/>
      </w:pPr>
      <w:rPr>
        <w:rFonts w:hint="default"/>
      </w:rPr>
    </w:lvl>
    <w:lvl w:ilvl="1">
      <w:start w:val="1"/>
      <w:numFmt w:val="decimal"/>
      <w:pStyle w:val="NChar1CharCharCharCharChar"/>
      <w:lvlText w:val="3.%2. "/>
      <w:lvlJc w:val="left"/>
      <w:pPr>
        <w:tabs>
          <w:tab w:val="num" w:pos="360"/>
        </w:tabs>
        <w:ind w:left="357" w:hanging="357"/>
      </w:pPr>
      <w:rPr>
        <w:rFonts w:ascii="Times New Roman" w:hAnsi="Times New Roman"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B714501"/>
    <w:multiLevelType w:val="multilevel"/>
    <w:tmpl w:val="1F1265B4"/>
    <w:lvl w:ilvl="0">
      <w:start w:val="1"/>
      <w:numFmt w:val="decimal"/>
      <w:lvlText w:val="%1."/>
      <w:lvlJc w:val="left"/>
      <w:pPr>
        <w:ind w:left="360" w:hanging="360"/>
      </w:pPr>
      <w:rPr>
        <w:rFonts w:ascii="Times New Roman" w:hAnsi="Times New Roman" w:cs="Times New Roman" w:hint="default"/>
        <w:b/>
        <w:i w:val="0"/>
        <w:strike w:val="0"/>
        <w:sz w:val="24"/>
        <w:szCs w:val="24"/>
      </w:rPr>
    </w:lvl>
    <w:lvl w:ilvl="1">
      <w:start w:val="1"/>
      <w:numFmt w:val="decimal"/>
      <w:lvlText w:val="%1.%2."/>
      <w:lvlJc w:val="left"/>
      <w:pPr>
        <w:ind w:left="792" w:hanging="432"/>
      </w:pPr>
      <w:rPr>
        <w:strike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A174B8"/>
    <w:multiLevelType w:val="multilevel"/>
    <w:tmpl w:val="CEF2AA88"/>
    <w:lvl w:ilvl="0">
      <w:start w:val="1"/>
      <w:numFmt w:val="decimal"/>
      <w:lvlText w:val="%1."/>
      <w:lvlJc w:val="center"/>
      <w:pPr>
        <w:ind w:left="0" w:firstLine="0"/>
      </w:pPr>
      <w:rPr>
        <w:rFonts w:hint="default"/>
        <w:b/>
        <w:i w:val="0"/>
        <w:color w:val="auto"/>
      </w:rPr>
    </w:lvl>
    <w:lvl w:ilvl="1">
      <w:start w:val="1"/>
      <w:numFmt w:val="decimal"/>
      <w:lvlText w:val="%1.%2."/>
      <w:lvlJc w:val="left"/>
      <w:pPr>
        <w:ind w:left="851" w:firstLine="0"/>
      </w:pPr>
      <w:rPr>
        <w:rFonts w:hint="default"/>
        <w:b/>
        <w:strike w:val="0"/>
      </w:rPr>
    </w:lvl>
    <w:lvl w:ilvl="2">
      <w:start w:val="1"/>
      <w:numFmt w:val="decimal"/>
      <w:lvlText w:val="%1.%2.%3."/>
      <w:lvlJc w:val="left"/>
      <w:pPr>
        <w:ind w:left="3970" w:firstLine="0"/>
      </w:pPr>
      <w:rPr>
        <w:rFonts w:hint="default"/>
        <w:b w:val="0"/>
      </w:rPr>
    </w:lvl>
    <w:lvl w:ilvl="3">
      <w:start w:val="1"/>
      <w:numFmt w:val="decimal"/>
      <w:lvlText w:val="%1.%2.%3.%4."/>
      <w:lvlJc w:val="left"/>
      <w:pPr>
        <w:ind w:left="2553" w:firstLine="0"/>
      </w:pPr>
      <w:rPr>
        <w:rFonts w:hint="default"/>
      </w:rPr>
    </w:lvl>
    <w:lvl w:ilvl="4">
      <w:start w:val="1"/>
      <w:numFmt w:val="decimal"/>
      <w:lvlText w:val="%1.%2.%3.%4.%5."/>
      <w:lvlJc w:val="left"/>
      <w:pPr>
        <w:ind w:left="3404" w:firstLine="0"/>
      </w:pPr>
      <w:rPr>
        <w:rFonts w:hint="default"/>
      </w:rPr>
    </w:lvl>
    <w:lvl w:ilvl="5">
      <w:start w:val="1"/>
      <w:numFmt w:val="decimal"/>
      <w:lvlText w:val="%1.%2.%3.%4.%5.%6."/>
      <w:lvlJc w:val="left"/>
      <w:pPr>
        <w:ind w:left="4255" w:firstLine="0"/>
      </w:pPr>
      <w:rPr>
        <w:rFonts w:hint="default"/>
      </w:rPr>
    </w:lvl>
    <w:lvl w:ilvl="6">
      <w:start w:val="1"/>
      <w:numFmt w:val="decimal"/>
      <w:lvlText w:val="%1.%2.%3.%4.%5.%6.%7."/>
      <w:lvlJc w:val="left"/>
      <w:pPr>
        <w:ind w:left="5106" w:firstLine="0"/>
      </w:pPr>
      <w:rPr>
        <w:rFonts w:hint="default"/>
      </w:rPr>
    </w:lvl>
    <w:lvl w:ilvl="7">
      <w:start w:val="1"/>
      <w:numFmt w:val="decimal"/>
      <w:lvlText w:val="%1.%2.%3.%4.%5.%6.%7.%8."/>
      <w:lvlJc w:val="left"/>
      <w:pPr>
        <w:ind w:left="5957" w:firstLine="0"/>
      </w:pPr>
      <w:rPr>
        <w:rFonts w:hint="default"/>
      </w:rPr>
    </w:lvl>
    <w:lvl w:ilvl="8">
      <w:start w:val="1"/>
      <w:numFmt w:val="decimal"/>
      <w:lvlText w:val="%1.%2.%3.%4.%5.%6.%7.%8.%9."/>
      <w:lvlJc w:val="left"/>
      <w:pPr>
        <w:ind w:left="6808" w:firstLine="0"/>
      </w:pPr>
      <w:rPr>
        <w:rFonts w:hint="default"/>
      </w:rPr>
    </w:lvl>
  </w:abstractNum>
  <w:abstractNum w:abstractNumId="9">
    <w:nsid w:val="2BBC13F1"/>
    <w:multiLevelType w:val="hybridMultilevel"/>
    <w:tmpl w:val="5D1E9CE8"/>
    <w:lvl w:ilvl="0" w:tplc="0E647468">
      <w:start w:val="2"/>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nsid w:val="2EDD1A76"/>
    <w:multiLevelType w:val="hybridMultilevel"/>
    <w:tmpl w:val="8BA6CBF6"/>
    <w:lvl w:ilvl="0" w:tplc="FFFFFFFF">
      <w:start w:val="1"/>
      <w:numFmt w:val="bullet"/>
      <w:pStyle w:val="StyleBodoniBertholdBQ-Light10ptBoldBlackJustifiedBefore"/>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147210D"/>
    <w:multiLevelType w:val="hybridMultilevel"/>
    <w:tmpl w:val="14E024D2"/>
    <w:lvl w:ilvl="0" w:tplc="D368D0F2">
      <w:start w:val="1"/>
      <w:numFmt w:val="decimal"/>
      <w:lvlText w:val="%1."/>
      <w:lvlJc w:val="left"/>
      <w:pPr>
        <w:ind w:left="1440" w:hanging="360"/>
      </w:pPr>
      <w:rPr>
        <w:rFonts w:ascii="Times New Roman" w:eastAsia="Times New Roman" w:hAnsi="Times New Roman" w:cs="Times New Roman"/>
        <w:b/>
        <w:i w:val="0"/>
        <w:strike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nsid w:val="32094D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166E85"/>
    <w:multiLevelType w:val="hybridMultilevel"/>
    <w:tmpl w:val="2C8414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A79040D"/>
    <w:multiLevelType w:val="hybridMultilevel"/>
    <w:tmpl w:val="E9CE395C"/>
    <w:lvl w:ilvl="0" w:tplc="0492D604">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E3F0199"/>
    <w:multiLevelType w:val="hybridMultilevel"/>
    <w:tmpl w:val="E432F5A6"/>
    <w:lvl w:ilvl="0" w:tplc="462EE8B4">
      <w:start w:val="1"/>
      <w:numFmt w:val="decimal"/>
      <w:lvlText w:val="%1)"/>
      <w:lvlJc w:val="left"/>
      <w:pPr>
        <w:ind w:left="1069" w:hanging="360"/>
      </w:pPr>
      <w:rPr>
        <w:rFonts w:hint="default"/>
        <w:b/>
        <w:i/>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nsid w:val="5EA071B8"/>
    <w:multiLevelType w:val="hybridMultilevel"/>
    <w:tmpl w:val="ED28DB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5FD00792"/>
    <w:multiLevelType w:val="multilevel"/>
    <w:tmpl w:val="25C67BEE"/>
    <w:lvl w:ilvl="0">
      <w:start w:val="1"/>
      <w:numFmt w:val="decimal"/>
      <w:lvlText w:val="%1."/>
      <w:lvlJc w:val="left"/>
      <w:pPr>
        <w:ind w:left="360" w:hanging="360"/>
      </w:pPr>
      <w:rPr>
        <w:rFonts w:hint="default"/>
        <w:b/>
      </w:rPr>
    </w:lvl>
    <w:lvl w:ilvl="1">
      <w:start w:val="1"/>
      <w:numFmt w:val="decimal"/>
      <w:lvlText w:val="%1.%2."/>
      <w:lvlJc w:val="left"/>
      <w:pPr>
        <w:ind w:left="5961"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987332D"/>
    <w:multiLevelType w:val="hybridMultilevel"/>
    <w:tmpl w:val="EDB6FD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6B765ADC"/>
    <w:multiLevelType w:val="hybridMultilevel"/>
    <w:tmpl w:val="471C69F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
      <w:lvlJc w:val="left"/>
      <w:pPr>
        <w:tabs>
          <w:tab w:val="num" w:pos="1440"/>
        </w:tabs>
        <w:ind w:left="1440" w:hanging="360"/>
      </w:pPr>
      <w:rPr>
        <w:rFonts w:ascii="Symbol" w:hAnsi="Symbol" w:hint="default"/>
      </w:rPr>
    </w:lvl>
    <w:lvl w:ilvl="2" w:tplc="04260005" w:tentative="1">
      <w:start w:val="1"/>
      <w:numFmt w:val="bullet"/>
      <w:lvlText w:val=""/>
      <w:lvlJc w:val="left"/>
      <w:pPr>
        <w:tabs>
          <w:tab w:val="num" w:pos="2160"/>
        </w:tabs>
        <w:ind w:left="2160" w:hanging="360"/>
      </w:pPr>
      <w:rPr>
        <w:rFonts w:ascii="Symbol" w:hAnsi="Symbol"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
      <w:lvlJc w:val="left"/>
      <w:pPr>
        <w:tabs>
          <w:tab w:val="num" w:pos="3600"/>
        </w:tabs>
        <w:ind w:left="3600" w:hanging="360"/>
      </w:pPr>
      <w:rPr>
        <w:rFonts w:ascii="Symbol" w:hAnsi="Symbol" w:hint="default"/>
      </w:rPr>
    </w:lvl>
    <w:lvl w:ilvl="5" w:tplc="04260005" w:tentative="1">
      <w:start w:val="1"/>
      <w:numFmt w:val="bullet"/>
      <w:lvlText w:val=""/>
      <w:lvlJc w:val="left"/>
      <w:pPr>
        <w:tabs>
          <w:tab w:val="num" w:pos="4320"/>
        </w:tabs>
        <w:ind w:left="4320" w:hanging="360"/>
      </w:pPr>
      <w:rPr>
        <w:rFonts w:ascii="Symbol" w:hAnsi="Symbol"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
      <w:lvlJc w:val="left"/>
      <w:pPr>
        <w:tabs>
          <w:tab w:val="num" w:pos="5760"/>
        </w:tabs>
        <w:ind w:left="5760" w:hanging="360"/>
      </w:pPr>
      <w:rPr>
        <w:rFonts w:ascii="Symbol" w:hAnsi="Symbol" w:hint="default"/>
      </w:rPr>
    </w:lvl>
    <w:lvl w:ilvl="8" w:tplc="04260005"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11"/>
  </w:num>
  <w:num w:numId="3">
    <w:abstractNumId w:val="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
  </w:num>
  <w:num w:numId="8">
    <w:abstractNumId w:val="10"/>
  </w:num>
  <w:num w:numId="9">
    <w:abstractNumId w:val="6"/>
  </w:num>
  <w:num w:numId="10">
    <w:abstractNumId w:val="0"/>
  </w:num>
  <w:num w:numId="11">
    <w:abstractNumId w:val="18"/>
  </w:num>
  <w:num w:numId="12">
    <w:abstractNumId w:val="16"/>
  </w:num>
  <w:num w:numId="13">
    <w:abstractNumId w:val="13"/>
  </w:num>
  <w:num w:numId="14">
    <w:abstractNumId w:val="19"/>
  </w:num>
  <w:num w:numId="15">
    <w:abstractNumId w:val="8"/>
  </w:num>
  <w:num w:numId="16">
    <w:abstractNumId w:val="15"/>
  </w:num>
  <w:num w:numId="17">
    <w:abstractNumId w:val="14"/>
  </w:num>
  <w:num w:numId="18">
    <w:abstractNumId w:val="7"/>
  </w:num>
  <w:num w:numId="19">
    <w:abstractNumId w:val="1"/>
  </w:num>
  <w:num w:numId="20">
    <w:abstractNumId w:val="4"/>
  </w:num>
  <w:num w:numId="2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3D"/>
    <w:rsid w:val="0000267A"/>
    <w:rsid w:val="00006248"/>
    <w:rsid w:val="00027561"/>
    <w:rsid w:val="00034DA8"/>
    <w:rsid w:val="00047BA1"/>
    <w:rsid w:val="000A66F7"/>
    <w:rsid w:val="000B238C"/>
    <w:rsid w:val="000D1709"/>
    <w:rsid w:val="000F4767"/>
    <w:rsid w:val="000F5AAF"/>
    <w:rsid w:val="001056AF"/>
    <w:rsid w:val="00113BB2"/>
    <w:rsid w:val="001173C3"/>
    <w:rsid w:val="00127AAC"/>
    <w:rsid w:val="00133017"/>
    <w:rsid w:val="001560A8"/>
    <w:rsid w:val="00165877"/>
    <w:rsid w:val="0019606A"/>
    <w:rsid w:val="001F4FA6"/>
    <w:rsid w:val="001F5695"/>
    <w:rsid w:val="00220AE2"/>
    <w:rsid w:val="002314AB"/>
    <w:rsid w:val="00232BD3"/>
    <w:rsid w:val="00236FF0"/>
    <w:rsid w:val="00250CE6"/>
    <w:rsid w:val="00275EB6"/>
    <w:rsid w:val="00290228"/>
    <w:rsid w:val="002A121F"/>
    <w:rsid w:val="002A3D89"/>
    <w:rsid w:val="002A635C"/>
    <w:rsid w:val="002C2554"/>
    <w:rsid w:val="003050FB"/>
    <w:rsid w:val="00350655"/>
    <w:rsid w:val="00354F79"/>
    <w:rsid w:val="00363546"/>
    <w:rsid w:val="00363589"/>
    <w:rsid w:val="00367DDB"/>
    <w:rsid w:val="0037250E"/>
    <w:rsid w:val="0037704C"/>
    <w:rsid w:val="0039405C"/>
    <w:rsid w:val="003B4CD8"/>
    <w:rsid w:val="003E4B94"/>
    <w:rsid w:val="003F4164"/>
    <w:rsid w:val="00420C48"/>
    <w:rsid w:val="00421AB5"/>
    <w:rsid w:val="00460876"/>
    <w:rsid w:val="004B429A"/>
    <w:rsid w:val="004D413A"/>
    <w:rsid w:val="00507D54"/>
    <w:rsid w:val="0052509C"/>
    <w:rsid w:val="0053252E"/>
    <w:rsid w:val="005560A2"/>
    <w:rsid w:val="00586F3D"/>
    <w:rsid w:val="005B4DEC"/>
    <w:rsid w:val="005B576A"/>
    <w:rsid w:val="005C01B7"/>
    <w:rsid w:val="005C64A4"/>
    <w:rsid w:val="005D3D11"/>
    <w:rsid w:val="00602D6A"/>
    <w:rsid w:val="00611E16"/>
    <w:rsid w:val="00671772"/>
    <w:rsid w:val="006C6BD0"/>
    <w:rsid w:val="006E217F"/>
    <w:rsid w:val="006E3AE4"/>
    <w:rsid w:val="00700289"/>
    <w:rsid w:val="00706A9B"/>
    <w:rsid w:val="00710FE7"/>
    <w:rsid w:val="0074262D"/>
    <w:rsid w:val="007610C4"/>
    <w:rsid w:val="00781120"/>
    <w:rsid w:val="00782F06"/>
    <w:rsid w:val="007A4233"/>
    <w:rsid w:val="007F0E9B"/>
    <w:rsid w:val="00801FB3"/>
    <w:rsid w:val="0082108C"/>
    <w:rsid w:val="00833FC8"/>
    <w:rsid w:val="00836BA6"/>
    <w:rsid w:val="00844284"/>
    <w:rsid w:val="008D1D80"/>
    <w:rsid w:val="00921967"/>
    <w:rsid w:val="009223C7"/>
    <w:rsid w:val="00930E03"/>
    <w:rsid w:val="00935EFE"/>
    <w:rsid w:val="0096552C"/>
    <w:rsid w:val="0097384C"/>
    <w:rsid w:val="00974BF3"/>
    <w:rsid w:val="009852DB"/>
    <w:rsid w:val="009B5C76"/>
    <w:rsid w:val="009C3F9E"/>
    <w:rsid w:val="009F00BE"/>
    <w:rsid w:val="009F39D2"/>
    <w:rsid w:val="009F46C3"/>
    <w:rsid w:val="00A06B94"/>
    <w:rsid w:val="00A06F63"/>
    <w:rsid w:val="00A113D3"/>
    <w:rsid w:val="00A46AC2"/>
    <w:rsid w:val="00A6505F"/>
    <w:rsid w:val="00A73BA9"/>
    <w:rsid w:val="00A802A1"/>
    <w:rsid w:val="00A94A85"/>
    <w:rsid w:val="00AA02DC"/>
    <w:rsid w:val="00AA6848"/>
    <w:rsid w:val="00AB098F"/>
    <w:rsid w:val="00AB7127"/>
    <w:rsid w:val="00AE210C"/>
    <w:rsid w:val="00AE2245"/>
    <w:rsid w:val="00AF545C"/>
    <w:rsid w:val="00B05231"/>
    <w:rsid w:val="00B075B7"/>
    <w:rsid w:val="00B24DD3"/>
    <w:rsid w:val="00B6556B"/>
    <w:rsid w:val="00B725A1"/>
    <w:rsid w:val="00B83635"/>
    <w:rsid w:val="00B92074"/>
    <w:rsid w:val="00BA10F6"/>
    <w:rsid w:val="00BC1291"/>
    <w:rsid w:val="00BE1D36"/>
    <w:rsid w:val="00C13A5F"/>
    <w:rsid w:val="00C25880"/>
    <w:rsid w:val="00C260C0"/>
    <w:rsid w:val="00C32357"/>
    <w:rsid w:val="00C371BC"/>
    <w:rsid w:val="00C432B9"/>
    <w:rsid w:val="00C46268"/>
    <w:rsid w:val="00C753E5"/>
    <w:rsid w:val="00CA5C26"/>
    <w:rsid w:val="00D0734E"/>
    <w:rsid w:val="00D22E16"/>
    <w:rsid w:val="00D2646D"/>
    <w:rsid w:val="00D72C57"/>
    <w:rsid w:val="00DA2B44"/>
    <w:rsid w:val="00DD0F5B"/>
    <w:rsid w:val="00DE130D"/>
    <w:rsid w:val="00E04DBB"/>
    <w:rsid w:val="00E20A62"/>
    <w:rsid w:val="00E22C27"/>
    <w:rsid w:val="00E2648A"/>
    <w:rsid w:val="00E4206E"/>
    <w:rsid w:val="00E43512"/>
    <w:rsid w:val="00E45C57"/>
    <w:rsid w:val="00E609F3"/>
    <w:rsid w:val="00E911E9"/>
    <w:rsid w:val="00E9723D"/>
    <w:rsid w:val="00E974D7"/>
    <w:rsid w:val="00EA4E0B"/>
    <w:rsid w:val="00EA6826"/>
    <w:rsid w:val="00EC17F8"/>
    <w:rsid w:val="00ED1B3A"/>
    <w:rsid w:val="00ED71BD"/>
    <w:rsid w:val="00EE113F"/>
    <w:rsid w:val="00EE3D30"/>
    <w:rsid w:val="00F30FC0"/>
    <w:rsid w:val="00F465C8"/>
    <w:rsid w:val="00F83B23"/>
    <w:rsid w:val="00FA7D50"/>
    <w:rsid w:val="00FD038B"/>
    <w:rsid w:val="00FE5F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1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B4CD8"/>
    <w:pPr>
      <w:keepNext/>
      <w:spacing w:before="240" w:after="60"/>
      <w:outlineLvl w:val="0"/>
    </w:pPr>
    <w:rPr>
      <w:rFonts w:ascii="Arial" w:hAnsi="Arial" w:cs="Arial"/>
      <w:b/>
      <w:bCs/>
      <w:kern w:val="32"/>
      <w:sz w:val="32"/>
      <w:szCs w:val="32"/>
      <w:lang w:eastAsia="lv-LV"/>
    </w:rPr>
  </w:style>
  <w:style w:type="paragraph" w:styleId="Heading2">
    <w:name w:val="heading 2"/>
    <w:aliases w:val="H2,H21"/>
    <w:basedOn w:val="Normal"/>
    <w:next w:val="Normal"/>
    <w:link w:val="Heading2Char"/>
    <w:qFormat/>
    <w:rsid w:val="003B4CD8"/>
    <w:pPr>
      <w:keepNext/>
      <w:spacing w:before="240" w:after="60"/>
      <w:outlineLvl w:val="1"/>
    </w:pPr>
    <w:rPr>
      <w:rFonts w:ascii="Arial" w:hAnsi="Arial" w:cs="Arial"/>
      <w:b/>
      <w:bCs/>
      <w:i/>
      <w:iCs/>
      <w:sz w:val="28"/>
      <w:szCs w:val="28"/>
      <w:lang w:eastAsia="lv-LV"/>
    </w:rPr>
  </w:style>
  <w:style w:type="paragraph" w:styleId="Heading3">
    <w:name w:val="heading 3"/>
    <w:basedOn w:val="Normal"/>
    <w:next w:val="Normal"/>
    <w:link w:val="Heading3Char"/>
    <w:qFormat/>
    <w:rsid w:val="00E9723D"/>
    <w:pPr>
      <w:keepNext/>
      <w:spacing w:before="240" w:after="120"/>
      <w:outlineLvl w:val="2"/>
    </w:pPr>
    <w:rPr>
      <w:sz w:val="32"/>
      <w:szCs w:val="20"/>
    </w:rPr>
  </w:style>
  <w:style w:type="paragraph" w:styleId="Heading4">
    <w:name w:val="heading 4"/>
    <w:basedOn w:val="Normal"/>
    <w:next w:val="Normal"/>
    <w:link w:val="Heading4Char"/>
    <w:qFormat/>
    <w:rsid w:val="003B4CD8"/>
    <w:pPr>
      <w:keepNext/>
      <w:tabs>
        <w:tab w:val="num" w:pos="1080"/>
      </w:tabs>
      <w:spacing w:before="240" w:after="60"/>
      <w:ind w:left="864" w:hanging="864"/>
      <w:outlineLvl w:val="3"/>
    </w:pPr>
    <w:rPr>
      <w:b/>
      <w:bCs/>
      <w:sz w:val="28"/>
      <w:szCs w:val="28"/>
      <w:lang w:val="en-GB"/>
    </w:rPr>
  </w:style>
  <w:style w:type="paragraph" w:styleId="Heading5">
    <w:name w:val="heading 5"/>
    <w:basedOn w:val="Normal"/>
    <w:next w:val="Normal"/>
    <w:link w:val="Heading5Char"/>
    <w:qFormat/>
    <w:rsid w:val="003B4CD8"/>
    <w:pPr>
      <w:tabs>
        <w:tab w:val="num" w:pos="1008"/>
      </w:tabs>
      <w:spacing w:before="240" w:after="60"/>
      <w:ind w:left="1008" w:hanging="1008"/>
      <w:outlineLvl w:val="4"/>
    </w:pPr>
    <w:rPr>
      <w:b/>
      <w:bCs/>
      <w:i/>
      <w:iCs/>
      <w:sz w:val="26"/>
      <w:szCs w:val="26"/>
      <w:lang w:val="en-GB"/>
    </w:rPr>
  </w:style>
  <w:style w:type="paragraph" w:styleId="Heading6">
    <w:name w:val="heading 6"/>
    <w:basedOn w:val="Normal"/>
    <w:next w:val="Normal"/>
    <w:link w:val="Heading6Char"/>
    <w:qFormat/>
    <w:rsid w:val="003B4CD8"/>
    <w:pPr>
      <w:spacing w:before="240" w:after="60"/>
      <w:outlineLvl w:val="5"/>
    </w:pPr>
    <w:rPr>
      <w:b/>
      <w:bCs/>
      <w:sz w:val="22"/>
      <w:szCs w:val="22"/>
      <w:lang w:eastAsia="lv-LV"/>
    </w:rPr>
  </w:style>
  <w:style w:type="paragraph" w:styleId="Heading7">
    <w:name w:val="heading 7"/>
    <w:basedOn w:val="Normal"/>
    <w:next w:val="Normal"/>
    <w:link w:val="Heading7Char"/>
    <w:qFormat/>
    <w:rsid w:val="003B4CD8"/>
    <w:pPr>
      <w:spacing w:before="240" w:after="60"/>
      <w:outlineLvl w:val="6"/>
    </w:pPr>
    <w:rPr>
      <w:lang w:eastAsia="lv-LV"/>
    </w:rPr>
  </w:style>
  <w:style w:type="paragraph" w:styleId="Heading8">
    <w:name w:val="heading 8"/>
    <w:basedOn w:val="Normal"/>
    <w:next w:val="Normal"/>
    <w:link w:val="Heading8Char"/>
    <w:qFormat/>
    <w:rsid w:val="003B4CD8"/>
    <w:pPr>
      <w:tabs>
        <w:tab w:val="num" w:pos="1440"/>
      </w:tabs>
      <w:spacing w:before="240" w:after="60"/>
      <w:ind w:left="1440" w:hanging="1440"/>
      <w:outlineLvl w:val="7"/>
    </w:pPr>
    <w:rPr>
      <w:i/>
      <w:iCs/>
      <w:lang w:val="en-GB"/>
    </w:rPr>
  </w:style>
  <w:style w:type="paragraph" w:styleId="Heading9">
    <w:name w:val="heading 9"/>
    <w:basedOn w:val="Normal"/>
    <w:next w:val="Normal"/>
    <w:link w:val="Heading9Char"/>
    <w:qFormat/>
    <w:rsid w:val="003B4CD8"/>
    <w:pPr>
      <w:keepNext/>
      <w:ind w:left="900" w:hanging="540"/>
      <w:jc w:val="center"/>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723D"/>
    <w:rPr>
      <w:rFonts w:ascii="Times New Roman" w:eastAsia="Times New Roman" w:hAnsi="Times New Roman" w:cs="Times New Roman"/>
      <w:sz w:val="32"/>
      <w:szCs w:val="20"/>
    </w:rPr>
  </w:style>
  <w:style w:type="character" w:styleId="PageNumber">
    <w:name w:val="page number"/>
    <w:basedOn w:val="DefaultParagraphFont"/>
    <w:rsid w:val="00E9723D"/>
  </w:style>
  <w:style w:type="paragraph" w:styleId="Footer">
    <w:name w:val="footer"/>
    <w:basedOn w:val="Normal"/>
    <w:link w:val="FooterChar"/>
    <w:rsid w:val="00E9723D"/>
    <w:pPr>
      <w:tabs>
        <w:tab w:val="center" w:pos="4320"/>
        <w:tab w:val="right" w:pos="8640"/>
      </w:tabs>
      <w:spacing w:before="120"/>
      <w:jc w:val="both"/>
    </w:pPr>
    <w:rPr>
      <w:szCs w:val="20"/>
    </w:rPr>
  </w:style>
  <w:style w:type="character" w:customStyle="1" w:styleId="FooterChar">
    <w:name w:val="Footer Char"/>
    <w:basedOn w:val="DefaultParagraphFont"/>
    <w:link w:val="Footer"/>
    <w:rsid w:val="00E9723D"/>
    <w:rPr>
      <w:rFonts w:ascii="Times New Roman" w:eastAsia="Times New Roman" w:hAnsi="Times New Roman" w:cs="Times New Roman"/>
      <w:sz w:val="24"/>
      <w:szCs w:val="20"/>
    </w:rPr>
  </w:style>
  <w:style w:type="paragraph" w:styleId="BodyTextIndent2">
    <w:name w:val="Body Text Indent 2"/>
    <w:basedOn w:val="Normal"/>
    <w:link w:val="BodyTextIndent2Char"/>
    <w:rsid w:val="00E9723D"/>
    <w:pPr>
      <w:spacing w:after="120" w:line="480" w:lineRule="auto"/>
      <w:ind w:left="283"/>
    </w:pPr>
  </w:style>
  <w:style w:type="character" w:customStyle="1" w:styleId="BodyTextIndent2Char">
    <w:name w:val="Body Text Indent 2 Char"/>
    <w:basedOn w:val="DefaultParagraphFont"/>
    <w:link w:val="BodyTextIndent2"/>
    <w:rsid w:val="00E9723D"/>
    <w:rPr>
      <w:rFonts w:ascii="Times New Roman" w:eastAsia="Times New Roman" w:hAnsi="Times New Roman" w:cs="Times New Roman"/>
      <w:sz w:val="24"/>
      <w:szCs w:val="24"/>
    </w:rPr>
  </w:style>
  <w:style w:type="paragraph" w:styleId="BodyTextIndent">
    <w:name w:val="Body Text Indent"/>
    <w:basedOn w:val="Normal"/>
    <w:link w:val="BodyTextIndentChar"/>
    <w:rsid w:val="00E9723D"/>
    <w:pPr>
      <w:spacing w:after="120"/>
      <w:ind w:left="283"/>
    </w:pPr>
  </w:style>
  <w:style w:type="character" w:customStyle="1" w:styleId="BodyTextIndentChar">
    <w:name w:val="Body Text Indent Char"/>
    <w:basedOn w:val="DefaultParagraphFont"/>
    <w:link w:val="BodyTextIndent"/>
    <w:rsid w:val="00E9723D"/>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354F79"/>
    <w:rPr>
      <w:sz w:val="16"/>
      <w:szCs w:val="16"/>
    </w:rPr>
  </w:style>
  <w:style w:type="paragraph" w:styleId="CommentText">
    <w:name w:val="annotation text"/>
    <w:basedOn w:val="Normal"/>
    <w:link w:val="CommentTextChar"/>
    <w:unhideWhenUsed/>
    <w:rsid w:val="00354F79"/>
    <w:rPr>
      <w:sz w:val="20"/>
      <w:szCs w:val="20"/>
    </w:rPr>
  </w:style>
  <w:style w:type="character" w:customStyle="1" w:styleId="CommentTextChar">
    <w:name w:val="Comment Text Char"/>
    <w:basedOn w:val="DefaultParagraphFont"/>
    <w:link w:val="CommentText"/>
    <w:rsid w:val="00354F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354F79"/>
    <w:rPr>
      <w:b/>
      <w:bCs/>
    </w:rPr>
  </w:style>
  <w:style w:type="character" w:customStyle="1" w:styleId="CommentSubjectChar">
    <w:name w:val="Comment Subject Char"/>
    <w:basedOn w:val="CommentTextChar"/>
    <w:link w:val="CommentSubject"/>
    <w:uiPriority w:val="99"/>
    <w:semiHidden/>
    <w:rsid w:val="00354F79"/>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354F79"/>
    <w:rPr>
      <w:rFonts w:ascii="Tahoma" w:hAnsi="Tahoma" w:cs="Tahoma"/>
      <w:sz w:val="16"/>
      <w:szCs w:val="16"/>
    </w:rPr>
  </w:style>
  <w:style w:type="character" w:customStyle="1" w:styleId="BalloonTextChar">
    <w:name w:val="Balloon Text Char"/>
    <w:basedOn w:val="DefaultParagraphFont"/>
    <w:link w:val="BalloonText"/>
    <w:semiHidden/>
    <w:rsid w:val="00354F79"/>
    <w:rPr>
      <w:rFonts w:ascii="Tahoma" w:eastAsia="Times New Roman" w:hAnsi="Tahoma" w:cs="Tahoma"/>
      <w:sz w:val="16"/>
      <w:szCs w:val="16"/>
    </w:rPr>
  </w:style>
  <w:style w:type="paragraph" w:styleId="Header">
    <w:name w:val="header"/>
    <w:basedOn w:val="Normal"/>
    <w:link w:val="HeaderChar"/>
    <w:unhideWhenUsed/>
    <w:rsid w:val="004B429A"/>
    <w:pPr>
      <w:tabs>
        <w:tab w:val="center" w:pos="4153"/>
        <w:tab w:val="right" w:pos="8306"/>
      </w:tabs>
    </w:pPr>
  </w:style>
  <w:style w:type="character" w:customStyle="1" w:styleId="HeaderChar">
    <w:name w:val="Header Char"/>
    <w:basedOn w:val="DefaultParagraphFont"/>
    <w:link w:val="Header"/>
    <w:uiPriority w:val="99"/>
    <w:semiHidden/>
    <w:rsid w:val="004B429A"/>
    <w:rPr>
      <w:rFonts w:ascii="Times New Roman" w:eastAsia="Times New Roman" w:hAnsi="Times New Roman" w:cs="Times New Roman"/>
      <w:sz w:val="24"/>
      <w:szCs w:val="24"/>
    </w:rPr>
  </w:style>
  <w:style w:type="paragraph" w:styleId="BodyText">
    <w:name w:val="Body Text"/>
    <w:aliases w:val="Body Text1"/>
    <w:basedOn w:val="Normal"/>
    <w:link w:val="BodyTextChar"/>
    <w:unhideWhenUsed/>
    <w:rsid w:val="006C6BD0"/>
    <w:pPr>
      <w:spacing w:after="120"/>
    </w:pPr>
  </w:style>
  <w:style w:type="character" w:customStyle="1" w:styleId="BodyTextChar">
    <w:name w:val="Body Text Char"/>
    <w:aliases w:val="Body Text1 Char"/>
    <w:basedOn w:val="DefaultParagraphFont"/>
    <w:link w:val="BodyText"/>
    <w:rsid w:val="006C6BD0"/>
    <w:rPr>
      <w:rFonts w:ascii="Times New Roman" w:eastAsia="Times New Roman" w:hAnsi="Times New Roman" w:cs="Times New Roman"/>
      <w:sz w:val="24"/>
      <w:szCs w:val="24"/>
    </w:rPr>
  </w:style>
  <w:style w:type="paragraph" w:styleId="NormalWeb">
    <w:name w:val="Normal (Web)"/>
    <w:basedOn w:val="Normal"/>
    <w:link w:val="NormalWebChar"/>
    <w:rsid w:val="00930E03"/>
    <w:pPr>
      <w:spacing w:before="100" w:beforeAutospacing="1" w:after="100" w:afterAutospacing="1"/>
      <w:jc w:val="both"/>
    </w:pPr>
    <w:rPr>
      <w:lang w:val="en-GB"/>
    </w:rPr>
  </w:style>
  <w:style w:type="character" w:customStyle="1" w:styleId="NormalWebChar">
    <w:name w:val="Normal (Web) Char"/>
    <w:link w:val="NormalWeb"/>
    <w:locked/>
    <w:rsid w:val="00930E03"/>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rsid w:val="00A802A1"/>
    <w:rPr>
      <w:sz w:val="20"/>
      <w:szCs w:val="20"/>
      <w:lang w:val="en-US"/>
    </w:rPr>
  </w:style>
  <w:style w:type="character" w:customStyle="1" w:styleId="FootnoteTextChar">
    <w:name w:val="Footnote Text Char"/>
    <w:basedOn w:val="DefaultParagraphFont"/>
    <w:link w:val="FootnoteText"/>
    <w:uiPriority w:val="99"/>
    <w:rsid w:val="00A802A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A802A1"/>
    <w:rPr>
      <w:vertAlign w:val="superscript"/>
    </w:rPr>
  </w:style>
  <w:style w:type="character" w:customStyle="1" w:styleId="Heading1Char">
    <w:name w:val="Heading 1 Char"/>
    <w:basedOn w:val="DefaultParagraphFont"/>
    <w:link w:val="Heading1"/>
    <w:rsid w:val="003B4CD8"/>
    <w:rPr>
      <w:rFonts w:ascii="Arial" w:eastAsia="Times New Roman" w:hAnsi="Arial" w:cs="Arial"/>
      <w:b/>
      <w:bCs/>
      <w:kern w:val="32"/>
      <w:sz w:val="32"/>
      <w:szCs w:val="32"/>
      <w:lang w:eastAsia="lv-LV"/>
    </w:rPr>
  </w:style>
  <w:style w:type="character" w:customStyle="1" w:styleId="Heading2Char">
    <w:name w:val="Heading 2 Char"/>
    <w:aliases w:val="H2 Char,H21 Char"/>
    <w:basedOn w:val="DefaultParagraphFont"/>
    <w:link w:val="Heading2"/>
    <w:rsid w:val="003B4CD8"/>
    <w:rPr>
      <w:rFonts w:ascii="Arial" w:eastAsia="Times New Roman" w:hAnsi="Arial" w:cs="Arial"/>
      <w:b/>
      <w:bCs/>
      <w:i/>
      <w:iCs/>
      <w:sz w:val="28"/>
      <w:szCs w:val="28"/>
      <w:lang w:eastAsia="lv-LV"/>
    </w:rPr>
  </w:style>
  <w:style w:type="character" w:customStyle="1" w:styleId="Heading4Char">
    <w:name w:val="Heading 4 Char"/>
    <w:basedOn w:val="DefaultParagraphFont"/>
    <w:link w:val="Heading4"/>
    <w:rsid w:val="003B4CD8"/>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3B4CD8"/>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3B4CD8"/>
    <w:rPr>
      <w:rFonts w:ascii="Times New Roman" w:eastAsia="Times New Roman" w:hAnsi="Times New Roman" w:cs="Times New Roman"/>
      <w:b/>
      <w:bCs/>
      <w:lang w:eastAsia="lv-LV"/>
    </w:rPr>
  </w:style>
  <w:style w:type="character" w:customStyle="1" w:styleId="Heading7Char">
    <w:name w:val="Heading 7 Char"/>
    <w:basedOn w:val="DefaultParagraphFont"/>
    <w:link w:val="Heading7"/>
    <w:rsid w:val="003B4CD8"/>
    <w:rPr>
      <w:rFonts w:ascii="Times New Roman" w:eastAsia="Times New Roman" w:hAnsi="Times New Roman" w:cs="Times New Roman"/>
      <w:sz w:val="24"/>
      <w:szCs w:val="24"/>
      <w:lang w:eastAsia="lv-LV"/>
    </w:rPr>
  </w:style>
  <w:style w:type="character" w:customStyle="1" w:styleId="Heading8Char">
    <w:name w:val="Heading 8 Char"/>
    <w:basedOn w:val="DefaultParagraphFont"/>
    <w:link w:val="Heading8"/>
    <w:rsid w:val="003B4CD8"/>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B4CD8"/>
    <w:rPr>
      <w:rFonts w:ascii="Times New Roman" w:eastAsia="Times New Roman" w:hAnsi="Times New Roman" w:cs="Times New Roman"/>
      <w:i/>
      <w:iCs/>
      <w:sz w:val="28"/>
      <w:szCs w:val="24"/>
    </w:rPr>
  </w:style>
  <w:style w:type="numbering" w:customStyle="1" w:styleId="NoList1">
    <w:name w:val="No List1"/>
    <w:next w:val="NoList"/>
    <w:semiHidden/>
    <w:rsid w:val="003B4CD8"/>
  </w:style>
  <w:style w:type="paragraph" w:styleId="Title">
    <w:name w:val="Title"/>
    <w:basedOn w:val="Normal"/>
    <w:link w:val="TitleChar"/>
    <w:qFormat/>
    <w:rsid w:val="003B4CD8"/>
    <w:pPr>
      <w:jc w:val="center"/>
    </w:pPr>
    <w:rPr>
      <w:b/>
      <w:szCs w:val="20"/>
    </w:rPr>
  </w:style>
  <w:style w:type="character" w:customStyle="1" w:styleId="TitleChar">
    <w:name w:val="Title Char"/>
    <w:basedOn w:val="DefaultParagraphFont"/>
    <w:link w:val="Title"/>
    <w:rsid w:val="003B4CD8"/>
    <w:rPr>
      <w:rFonts w:ascii="Times New Roman" w:eastAsia="Times New Roman" w:hAnsi="Times New Roman" w:cs="Times New Roman"/>
      <w:b/>
      <w:sz w:val="24"/>
      <w:szCs w:val="20"/>
    </w:rPr>
  </w:style>
  <w:style w:type="paragraph" w:styleId="Subtitle">
    <w:name w:val="Subtitle"/>
    <w:basedOn w:val="Normal"/>
    <w:link w:val="SubtitleChar"/>
    <w:uiPriority w:val="11"/>
    <w:qFormat/>
    <w:rsid w:val="003B4CD8"/>
    <w:pPr>
      <w:jc w:val="center"/>
    </w:pPr>
    <w:rPr>
      <w:szCs w:val="20"/>
    </w:rPr>
  </w:style>
  <w:style w:type="character" w:customStyle="1" w:styleId="SubtitleChar">
    <w:name w:val="Subtitle Char"/>
    <w:basedOn w:val="DefaultParagraphFont"/>
    <w:link w:val="Subtitle"/>
    <w:uiPriority w:val="11"/>
    <w:rsid w:val="003B4CD8"/>
    <w:rPr>
      <w:rFonts w:ascii="Times New Roman" w:eastAsia="Times New Roman" w:hAnsi="Times New Roman" w:cs="Times New Roman"/>
      <w:sz w:val="24"/>
      <w:szCs w:val="20"/>
    </w:rPr>
  </w:style>
  <w:style w:type="paragraph" w:customStyle="1" w:styleId="naisf">
    <w:name w:val="naisf"/>
    <w:basedOn w:val="Normal"/>
    <w:rsid w:val="003B4CD8"/>
    <w:pPr>
      <w:spacing w:before="100" w:beforeAutospacing="1" w:after="100" w:afterAutospacing="1"/>
      <w:jc w:val="both"/>
    </w:pPr>
    <w:rPr>
      <w:rFonts w:eastAsia="Arial Unicode MS"/>
      <w:lang w:val="en-GB"/>
    </w:rPr>
  </w:style>
  <w:style w:type="character" w:customStyle="1" w:styleId="PamattekstsRakstz">
    <w:name w:val="Pamatteksts Rakstz."/>
    <w:rsid w:val="003B4CD8"/>
    <w:rPr>
      <w:sz w:val="24"/>
      <w:szCs w:val="24"/>
      <w:lang w:val="lv-LV" w:eastAsia="en-US" w:bidi="ar-SA"/>
    </w:rPr>
  </w:style>
  <w:style w:type="paragraph" w:styleId="BodyTextIndent3">
    <w:name w:val="Body Text Indent 3"/>
    <w:basedOn w:val="Normal"/>
    <w:link w:val="BodyTextIndent3Char"/>
    <w:rsid w:val="003B4CD8"/>
    <w:pPr>
      <w:spacing w:after="120"/>
      <w:ind w:left="283"/>
    </w:pPr>
    <w:rPr>
      <w:sz w:val="16"/>
      <w:szCs w:val="16"/>
      <w:lang w:eastAsia="lv-LV"/>
    </w:rPr>
  </w:style>
  <w:style w:type="character" w:customStyle="1" w:styleId="BodyTextIndent3Char">
    <w:name w:val="Body Text Indent 3 Char"/>
    <w:basedOn w:val="DefaultParagraphFont"/>
    <w:link w:val="BodyTextIndent3"/>
    <w:rsid w:val="003B4CD8"/>
    <w:rPr>
      <w:rFonts w:ascii="Times New Roman" w:eastAsia="Times New Roman" w:hAnsi="Times New Roman" w:cs="Times New Roman"/>
      <w:sz w:val="16"/>
      <w:szCs w:val="16"/>
      <w:lang w:eastAsia="lv-LV"/>
    </w:rPr>
  </w:style>
  <w:style w:type="table" w:styleId="TableGrid">
    <w:name w:val="Table Grid"/>
    <w:basedOn w:val="TableNormal"/>
    <w:uiPriority w:val="39"/>
    <w:rsid w:val="003B4CD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B4CD8"/>
    <w:pPr>
      <w:spacing w:after="120" w:line="480" w:lineRule="auto"/>
    </w:pPr>
    <w:rPr>
      <w:lang w:eastAsia="lv-LV"/>
    </w:rPr>
  </w:style>
  <w:style w:type="character" w:customStyle="1" w:styleId="BodyText2Char">
    <w:name w:val="Body Text 2 Char"/>
    <w:basedOn w:val="DefaultParagraphFont"/>
    <w:link w:val="BodyText2"/>
    <w:rsid w:val="003B4CD8"/>
    <w:rPr>
      <w:rFonts w:ascii="Times New Roman" w:eastAsia="Times New Roman" w:hAnsi="Times New Roman" w:cs="Times New Roman"/>
      <w:sz w:val="24"/>
      <w:szCs w:val="24"/>
      <w:lang w:eastAsia="lv-LV"/>
    </w:rPr>
  </w:style>
  <w:style w:type="character" w:styleId="Hyperlink">
    <w:name w:val="Hyperlink"/>
    <w:uiPriority w:val="99"/>
    <w:rsid w:val="003B4CD8"/>
    <w:rPr>
      <w:color w:val="0000FF"/>
      <w:u w:val="single"/>
    </w:rPr>
  </w:style>
  <w:style w:type="paragraph" w:styleId="BlockText">
    <w:name w:val="Block Text"/>
    <w:basedOn w:val="Normal"/>
    <w:uiPriority w:val="99"/>
    <w:rsid w:val="003B4CD8"/>
    <w:pPr>
      <w:spacing w:before="100" w:beforeAutospacing="1" w:after="100" w:afterAutospacing="1"/>
    </w:pPr>
    <w:rPr>
      <w:rFonts w:eastAsia="Arial Unicode MS"/>
      <w:lang w:val="en-GB"/>
    </w:rPr>
  </w:style>
  <w:style w:type="paragraph" w:customStyle="1" w:styleId="CharCharRakstzRakstz">
    <w:name w:val="Char Char Rakstz. Rakstz."/>
    <w:basedOn w:val="Normal"/>
    <w:rsid w:val="003B4CD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3B4CD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rsid w:val="003B4CD8"/>
    <w:pPr>
      <w:spacing w:before="120" w:after="160" w:line="240" w:lineRule="exact"/>
      <w:ind w:firstLine="720"/>
      <w:jc w:val="both"/>
    </w:pPr>
    <w:rPr>
      <w:rFonts w:ascii="Verdana" w:hAnsi="Verdana"/>
      <w:sz w:val="20"/>
      <w:szCs w:val="20"/>
      <w:lang w:val="en-US"/>
    </w:rPr>
  </w:style>
  <w:style w:type="paragraph" w:styleId="TOC3">
    <w:name w:val="toc 3"/>
    <w:basedOn w:val="Normal"/>
    <w:next w:val="Normal"/>
    <w:autoRedefine/>
    <w:rsid w:val="003B4CD8"/>
    <w:pPr>
      <w:ind w:left="520"/>
    </w:pPr>
    <w:rPr>
      <w:sz w:val="26"/>
      <w:szCs w:val="20"/>
      <w:lang w:val="en-GB"/>
    </w:rPr>
  </w:style>
  <w:style w:type="paragraph" w:styleId="ListParagraph">
    <w:name w:val="List Paragraph"/>
    <w:basedOn w:val="Normal"/>
    <w:uiPriority w:val="34"/>
    <w:qFormat/>
    <w:rsid w:val="003B4CD8"/>
    <w:pPr>
      <w:ind w:left="720"/>
    </w:pPr>
    <w:rPr>
      <w:lang w:eastAsia="lv-LV"/>
    </w:rPr>
  </w:style>
  <w:style w:type="paragraph" w:customStyle="1" w:styleId="CharChar">
    <w:name w:val="Char Char"/>
    <w:basedOn w:val="Normal"/>
    <w:rsid w:val="003B4CD8"/>
    <w:pPr>
      <w:spacing w:before="120" w:after="160" w:line="240" w:lineRule="exact"/>
      <w:ind w:firstLine="720"/>
      <w:jc w:val="both"/>
    </w:pPr>
    <w:rPr>
      <w:rFonts w:ascii="Verdana" w:hAnsi="Verdana"/>
      <w:sz w:val="20"/>
      <w:szCs w:val="20"/>
      <w:lang w:val="en-US"/>
    </w:rPr>
  </w:style>
  <w:style w:type="character" w:customStyle="1" w:styleId="tvdoctopindex">
    <w:name w:val="tv_doc_top_index"/>
    <w:basedOn w:val="DefaultParagraphFont"/>
    <w:rsid w:val="003B4CD8"/>
  </w:style>
  <w:style w:type="paragraph" w:customStyle="1" w:styleId="Normalnumbered">
    <w:name w:val="Normal_numbered"/>
    <w:basedOn w:val="Normal"/>
    <w:next w:val="Normal"/>
    <w:autoRedefine/>
    <w:rsid w:val="003B4CD8"/>
    <w:pPr>
      <w:tabs>
        <w:tab w:val="num" w:pos="0"/>
        <w:tab w:val="num" w:pos="450"/>
      </w:tabs>
      <w:spacing w:before="120"/>
      <w:ind w:left="1200" w:right="-1" w:firstLine="840"/>
      <w:jc w:val="both"/>
    </w:pPr>
    <w:rPr>
      <w:szCs w:val="20"/>
      <w:lang w:eastAsia="lv-LV"/>
    </w:rPr>
  </w:style>
  <w:style w:type="paragraph" w:styleId="Revision">
    <w:name w:val="Revision"/>
    <w:hidden/>
    <w:uiPriority w:val="99"/>
    <w:semiHidden/>
    <w:rsid w:val="003B4CD8"/>
    <w:pPr>
      <w:spacing w:after="0" w:line="240" w:lineRule="auto"/>
    </w:pPr>
    <w:rPr>
      <w:rFonts w:ascii="Times New Roman" w:eastAsia="Times New Roman" w:hAnsi="Times New Roman" w:cs="Times New Roman"/>
      <w:sz w:val="24"/>
      <w:szCs w:val="24"/>
      <w:lang w:eastAsia="lv-LV"/>
    </w:rPr>
  </w:style>
  <w:style w:type="paragraph" w:customStyle="1" w:styleId="RakstzRakstzCharCharRakstzRakstzCharCharRakstzRakstz">
    <w:name w:val="Rakstz. Rakstz. Char Char Rakstz. Rakstz. Char Char Rakstz. Rakstz."/>
    <w:basedOn w:val="Normal"/>
    <w:rsid w:val="00F83B23"/>
    <w:pPr>
      <w:spacing w:before="120" w:after="160" w:line="240" w:lineRule="exact"/>
      <w:ind w:firstLine="720"/>
      <w:jc w:val="both"/>
    </w:pPr>
    <w:rPr>
      <w:rFonts w:ascii="Verdana" w:hAnsi="Verdana"/>
      <w:sz w:val="20"/>
      <w:szCs w:val="20"/>
      <w:lang w:val="en-US"/>
    </w:rPr>
  </w:style>
  <w:style w:type="paragraph" w:customStyle="1" w:styleId="RakstzRakstz2CharCharRakstzRakstz">
    <w:name w:val="Rakstz. Rakstz.2 Char Char Rakstz. Rakstz."/>
    <w:basedOn w:val="Normal"/>
    <w:rsid w:val="00F83B23"/>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
    <w:name w:val="Char Char Rakstz. Rakstz. Char Char Rakstz. Rakstz. Char Char Char Rakstz. Rakstz. Char Char Char Rakstz. Rakstz. Char Char Rakstz. Rakstz."/>
    <w:basedOn w:val="Normal"/>
    <w:rsid w:val="00F83B23"/>
    <w:pPr>
      <w:spacing w:before="120" w:after="160" w:line="240" w:lineRule="exact"/>
      <w:ind w:firstLine="720"/>
      <w:jc w:val="both"/>
    </w:pPr>
    <w:rPr>
      <w:rFonts w:ascii="Verdana" w:hAnsi="Verdana"/>
      <w:sz w:val="20"/>
      <w:szCs w:val="20"/>
      <w:lang w:val="en-US"/>
    </w:rPr>
  </w:style>
  <w:style w:type="paragraph" w:customStyle="1" w:styleId="RakstzRakstz">
    <w:name w:val="Rakstz. Rakstz."/>
    <w:basedOn w:val="Normal"/>
    <w:rsid w:val="00F83B23"/>
    <w:pPr>
      <w:spacing w:before="120" w:after="160" w:line="240" w:lineRule="exact"/>
      <w:ind w:firstLine="720"/>
      <w:jc w:val="both"/>
    </w:pPr>
    <w:rPr>
      <w:rFonts w:ascii="Verdana" w:hAnsi="Verdana"/>
      <w:sz w:val="20"/>
      <w:szCs w:val="20"/>
      <w:lang w:val="en-US"/>
    </w:rPr>
  </w:style>
  <w:style w:type="paragraph" w:customStyle="1" w:styleId="CharCharRakstzRakstzCharCharRakstzRakstz">
    <w:name w:val="Char Char Rakstz. Rakstz. Char Char Rakstz. Rakstz."/>
    <w:basedOn w:val="Normal"/>
    <w:rsid w:val="00F83B23"/>
    <w:pPr>
      <w:spacing w:before="120" w:after="160" w:line="240" w:lineRule="exact"/>
      <w:ind w:firstLine="720"/>
      <w:jc w:val="both"/>
    </w:pPr>
    <w:rPr>
      <w:rFonts w:ascii="Verdana" w:hAnsi="Verdana"/>
      <w:sz w:val="20"/>
      <w:szCs w:val="20"/>
      <w:lang w:val="en-US"/>
    </w:rPr>
  </w:style>
  <w:style w:type="paragraph" w:customStyle="1" w:styleId="Heading3Gints">
    <w:name w:val="Heading 3 Gints"/>
    <w:basedOn w:val="Heading3"/>
    <w:link w:val="Heading3GintsChar"/>
    <w:autoRedefine/>
    <w:rsid w:val="00F83B23"/>
    <w:pPr>
      <w:spacing w:after="60"/>
      <w:ind w:left="851" w:hanging="851"/>
      <w:jc w:val="both"/>
    </w:pPr>
    <w:rPr>
      <w:rFonts w:cs="Arial"/>
      <w:sz w:val="24"/>
      <w:szCs w:val="26"/>
      <w:lang w:eastAsia="lv-LV"/>
    </w:rPr>
  </w:style>
  <w:style w:type="character" w:customStyle="1" w:styleId="Heading3GintsChar">
    <w:name w:val="Heading 3 Gints Char"/>
    <w:link w:val="Heading3Gints"/>
    <w:rsid w:val="00F83B23"/>
    <w:rPr>
      <w:rFonts w:ascii="Times New Roman" w:eastAsia="Times New Roman" w:hAnsi="Times New Roman" w:cs="Arial"/>
      <w:sz w:val="24"/>
      <w:szCs w:val="26"/>
      <w:lang w:eastAsia="lv-LV"/>
    </w:rPr>
  </w:style>
  <w:style w:type="paragraph" w:customStyle="1" w:styleId="CharCharRakstzRakstzCharCharRakstzRakstzCharCharCharRakstzRakstzCharCharCharRakstzRakstzCharCharRakstzRakstzCharCharRakstzRakstzCharCharRakstzRakstz">
    <w:name w:val="Char Char Rakstz. Rakstz. Char Char Rakstz. Rakstz. Char Char Char Rakstz. Rakstz. Char Char Char Rakstz. Rakstz. Char Char Rakstz. Rakstz. Char Char Rakstz. Rakstz. Char Char Rakstz. Rakstz."/>
    <w:basedOn w:val="Normal"/>
    <w:rsid w:val="00F83B23"/>
    <w:pPr>
      <w:spacing w:before="120" w:after="160" w:line="240" w:lineRule="exact"/>
      <w:ind w:firstLine="720"/>
      <w:jc w:val="both"/>
    </w:pPr>
    <w:rPr>
      <w:rFonts w:ascii="Verdana" w:hAnsi="Verdana"/>
      <w:sz w:val="20"/>
      <w:szCs w:val="20"/>
      <w:lang w:val="en-US"/>
    </w:rPr>
  </w:style>
  <w:style w:type="paragraph" w:customStyle="1" w:styleId="CharCharRakstzRakstz0">
    <w:name w:val="Char Char Rakstz. Rakstz."/>
    <w:basedOn w:val="Normal"/>
    <w:rsid w:val="00F83B23"/>
    <w:pPr>
      <w:spacing w:before="120" w:after="160" w:line="240" w:lineRule="exact"/>
      <w:ind w:firstLine="720"/>
      <w:jc w:val="both"/>
    </w:pPr>
    <w:rPr>
      <w:rFonts w:ascii="Verdana" w:hAnsi="Verdana"/>
      <w:sz w:val="20"/>
      <w:szCs w:val="20"/>
      <w:lang w:val="en-US"/>
    </w:rPr>
  </w:style>
  <w:style w:type="paragraph" w:customStyle="1" w:styleId="RakstzRakstzCharCharRakstzRakstz">
    <w:name w:val="Rakstz. Rakstz. Char Char Rakstz. Rakstz."/>
    <w:basedOn w:val="Normal"/>
    <w:rsid w:val="00F83B23"/>
    <w:pPr>
      <w:spacing w:before="120" w:after="160" w:line="240" w:lineRule="exact"/>
      <w:ind w:firstLine="720"/>
      <w:jc w:val="both"/>
    </w:pPr>
    <w:rPr>
      <w:rFonts w:ascii="Verdana" w:hAnsi="Verdana"/>
      <w:sz w:val="20"/>
      <w:szCs w:val="20"/>
      <w:lang w:val="en-US"/>
    </w:rPr>
  </w:style>
  <w:style w:type="character" w:customStyle="1" w:styleId="CharChar3">
    <w:name w:val="Char Char3"/>
    <w:rsid w:val="00F83B23"/>
    <w:rPr>
      <w:sz w:val="24"/>
      <w:szCs w:val="24"/>
      <w:lang w:val="lv-LV" w:eastAsia="lv-LV" w:bidi="ar-SA"/>
    </w:rPr>
  </w:style>
  <w:style w:type="character" w:customStyle="1" w:styleId="CharChar2">
    <w:name w:val="Char Char2"/>
    <w:rsid w:val="00F83B23"/>
    <w:rPr>
      <w:sz w:val="24"/>
      <w:szCs w:val="24"/>
      <w:lang w:val="lv-LV" w:eastAsia="lv-LV" w:bidi="ar-SA"/>
    </w:rPr>
  </w:style>
  <w:style w:type="paragraph" w:customStyle="1" w:styleId="StyleHeading1Bold">
    <w:name w:val="Style Heading 1 + Bold"/>
    <w:basedOn w:val="Heading1"/>
    <w:rsid w:val="00F83B23"/>
    <w:pPr>
      <w:keepNext w:val="0"/>
      <w:tabs>
        <w:tab w:val="num" w:pos="0"/>
        <w:tab w:val="left" w:pos="709"/>
      </w:tabs>
      <w:spacing w:after="120"/>
      <w:ind w:left="709" w:hanging="709"/>
      <w:jc w:val="both"/>
    </w:pPr>
    <w:rPr>
      <w:rFonts w:ascii="Cambria" w:hAnsi="Cambria"/>
      <w:kern w:val="0"/>
      <w:sz w:val="24"/>
      <w:szCs w:val="24"/>
      <w:lang w:eastAsia="en-US"/>
    </w:rPr>
  </w:style>
  <w:style w:type="paragraph" w:customStyle="1" w:styleId="StyleBodoniBertholdBQ-Light10ptBoldBlackJustifiedBefore">
    <w:name w:val="Style BodoniBertholdBQ-Light 10 pt Bold Black Justified Before..."/>
    <w:basedOn w:val="Normal"/>
    <w:rsid w:val="00F83B23"/>
    <w:pPr>
      <w:numPr>
        <w:numId w:val="8"/>
      </w:numPr>
      <w:ind w:left="714" w:hanging="357"/>
      <w:jc w:val="both"/>
    </w:pPr>
    <w:rPr>
      <w:rFonts w:ascii="Cambria" w:hAnsi="Cambria"/>
      <w:lang w:val="en-GB"/>
    </w:rPr>
  </w:style>
  <w:style w:type="character" w:customStyle="1" w:styleId="content">
    <w:name w:val="content"/>
    <w:basedOn w:val="DefaultParagraphFont"/>
    <w:rsid w:val="00F83B23"/>
  </w:style>
  <w:style w:type="paragraph" w:styleId="HTMLPreformatted">
    <w:name w:val="HTML Preformatted"/>
    <w:basedOn w:val="Normal"/>
    <w:link w:val="HTMLPreformattedChar"/>
    <w:rsid w:val="00F8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rsid w:val="00F83B23"/>
    <w:rPr>
      <w:rFonts w:ascii="Courier New" w:eastAsia="Times New Roman" w:hAnsi="Courier New" w:cs="Courier New"/>
      <w:sz w:val="20"/>
      <w:szCs w:val="20"/>
      <w:lang w:eastAsia="lv-LV"/>
    </w:rPr>
  </w:style>
  <w:style w:type="paragraph" w:customStyle="1" w:styleId="NChar1CharCharCharCharChar">
    <w:name w:val="N Char1 Char Char Char Char Char"/>
    <w:basedOn w:val="Normal"/>
    <w:rsid w:val="00F83B23"/>
    <w:pPr>
      <w:numPr>
        <w:ilvl w:val="1"/>
        <w:numId w:val="9"/>
      </w:numPr>
    </w:pPr>
  </w:style>
  <w:style w:type="character" w:customStyle="1" w:styleId="CharChar5">
    <w:name w:val="Char Char5"/>
    <w:rsid w:val="00F83B23"/>
    <w:rPr>
      <w:sz w:val="24"/>
      <w:szCs w:val="24"/>
      <w:lang w:val="lv-LV" w:eastAsia="lv-LV" w:bidi="ar-SA"/>
    </w:rPr>
  </w:style>
  <w:style w:type="character" w:styleId="Emphasis">
    <w:name w:val="Emphasis"/>
    <w:qFormat/>
    <w:rsid w:val="00F83B23"/>
    <w:rPr>
      <w:i/>
      <w:iCs/>
    </w:rPr>
  </w:style>
  <w:style w:type="paragraph" w:customStyle="1" w:styleId="Pamatteksts2">
    <w:name w:val="Pamatteksts 2"/>
    <w:basedOn w:val="Normal"/>
    <w:rsid w:val="00F83B23"/>
    <w:pPr>
      <w:suppressAutoHyphens/>
    </w:pPr>
    <w:rPr>
      <w:bCs/>
      <w:sz w:val="22"/>
      <w:szCs w:val="20"/>
      <w:lang w:eastAsia="ar-SA"/>
    </w:rPr>
  </w:style>
  <w:style w:type="character" w:styleId="Strong">
    <w:name w:val="Strong"/>
    <w:qFormat/>
    <w:rsid w:val="00F83B23"/>
    <w:rPr>
      <w:b/>
      <w:bCs/>
    </w:rPr>
  </w:style>
  <w:style w:type="paragraph" w:customStyle="1" w:styleId="FrontPage3">
    <w:name w:val="FrontPage3"/>
    <w:basedOn w:val="Normal"/>
    <w:next w:val="BlockText"/>
    <w:rsid w:val="00F83B23"/>
    <w:pPr>
      <w:suppressAutoHyphens/>
      <w:spacing w:before="160" w:line="320" w:lineRule="exact"/>
    </w:pPr>
    <w:rPr>
      <w:rFonts w:ascii="TrueHelveticaLight" w:hAnsi="TrueHelveticaLight"/>
      <w:sz w:val="20"/>
      <w:szCs w:val="20"/>
    </w:rPr>
  </w:style>
  <w:style w:type="paragraph" w:customStyle="1" w:styleId="Pamatteksts">
    <w:name w:val="Pamatteksts"/>
    <w:basedOn w:val="Normal"/>
    <w:link w:val="PamattekstsChar"/>
    <w:autoRedefine/>
    <w:rsid w:val="00F83B23"/>
    <w:rPr>
      <w:spacing w:val="-1"/>
      <w:sz w:val="20"/>
      <w:szCs w:val="20"/>
      <w:lang w:val="x-none" w:eastAsia="x-none"/>
    </w:rPr>
  </w:style>
  <w:style w:type="character" w:customStyle="1" w:styleId="PamattekstsChar">
    <w:name w:val="Pamatteksts Char"/>
    <w:link w:val="Pamatteksts"/>
    <w:rsid w:val="00F83B23"/>
    <w:rPr>
      <w:rFonts w:ascii="Times New Roman" w:eastAsia="Times New Roman" w:hAnsi="Times New Roman" w:cs="Times New Roman"/>
      <w:spacing w:val="-1"/>
      <w:sz w:val="20"/>
      <w:szCs w:val="20"/>
      <w:lang w:val="x-none" w:eastAsia="x-none"/>
    </w:rPr>
  </w:style>
  <w:style w:type="paragraph" w:styleId="EndnoteText">
    <w:name w:val="endnote text"/>
    <w:basedOn w:val="Normal"/>
    <w:link w:val="EndnoteTextChar"/>
    <w:rsid w:val="00F83B23"/>
    <w:rPr>
      <w:sz w:val="20"/>
      <w:szCs w:val="20"/>
      <w:lang w:eastAsia="lv-LV"/>
    </w:rPr>
  </w:style>
  <w:style w:type="character" w:customStyle="1" w:styleId="EndnoteTextChar">
    <w:name w:val="Endnote Text Char"/>
    <w:basedOn w:val="DefaultParagraphFont"/>
    <w:link w:val="EndnoteText"/>
    <w:rsid w:val="00F83B23"/>
    <w:rPr>
      <w:rFonts w:ascii="Times New Roman" w:eastAsia="Times New Roman" w:hAnsi="Times New Roman" w:cs="Times New Roman"/>
      <w:sz w:val="20"/>
      <w:szCs w:val="20"/>
      <w:lang w:eastAsia="lv-LV"/>
    </w:rPr>
  </w:style>
  <w:style w:type="character" w:styleId="EndnoteReference">
    <w:name w:val="endnote reference"/>
    <w:rsid w:val="00F83B23"/>
    <w:rPr>
      <w:vertAlign w:val="superscript"/>
    </w:rPr>
  </w:style>
  <w:style w:type="character" w:customStyle="1" w:styleId="FontStyle13">
    <w:name w:val="Font Style13"/>
    <w:rsid w:val="00F83B23"/>
    <w:rPr>
      <w:rFonts w:ascii="Times New Roman" w:hAnsi="Times New Roman" w:cs="Arial Unicode MS" w:hint="default"/>
      <w:sz w:val="28"/>
      <w:szCs w:val="18"/>
    </w:rPr>
  </w:style>
  <w:style w:type="character" w:styleId="FollowedHyperlink">
    <w:name w:val="FollowedHyperlink"/>
    <w:rsid w:val="00F83B23"/>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1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B4CD8"/>
    <w:pPr>
      <w:keepNext/>
      <w:spacing w:before="240" w:after="60"/>
      <w:outlineLvl w:val="0"/>
    </w:pPr>
    <w:rPr>
      <w:rFonts w:ascii="Arial" w:hAnsi="Arial" w:cs="Arial"/>
      <w:b/>
      <w:bCs/>
      <w:kern w:val="32"/>
      <w:sz w:val="32"/>
      <w:szCs w:val="32"/>
      <w:lang w:eastAsia="lv-LV"/>
    </w:rPr>
  </w:style>
  <w:style w:type="paragraph" w:styleId="Heading2">
    <w:name w:val="heading 2"/>
    <w:aliases w:val="H2,H21"/>
    <w:basedOn w:val="Normal"/>
    <w:next w:val="Normal"/>
    <w:link w:val="Heading2Char"/>
    <w:qFormat/>
    <w:rsid w:val="003B4CD8"/>
    <w:pPr>
      <w:keepNext/>
      <w:spacing w:before="240" w:after="60"/>
      <w:outlineLvl w:val="1"/>
    </w:pPr>
    <w:rPr>
      <w:rFonts w:ascii="Arial" w:hAnsi="Arial" w:cs="Arial"/>
      <w:b/>
      <w:bCs/>
      <w:i/>
      <w:iCs/>
      <w:sz w:val="28"/>
      <w:szCs w:val="28"/>
      <w:lang w:eastAsia="lv-LV"/>
    </w:rPr>
  </w:style>
  <w:style w:type="paragraph" w:styleId="Heading3">
    <w:name w:val="heading 3"/>
    <w:basedOn w:val="Normal"/>
    <w:next w:val="Normal"/>
    <w:link w:val="Heading3Char"/>
    <w:qFormat/>
    <w:rsid w:val="00E9723D"/>
    <w:pPr>
      <w:keepNext/>
      <w:spacing w:before="240" w:after="120"/>
      <w:outlineLvl w:val="2"/>
    </w:pPr>
    <w:rPr>
      <w:sz w:val="32"/>
      <w:szCs w:val="20"/>
    </w:rPr>
  </w:style>
  <w:style w:type="paragraph" w:styleId="Heading4">
    <w:name w:val="heading 4"/>
    <w:basedOn w:val="Normal"/>
    <w:next w:val="Normal"/>
    <w:link w:val="Heading4Char"/>
    <w:qFormat/>
    <w:rsid w:val="003B4CD8"/>
    <w:pPr>
      <w:keepNext/>
      <w:tabs>
        <w:tab w:val="num" w:pos="1080"/>
      </w:tabs>
      <w:spacing w:before="240" w:after="60"/>
      <w:ind w:left="864" w:hanging="864"/>
      <w:outlineLvl w:val="3"/>
    </w:pPr>
    <w:rPr>
      <w:b/>
      <w:bCs/>
      <w:sz w:val="28"/>
      <w:szCs w:val="28"/>
      <w:lang w:val="en-GB"/>
    </w:rPr>
  </w:style>
  <w:style w:type="paragraph" w:styleId="Heading5">
    <w:name w:val="heading 5"/>
    <w:basedOn w:val="Normal"/>
    <w:next w:val="Normal"/>
    <w:link w:val="Heading5Char"/>
    <w:qFormat/>
    <w:rsid w:val="003B4CD8"/>
    <w:pPr>
      <w:tabs>
        <w:tab w:val="num" w:pos="1008"/>
      </w:tabs>
      <w:spacing w:before="240" w:after="60"/>
      <w:ind w:left="1008" w:hanging="1008"/>
      <w:outlineLvl w:val="4"/>
    </w:pPr>
    <w:rPr>
      <w:b/>
      <w:bCs/>
      <w:i/>
      <w:iCs/>
      <w:sz w:val="26"/>
      <w:szCs w:val="26"/>
      <w:lang w:val="en-GB"/>
    </w:rPr>
  </w:style>
  <w:style w:type="paragraph" w:styleId="Heading6">
    <w:name w:val="heading 6"/>
    <w:basedOn w:val="Normal"/>
    <w:next w:val="Normal"/>
    <w:link w:val="Heading6Char"/>
    <w:qFormat/>
    <w:rsid w:val="003B4CD8"/>
    <w:pPr>
      <w:spacing w:before="240" w:after="60"/>
      <w:outlineLvl w:val="5"/>
    </w:pPr>
    <w:rPr>
      <w:b/>
      <w:bCs/>
      <w:sz w:val="22"/>
      <w:szCs w:val="22"/>
      <w:lang w:eastAsia="lv-LV"/>
    </w:rPr>
  </w:style>
  <w:style w:type="paragraph" w:styleId="Heading7">
    <w:name w:val="heading 7"/>
    <w:basedOn w:val="Normal"/>
    <w:next w:val="Normal"/>
    <w:link w:val="Heading7Char"/>
    <w:qFormat/>
    <w:rsid w:val="003B4CD8"/>
    <w:pPr>
      <w:spacing w:before="240" w:after="60"/>
      <w:outlineLvl w:val="6"/>
    </w:pPr>
    <w:rPr>
      <w:lang w:eastAsia="lv-LV"/>
    </w:rPr>
  </w:style>
  <w:style w:type="paragraph" w:styleId="Heading8">
    <w:name w:val="heading 8"/>
    <w:basedOn w:val="Normal"/>
    <w:next w:val="Normal"/>
    <w:link w:val="Heading8Char"/>
    <w:qFormat/>
    <w:rsid w:val="003B4CD8"/>
    <w:pPr>
      <w:tabs>
        <w:tab w:val="num" w:pos="1440"/>
      </w:tabs>
      <w:spacing w:before="240" w:after="60"/>
      <w:ind w:left="1440" w:hanging="1440"/>
      <w:outlineLvl w:val="7"/>
    </w:pPr>
    <w:rPr>
      <w:i/>
      <w:iCs/>
      <w:lang w:val="en-GB"/>
    </w:rPr>
  </w:style>
  <w:style w:type="paragraph" w:styleId="Heading9">
    <w:name w:val="heading 9"/>
    <w:basedOn w:val="Normal"/>
    <w:next w:val="Normal"/>
    <w:link w:val="Heading9Char"/>
    <w:qFormat/>
    <w:rsid w:val="003B4CD8"/>
    <w:pPr>
      <w:keepNext/>
      <w:ind w:left="900" w:hanging="540"/>
      <w:jc w:val="center"/>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723D"/>
    <w:rPr>
      <w:rFonts w:ascii="Times New Roman" w:eastAsia="Times New Roman" w:hAnsi="Times New Roman" w:cs="Times New Roman"/>
      <w:sz w:val="32"/>
      <w:szCs w:val="20"/>
    </w:rPr>
  </w:style>
  <w:style w:type="character" w:styleId="PageNumber">
    <w:name w:val="page number"/>
    <w:basedOn w:val="DefaultParagraphFont"/>
    <w:rsid w:val="00E9723D"/>
  </w:style>
  <w:style w:type="paragraph" w:styleId="Footer">
    <w:name w:val="footer"/>
    <w:basedOn w:val="Normal"/>
    <w:link w:val="FooterChar"/>
    <w:rsid w:val="00E9723D"/>
    <w:pPr>
      <w:tabs>
        <w:tab w:val="center" w:pos="4320"/>
        <w:tab w:val="right" w:pos="8640"/>
      </w:tabs>
      <w:spacing w:before="120"/>
      <w:jc w:val="both"/>
    </w:pPr>
    <w:rPr>
      <w:szCs w:val="20"/>
    </w:rPr>
  </w:style>
  <w:style w:type="character" w:customStyle="1" w:styleId="FooterChar">
    <w:name w:val="Footer Char"/>
    <w:basedOn w:val="DefaultParagraphFont"/>
    <w:link w:val="Footer"/>
    <w:rsid w:val="00E9723D"/>
    <w:rPr>
      <w:rFonts w:ascii="Times New Roman" w:eastAsia="Times New Roman" w:hAnsi="Times New Roman" w:cs="Times New Roman"/>
      <w:sz w:val="24"/>
      <w:szCs w:val="20"/>
    </w:rPr>
  </w:style>
  <w:style w:type="paragraph" w:styleId="BodyTextIndent2">
    <w:name w:val="Body Text Indent 2"/>
    <w:basedOn w:val="Normal"/>
    <w:link w:val="BodyTextIndent2Char"/>
    <w:rsid w:val="00E9723D"/>
    <w:pPr>
      <w:spacing w:after="120" w:line="480" w:lineRule="auto"/>
      <w:ind w:left="283"/>
    </w:pPr>
  </w:style>
  <w:style w:type="character" w:customStyle="1" w:styleId="BodyTextIndent2Char">
    <w:name w:val="Body Text Indent 2 Char"/>
    <w:basedOn w:val="DefaultParagraphFont"/>
    <w:link w:val="BodyTextIndent2"/>
    <w:rsid w:val="00E9723D"/>
    <w:rPr>
      <w:rFonts w:ascii="Times New Roman" w:eastAsia="Times New Roman" w:hAnsi="Times New Roman" w:cs="Times New Roman"/>
      <w:sz w:val="24"/>
      <w:szCs w:val="24"/>
    </w:rPr>
  </w:style>
  <w:style w:type="paragraph" w:styleId="BodyTextIndent">
    <w:name w:val="Body Text Indent"/>
    <w:basedOn w:val="Normal"/>
    <w:link w:val="BodyTextIndentChar"/>
    <w:rsid w:val="00E9723D"/>
    <w:pPr>
      <w:spacing w:after="120"/>
      <w:ind w:left="283"/>
    </w:pPr>
  </w:style>
  <w:style w:type="character" w:customStyle="1" w:styleId="BodyTextIndentChar">
    <w:name w:val="Body Text Indent Char"/>
    <w:basedOn w:val="DefaultParagraphFont"/>
    <w:link w:val="BodyTextIndent"/>
    <w:rsid w:val="00E9723D"/>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354F79"/>
    <w:rPr>
      <w:sz w:val="16"/>
      <w:szCs w:val="16"/>
    </w:rPr>
  </w:style>
  <w:style w:type="paragraph" w:styleId="CommentText">
    <w:name w:val="annotation text"/>
    <w:basedOn w:val="Normal"/>
    <w:link w:val="CommentTextChar"/>
    <w:unhideWhenUsed/>
    <w:rsid w:val="00354F79"/>
    <w:rPr>
      <w:sz w:val="20"/>
      <w:szCs w:val="20"/>
    </w:rPr>
  </w:style>
  <w:style w:type="character" w:customStyle="1" w:styleId="CommentTextChar">
    <w:name w:val="Comment Text Char"/>
    <w:basedOn w:val="DefaultParagraphFont"/>
    <w:link w:val="CommentText"/>
    <w:rsid w:val="00354F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354F79"/>
    <w:rPr>
      <w:b/>
      <w:bCs/>
    </w:rPr>
  </w:style>
  <w:style w:type="character" w:customStyle="1" w:styleId="CommentSubjectChar">
    <w:name w:val="Comment Subject Char"/>
    <w:basedOn w:val="CommentTextChar"/>
    <w:link w:val="CommentSubject"/>
    <w:uiPriority w:val="99"/>
    <w:semiHidden/>
    <w:rsid w:val="00354F79"/>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354F79"/>
    <w:rPr>
      <w:rFonts w:ascii="Tahoma" w:hAnsi="Tahoma" w:cs="Tahoma"/>
      <w:sz w:val="16"/>
      <w:szCs w:val="16"/>
    </w:rPr>
  </w:style>
  <w:style w:type="character" w:customStyle="1" w:styleId="BalloonTextChar">
    <w:name w:val="Balloon Text Char"/>
    <w:basedOn w:val="DefaultParagraphFont"/>
    <w:link w:val="BalloonText"/>
    <w:semiHidden/>
    <w:rsid w:val="00354F79"/>
    <w:rPr>
      <w:rFonts w:ascii="Tahoma" w:eastAsia="Times New Roman" w:hAnsi="Tahoma" w:cs="Tahoma"/>
      <w:sz w:val="16"/>
      <w:szCs w:val="16"/>
    </w:rPr>
  </w:style>
  <w:style w:type="paragraph" w:styleId="Header">
    <w:name w:val="header"/>
    <w:basedOn w:val="Normal"/>
    <w:link w:val="HeaderChar"/>
    <w:unhideWhenUsed/>
    <w:rsid w:val="004B429A"/>
    <w:pPr>
      <w:tabs>
        <w:tab w:val="center" w:pos="4153"/>
        <w:tab w:val="right" w:pos="8306"/>
      </w:tabs>
    </w:pPr>
  </w:style>
  <w:style w:type="character" w:customStyle="1" w:styleId="HeaderChar">
    <w:name w:val="Header Char"/>
    <w:basedOn w:val="DefaultParagraphFont"/>
    <w:link w:val="Header"/>
    <w:uiPriority w:val="99"/>
    <w:semiHidden/>
    <w:rsid w:val="004B429A"/>
    <w:rPr>
      <w:rFonts w:ascii="Times New Roman" w:eastAsia="Times New Roman" w:hAnsi="Times New Roman" w:cs="Times New Roman"/>
      <w:sz w:val="24"/>
      <w:szCs w:val="24"/>
    </w:rPr>
  </w:style>
  <w:style w:type="paragraph" w:styleId="BodyText">
    <w:name w:val="Body Text"/>
    <w:aliases w:val="Body Text1"/>
    <w:basedOn w:val="Normal"/>
    <w:link w:val="BodyTextChar"/>
    <w:unhideWhenUsed/>
    <w:rsid w:val="006C6BD0"/>
    <w:pPr>
      <w:spacing w:after="120"/>
    </w:pPr>
  </w:style>
  <w:style w:type="character" w:customStyle="1" w:styleId="BodyTextChar">
    <w:name w:val="Body Text Char"/>
    <w:aliases w:val="Body Text1 Char"/>
    <w:basedOn w:val="DefaultParagraphFont"/>
    <w:link w:val="BodyText"/>
    <w:rsid w:val="006C6BD0"/>
    <w:rPr>
      <w:rFonts w:ascii="Times New Roman" w:eastAsia="Times New Roman" w:hAnsi="Times New Roman" w:cs="Times New Roman"/>
      <w:sz w:val="24"/>
      <w:szCs w:val="24"/>
    </w:rPr>
  </w:style>
  <w:style w:type="paragraph" w:styleId="NormalWeb">
    <w:name w:val="Normal (Web)"/>
    <w:basedOn w:val="Normal"/>
    <w:link w:val="NormalWebChar"/>
    <w:rsid w:val="00930E03"/>
    <w:pPr>
      <w:spacing w:before="100" w:beforeAutospacing="1" w:after="100" w:afterAutospacing="1"/>
      <w:jc w:val="both"/>
    </w:pPr>
    <w:rPr>
      <w:lang w:val="en-GB"/>
    </w:rPr>
  </w:style>
  <w:style w:type="character" w:customStyle="1" w:styleId="NormalWebChar">
    <w:name w:val="Normal (Web) Char"/>
    <w:link w:val="NormalWeb"/>
    <w:locked/>
    <w:rsid w:val="00930E03"/>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rsid w:val="00A802A1"/>
    <w:rPr>
      <w:sz w:val="20"/>
      <w:szCs w:val="20"/>
      <w:lang w:val="en-US"/>
    </w:rPr>
  </w:style>
  <w:style w:type="character" w:customStyle="1" w:styleId="FootnoteTextChar">
    <w:name w:val="Footnote Text Char"/>
    <w:basedOn w:val="DefaultParagraphFont"/>
    <w:link w:val="FootnoteText"/>
    <w:uiPriority w:val="99"/>
    <w:rsid w:val="00A802A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A802A1"/>
    <w:rPr>
      <w:vertAlign w:val="superscript"/>
    </w:rPr>
  </w:style>
  <w:style w:type="character" w:customStyle="1" w:styleId="Heading1Char">
    <w:name w:val="Heading 1 Char"/>
    <w:basedOn w:val="DefaultParagraphFont"/>
    <w:link w:val="Heading1"/>
    <w:rsid w:val="003B4CD8"/>
    <w:rPr>
      <w:rFonts w:ascii="Arial" w:eastAsia="Times New Roman" w:hAnsi="Arial" w:cs="Arial"/>
      <w:b/>
      <w:bCs/>
      <w:kern w:val="32"/>
      <w:sz w:val="32"/>
      <w:szCs w:val="32"/>
      <w:lang w:eastAsia="lv-LV"/>
    </w:rPr>
  </w:style>
  <w:style w:type="character" w:customStyle="1" w:styleId="Heading2Char">
    <w:name w:val="Heading 2 Char"/>
    <w:aliases w:val="H2 Char,H21 Char"/>
    <w:basedOn w:val="DefaultParagraphFont"/>
    <w:link w:val="Heading2"/>
    <w:rsid w:val="003B4CD8"/>
    <w:rPr>
      <w:rFonts w:ascii="Arial" w:eastAsia="Times New Roman" w:hAnsi="Arial" w:cs="Arial"/>
      <w:b/>
      <w:bCs/>
      <w:i/>
      <w:iCs/>
      <w:sz w:val="28"/>
      <w:szCs w:val="28"/>
      <w:lang w:eastAsia="lv-LV"/>
    </w:rPr>
  </w:style>
  <w:style w:type="character" w:customStyle="1" w:styleId="Heading4Char">
    <w:name w:val="Heading 4 Char"/>
    <w:basedOn w:val="DefaultParagraphFont"/>
    <w:link w:val="Heading4"/>
    <w:rsid w:val="003B4CD8"/>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3B4CD8"/>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3B4CD8"/>
    <w:rPr>
      <w:rFonts w:ascii="Times New Roman" w:eastAsia="Times New Roman" w:hAnsi="Times New Roman" w:cs="Times New Roman"/>
      <w:b/>
      <w:bCs/>
      <w:lang w:eastAsia="lv-LV"/>
    </w:rPr>
  </w:style>
  <w:style w:type="character" w:customStyle="1" w:styleId="Heading7Char">
    <w:name w:val="Heading 7 Char"/>
    <w:basedOn w:val="DefaultParagraphFont"/>
    <w:link w:val="Heading7"/>
    <w:rsid w:val="003B4CD8"/>
    <w:rPr>
      <w:rFonts w:ascii="Times New Roman" w:eastAsia="Times New Roman" w:hAnsi="Times New Roman" w:cs="Times New Roman"/>
      <w:sz w:val="24"/>
      <w:szCs w:val="24"/>
      <w:lang w:eastAsia="lv-LV"/>
    </w:rPr>
  </w:style>
  <w:style w:type="character" w:customStyle="1" w:styleId="Heading8Char">
    <w:name w:val="Heading 8 Char"/>
    <w:basedOn w:val="DefaultParagraphFont"/>
    <w:link w:val="Heading8"/>
    <w:rsid w:val="003B4CD8"/>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B4CD8"/>
    <w:rPr>
      <w:rFonts w:ascii="Times New Roman" w:eastAsia="Times New Roman" w:hAnsi="Times New Roman" w:cs="Times New Roman"/>
      <w:i/>
      <w:iCs/>
      <w:sz w:val="28"/>
      <w:szCs w:val="24"/>
    </w:rPr>
  </w:style>
  <w:style w:type="numbering" w:customStyle="1" w:styleId="NoList1">
    <w:name w:val="No List1"/>
    <w:next w:val="NoList"/>
    <w:semiHidden/>
    <w:rsid w:val="003B4CD8"/>
  </w:style>
  <w:style w:type="paragraph" w:styleId="Title">
    <w:name w:val="Title"/>
    <w:basedOn w:val="Normal"/>
    <w:link w:val="TitleChar"/>
    <w:qFormat/>
    <w:rsid w:val="003B4CD8"/>
    <w:pPr>
      <w:jc w:val="center"/>
    </w:pPr>
    <w:rPr>
      <w:b/>
      <w:szCs w:val="20"/>
    </w:rPr>
  </w:style>
  <w:style w:type="character" w:customStyle="1" w:styleId="TitleChar">
    <w:name w:val="Title Char"/>
    <w:basedOn w:val="DefaultParagraphFont"/>
    <w:link w:val="Title"/>
    <w:rsid w:val="003B4CD8"/>
    <w:rPr>
      <w:rFonts w:ascii="Times New Roman" w:eastAsia="Times New Roman" w:hAnsi="Times New Roman" w:cs="Times New Roman"/>
      <w:b/>
      <w:sz w:val="24"/>
      <w:szCs w:val="20"/>
    </w:rPr>
  </w:style>
  <w:style w:type="paragraph" w:styleId="Subtitle">
    <w:name w:val="Subtitle"/>
    <w:basedOn w:val="Normal"/>
    <w:link w:val="SubtitleChar"/>
    <w:uiPriority w:val="11"/>
    <w:qFormat/>
    <w:rsid w:val="003B4CD8"/>
    <w:pPr>
      <w:jc w:val="center"/>
    </w:pPr>
    <w:rPr>
      <w:szCs w:val="20"/>
    </w:rPr>
  </w:style>
  <w:style w:type="character" w:customStyle="1" w:styleId="SubtitleChar">
    <w:name w:val="Subtitle Char"/>
    <w:basedOn w:val="DefaultParagraphFont"/>
    <w:link w:val="Subtitle"/>
    <w:uiPriority w:val="11"/>
    <w:rsid w:val="003B4CD8"/>
    <w:rPr>
      <w:rFonts w:ascii="Times New Roman" w:eastAsia="Times New Roman" w:hAnsi="Times New Roman" w:cs="Times New Roman"/>
      <w:sz w:val="24"/>
      <w:szCs w:val="20"/>
    </w:rPr>
  </w:style>
  <w:style w:type="paragraph" w:customStyle="1" w:styleId="naisf">
    <w:name w:val="naisf"/>
    <w:basedOn w:val="Normal"/>
    <w:rsid w:val="003B4CD8"/>
    <w:pPr>
      <w:spacing w:before="100" w:beforeAutospacing="1" w:after="100" w:afterAutospacing="1"/>
      <w:jc w:val="both"/>
    </w:pPr>
    <w:rPr>
      <w:rFonts w:eastAsia="Arial Unicode MS"/>
      <w:lang w:val="en-GB"/>
    </w:rPr>
  </w:style>
  <w:style w:type="character" w:customStyle="1" w:styleId="PamattekstsRakstz">
    <w:name w:val="Pamatteksts Rakstz."/>
    <w:rsid w:val="003B4CD8"/>
    <w:rPr>
      <w:sz w:val="24"/>
      <w:szCs w:val="24"/>
      <w:lang w:val="lv-LV" w:eastAsia="en-US" w:bidi="ar-SA"/>
    </w:rPr>
  </w:style>
  <w:style w:type="paragraph" w:styleId="BodyTextIndent3">
    <w:name w:val="Body Text Indent 3"/>
    <w:basedOn w:val="Normal"/>
    <w:link w:val="BodyTextIndent3Char"/>
    <w:rsid w:val="003B4CD8"/>
    <w:pPr>
      <w:spacing w:after="120"/>
      <w:ind w:left="283"/>
    </w:pPr>
    <w:rPr>
      <w:sz w:val="16"/>
      <w:szCs w:val="16"/>
      <w:lang w:eastAsia="lv-LV"/>
    </w:rPr>
  </w:style>
  <w:style w:type="character" w:customStyle="1" w:styleId="BodyTextIndent3Char">
    <w:name w:val="Body Text Indent 3 Char"/>
    <w:basedOn w:val="DefaultParagraphFont"/>
    <w:link w:val="BodyTextIndent3"/>
    <w:rsid w:val="003B4CD8"/>
    <w:rPr>
      <w:rFonts w:ascii="Times New Roman" w:eastAsia="Times New Roman" w:hAnsi="Times New Roman" w:cs="Times New Roman"/>
      <w:sz w:val="16"/>
      <w:szCs w:val="16"/>
      <w:lang w:eastAsia="lv-LV"/>
    </w:rPr>
  </w:style>
  <w:style w:type="table" w:styleId="TableGrid">
    <w:name w:val="Table Grid"/>
    <w:basedOn w:val="TableNormal"/>
    <w:uiPriority w:val="39"/>
    <w:rsid w:val="003B4CD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B4CD8"/>
    <w:pPr>
      <w:spacing w:after="120" w:line="480" w:lineRule="auto"/>
    </w:pPr>
    <w:rPr>
      <w:lang w:eastAsia="lv-LV"/>
    </w:rPr>
  </w:style>
  <w:style w:type="character" w:customStyle="1" w:styleId="BodyText2Char">
    <w:name w:val="Body Text 2 Char"/>
    <w:basedOn w:val="DefaultParagraphFont"/>
    <w:link w:val="BodyText2"/>
    <w:rsid w:val="003B4CD8"/>
    <w:rPr>
      <w:rFonts w:ascii="Times New Roman" w:eastAsia="Times New Roman" w:hAnsi="Times New Roman" w:cs="Times New Roman"/>
      <w:sz w:val="24"/>
      <w:szCs w:val="24"/>
      <w:lang w:eastAsia="lv-LV"/>
    </w:rPr>
  </w:style>
  <w:style w:type="character" w:styleId="Hyperlink">
    <w:name w:val="Hyperlink"/>
    <w:uiPriority w:val="99"/>
    <w:rsid w:val="003B4CD8"/>
    <w:rPr>
      <w:color w:val="0000FF"/>
      <w:u w:val="single"/>
    </w:rPr>
  </w:style>
  <w:style w:type="paragraph" w:styleId="BlockText">
    <w:name w:val="Block Text"/>
    <w:basedOn w:val="Normal"/>
    <w:uiPriority w:val="99"/>
    <w:rsid w:val="003B4CD8"/>
    <w:pPr>
      <w:spacing w:before="100" w:beforeAutospacing="1" w:after="100" w:afterAutospacing="1"/>
    </w:pPr>
    <w:rPr>
      <w:rFonts w:eastAsia="Arial Unicode MS"/>
      <w:lang w:val="en-GB"/>
    </w:rPr>
  </w:style>
  <w:style w:type="paragraph" w:customStyle="1" w:styleId="CharCharRakstzRakstz">
    <w:name w:val="Char Char Rakstz. Rakstz."/>
    <w:basedOn w:val="Normal"/>
    <w:rsid w:val="003B4CD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3B4CD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rsid w:val="003B4CD8"/>
    <w:pPr>
      <w:spacing w:before="120" w:after="160" w:line="240" w:lineRule="exact"/>
      <w:ind w:firstLine="720"/>
      <w:jc w:val="both"/>
    </w:pPr>
    <w:rPr>
      <w:rFonts w:ascii="Verdana" w:hAnsi="Verdana"/>
      <w:sz w:val="20"/>
      <w:szCs w:val="20"/>
      <w:lang w:val="en-US"/>
    </w:rPr>
  </w:style>
  <w:style w:type="paragraph" w:styleId="TOC3">
    <w:name w:val="toc 3"/>
    <w:basedOn w:val="Normal"/>
    <w:next w:val="Normal"/>
    <w:autoRedefine/>
    <w:rsid w:val="003B4CD8"/>
    <w:pPr>
      <w:ind w:left="520"/>
    </w:pPr>
    <w:rPr>
      <w:sz w:val="26"/>
      <w:szCs w:val="20"/>
      <w:lang w:val="en-GB"/>
    </w:rPr>
  </w:style>
  <w:style w:type="paragraph" w:styleId="ListParagraph">
    <w:name w:val="List Paragraph"/>
    <w:basedOn w:val="Normal"/>
    <w:uiPriority w:val="34"/>
    <w:qFormat/>
    <w:rsid w:val="003B4CD8"/>
    <w:pPr>
      <w:ind w:left="720"/>
    </w:pPr>
    <w:rPr>
      <w:lang w:eastAsia="lv-LV"/>
    </w:rPr>
  </w:style>
  <w:style w:type="paragraph" w:customStyle="1" w:styleId="CharChar">
    <w:name w:val="Char Char"/>
    <w:basedOn w:val="Normal"/>
    <w:rsid w:val="003B4CD8"/>
    <w:pPr>
      <w:spacing w:before="120" w:after="160" w:line="240" w:lineRule="exact"/>
      <w:ind w:firstLine="720"/>
      <w:jc w:val="both"/>
    </w:pPr>
    <w:rPr>
      <w:rFonts w:ascii="Verdana" w:hAnsi="Verdana"/>
      <w:sz w:val="20"/>
      <w:szCs w:val="20"/>
      <w:lang w:val="en-US"/>
    </w:rPr>
  </w:style>
  <w:style w:type="character" w:customStyle="1" w:styleId="tvdoctopindex">
    <w:name w:val="tv_doc_top_index"/>
    <w:basedOn w:val="DefaultParagraphFont"/>
    <w:rsid w:val="003B4CD8"/>
  </w:style>
  <w:style w:type="paragraph" w:customStyle="1" w:styleId="Normalnumbered">
    <w:name w:val="Normal_numbered"/>
    <w:basedOn w:val="Normal"/>
    <w:next w:val="Normal"/>
    <w:autoRedefine/>
    <w:rsid w:val="003B4CD8"/>
    <w:pPr>
      <w:tabs>
        <w:tab w:val="num" w:pos="0"/>
        <w:tab w:val="num" w:pos="450"/>
      </w:tabs>
      <w:spacing w:before="120"/>
      <w:ind w:left="1200" w:right="-1" w:firstLine="840"/>
      <w:jc w:val="both"/>
    </w:pPr>
    <w:rPr>
      <w:szCs w:val="20"/>
      <w:lang w:eastAsia="lv-LV"/>
    </w:rPr>
  </w:style>
  <w:style w:type="paragraph" w:styleId="Revision">
    <w:name w:val="Revision"/>
    <w:hidden/>
    <w:uiPriority w:val="99"/>
    <w:semiHidden/>
    <w:rsid w:val="003B4CD8"/>
    <w:pPr>
      <w:spacing w:after="0" w:line="240" w:lineRule="auto"/>
    </w:pPr>
    <w:rPr>
      <w:rFonts w:ascii="Times New Roman" w:eastAsia="Times New Roman" w:hAnsi="Times New Roman" w:cs="Times New Roman"/>
      <w:sz w:val="24"/>
      <w:szCs w:val="24"/>
      <w:lang w:eastAsia="lv-LV"/>
    </w:rPr>
  </w:style>
  <w:style w:type="paragraph" w:customStyle="1" w:styleId="RakstzRakstzCharCharRakstzRakstzCharCharRakstzRakstz">
    <w:name w:val="Rakstz. Rakstz. Char Char Rakstz. Rakstz. Char Char Rakstz. Rakstz."/>
    <w:basedOn w:val="Normal"/>
    <w:rsid w:val="00F83B23"/>
    <w:pPr>
      <w:spacing w:before="120" w:after="160" w:line="240" w:lineRule="exact"/>
      <w:ind w:firstLine="720"/>
      <w:jc w:val="both"/>
    </w:pPr>
    <w:rPr>
      <w:rFonts w:ascii="Verdana" w:hAnsi="Verdana"/>
      <w:sz w:val="20"/>
      <w:szCs w:val="20"/>
      <w:lang w:val="en-US"/>
    </w:rPr>
  </w:style>
  <w:style w:type="paragraph" w:customStyle="1" w:styleId="RakstzRakstz2CharCharRakstzRakstz">
    <w:name w:val="Rakstz. Rakstz.2 Char Char Rakstz. Rakstz."/>
    <w:basedOn w:val="Normal"/>
    <w:rsid w:val="00F83B23"/>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
    <w:name w:val="Char Char Rakstz. Rakstz. Char Char Rakstz. Rakstz. Char Char Char Rakstz. Rakstz. Char Char Char Rakstz. Rakstz. Char Char Rakstz. Rakstz."/>
    <w:basedOn w:val="Normal"/>
    <w:rsid w:val="00F83B23"/>
    <w:pPr>
      <w:spacing w:before="120" w:after="160" w:line="240" w:lineRule="exact"/>
      <w:ind w:firstLine="720"/>
      <w:jc w:val="both"/>
    </w:pPr>
    <w:rPr>
      <w:rFonts w:ascii="Verdana" w:hAnsi="Verdana"/>
      <w:sz w:val="20"/>
      <w:szCs w:val="20"/>
      <w:lang w:val="en-US"/>
    </w:rPr>
  </w:style>
  <w:style w:type="paragraph" w:customStyle="1" w:styleId="RakstzRakstz">
    <w:name w:val="Rakstz. Rakstz."/>
    <w:basedOn w:val="Normal"/>
    <w:rsid w:val="00F83B23"/>
    <w:pPr>
      <w:spacing w:before="120" w:after="160" w:line="240" w:lineRule="exact"/>
      <w:ind w:firstLine="720"/>
      <w:jc w:val="both"/>
    </w:pPr>
    <w:rPr>
      <w:rFonts w:ascii="Verdana" w:hAnsi="Verdana"/>
      <w:sz w:val="20"/>
      <w:szCs w:val="20"/>
      <w:lang w:val="en-US"/>
    </w:rPr>
  </w:style>
  <w:style w:type="paragraph" w:customStyle="1" w:styleId="CharCharRakstzRakstzCharCharRakstzRakstz">
    <w:name w:val="Char Char Rakstz. Rakstz. Char Char Rakstz. Rakstz."/>
    <w:basedOn w:val="Normal"/>
    <w:rsid w:val="00F83B23"/>
    <w:pPr>
      <w:spacing w:before="120" w:after="160" w:line="240" w:lineRule="exact"/>
      <w:ind w:firstLine="720"/>
      <w:jc w:val="both"/>
    </w:pPr>
    <w:rPr>
      <w:rFonts w:ascii="Verdana" w:hAnsi="Verdana"/>
      <w:sz w:val="20"/>
      <w:szCs w:val="20"/>
      <w:lang w:val="en-US"/>
    </w:rPr>
  </w:style>
  <w:style w:type="paragraph" w:customStyle="1" w:styleId="Heading3Gints">
    <w:name w:val="Heading 3 Gints"/>
    <w:basedOn w:val="Heading3"/>
    <w:link w:val="Heading3GintsChar"/>
    <w:autoRedefine/>
    <w:rsid w:val="00F83B23"/>
    <w:pPr>
      <w:spacing w:after="60"/>
      <w:ind w:left="851" w:hanging="851"/>
      <w:jc w:val="both"/>
    </w:pPr>
    <w:rPr>
      <w:rFonts w:cs="Arial"/>
      <w:sz w:val="24"/>
      <w:szCs w:val="26"/>
      <w:lang w:eastAsia="lv-LV"/>
    </w:rPr>
  </w:style>
  <w:style w:type="character" w:customStyle="1" w:styleId="Heading3GintsChar">
    <w:name w:val="Heading 3 Gints Char"/>
    <w:link w:val="Heading3Gints"/>
    <w:rsid w:val="00F83B23"/>
    <w:rPr>
      <w:rFonts w:ascii="Times New Roman" w:eastAsia="Times New Roman" w:hAnsi="Times New Roman" w:cs="Arial"/>
      <w:sz w:val="24"/>
      <w:szCs w:val="26"/>
      <w:lang w:eastAsia="lv-LV"/>
    </w:rPr>
  </w:style>
  <w:style w:type="paragraph" w:customStyle="1" w:styleId="CharCharRakstzRakstzCharCharRakstzRakstzCharCharCharRakstzRakstzCharCharCharRakstzRakstzCharCharRakstzRakstzCharCharRakstzRakstzCharCharRakstzRakstz">
    <w:name w:val="Char Char Rakstz. Rakstz. Char Char Rakstz. Rakstz. Char Char Char Rakstz. Rakstz. Char Char Char Rakstz. Rakstz. Char Char Rakstz. Rakstz. Char Char Rakstz. Rakstz. Char Char Rakstz. Rakstz."/>
    <w:basedOn w:val="Normal"/>
    <w:rsid w:val="00F83B23"/>
    <w:pPr>
      <w:spacing w:before="120" w:after="160" w:line="240" w:lineRule="exact"/>
      <w:ind w:firstLine="720"/>
      <w:jc w:val="both"/>
    </w:pPr>
    <w:rPr>
      <w:rFonts w:ascii="Verdana" w:hAnsi="Verdana"/>
      <w:sz w:val="20"/>
      <w:szCs w:val="20"/>
      <w:lang w:val="en-US"/>
    </w:rPr>
  </w:style>
  <w:style w:type="paragraph" w:customStyle="1" w:styleId="CharCharRakstzRakstz0">
    <w:name w:val="Char Char Rakstz. Rakstz."/>
    <w:basedOn w:val="Normal"/>
    <w:rsid w:val="00F83B23"/>
    <w:pPr>
      <w:spacing w:before="120" w:after="160" w:line="240" w:lineRule="exact"/>
      <w:ind w:firstLine="720"/>
      <w:jc w:val="both"/>
    </w:pPr>
    <w:rPr>
      <w:rFonts w:ascii="Verdana" w:hAnsi="Verdana"/>
      <w:sz w:val="20"/>
      <w:szCs w:val="20"/>
      <w:lang w:val="en-US"/>
    </w:rPr>
  </w:style>
  <w:style w:type="paragraph" w:customStyle="1" w:styleId="RakstzRakstzCharCharRakstzRakstz">
    <w:name w:val="Rakstz. Rakstz. Char Char Rakstz. Rakstz."/>
    <w:basedOn w:val="Normal"/>
    <w:rsid w:val="00F83B23"/>
    <w:pPr>
      <w:spacing w:before="120" w:after="160" w:line="240" w:lineRule="exact"/>
      <w:ind w:firstLine="720"/>
      <w:jc w:val="both"/>
    </w:pPr>
    <w:rPr>
      <w:rFonts w:ascii="Verdana" w:hAnsi="Verdana"/>
      <w:sz w:val="20"/>
      <w:szCs w:val="20"/>
      <w:lang w:val="en-US"/>
    </w:rPr>
  </w:style>
  <w:style w:type="character" w:customStyle="1" w:styleId="CharChar3">
    <w:name w:val="Char Char3"/>
    <w:rsid w:val="00F83B23"/>
    <w:rPr>
      <w:sz w:val="24"/>
      <w:szCs w:val="24"/>
      <w:lang w:val="lv-LV" w:eastAsia="lv-LV" w:bidi="ar-SA"/>
    </w:rPr>
  </w:style>
  <w:style w:type="character" w:customStyle="1" w:styleId="CharChar2">
    <w:name w:val="Char Char2"/>
    <w:rsid w:val="00F83B23"/>
    <w:rPr>
      <w:sz w:val="24"/>
      <w:szCs w:val="24"/>
      <w:lang w:val="lv-LV" w:eastAsia="lv-LV" w:bidi="ar-SA"/>
    </w:rPr>
  </w:style>
  <w:style w:type="paragraph" w:customStyle="1" w:styleId="StyleHeading1Bold">
    <w:name w:val="Style Heading 1 + Bold"/>
    <w:basedOn w:val="Heading1"/>
    <w:rsid w:val="00F83B23"/>
    <w:pPr>
      <w:keepNext w:val="0"/>
      <w:tabs>
        <w:tab w:val="num" w:pos="0"/>
        <w:tab w:val="left" w:pos="709"/>
      </w:tabs>
      <w:spacing w:after="120"/>
      <w:ind w:left="709" w:hanging="709"/>
      <w:jc w:val="both"/>
    </w:pPr>
    <w:rPr>
      <w:rFonts w:ascii="Cambria" w:hAnsi="Cambria"/>
      <w:kern w:val="0"/>
      <w:sz w:val="24"/>
      <w:szCs w:val="24"/>
      <w:lang w:eastAsia="en-US"/>
    </w:rPr>
  </w:style>
  <w:style w:type="paragraph" w:customStyle="1" w:styleId="StyleBodoniBertholdBQ-Light10ptBoldBlackJustifiedBefore">
    <w:name w:val="Style BodoniBertholdBQ-Light 10 pt Bold Black Justified Before..."/>
    <w:basedOn w:val="Normal"/>
    <w:rsid w:val="00F83B23"/>
    <w:pPr>
      <w:numPr>
        <w:numId w:val="8"/>
      </w:numPr>
      <w:ind w:left="714" w:hanging="357"/>
      <w:jc w:val="both"/>
    </w:pPr>
    <w:rPr>
      <w:rFonts w:ascii="Cambria" w:hAnsi="Cambria"/>
      <w:lang w:val="en-GB"/>
    </w:rPr>
  </w:style>
  <w:style w:type="character" w:customStyle="1" w:styleId="content">
    <w:name w:val="content"/>
    <w:basedOn w:val="DefaultParagraphFont"/>
    <w:rsid w:val="00F83B23"/>
  </w:style>
  <w:style w:type="paragraph" w:styleId="HTMLPreformatted">
    <w:name w:val="HTML Preformatted"/>
    <w:basedOn w:val="Normal"/>
    <w:link w:val="HTMLPreformattedChar"/>
    <w:rsid w:val="00F8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rsid w:val="00F83B23"/>
    <w:rPr>
      <w:rFonts w:ascii="Courier New" w:eastAsia="Times New Roman" w:hAnsi="Courier New" w:cs="Courier New"/>
      <w:sz w:val="20"/>
      <w:szCs w:val="20"/>
      <w:lang w:eastAsia="lv-LV"/>
    </w:rPr>
  </w:style>
  <w:style w:type="paragraph" w:customStyle="1" w:styleId="NChar1CharCharCharCharChar">
    <w:name w:val="N Char1 Char Char Char Char Char"/>
    <w:basedOn w:val="Normal"/>
    <w:rsid w:val="00F83B23"/>
    <w:pPr>
      <w:numPr>
        <w:ilvl w:val="1"/>
        <w:numId w:val="9"/>
      </w:numPr>
    </w:pPr>
  </w:style>
  <w:style w:type="character" w:customStyle="1" w:styleId="CharChar5">
    <w:name w:val="Char Char5"/>
    <w:rsid w:val="00F83B23"/>
    <w:rPr>
      <w:sz w:val="24"/>
      <w:szCs w:val="24"/>
      <w:lang w:val="lv-LV" w:eastAsia="lv-LV" w:bidi="ar-SA"/>
    </w:rPr>
  </w:style>
  <w:style w:type="character" w:styleId="Emphasis">
    <w:name w:val="Emphasis"/>
    <w:qFormat/>
    <w:rsid w:val="00F83B23"/>
    <w:rPr>
      <w:i/>
      <w:iCs/>
    </w:rPr>
  </w:style>
  <w:style w:type="paragraph" w:customStyle="1" w:styleId="Pamatteksts2">
    <w:name w:val="Pamatteksts 2"/>
    <w:basedOn w:val="Normal"/>
    <w:rsid w:val="00F83B23"/>
    <w:pPr>
      <w:suppressAutoHyphens/>
    </w:pPr>
    <w:rPr>
      <w:bCs/>
      <w:sz w:val="22"/>
      <w:szCs w:val="20"/>
      <w:lang w:eastAsia="ar-SA"/>
    </w:rPr>
  </w:style>
  <w:style w:type="character" w:styleId="Strong">
    <w:name w:val="Strong"/>
    <w:qFormat/>
    <w:rsid w:val="00F83B23"/>
    <w:rPr>
      <w:b/>
      <w:bCs/>
    </w:rPr>
  </w:style>
  <w:style w:type="paragraph" w:customStyle="1" w:styleId="FrontPage3">
    <w:name w:val="FrontPage3"/>
    <w:basedOn w:val="Normal"/>
    <w:next w:val="BlockText"/>
    <w:rsid w:val="00F83B23"/>
    <w:pPr>
      <w:suppressAutoHyphens/>
      <w:spacing w:before="160" w:line="320" w:lineRule="exact"/>
    </w:pPr>
    <w:rPr>
      <w:rFonts w:ascii="TrueHelveticaLight" w:hAnsi="TrueHelveticaLight"/>
      <w:sz w:val="20"/>
      <w:szCs w:val="20"/>
    </w:rPr>
  </w:style>
  <w:style w:type="paragraph" w:customStyle="1" w:styleId="Pamatteksts">
    <w:name w:val="Pamatteksts"/>
    <w:basedOn w:val="Normal"/>
    <w:link w:val="PamattekstsChar"/>
    <w:autoRedefine/>
    <w:rsid w:val="00F83B23"/>
    <w:rPr>
      <w:spacing w:val="-1"/>
      <w:sz w:val="20"/>
      <w:szCs w:val="20"/>
      <w:lang w:val="x-none" w:eastAsia="x-none"/>
    </w:rPr>
  </w:style>
  <w:style w:type="character" w:customStyle="1" w:styleId="PamattekstsChar">
    <w:name w:val="Pamatteksts Char"/>
    <w:link w:val="Pamatteksts"/>
    <w:rsid w:val="00F83B23"/>
    <w:rPr>
      <w:rFonts w:ascii="Times New Roman" w:eastAsia="Times New Roman" w:hAnsi="Times New Roman" w:cs="Times New Roman"/>
      <w:spacing w:val="-1"/>
      <w:sz w:val="20"/>
      <w:szCs w:val="20"/>
      <w:lang w:val="x-none" w:eastAsia="x-none"/>
    </w:rPr>
  </w:style>
  <w:style w:type="paragraph" w:styleId="EndnoteText">
    <w:name w:val="endnote text"/>
    <w:basedOn w:val="Normal"/>
    <w:link w:val="EndnoteTextChar"/>
    <w:rsid w:val="00F83B23"/>
    <w:rPr>
      <w:sz w:val="20"/>
      <w:szCs w:val="20"/>
      <w:lang w:eastAsia="lv-LV"/>
    </w:rPr>
  </w:style>
  <w:style w:type="character" w:customStyle="1" w:styleId="EndnoteTextChar">
    <w:name w:val="Endnote Text Char"/>
    <w:basedOn w:val="DefaultParagraphFont"/>
    <w:link w:val="EndnoteText"/>
    <w:rsid w:val="00F83B23"/>
    <w:rPr>
      <w:rFonts w:ascii="Times New Roman" w:eastAsia="Times New Roman" w:hAnsi="Times New Roman" w:cs="Times New Roman"/>
      <w:sz w:val="20"/>
      <w:szCs w:val="20"/>
      <w:lang w:eastAsia="lv-LV"/>
    </w:rPr>
  </w:style>
  <w:style w:type="character" w:styleId="EndnoteReference">
    <w:name w:val="endnote reference"/>
    <w:rsid w:val="00F83B23"/>
    <w:rPr>
      <w:vertAlign w:val="superscript"/>
    </w:rPr>
  </w:style>
  <w:style w:type="character" w:customStyle="1" w:styleId="FontStyle13">
    <w:name w:val="Font Style13"/>
    <w:rsid w:val="00F83B23"/>
    <w:rPr>
      <w:rFonts w:ascii="Times New Roman" w:hAnsi="Times New Roman" w:cs="Arial Unicode MS" w:hint="default"/>
      <w:sz w:val="28"/>
      <w:szCs w:val="18"/>
    </w:rPr>
  </w:style>
  <w:style w:type="character" w:styleId="FollowedHyperlink">
    <w:name w:val="FollowedHyperlink"/>
    <w:rsid w:val="00F83B2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5191">
      <w:bodyDiv w:val="1"/>
      <w:marLeft w:val="0"/>
      <w:marRight w:val="0"/>
      <w:marTop w:val="0"/>
      <w:marBottom w:val="0"/>
      <w:divBdr>
        <w:top w:val="none" w:sz="0" w:space="0" w:color="auto"/>
        <w:left w:val="none" w:sz="0" w:space="0" w:color="auto"/>
        <w:bottom w:val="none" w:sz="0" w:space="0" w:color="auto"/>
        <w:right w:val="none" w:sz="0" w:space="0" w:color="auto"/>
      </w:divBdr>
    </w:div>
    <w:div w:id="375008403">
      <w:bodyDiv w:val="1"/>
      <w:marLeft w:val="0"/>
      <w:marRight w:val="0"/>
      <w:marTop w:val="0"/>
      <w:marBottom w:val="0"/>
      <w:divBdr>
        <w:top w:val="none" w:sz="0" w:space="0" w:color="auto"/>
        <w:left w:val="none" w:sz="0" w:space="0" w:color="auto"/>
        <w:bottom w:val="none" w:sz="0" w:space="0" w:color="auto"/>
        <w:right w:val="none" w:sz="0" w:space="0" w:color="auto"/>
      </w:divBdr>
    </w:div>
    <w:div w:id="141112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4.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andrejs.bobikins@pilsetsaimnieciba.jelgava.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lsetsaimnieciba.lv/par-pilsetsaimniecibu/dokument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DBD2A-7372-4BE7-991E-84CA67DB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44</Pages>
  <Words>67122</Words>
  <Characters>38260</Characters>
  <Application>Microsoft Office Word</Application>
  <DocSecurity>0</DocSecurity>
  <Lines>318</Lines>
  <Paragraphs>210</Paragraphs>
  <ScaleCrop>false</ScaleCrop>
  <HeadingPairs>
    <vt:vector size="2" baseType="variant">
      <vt:variant>
        <vt:lpstr>Title</vt:lpstr>
      </vt:variant>
      <vt:variant>
        <vt:i4>1</vt:i4>
      </vt:variant>
    </vt:vector>
  </HeadingPairs>
  <TitlesOfParts>
    <vt:vector size="1" baseType="lpstr">
      <vt:lpstr/>
    </vt:vector>
  </TitlesOfParts>
  <Company>JPPA Pilsetsaimnieciba</Company>
  <LinksUpToDate>false</LinksUpToDate>
  <CharactersWithSpaces>105172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dc:creator>
  <cp:lastModifiedBy>Zaiga Savastjuka</cp:lastModifiedBy>
  <cp:revision>11</cp:revision>
  <cp:lastPrinted>2015-01-15T13:16:00Z</cp:lastPrinted>
  <dcterms:created xsi:type="dcterms:W3CDTF">2014-09-05T10:43:00Z</dcterms:created>
  <dcterms:modified xsi:type="dcterms:W3CDTF">2015-01-15T13:17:00Z</dcterms:modified>
</cp:coreProperties>
</file>