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D7D0D" w14:textId="77777777" w:rsidR="000A090E" w:rsidRDefault="000A090E" w:rsidP="00E73101">
      <w:pPr>
        <w:rPr>
          <w:rFonts w:ascii="Times New Roman" w:hAnsi="Times New Roman" w:cs="Times New Roman"/>
          <w:b/>
          <w:bCs/>
          <w:sz w:val="28"/>
          <w:szCs w:val="28"/>
        </w:rPr>
      </w:pPr>
    </w:p>
    <w:p w14:paraId="1DCEB587" w14:textId="3627B3A0" w:rsidR="000A090E" w:rsidRDefault="000A090E" w:rsidP="00E73101">
      <w:pPr>
        <w:jc w:val="right"/>
        <w:rPr>
          <w:rFonts w:ascii="Times New Roman" w:hAnsi="Times New Roman" w:cs="Times New Roman"/>
        </w:rPr>
      </w:pPr>
      <w:r w:rsidRPr="000A090E">
        <w:rPr>
          <w:rFonts w:ascii="Times New Roman" w:hAnsi="Times New Roman" w:cs="Times New Roman"/>
        </w:rPr>
        <w:t>3.pielikums</w:t>
      </w:r>
    </w:p>
    <w:p w14:paraId="19518668" w14:textId="12E7EBBF" w:rsidR="000A090E" w:rsidRDefault="000A090E" w:rsidP="00E73101">
      <w:pPr>
        <w:jc w:val="right"/>
        <w:rPr>
          <w:rFonts w:ascii="Times New Roman" w:hAnsi="Times New Roman" w:cs="Times New Roman"/>
        </w:rPr>
      </w:pPr>
      <w:r>
        <w:rPr>
          <w:rFonts w:ascii="Times New Roman" w:hAnsi="Times New Roman" w:cs="Times New Roman"/>
        </w:rPr>
        <w:t xml:space="preserve">Ministru kabineta </w:t>
      </w:r>
    </w:p>
    <w:p w14:paraId="02466DB3" w14:textId="220DC524" w:rsidR="000A090E" w:rsidRDefault="000A090E" w:rsidP="00E73101">
      <w:pPr>
        <w:jc w:val="right"/>
        <w:rPr>
          <w:rFonts w:ascii="Times New Roman" w:hAnsi="Times New Roman" w:cs="Times New Roman"/>
        </w:rPr>
      </w:pPr>
      <w:r>
        <w:rPr>
          <w:rFonts w:ascii="Times New Roman" w:hAnsi="Times New Roman" w:cs="Times New Roman"/>
        </w:rPr>
        <w:t>2</w:t>
      </w:r>
      <w:r w:rsidR="00E73101">
        <w:rPr>
          <w:rFonts w:ascii="Times New Roman" w:hAnsi="Times New Roman" w:cs="Times New Roman"/>
        </w:rPr>
        <w:t>0</w:t>
      </w:r>
      <w:r>
        <w:rPr>
          <w:rFonts w:ascii="Times New Roman" w:hAnsi="Times New Roman" w:cs="Times New Roman"/>
        </w:rPr>
        <w:t>16.gada 12.aprīļa noteikumiem N.225</w:t>
      </w:r>
    </w:p>
    <w:p w14:paraId="11F6DCFD" w14:textId="060C15A7" w:rsidR="000A090E" w:rsidRDefault="000A090E" w:rsidP="00E73101">
      <w:pPr>
        <w:jc w:val="right"/>
        <w:rPr>
          <w:rFonts w:ascii="Times New Roman" w:hAnsi="Times New Roman" w:cs="Times New Roman"/>
        </w:rPr>
      </w:pPr>
      <w:r>
        <w:rPr>
          <w:rFonts w:ascii="Times New Roman" w:hAnsi="Times New Roman" w:cs="Times New Roman"/>
        </w:rPr>
        <w:t>“Kārtība, kādā tiek publiskota informācija par amatpersonu (darbinieku</w:t>
      </w:r>
      <w:r w:rsidR="00E73101">
        <w:rPr>
          <w:rFonts w:ascii="Times New Roman" w:hAnsi="Times New Roman" w:cs="Times New Roman"/>
        </w:rPr>
        <w:t>)</w:t>
      </w:r>
    </w:p>
    <w:p w14:paraId="138792B6" w14:textId="68DBDB0A" w:rsidR="00E73101" w:rsidRDefault="00E73101" w:rsidP="00E73101">
      <w:pPr>
        <w:jc w:val="right"/>
        <w:rPr>
          <w:rFonts w:ascii="Times New Roman" w:hAnsi="Times New Roman" w:cs="Times New Roman"/>
        </w:rPr>
      </w:pPr>
      <w:r>
        <w:rPr>
          <w:rFonts w:ascii="Times New Roman" w:hAnsi="Times New Roman" w:cs="Times New Roman"/>
        </w:rPr>
        <w:t>atlīdzības noteikšanas kritērijiem un darba samaksas apmēru</w:t>
      </w:r>
    </w:p>
    <w:p w14:paraId="3AF16A2F" w14:textId="1F7F4617" w:rsidR="00E73101" w:rsidRPr="000A090E" w:rsidRDefault="00E73101" w:rsidP="00E73101">
      <w:pPr>
        <w:jc w:val="right"/>
        <w:rPr>
          <w:rFonts w:ascii="Times New Roman" w:hAnsi="Times New Roman" w:cs="Times New Roman"/>
        </w:rPr>
      </w:pPr>
      <w:r>
        <w:rPr>
          <w:rFonts w:ascii="Times New Roman" w:hAnsi="Times New Roman" w:cs="Times New Roman"/>
        </w:rPr>
        <w:t>sadalījumā pa amatu grupām”</w:t>
      </w:r>
    </w:p>
    <w:p w14:paraId="0B1AE69D" w14:textId="77777777" w:rsidR="00E73101" w:rsidRDefault="00E73101" w:rsidP="00C562DA">
      <w:pPr>
        <w:jc w:val="center"/>
        <w:rPr>
          <w:rFonts w:ascii="Times New Roman" w:hAnsi="Times New Roman" w:cs="Times New Roman"/>
          <w:b/>
          <w:bCs/>
          <w:sz w:val="28"/>
          <w:szCs w:val="28"/>
        </w:rPr>
      </w:pPr>
    </w:p>
    <w:p w14:paraId="2BD77561" w14:textId="41198548" w:rsidR="00543CB7" w:rsidRPr="001E03DC" w:rsidRDefault="00C562DA" w:rsidP="00C562DA">
      <w:pPr>
        <w:jc w:val="center"/>
        <w:rPr>
          <w:rFonts w:ascii="Times New Roman" w:hAnsi="Times New Roman" w:cs="Times New Roman"/>
          <w:b/>
          <w:bCs/>
          <w:sz w:val="28"/>
          <w:szCs w:val="28"/>
        </w:rPr>
      </w:pPr>
      <w:r w:rsidRPr="001E03DC">
        <w:rPr>
          <w:rFonts w:ascii="Times New Roman" w:hAnsi="Times New Roman" w:cs="Times New Roman"/>
          <w:b/>
          <w:bCs/>
          <w:sz w:val="28"/>
          <w:szCs w:val="28"/>
        </w:rPr>
        <w:t>Informācija par piemaksām, prēmijām, naudas balvām, sociāl</w:t>
      </w:r>
      <w:r w:rsidR="001E03DC" w:rsidRPr="001E03DC">
        <w:rPr>
          <w:rFonts w:ascii="Times New Roman" w:hAnsi="Times New Roman" w:cs="Times New Roman"/>
          <w:b/>
          <w:bCs/>
          <w:sz w:val="28"/>
          <w:szCs w:val="28"/>
        </w:rPr>
        <w:t>ajām</w:t>
      </w:r>
      <w:r w:rsidRPr="001E03DC">
        <w:rPr>
          <w:rFonts w:ascii="Times New Roman" w:hAnsi="Times New Roman" w:cs="Times New Roman"/>
          <w:b/>
          <w:bCs/>
          <w:sz w:val="28"/>
          <w:szCs w:val="28"/>
        </w:rPr>
        <w:t xml:space="preserve"> garantijām un to noteikšanas kritērijiem institūcijā</w:t>
      </w:r>
    </w:p>
    <w:p w14:paraId="175AFB2A" w14:textId="1B35B1D7" w:rsidR="00C562DA" w:rsidRPr="00C562DA" w:rsidRDefault="00C562DA" w:rsidP="00C562DA">
      <w:pPr>
        <w:jc w:val="right"/>
        <w:rPr>
          <w:rFonts w:ascii="Times New Roman" w:hAnsi="Times New Roman" w:cs="Times New Roman"/>
          <w:sz w:val="24"/>
          <w:szCs w:val="24"/>
        </w:rPr>
      </w:pPr>
      <w:r w:rsidRPr="00C562DA">
        <w:rPr>
          <w:rFonts w:ascii="Times New Roman" w:hAnsi="Times New Roman" w:cs="Times New Roman"/>
          <w:sz w:val="24"/>
          <w:szCs w:val="24"/>
        </w:rPr>
        <w:t>1.tabula</w:t>
      </w:r>
    </w:p>
    <w:p w14:paraId="352B7DCD" w14:textId="290D8A22" w:rsidR="00C562DA" w:rsidRPr="00C562DA" w:rsidRDefault="00C562DA" w:rsidP="00C562DA">
      <w:pPr>
        <w:jc w:val="center"/>
        <w:rPr>
          <w:rFonts w:ascii="Times New Roman" w:hAnsi="Times New Roman" w:cs="Times New Roman"/>
          <w:b/>
          <w:bCs/>
          <w:sz w:val="24"/>
          <w:szCs w:val="24"/>
        </w:rPr>
      </w:pPr>
      <w:r w:rsidRPr="00C562DA">
        <w:rPr>
          <w:rFonts w:ascii="Times New Roman" w:hAnsi="Times New Roman" w:cs="Times New Roman"/>
          <w:b/>
          <w:bCs/>
          <w:sz w:val="24"/>
          <w:szCs w:val="24"/>
        </w:rPr>
        <w:t>Informācija par piemaksām, prēmijām un naudas balvām</w:t>
      </w:r>
    </w:p>
    <w:tbl>
      <w:tblPr>
        <w:tblStyle w:val="Reatabula"/>
        <w:tblW w:w="10275" w:type="dxa"/>
        <w:tblInd w:w="-641" w:type="dxa"/>
        <w:tblLook w:val="04A0" w:firstRow="1" w:lastRow="0" w:firstColumn="1" w:lastColumn="0" w:noHBand="0" w:noVBand="1"/>
      </w:tblPr>
      <w:tblGrid>
        <w:gridCol w:w="910"/>
        <w:gridCol w:w="2561"/>
        <w:gridCol w:w="2977"/>
        <w:gridCol w:w="3827"/>
      </w:tblGrid>
      <w:tr w:rsidR="00C562DA" w:rsidRPr="00C562DA" w14:paraId="3B5AE435" w14:textId="77777777" w:rsidTr="00666749">
        <w:tc>
          <w:tcPr>
            <w:tcW w:w="910" w:type="dxa"/>
          </w:tcPr>
          <w:p w14:paraId="6F56DB83" w14:textId="77777777" w:rsidR="00C562DA" w:rsidRPr="00C562DA" w:rsidRDefault="00C562DA" w:rsidP="00C562DA">
            <w:pPr>
              <w:jc w:val="center"/>
              <w:rPr>
                <w:rFonts w:ascii="Times New Roman" w:hAnsi="Times New Roman" w:cs="Times New Roman"/>
                <w:sz w:val="24"/>
                <w:szCs w:val="24"/>
              </w:rPr>
            </w:pPr>
          </w:p>
          <w:p w14:paraId="67321971" w14:textId="5D826B2F" w:rsidR="00C562DA" w:rsidRPr="00C562DA" w:rsidRDefault="00C562DA" w:rsidP="00C562DA">
            <w:pPr>
              <w:jc w:val="center"/>
              <w:rPr>
                <w:rFonts w:ascii="Times New Roman" w:hAnsi="Times New Roman" w:cs="Times New Roman"/>
                <w:sz w:val="24"/>
                <w:szCs w:val="24"/>
              </w:rPr>
            </w:pPr>
            <w:r w:rsidRPr="00C562DA">
              <w:rPr>
                <w:rFonts w:ascii="Times New Roman" w:hAnsi="Times New Roman" w:cs="Times New Roman"/>
                <w:sz w:val="24"/>
                <w:szCs w:val="24"/>
              </w:rPr>
              <w:t>Nr.p.k.</w:t>
            </w:r>
          </w:p>
        </w:tc>
        <w:tc>
          <w:tcPr>
            <w:tcW w:w="2561" w:type="dxa"/>
          </w:tcPr>
          <w:p w14:paraId="08070289" w14:textId="171EFA97" w:rsidR="00C562DA" w:rsidRPr="00C562DA" w:rsidRDefault="00C562DA" w:rsidP="00C562DA">
            <w:pPr>
              <w:jc w:val="center"/>
              <w:rPr>
                <w:rFonts w:ascii="Times New Roman" w:hAnsi="Times New Roman" w:cs="Times New Roman"/>
                <w:sz w:val="24"/>
                <w:szCs w:val="24"/>
              </w:rPr>
            </w:pPr>
            <w:r w:rsidRPr="00C562DA">
              <w:rPr>
                <w:rFonts w:ascii="Times New Roman" w:hAnsi="Times New Roman" w:cs="Times New Roman"/>
                <w:sz w:val="24"/>
                <w:szCs w:val="24"/>
              </w:rPr>
              <w:t>Piemaksas vai prēmijas veids, naudas balva</w:t>
            </w:r>
          </w:p>
        </w:tc>
        <w:tc>
          <w:tcPr>
            <w:tcW w:w="2977" w:type="dxa"/>
          </w:tcPr>
          <w:p w14:paraId="1B88499E" w14:textId="77777777" w:rsidR="000857C5" w:rsidRPr="000857C5" w:rsidRDefault="000857C5" w:rsidP="00C562DA">
            <w:pPr>
              <w:jc w:val="center"/>
              <w:rPr>
                <w:rFonts w:ascii="Times New Roman" w:hAnsi="Times New Roman" w:cs="Times New Roman"/>
                <w:sz w:val="12"/>
                <w:szCs w:val="12"/>
              </w:rPr>
            </w:pPr>
          </w:p>
          <w:p w14:paraId="0FF8E643" w14:textId="47441FE4" w:rsidR="00C562DA" w:rsidRPr="00C562DA" w:rsidRDefault="00C562DA" w:rsidP="00C562DA">
            <w:pPr>
              <w:jc w:val="center"/>
              <w:rPr>
                <w:rFonts w:ascii="Times New Roman" w:hAnsi="Times New Roman" w:cs="Times New Roman"/>
                <w:sz w:val="24"/>
                <w:szCs w:val="24"/>
              </w:rPr>
            </w:pPr>
            <w:r w:rsidRPr="00C562DA">
              <w:rPr>
                <w:rFonts w:ascii="Times New Roman" w:hAnsi="Times New Roman" w:cs="Times New Roman"/>
                <w:sz w:val="24"/>
                <w:szCs w:val="24"/>
              </w:rPr>
              <w:t>Piemaksas, prēmijas vai naudas balvas apmērs (euro vai %)</w:t>
            </w:r>
          </w:p>
        </w:tc>
        <w:tc>
          <w:tcPr>
            <w:tcW w:w="3827" w:type="dxa"/>
          </w:tcPr>
          <w:p w14:paraId="6302B3FD" w14:textId="77777777" w:rsidR="00C562DA" w:rsidRPr="000857C5" w:rsidRDefault="00C562DA" w:rsidP="00C562DA">
            <w:pPr>
              <w:jc w:val="center"/>
              <w:rPr>
                <w:rFonts w:ascii="Times New Roman" w:hAnsi="Times New Roman" w:cs="Times New Roman"/>
                <w:sz w:val="24"/>
                <w:szCs w:val="24"/>
              </w:rPr>
            </w:pPr>
          </w:p>
          <w:p w14:paraId="5AA65D6C" w14:textId="0DFAA117" w:rsidR="00C562DA" w:rsidRPr="00C562DA" w:rsidRDefault="00C562DA" w:rsidP="00C562DA">
            <w:pPr>
              <w:jc w:val="center"/>
              <w:rPr>
                <w:rFonts w:ascii="Times New Roman" w:hAnsi="Times New Roman" w:cs="Times New Roman"/>
                <w:sz w:val="24"/>
                <w:szCs w:val="24"/>
              </w:rPr>
            </w:pPr>
            <w:r w:rsidRPr="00C562DA">
              <w:rPr>
                <w:rFonts w:ascii="Times New Roman" w:hAnsi="Times New Roman" w:cs="Times New Roman"/>
                <w:sz w:val="24"/>
                <w:szCs w:val="24"/>
              </w:rPr>
              <w:t>Piešķiršanas pamatojums vai kritērijs</w:t>
            </w:r>
          </w:p>
        </w:tc>
      </w:tr>
      <w:tr w:rsidR="00C562DA" w:rsidRPr="00C562DA" w14:paraId="0F4BA3F5" w14:textId="77777777" w:rsidTr="00666749">
        <w:tc>
          <w:tcPr>
            <w:tcW w:w="910" w:type="dxa"/>
          </w:tcPr>
          <w:p w14:paraId="28F19547" w14:textId="10E12B29" w:rsidR="00C562DA" w:rsidRPr="00C562DA" w:rsidRDefault="00C562DA" w:rsidP="00C562DA">
            <w:pPr>
              <w:jc w:val="center"/>
              <w:rPr>
                <w:rFonts w:ascii="Times New Roman" w:hAnsi="Times New Roman" w:cs="Times New Roman"/>
                <w:sz w:val="24"/>
                <w:szCs w:val="24"/>
              </w:rPr>
            </w:pPr>
            <w:r w:rsidRPr="00C562DA">
              <w:rPr>
                <w:rFonts w:ascii="Times New Roman" w:hAnsi="Times New Roman" w:cs="Times New Roman"/>
                <w:sz w:val="24"/>
                <w:szCs w:val="24"/>
              </w:rPr>
              <w:t>1</w:t>
            </w:r>
          </w:p>
        </w:tc>
        <w:tc>
          <w:tcPr>
            <w:tcW w:w="2561" w:type="dxa"/>
          </w:tcPr>
          <w:p w14:paraId="56F89E55" w14:textId="3A094678" w:rsidR="00C562DA" w:rsidRPr="00C562DA" w:rsidRDefault="00C562DA" w:rsidP="00C562DA">
            <w:pPr>
              <w:jc w:val="center"/>
              <w:rPr>
                <w:rFonts w:ascii="Times New Roman" w:hAnsi="Times New Roman" w:cs="Times New Roman"/>
                <w:sz w:val="24"/>
                <w:szCs w:val="24"/>
              </w:rPr>
            </w:pPr>
            <w:r w:rsidRPr="00C562DA">
              <w:rPr>
                <w:rFonts w:ascii="Times New Roman" w:hAnsi="Times New Roman" w:cs="Times New Roman"/>
                <w:sz w:val="24"/>
                <w:szCs w:val="24"/>
              </w:rPr>
              <w:t>2</w:t>
            </w:r>
          </w:p>
        </w:tc>
        <w:tc>
          <w:tcPr>
            <w:tcW w:w="2977" w:type="dxa"/>
          </w:tcPr>
          <w:p w14:paraId="1ADEFF0B" w14:textId="294174E6" w:rsidR="00C562DA" w:rsidRPr="00C562DA" w:rsidRDefault="00C562DA" w:rsidP="00C562DA">
            <w:pPr>
              <w:jc w:val="center"/>
              <w:rPr>
                <w:rFonts w:ascii="Times New Roman" w:hAnsi="Times New Roman" w:cs="Times New Roman"/>
                <w:sz w:val="24"/>
                <w:szCs w:val="24"/>
              </w:rPr>
            </w:pPr>
            <w:r w:rsidRPr="00C562DA">
              <w:rPr>
                <w:rFonts w:ascii="Times New Roman" w:hAnsi="Times New Roman" w:cs="Times New Roman"/>
                <w:sz w:val="24"/>
                <w:szCs w:val="24"/>
              </w:rPr>
              <w:t>3</w:t>
            </w:r>
          </w:p>
        </w:tc>
        <w:tc>
          <w:tcPr>
            <w:tcW w:w="3827" w:type="dxa"/>
          </w:tcPr>
          <w:p w14:paraId="77EB0C81" w14:textId="4F2E6D73" w:rsidR="00C562DA" w:rsidRPr="00C562DA" w:rsidRDefault="00C562DA" w:rsidP="00C562DA">
            <w:pPr>
              <w:jc w:val="center"/>
              <w:rPr>
                <w:rFonts w:ascii="Times New Roman" w:hAnsi="Times New Roman" w:cs="Times New Roman"/>
                <w:sz w:val="24"/>
                <w:szCs w:val="24"/>
              </w:rPr>
            </w:pPr>
            <w:r w:rsidRPr="00C562DA">
              <w:rPr>
                <w:rFonts w:ascii="Times New Roman" w:hAnsi="Times New Roman" w:cs="Times New Roman"/>
                <w:sz w:val="24"/>
                <w:szCs w:val="24"/>
              </w:rPr>
              <w:t>4</w:t>
            </w:r>
          </w:p>
        </w:tc>
      </w:tr>
      <w:tr w:rsidR="00C06365" w:rsidRPr="00C562DA" w14:paraId="491DA11E" w14:textId="77777777" w:rsidTr="00135B7E">
        <w:trPr>
          <w:trHeight w:val="1992"/>
        </w:trPr>
        <w:tc>
          <w:tcPr>
            <w:tcW w:w="910" w:type="dxa"/>
          </w:tcPr>
          <w:p w14:paraId="17445138" w14:textId="77777777" w:rsidR="00135B7E" w:rsidRDefault="00135B7E" w:rsidP="00135B7E">
            <w:pPr>
              <w:rPr>
                <w:rFonts w:ascii="Times New Roman" w:hAnsi="Times New Roman" w:cs="Times New Roman"/>
                <w:sz w:val="24"/>
                <w:szCs w:val="24"/>
              </w:rPr>
            </w:pPr>
          </w:p>
          <w:p w14:paraId="63DDA17A" w14:textId="3C11F081" w:rsidR="00C06365" w:rsidRPr="00B3279C" w:rsidRDefault="00C06365" w:rsidP="00135B7E">
            <w:pPr>
              <w:jc w:val="center"/>
              <w:rPr>
                <w:rFonts w:ascii="Times New Roman" w:hAnsi="Times New Roman" w:cs="Times New Roman"/>
                <w:sz w:val="24"/>
                <w:szCs w:val="24"/>
              </w:rPr>
            </w:pPr>
            <w:r w:rsidRPr="00B3279C">
              <w:rPr>
                <w:rFonts w:ascii="Times New Roman" w:hAnsi="Times New Roman" w:cs="Times New Roman"/>
                <w:sz w:val="24"/>
                <w:szCs w:val="24"/>
              </w:rPr>
              <w:t>1.</w:t>
            </w:r>
          </w:p>
        </w:tc>
        <w:tc>
          <w:tcPr>
            <w:tcW w:w="2561" w:type="dxa"/>
            <w:vAlign w:val="center"/>
          </w:tcPr>
          <w:p w14:paraId="4888BD5B" w14:textId="78B78659" w:rsidR="00C06365" w:rsidRPr="00C06365" w:rsidRDefault="00C06365" w:rsidP="00C06365">
            <w:pPr>
              <w:rPr>
                <w:rFonts w:ascii="Times New Roman" w:hAnsi="Times New Roman" w:cs="Times New Roman"/>
                <w:b/>
                <w:bCs/>
                <w:sz w:val="24"/>
                <w:szCs w:val="24"/>
              </w:rPr>
            </w:pPr>
            <w:r w:rsidRPr="00C06365">
              <w:rPr>
                <w:rFonts w:ascii="Times New Roman" w:eastAsia="Times New Roman" w:hAnsi="Times New Roman" w:cs="Times New Roman"/>
                <w:b/>
                <w:bCs/>
                <w:kern w:val="0"/>
                <w:sz w:val="24"/>
                <w:szCs w:val="24"/>
                <w:lang w:eastAsia="lv-LV"/>
                <w14:ligatures w14:val="none"/>
              </w:rPr>
              <w:t>Pie</w:t>
            </w:r>
            <w:r w:rsidR="00C31A37">
              <w:rPr>
                <w:rFonts w:ascii="Times New Roman" w:eastAsia="Times New Roman" w:hAnsi="Times New Roman" w:cs="Times New Roman"/>
                <w:b/>
                <w:bCs/>
                <w:kern w:val="0"/>
                <w:sz w:val="24"/>
                <w:szCs w:val="24"/>
                <w:lang w:eastAsia="lv-LV"/>
                <w14:ligatures w14:val="none"/>
              </w:rPr>
              <w:t>m</w:t>
            </w:r>
            <w:r w:rsidRPr="00C06365">
              <w:rPr>
                <w:rFonts w:ascii="Times New Roman" w:eastAsia="Times New Roman" w:hAnsi="Times New Roman" w:cs="Times New Roman"/>
                <w:b/>
                <w:bCs/>
                <w:kern w:val="0"/>
                <w:sz w:val="24"/>
                <w:szCs w:val="24"/>
                <w:lang w:eastAsia="lv-LV"/>
                <w14:ligatures w14:val="none"/>
              </w:rPr>
              <w:t>aksa par papildu darbu – prombūtnē esošās amatpersonas (darbinieka) aizvietošana vai vēl citu pienākumu pildīšana</w:t>
            </w:r>
          </w:p>
        </w:tc>
        <w:tc>
          <w:tcPr>
            <w:tcW w:w="2977" w:type="dxa"/>
          </w:tcPr>
          <w:p w14:paraId="40D52573" w14:textId="6035537B" w:rsidR="00C06365" w:rsidRPr="00C562DA" w:rsidRDefault="00C06365" w:rsidP="00C06365">
            <w:pPr>
              <w:rPr>
                <w:rFonts w:ascii="Times New Roman" w:hAnsi="Times New Roman" w:cs="Times New Roman"/>
                <w:sz w:val="24"/>
                <w:szCs w:val="24"/>
              </w:rPr>
            </w:pPr>
            <w:r>
              <w:rPr>
                <w:rFonts w:ascii="Times New Roman" w:eastAsia="Times New Roman" w:hAnsi="Times New Roman" w:cs="Times New Roman"/>
                <w:kern w:val="0"/>
                <w:sz w:val="24"/>
                <w:szCs w:val="24"/>
                <w:lang w:eastAsia="lv-LV"/>
                <w14:ligatures w14:val="none"/>
              </w:rPr>
              <w:t>N</w:t>
            </w:r>
            <w:r w:rsidRPr="003F27AA">
              <w:rPr>
                <w:rFonts w:ascii="Times New Roman" w:eastAsia="Times New Roman" w:hAnsi="Times New Roman" w:cs="Times New Roman"/>
                <w:kern w:val="0"/>
                <w:sz w:val="24"/>
                <w:szCs w:val="24"/>
                <w:lang w:eastAsia="lv-LV"/>
                <w14:ligatures w14:val="none"/>
              </w:rPr>
              <w:t>e vairāk kā 30 procentu apmērā no amatpersonas (darbiniekam) noteiktās mēnešalgas proporcionāli nostrādātajam laikam</w:t>
            </w:r>
            <w:r>
              <w:rPr>
                <w:rFonts w:ascii="Times New Roman" w:eastAsia="Times New Roman" w:hAnsi="Times New Roman" w:cs="Times New Roman"/>
                <w:kern w:val="0"/>
                <w:sz w:val="24"/>
                <w:szCs w:val="24"/>
                <w:lang w:eastAsia="lv-LV"/>
                <w14:ligatures w14:val="none"/>
              </w:rPr>
              <w:t>.</w:t>
            </w:r>
          </w:p>
        </w:tc>
        <w:tc>
          <w:tcPr>
            <w:tcW w:w="3827" w:type="dxa"/>
          </w:tcPr>
          <w:p w14:paraId="511BC98D" w14:textId="0F0FF415" w:rsidR="00C06365" w:rsidRDefault="00C06365" w:rsidP="00C06365">
            <w:pPr>
              <w:rPr>
                <w:rFonts w:ascii="Times New Roman" w:hAnsi="Times New Roman" w:cs="Times New Roman"/>
                <w:sz w:val="24"/>
                <w:szCs w:val="24"/>
              </w:rPr>
            </w:pPr>
            <w:r>
              <w:rPr>
                <w:rFonts w:ascii="Times New Roman" w:hAnsi="Times New Roman" w:cs="Times New Roman"/>
                <w:sz w:val="24"/>
                <w:szCs w:val="24"/>
              </w:rPr>
              <w:t>Valsts un pašvaldības institūciju amatpersonu un darbinieku atlīdzības likuma 14.panta pirmā daļa</w:t>
            </w:r>
          </w:p>
          <w:p w14:paraId="4C0A7B01" w14:textId="5B0D004B" w:rsidR="00C06365" w:rsidRPr="00C562DA" w:rsidRDefault="00C06365" w:rsidP="00C06365">
            <w:pPr>
              <w:rPr>
                <w:rFonts w:ascii="Times New Roman" w:hAnsi="Times New Roman" w:cs="Times New Roman"/>
                <w:sz w:val="24"/>
                <w:szCs w:val="24"/>
              </w:rPr>
            </w:pPr>
          </w:p>
        </w:tc>
      </w:tr>
      <w:tr w:rsidR="00C06365" w:rsidRPr="00C562DA" w14:paraId="51840DFC" w14:textId="77777777" w:rsidTr="00666749">
        <w:tc>
          <w:tcPr>
            <w:tcW w:w="910" w:type="dxa"/>
          </w:tcPr>
          <w:p w14:paraId="4210A35C" w14:textId="380D1945" w:rsidR="00C06365" w:rsidRPr="00B3279C" w:rsidRDefault="00C06365" w:rsidP="00C06365">
            <w:pPr>
              <w:jc w:val="center"/>
              <w:rPr>
                <w:rFonts w:ascii="Times New Roman" w:hAnsi="Times New Roman" w:cs="Times New Roman"/>
                <w:sz w:val="24"/>
                <w:szCs w:val="24"/>
              </w:rPr>
            </w:pPr>
            <w:r>
              <w:rPr>
                <w:rFonts w:ascii="Times New Roman" w:hAnsi="Times New Roman" w:cs="Times New Roman"/>
                <w:sz w:val="24"/>
                <w:szCs w:val="24"/>
              </w:rPr>
              <w:t>2.</w:t>
            </w:r>
          </w:p>
        </w:tc>
        <w:tc>
          <w:tcPr>
            <w:tcW w:w="2561" w:type="dxa"/>
          </w:tcPr>
          <w:p w14:paraId="1357D6F8" w14:textId="292FF7EE" w:rsidR="00C06365" w:rsidRPr="00C562DA" w:rsidRDefault="00C06365" w:rsidP="00C06365">
            <w:pPr>
              <w:rPr>
                <w:rFonts w:ascii="Times New Roman" w:hAnsi="Times New Roman" w:cs="Times New Roman"/>
                <w:b/>
                <w:bCs/>
                <w:sz w:val="24"/>
                <w:szCs w:val="24"/>
              </w:rPr>
            </w:pPr>
            <w:r>
              <w:rPr>
                <w:rFonts w:ascii="Times New Roman" w:hAnsi="Times New Roman" w:cs="Times New Roman"/>
                <w:b/>
                <w:bCs/>
                <w:sz w:val="24"/>
                <w:szCs w:val="24"/>
              </w:rPr>
              <w:t>Virsstundu darbs</w:t>
            </w:r>
          </w:p>
        </w:tc>
        <w:tc>
          <w:tcPr>
            <w:tcW w:w="2977" w:type="dxa"/>
          </w:tcPr>
          <w:p w14:paraId="2BDE93B4" w14:textId="35A3C7E9" w:rsidR="00C06365" w:rsidRDefault="00C06365" w:rsidP="00C06365">
            <w:pPr>
              <w:rPr>
                <w:rFonts w:ascii="Times New Roman" w:hAnsi="Times New Roman" w:cs="Times New Roman"/>
                <w:sz w:val="24"/>
                <w:szCs w:val="24"/>
              </w:rPr>
            </w:pPr>
            <w:r w:rsidRPr="00747EED">
              <w:rPr>
                <w:rFonts w:ascii="Times New Roman" w:eastAsia="Times New Roman" w:hAnsi="Times New Roman" w:cs="Times New Roman"/>
                <w:kern w:val="0"/>
                <w:sz w:val="24"/>
                <w:szCs w:val="24"/>
                <w:lang w:eastAsia="lv-LV"/>
                <w14:ligatures w14:val="none"/>
              </w:rPr>
              <w:t xml:space="preserve">100 procentu apmērā no </w:t>
            </w:r>
            <w:r>
              <w:rPr>
                <w:rFonts w:ascii="Times New Roman" w:eastAsia="Times New Roman" w:hAnsi="Times New Roman" w:cs="Times New Roman"/>
                <w:kern w:val="0"/>
                <w:sz w:val="24"/>
                <w:szCs w:val="24"/>
                <w:lang w:eastAsia="lv-LV"/>
                <w14:ligatures w14:val="none"/>
              </w:rPr>
              <w:t>amatpersonai (darbiniekam)</w:t>
            </w:r>
            <w:r w:rsidRPr="00747EED">
              <w:rPr>
                <w:rFonts w:ascii="Times New Roman" w:eastAsia="Times New Roman" w:hAnsi="Times New Roman" w:cs="Times New Roman"/>
                <w:kern w:val="0"/>
                <w:sz w:val="24"/>
                <w:szCs w:val="24"/>
                <w:lang w:eastAsia="lv-LV"/>
                <w14:ligatures w14:val="none"/>
              </w:rPr>
              <w:t xml:space="preserve"> noteiktās stundas algas likmes, vai arī </w:t>
            </w:r>
            <w:r>
              <w:rPr>
                <w:rFonts w:ascii="Times New Roman" w:eastAsia="Times New Roman" w:hAnsi="Times New Roman" w:cs="Times New Roman"/>
                <w:kern w:val="0"/>
                <w:sz w:val="24"/>
                <w:szCs w:val="24"/>
                <w:lang w:eastAsia="lv-LV"/>
                <w14:ligatures w14:val="none"/>
              </w:rPr>
              <w:t xml:space="preserve">amatpersonai (darbiniekam) </w:t>
            </w:r>
            <w:r w:rsidRPr="00747EED">
              <w:rPr>
                <w:rFonts w:ascii="Times New Roman" w:eastAsia="Times New Roman" w:hAnsi="Times New Roman" w:cs="Times New Roman"/>
                <w:kern w:val="0"/>
                <w:sz w:val="24"/>
                <w:szCs w:val="24"/>
                <w:lang w:eastAsia="lv-LV"/>
                <w14:ligatures w14:val="none"/>
              </w:rPr>
              <w:t>kompensē virsstundu darbu, piešķirot apmaksātu atpūtas laiku atbilstoši nostrādāto virsstundu skaitam</w:t>
            </w:r>
            <w:r>
              <w:rPr>
                <w:rFonts w:ascii="Times New Roman" w:eastAsia="Times New Roman" w:hAnsi="Times New Roman" w:cs="Times New Roman"/>
                <w:kern w:val="0"/>
                <w:sz w:val="24"/>
                <w:szCs w:val="24"/>
                <w:lang w:eastAsia="lv-LV"/>
                <w14:ligatures w14:val="none"/>
              </w:rPr>
              <w:t>.</w:t>
            </w:r>
          </w:p>
        </w:tc>
        <w:tc>
          <w:tcPr>
            <w:tcW w:w="3827" w:type="dxa"/>
          </w:tcPr>
          <w:p w14:paraId="6EA27DE5" w14:textId="77777777" w:rsidR="00C06365" w:rsidRPr="001E03DC" w:rsidRDefault="00C06365" w:rsidP="00C06365">
            <w:pPr>
              <w:rPr>
                <w:rFonts w:ascii="Times New Roman" w:hAnsi="Times New Roman" w:cs="Times New Roman"/>
                <w:sz w:val="12"/>
                <w:szCs w:val="12"/>
              </w:rPr>
            </w:pPr>
          </w:p>
          <w:p w14:paraId="51490DB4" w14:textId="250304AE" w:rsidR="00C06365" w:rsidRDefault="00C06365" w:rsidP="00C06365">
            <w:pP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r w:rsidRPr="006B60F4">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p w14:paraId="14D52F4B" w14:textId="04A1C22D" w:rsidR="00C06365" w:rsidRDefault="00C06365" w:rsidP="00C06365">
            <w:pPr>
              <w:rPr>
                <w:rFonts w:ascii="Times New Roman" w:hAnsi="Times New Roman" w:cs="Times New Roman"/>
                <w:sz w:val="24"/>
                <w:szCs w:val="24"/>
              </w:rPr>
            </w:pPr>
            <w:r>
              <w:rPr>
                <w:rFonts w:ascii="Times New Roman" w:hAnsi="Times New Roman" w:cs="Times New Roman"/>
                <w:sz w:val="24"/>
                <w:szCs w:val="24"/>
              </w:rPr>
              <w:t>2.</w:t>
            </w:r>
            <w:r w:rsidRPr="002317A7">
              <w:rPr>
                <w:rFonts w:ascii="Times New Roman" w:hAnsi="Times New Roman" w:cs="Times New Roman"/>
                <w:sz w:val="24"/>
                <w:szCs w:val="24"/>
              </w:rPr>
              <w:t>Darba likums</w:t>
            </w:r>
          </w:p>
        </w:tc>
      </w:tr>
      <w:tr w:rsidR="00C06365" w:rsidRPr="00C562DA" w14:paraId="4F1217CA" w14:textId="77777777" w:rsidTr="00666749">
        <w:tc>
          <w:tcPr>
            <w:tcW w:w="910" w:type="dxa"/>
          </w:tcPr>
          <w:p w14:paraId="39C1CE59" w14:textId="62F04ED4" w:rsidR="00C06365" w:rsidRDefault="00C06365" w:rsidP="00C06365">
            <w:pPr>
              <w:jc w:val="center"/>
              <w:rPr>
                <w:rFonts w:ascii="Times New Roman" w:hAnsi="Times New Roman" w:cs="Times New Roman"/>
                <w:sz w:val="24"/>
                <w:szCs w:val="24"/>
              </w:rPr>
            </w:pPr>
            <w:r>
              <w:rPr>
                <w:rFonts w:ascii="Times New Roman" w:hAnsi="Times New Roman" w:cs="Times New Roman"/>
                <w:sz w:val="24"/>
                <w:szCs w:val="24"/>
              </w:rPr>
              <w:t>3.</w:t>
            </w:r>
          </w:p>
        </w:tc>
        <w:tc>
          <w:tcPr>
            <w:tcW w:w="2561" w:type="dxa"/>
          </w:tcPr>
          <w:p w14:paraId="5B160B0A" w14:textId="01B6CCFE" w:rsidR="00C06365" w:rsidRPr="00C06365" w:rsidRDefault="00C06365" w:rsidP="00C06365">
            <w:pPr>
              <w:rPr>
                <w:rFonts w:ascii="Times New Roman" w:hAnsi="Times New Roman" w:cs="Times New Roman"/>
                <w:b/>
                <w:bCs/>
                <w:sz w:val="24"/>
                <w:szCs w:val="24"/>
              </w:rPr>
            </w:pPr>
            <w:r w:rsidRPr="00C06365">
              <w:rPr>
                <w:rFonts w:ascii="Times New Roman" w:eastAsia="Times New Roman" w:hAnsi="Times New Roman" w:cs="Times New Roman"/>
                <w:b/>
                <w:bCs/>
                <w:kern w:val="0"/>
                <w:sz w:val="24"/>
                <w:szCs w:val="24"/>
                <w:lang w:eastAsia="lv-LV"/>
                <w14:ligatures w14:val="none"/>
              </w:rPr>
              <w:t>Piemaksa par darbu svētku dienās</w:t>
            </w:r>
          </w:p>
        </w:tc>
        <w:tc>
          <w:tcPr>
            <w:tcW w:w="2977" w:type="dxa"/>
          </w:tcPr>
          <w:p w14:paraId="77B26F3F" w14:textId="6D538587" w:rsidR="00C06365" w:rsidRPr="00747EED" w:rsidRDefault="00135B7E" w:rsidP="00C06365">
            <w:pPr>
              <w:rPr>
                <w:rFonts w:ascii="Times New Roman" w:eastAsia="Times New Roman" w:hAnsi="Times New Roman" w:cs="Times New Roman"/>
                <w:kern w:val="0"/>
                <w:sz w:val="24"/>
                <w:szCs w:val="24"/>
                <w:lang w:eastAsia="lv-LV"/>
                <w14:ligatures w14:val="none"/>
              </w:rPr>
            </w:pPr>
            <w:r w:rsidRPr="006B60F4">
              <w:rPr>
                <w:rFonts w:ascii="Times New Roman" w:eastAsia="Times New Roman" w:hAnsi="Times New Roman" w:cs="Times New Roman"/>
                <w:kern w:val="0"/>
                <w:sz w:val="24"/>
                <w:szCs w:val="24"/>
                <w:lang w:eastAsia="lv-LV"/>
                <w14:ligatures w14:val="none"/>
              </w:rPr>
              <w:t xml:space="preserve">100 procentu apmērā no </w:t>
            </w:r>
            <w:r>
              <w:rPr>
                <w:rFonts w:ascii="Times New Roman" w:eastAsia="Times New Roman" w:hAnsi="Times New Roman" w:cs="Times New Roman"/>
                <w:kern w:val="0"/>
                <w:sz w:val="24"/>
                <w:szCs w:val="24"/>
                <w:lang w:eastAsia="lv-LV"/>
                <w14:ligatures w14:val="none"/>
              </w:rPr>
              <w:t>amatpersonai (darbiniekam)</w:t>
            </w:r>
            <w:r w:rsidRPr="006B60F4">
              <w:rPr>
                <w:rFonts w:ascii="Times New Roman" w:eastAsia="Times New Roman" w:hAnsi="Times New Roman" w:cs="Times New Roman"/>
                <w:kern w:val="0"/>
                <w:sz w:val="24"/>
                <w:szCs w:val="24"/>
                <w:lang w:eastAsia="lv-LV"/>
                <w14:ligatures w14:val="none"/>
              </w:rPr>
              <w:t xml:space="preserve"> noteiktās stundas algas likmes</w:t>
            </w:r>
            <w:r>
              <w:rPr>
                <w:rFonts w:ascii="Times New Roman" w:eastAsia="Times New Roman" w:hAnsi="Times New Roman" w:cs="Times New Roman"/>
                <w:kern w:val="0"/>
                <w:sz w:val="24"/>
                <w:szCs w:val="24"/>
                <w:lang w:eastAsia="lv-LV"/>
                <w14:ligatures w14:val="none"/>
              </w:rPr>
              <w:t>.</w:t>
            </w:r>
          </w:p>
        </w:tc>
        <w:tc>
          <w:tcPr>
            <w:tcW w:w="3827" w:type="dxa"/>
          </w:tcPr>
          <w:p w14:paraId="5D134D7C" w14:textId="57B05FEB" w:rsidR="00C06365" w:rsidRDefault="00C06365" w:rsidP="00C06365">
            <w:pP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r w:rsidRPr="006B60F4">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p w14:paraId="1362C451" w14:textId="0E866F1A" w:rsidR="00C06365" w:rsidRPr="001E03DC" w:rsidRDefault="00C06365" w:rsidP="00C06365">
            <w:pPr>
              <w:rPr>
                <w:rFonts w:ascii="Times New Roman" w:hAnsi="Times New Roman" w:cs="Times New Roman"/>
                <w:sz w:val="12"/>
                <w:szCs w:val="12"/>
              </w:rPr>
            </w:pPr>
            <w:r>
              <w:rPr>
                <w:rFonts w:ascii="Times New Roman" w:hAnsi="Times New Roman" w:cs="Times New Roman"/>
                <w:sz w:val="24"/>
                <w:szCs w:val="24"/>
              </w:rPr>
              <w:t>2.</w:t>
            </w:r>
            <w:r w:rsidRPr="002317A7">
              <w:rPr>
                <w:rFonts w:ascii="Times New Roman" w:hAnsi="Times New Roman" w:cs="Times New Roman"/>
                <w:sz w:val="24"/>
                <w:szCs w:val="24"/>
              </w:rPr>
              <w:t>Darba likums</w:t>
            </w:r>
          </w:p>
        </w:tc>
      </w:tr>
      <w:tr w:rsidR="00C06365" w:rsidRPr="00C562DA" w14:paraId="599B6183" w14:textId="77777777" w:rsidTr="00666749">
        <w:tc>
          <w:tcPr>
            <w:tcW w:w="910" w:type="dxa"/>
          </w:tcPr>
          <w:p w14:paraId="0804C4F5" w14:textId="3C855A91" w:rsidR="00C06365" w:rsidRDefault="00C06365" w:rsidP="00C06365">
            <w:pPr>
              <w:jc w:val="center"/>
              <w:rPr>
                <w:rFonts w:ascii="Times New Roman" w:hAnsi="Times New Roman" w:cs="Times New Roman"/>
                <w:sz w:val="24"/>
                <w:szCs w:val="24"/>
              </w:rPr>
            </w:pPr>
            <w:r>
              <w:rPr>
                <w:rFonts w:ascii="Times New Roman" w:hAnsi="Times New Roman" w:cs="Times New Roman"/>
                <w:sz w:val="24"/>
                <w:szCs w:val="24"/>
              </w:rPr>
              <w:t>4.</w:t>
            </w:r>
          </w:p>
        </w:tc>
        <w:tc>
          <w:tcPr>
            <w:tcW w:w="2561" w:type="dxa"/>
          </w:tcPr>
          <w:p w14:paraId="3A04AC58" w14:textId="651A5E6C" w:rsidR="00C06365" w:rsidRPr="00C06365" w:rsidRDefault="00C06365" w:rsidP="00C06365">
            <w:pPr>
              <w:rPr>
                <w:rFonts w:ascii="Times New Roman" w:eastAsia="Times New Roman" w:hAnsi="Times New Roman" w:cs="Times New Roman"/>
                <w:b/>
                <w:bCs/>
                <w:kern w:val="0"/>
                <w:sz w:val="24"/>
                <w:szCs w:val="24"/>
                <w:lang w:eastAsia="lv-LV"/>
                <w14:ligatures w14:val="none"/>
              </w:rPr>
            </w:pPr>
            <w:r w:rsidRPr="00C06365">
              <w:rPr>
                <w:rFonts w:ascii="Times New Roman" w:eastAsia="Times New Roman" w:hAnsi="Times New Roman" w:cs="Times New Roman"/>
                <w:b/>
                <w:bCs/>
                <w:kern w:val="0"/>
                <w:sz w:val="24"/>
                <w:szCs w:val="24"/>
                <w:lang w:eastAsia="lv-LV"/>
                <w14:ligatures w14:val="none"/>
              </w:rPr>
              <w:t>Piemaksa par nakts darbu</w:t>
            </w:r>
          </w:p>
        </w:tc>
        <w:tc>
          <w:tcPr>
            <w:tcW w:w="2977" w:type="dxa"/>
          </w:tcPr>
          <w:p w14:paraId="60546E6E" w14:textId="79A029D9" w:rsidR="00C06365" w:rsidRPr="00747EED" w:rsidRDefault="00C06365" w:rsidP="00C06365">
            <w:pPr>
              <w:rPr>
                <w:rFonts w:ascii="Times New Roman" w:eastAsia="Times New Roman" w:hAnsi="Times New Roman" w:cs="Times New Roman"/>
                <w:kern w:val="0"/>
                <w:sz w:val="24"/>
                <w:szCs w:val="24"/>
                <w:lang w:eastAsia="lv-LV"/>
                <w14:ligatures w14:val="none"/>
              </w:rPr>
            </w:pPr>
            <w:r w:rsidRPr="00B752A6">
              <w:rPr>
                <w:rFonts w:ascii="Times New Roman" w:eastAsia="Times New Roman" w:hAnsi="Times New Roman" w:cs="Times New Roman"/>
                <w:kern w:val="0"/>
                <w:sz w:val="24"/>
                <w:szCs w:val="24"/>
                <w:lang w:eastAsia="lv-LV"/>
                <w14:ligatures w14:val="none"/>
              </w:rPr>
              <w:t>50 procentu apmērā no amatpersonai (darbiniekam) noteiktās stundas algas likmes.</w:t>
            </w:r>
          </w:p>
        </w:tc>
        <w:tc>
          <w:tcPr>
            <w:tcW w:w="3827" w:type="dxa"/>
          </w:tcPr>
          <w:p w14:paraId="01052A50" w14:textId="77777777" w:rsidR="00C06365" w:rsidRDefault="00C06365" w:rsidP="00C06365">
            <w:pP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r w:rsidRPr="006B60F4">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p w14:paraId="221D5039" w14:textId="3E34DF5B" w:rsidR="00C06365" w:rsidRPr="006B60F4" w:rsidRDefault="00C06365" w:rsidP="00C06365">
            <w:pPr>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2.</w:t>
            </w:r>
            <w:r w:rsidRPr="002317A7">
              <w:rPr>
                <w:rFonts w:ascii="Times New Roman" w:hAnsi="Times New Roman" w:cs="Times New Roman"/>
                <w:sz w:val="24"/>
                <w:szCs w:val="24"/>
              </w:rPr>
              <w:t>Darba likums</w:t>
            </w:r>
          </w:p>
        </w:tc>
      </w:tr>
      <w:tr w:rsidR="00C06365" w:rsidRPr="00C562DA" w14:paraId="4A483322" w14:textId="77777777" w:rsidTr="00666749">
        <w:tc>
          <w:tcPr>
            <w:tcW w:w="910" w:type="dxa"/>
          </w:tcPr>
          <w:p w14:paraId="4CBC42AF" w14:textId="45A30F15" w:rsidR="00C06365" w:rsidRDefault="00C06365" w:rsidP="00C06365">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561" w:type="dxa"/>
          </w:tcPr>
          <w:p w14:paraId="6D570F0F" w14:textId="317591E4" w:rsidR="00C06365" w:rsidRPr="00C06365" w:rsidRDefault="00C06365" w:rsidP="00C06365">
            <w:pPr>
              <w:rPr>
                <w:rFonts w:ascii="Times New Roman" w:eastAsia="Times New Roman" w:hAnsi="Times New Roman" w:cs="Times New Roman"/>
                <w:b/>
                <w:bCs/>
                <w:kern w:val="0"/>
                <w:sz w:val="24"/>
                <w:szCs w:val="24"/>
                <w:lang w:eastAsia="lv-LV"/>
                <w14:ligatures w14:val="none"/>
              </w:rPr>
            </w:pPr>
            <w:r w:rsidRPr="00C06365">
              <w:rPr>
                <w:rFonts w:ascii="Times New Roman" w:eastAsia="Times New Roman" w:hAnsi="Times New Roman" w:cs="Times New Roman"/>
                <w:b/>
                <w:bCs/>
                <w:kern w:val="0"/>
                <w:sz w:val="24"/>
                <w:szCs w:val="24"/>
                <w:lang w:eastAsia="lv-LV"/>
                <w14:ligatures w14:val="none"/>
              </w:rPr>
              <w:t>Piemaksa par nozīmīgu ieguldījumu attiecīgās institūcijas stratēģisko mērķu sasniegšanā</w:t>
            </w:r>
          </w:p>
        </w:tc>
        <w:tc>
          <w:tcPr>
            <w:tcW w:w="2977" w:type="dxa"/>
          </w:tcPr>
          <w:p w14:paraId="3FE9AA56" w14:textId="75825576" w:rsidR="00C06365" w:rsidRPr="00B752A6" w:rsidRDefault="00C06365" w:rsidP="00C06365">
            <w:pP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Ne vairāk kā </w:t>
            </w:r>
            <w:r w:rsidRPr="00B752A6">
              <w:rPr>
                <w:rFonts w:ascii="Times New Roman" w:eastAsia="Times New Roman" w:hAnsi="Times New Roman" w:cs="Times New Roman"/>
                <w:kern w:val="0"/>
                <w:sz w:val="24"/>
                <w:szCs w:val="24"/>
                <w:lang w:eastAsia="lv-LV"/>
                <w14:ligatures w14:val="none"/>
              </w:rPr>
              <w:t>30 procentus no amatpersonai (darbiniekam) noteiktās mēnešalgas</w:t>
            </w:r>
            <w:r>
              <w:rPr>
                <w:rFonts w:ascii="Times New Roman" w:eastAsia="Times New Roman" w:hAnsi="Times New Roman" w:cs="Times New Roman"/>
                <w:kern w:val="0"/>
                <w:sz w:val="24"/>
                <w:szCs w:val="24"/>
                <w:lang w:eastAsia="lv-LV"/>
                <w14:ligatures w14:val="none"/>
              </w:rPr>
              <w:t xml:space="preserve"> </w:t>
            </w:r>
            <w:r w:rsidRPr="003F27AA">
              <w:rPr>
                <w:rFonts w:ascii="Times New Roman" w:eastAsia="Times New Roman" w:hAnsi="Times New Roman" w:cs="Times New Roman"/>
                <w:kern w:val="0"/>
                <w:sz w:val="24"/>
                <w:szCs w:val="24"/>
                <w:lang w:eastAsia="lv-LV"/>
                <w14:ligatures w14:val="none"/>
              </w:rPr>
              <w:t>proporcionāli nostrādātajam laikam</w:t>
            </w:r>
            <w:r w:rsidRPr="00B752A6">
              <w:rPr>
                <w:rFonts w:ascii="Times New Roman" w:eastAsia="Times New Roman" w:hAnsi="Times New Roman" w:cs="Times New Roman"/>
                <w:kern w:val="0"/>
                <w:sz w:val="24"/>
                <w:szCs w:val="24"/>
                <w:lang w:eastAsia="lv-LV"/>
                <w14:ligatures w14:val="none"/>
              </w:rPr>
              <w:t>.</w:t>
            </w:r>
          </w:p>
        </w:tc>
        <w:tc>
          <w:tcPr>
            <w:tcW w:w="3827" w:type="dxa"/>
            <w:vAlign w:val="center"/>
          </w:tcPr>
          <w:p w14:paraId="023870B3" w14:textId="700B57E5" w:rsidR="00C06365" w:rsidRDefault="00C06365" w:rsidP="00C06365">
            <w:pPr>
              <w:rPr>
                <w:rFonts w:ascii="Times New Roman" w:eastAsia="Times New Roman" w:hAnsi="Times New Roman" w:cs="Times New Roman"/>
                <w:kern w:val="0"/>
                <w:sz w:val="24"/>
                <w:szCs w:val="24"/>
                <w:lang w:eastAsia="lv-LV"/>
                <w14:ligatures w14:val="none"/>
              </w:rPr>
            </w:pPr>
            <w:r w:rsidRPr="00C06365">
              <w:rPr>
                <w:rFonts w:ascii="Times New Roman" w:hAnsi="Times New Roman" w:cs="Times New Roman"/>
                <w:sz w:val="24"/>
                <w:szCs w:val="24"/>
              </w:rPr>
              <w:t>Valsts un pašvaldību institūciju amatpersonu un darbinieku atlīdzības likums.</w:t>
            </w:r>
          </w:p>
        </w:tc>
      </w:tr>
      <w:tr w:rsidR="00C06365" w:rsidRPr="00C562DA" w14:paraId="78C035BB" w14:textId="77777777" w:rsidTr="00666749">
        <w:tc>
          <w:tcPr>
            <w:tcW w:w="910" w:type="dxa"/>
          </w:tcPr>
          <w:p w14:paraId="10BAC7E1" w14:textId="516AF57D" w:rsidR="00C06365" w:rsidRPr="00B3279C" w:rsidRDefault="00C06365" w:rsidP="00C31A37">
            <w:pPr>
              <w:jc w:val="center"/>
              <w:rPr>
                <w:rFonts w:ascii="Times New Roman" w:hAnsi="Times New Roman" w:cs="Times New Roman"/>
                <w:sz w:val="24"/>
                <w:szCs w:val="24"/>
              </w:rPr>
            </w:pPr>
            <w:r>
              <w:rPr>
                <w:rFonts w:ascii="Times New Roman" w:hAnsi="Times New Roman" w:cs="Times New Roman"/>
                <w:sz w:val="24"/>
                <w:szCs w:val="24"/>
              </w:rPr>
              <w:t>6</w:t>
            </w:r>
            <w:r w:rsidRPr="00B3279C">
              <w:rPr>
                <w:rFonts w:ascii="Times New Roman" w:hAnsi="Times New Roman" w:cs="Times New Roman"/>
                <w:sz w:val="24"/>
                <w:szCs w:val="24"/>
              </w:rPr>
              <w:t>.</w:t>
            </w:r>
          </w:p>
        </w:tc>
        <w:tc>
          <w:tcPr>
            <w:tcW w:w="2561" w:type="dxa"/>
          </w:tcPr>
          <w:p w14:paraId="6892BD41" w14:textId="13F4F8D1" w:rsidR="00C06365" w:rsidRPr="00C06365" w:rsidRDefault="00C06365" w:rsidP="00C06365">
            <w:pPr>
              <w:rPr>
                <w:rFonts w:ascii="Times New Roman" w:hAnsi="Times New Roman" w:cs="Times New Roman"/>
                <w:b/>
                <w:bCs/>
                <w:sz w:val="24"/>
                <w:szCs w:val="24"/>
              </w:rPr>
            </w:pPr>
            <w:r w:rsidRPr="00C06365">
              <w:rPr>
                <w:rFonts w:ascii="Times New Roman" w:eastAsia="Times New Roman" w:hAnsi="Times New Roman" w:cs="Times New Roman"/>
                <w:b/>
                <w:bCs/>
                <w:kern w:val="0"/>
                <w:sz w:val="24"/>
                <w:szCs w:val="24"/>
                <w:lang w:eastAsia="lv-LV"/>
                <w14:ligatures w14:val="none"/>
              </w:rPr>
              <w:t>Prēmija saistībā ar ikgadējo darbības un tās rezultātu novērtējumu</w:t>
            </w:r>
          </w:p>
        </w:tc>
        <w:tc>
          <w:tcPr>
            <w:tcW w:w="2977" w:type="dxa"/>
          </w:tcPr>
          <w:p w14:paraId="6073617E" w14:textId="29A9E0A3" w:rsidR="00C06365" w:rsidRPr="00C562DA" w:rsidRDefault="00666749" w:rsidP="00C06365">
            <w:pPr>
              <w:rPr>
                <w:rFonts w:ascii="Times New Roman" w:hAnsi="Times New Roman" w:cs="Times New Roman"/>
                <w:sz w:val="24"/>
                <w:szCs w:val="24"/>
              </w:rPr>
            </w:pPr>
            <w:r w:rsidRPr="00306D7D">
              <w:rPr>
                <w:rFonts w:ascii="Times New Roman" w:eastAsia="Times New Roman" w:hAnsi="Times New Roman" w:cs="Times New Roman"/>
                <w:kern w:val="0"/>
                <w:sz w:val="24"/>
                <w:szCs w:val="24"/>
                <w:lang w:eastAsia="lv-LV"/>
                <w14:ligatures w14:val="none"/>
              </w:rPr>
              <w:t xml:space="preserve">Vienu reizi gadā līdz 75 procentiem no </w:t>
            </w:r>
            <w:r w:rsidRPr="00D0553D">
              <w:rPr>
                <w:rFonts w:ascii="Times New Roman" w:eastAsia="Times New Roman" w:hAnsi="Times New Roman" w:cs="Times New Roman"/>
                <w:kern w:val="0"/>
                <w:sz w:val="24"/>
                <w:szCs w:val="24"/>
                <w:lang w:eastAsia="lv-LV"/>
                <w14:ligatures w14:val="none"/>
              </w:rPr>
              <w:t xml:space="preserve">amatpersonai (darbiniekam) noteiktās </w:t>
            </w:r>
            <w:r w:rsidRPr="00306D7D">
              <w:rPr>
                <w:rFonts w:ascii="Times New Roman" w:eastAsia="Times New Roman" w:hAnsi="Times New Roman" w:cs="Times New Roman"/>
                <w:kern w:val="0"/>
                <w:sz w:val="24"/>
                <w:szCs w:val="24"/>
                <w:lang w:eastAsia="lv-LV"/>
                <w14:ligatures w14:val="none"/>
              </w:rPr>
              <w:t>mēnešalgas</w:t>
            </w:r>
            <w:r>
              <w:rPr>
                <w:rFonts w:ascii="Times New Roman" w:eastAsia="Times New Roman" w:hAnsi="Times New Roman" w:cs="Times New Roman"/>
                <w:kern w:val="0"/>
                <w:sz w:val="24"/>
                <w:szCs w:val="24"/>
                <w:lang w:eastAsia="lv-LV"/>
                <w14:ligatures w14:val="none"/>
              </w:rPr>
              <w:t>.</w:t>
            </w:r>
          </w:p>
        </w:tc>
        <w:tc>
          <w:tcPr>
            <w:tcW w:w="3827" w:type="dxa"/>
          </w:tcPr>
          <w:p w14:paraId="052471EF" w14:textId="2D578D48" w:rsidR="00C06365" w:rsidRDefault="00536FCB" w:rsidP="00C06365">
            <w:pPr>
              <w:rPr>
                <w:rFonts w:ascii="Times New Roman" w:hAnsi="Times New Roman" w:cs="Times New Roman"/>
                <w:sz w:val="24"/>
                <w:szCs w:val="24"/>
              </w:rPr>
            </w:pPr>
            <w:r>
              <w:rPr>
                <w:rFonts w:ascii="Times New Roman" w:hAnsi="Times New Roman" w:cs="Times New Roman"/>
                <w:sz w:val="24"/>
                <w:szCs w:val="24"/>
              </w:rPr>
              <w:t>1.</w:t>
            </w:r>
            <w:r w:rsidR="00C06365" w:rsidRPr="00C065CB">
              <w:rPr>
                <w:rFonts w:ascii="Times New Roman" w:hAnsi="Times New Roman" w:cs="Times New Roman"/>
                <w:sz w:val="24"/>
                <w:szCs w:val="24"/>
              </w:rPr>
              <w:t>Valsts un pašvaldības institūciju amatperso</w:t>
            </w:r>
            <w:r w:rsidR="00C06365">
              <w:rPr>
                <w:rFonts w:ascii="Times New Roman" w:hAnsi="Times New Roman" w:cs="Times New Roman"/>
                <w:sz w:val="24"/>
                <w:szCs w:val="24"/>
              </w:rPr>
              <w:t>nu un darbinieku atlīdzības likuma 16.pants (saskaņā ar darbinieku darbības un tās rezultātu novērtējumu).</w:t>
            </w:r>
          </w:p>
          <w:p w14:paraId="45701AC8" w14:textId="5FDB6D78" w:rsidR="00536FCB" w:rsidRPr="00C562DA" w:rsidRDefault="00536FCB" w:rsidP="00C06365">
            <w:pPr>
              <w:rPr>
                <w:rFonts w:ascii="Times New Roman" w:hAnsi="Times New Roman" w:cs="Times New Roman"/>
                <w:sz w:val="24"/>
                <w:szCs w:val="24"/>
              </w:rPr>
            </w:pPr>
            <w:r>
              <w:rPr>
                <w:rFonts w:ascii="Times New Roman" w:hAnsi="Times New Roman" w:cs="Times New Roman"/>
                <w:sz w:val="24"/>
                <w:szCs w:val="24"/>
              </w:rPr>
              <w:t>2.Nolikums “Jelgavas valstspilsētas pašvaldības amatpersonu (darbinieku) prēmēšanas un naudas balvas piešķiršanas kārtība”.</w:t>
            </w:r>
          </w:p>
        </w:tc>
      </w:tr>
      <w:tr w:rsidR="00666749" w:rsidRPr="00C562DA" w14:paraId="455EB9DE" w14:textId="77777777" w:rsidTr="00666749">
        <w:tc>
          <w:tcPr>
            <w:tcW w:w="910" w:type="dxa"/>
          </w:tcPr>
          <w:p w14:paraId="4E7F6A86" w14:textId="3EB9260F" w:rsidR="00666749" w:rsidRPr="00B3279C" w:rsidRDefault="00666749" w:rsidP="00C06365">
            <w:pPr>
              <w:jc w:val="center"/>
              <w:rPr>
                <w:rFonts w:ascii="Times New Roman" w:hAnsi="Times New Roman" w:cs="Times New Roman"/>
                <w:sz w:val="24"/>
                <w:szCs w:val="24"/>
              </w:rPr>
            </w:pPr>
            <w:r>
              <w:rPr>
                <w:rFonts w:ascii="Times New Roman" w:hAnsi="Times New Roman" w:cs="Times New Roman"/>
                <w:sz w:val="24"/>
                <w:szCs w:val="24"/>
              </w:rPr>
              <w:t>7.</w:t>
            </w:r>
          </w:p>
        </w:tc>
        <w:tc>
          <w:tcPr>
            <w:tcW w:w="2561" w:type="dxa"/>
          </w:tcPr>
          <w:p w14:paraId="092677CA" w14:textId="1297D276" w:rsidR="00666749" w:rsidRPr="00666749" w:rsidRDefault="00666749" w:rsidP="00C06365">
            <w:pPr>
              <w:rPr>
                <w:rFonts w:ascii="Times New Roman" w:hAnsi="Times New Roman" w:cs="Times New Roman"/>
                <w:b/>
                <w:bCs/>
                <w:sz w:val="24"/>
                <w:szCs w:val="24"/>
              </w:rPr>
            </w:pPr>
            <w:r w:rsidRPr="00666749">
              <w:rPr>
                <w:rFonts w:ascii="Times New Roman" w:eastAsia="Times New Roman" w:hAnsi="Times New Roman" w:cs="Times New Roman"/>
                <w:b/>
                <w:bCs/>
                <w:kern w:val="0"/>
                <w:sz w:val="24"/>
                <w:szCs w:val="24"/>
                <w:lang w:eastAsia="lv-LV"/>
                <w14:ligatures w14:val="none"/>
              </w:rPr>
              <w:t>Prēmija par drošsirdīgu un pašaizliedzīgu rīcību, veicot amata (darba) pienākumus, novēršot apdraudējumu pašvaldībai un tās iedzīvotājiem, sniedzot palīdzību ārkārtas situācijās, kā arī par tāda nozieguma novēršanu vai atklāšanu, kas radījis vai varēja radīt būtisku kaitējumu</w:t>
            </w:r>
          </w:p>
        </w:tc>
        <w:tc>
          <w:tcPr>
            <w:tcW w:w="2977" w:type="dxa"/>
          </w:tcPr>
          <w:p w14:paraId="23CE4372" w14:textId="5FF852F7" w:rsidR="00666749" w:rsidRDefault="00666749" w:rsidP="00C06365">
            <w:pPr>
              <w:rPr>
                <w:rFonts w:ascii="Times New Roman" w:hAnsi="Times New Roman" w:cs="Times New Roman"/>
                <w:sz w:val="24"/>
                <w:szCs w:val="24"/>
              </w:rPr>
            </w:pPr>
            <w:r>
              <w:rPr>
                <w:rFonts w:ascii="Times New Roman" w:eastAsia="Times New Roman" w:hAnsi="Times New Roman" w:cs="Times New Roman"/>
                <w:kern w:val="0"/>
                <w:sz w:val="24"/>
                <w:szCs w:val="24"/>
                <w:lang w:eastAsia="lv-LV"/>
                <w14:ligatures w14:val="none"/>
              </w:rPr>
              <w:t xml:space="preserve">Kopējais prēmiju apmērs gada laikā </w:t>
            </w:r>
            <w:r w:rsidRPr="00B43014">
              <w:rPr>
                <w:rFonts w:ascii="Times New Roman" w:eastAsia="Times New Roman" w:hAnsi="Times New Roman" w:cs="Times New Roman"/>
                <w:kern w:val="0"/>
                <w:sz w:val="24"/>
                <w:szCs w:val="24"/>
                <w:lang w:eastAsia="lv-LV"/>
                <w14:ligatures w14:val="none"/>
              </w:rPr>
              <w:t xml:space="preserve">nedrīkst pārsniegt 120 procentus no </w:t>
            </w:r>
            <w:r>
              <w:rPr>
                <w:rFonts w:ascii="Times New Roman" w:eastAsia="Times New Roman" w:hAnsi="Times New Roman" w:cs="Times New Roman"/>
                <w:kern w:val="0"/>
                <w:sz w:val="24"/>
                <w:szCs w:val="24"/>
                <w:lang w:eastAsia="lv-LV"/>
                <w14:ligatures w14:val="none"/>
              </w:rPr>
              <w:t xml:space="preserve">amatpersonai (darbiniekam) noteiktās </w:t>
            </w:r>
            <w:r w:rsidRPr="00B43014">
              <w:rPr>
                <w:rFonts w:ascii="Times New Roman" w:eastAsia="Times New Roman" w:hAnsi="Times New Roman" w:cs="Times New Roman"/>
                <w:kern w:val="0"/>
                <w:sz w:val="24"/>
                <w:szCs w:val="24"/>
                <w:lang w:eastAsia="lv-LV"/>
                <w14:ligatures w14:val="none"/>
              </w:rPr>
              <w:t>mēnešalgas, bet ikreizējās prēmijas apmērs — 60 procentus no amatpersonai (darbiniekam) noteiktās mēnešalgas</w:t>
            </w:r>
            <w:r>
              <w:rPr>
                <w:rFonts w:ascii="Times New Roman" w:eastAsia="Times New Roman" w:hAnsi="Times New Roman" w:cs="Times New Roman"/>
                <w:kern w:val="0"/>
                <w:sz w:val="24"/>
                <w:szCs w:val="24"/>
                <w:lang w:eastAsia="lv-LV"/>
                <w14:ligatures w14:val="none"/>
              </w:rPr>
              <w:t>.</w:t>
            </w:r>
          </w:p>
        </w:tc>
        <w:tc>
          <w:tcPr>
            <w:tcW w:w="3827" w:type="dxa"/>
          </w:tcPr>
          <w:p w14:paraId="7BA1BEBA" w14:textId="6828F543" w:rsidR="00666749" w:rsidRDefault="00536FCB" w:rsidP="00C06365">
            <w:pPr>
              <w:rPr>
                <w:rFonts w:ascii="Times New Roman" w:hAnsi="Times New Roman" w:cs="Times New Roman"/>
                <w:sz w:val="24"/>
                <w:szCs w:val="24"/>
              </w:rPr>
            </w:pPr>
            <w:r>
              <w:rPr>
                <w:rFonts w:ascii="Times New Roman" w:hAnsi="Times New Roman" w:cs="Times New Roman"/>
                <w:sz w:val="24"/>
                <w:szCs w:val="24"/>
              </w:rPr>
              <w:t>1.</w:t>
            </w:r>
            <w:r w:rsidR="00666749" w:rsidRPr="00C06365">
              <w:rPr>
                <w:rFonts w:ascii="Times New Roman" w:hAnsi="Times New Roman" w:cs="Times New Roman"/>
                <w:sz w:val="24"/>
                <w:szCs w:val="24"/>
              </w:rPr>
              <w:t>Valsts un pašvaldību institūciju amatpersonu un darbinieku atlīdzības likums.</w:t>
            </w:r>
          </w:p>
          <w:p w14:paraId="3AFE35B2" w14:textId="2C3F799A" w:rsidR="00536FCB" w:rsidRDefault="00536FCB" w:rsidP="00C06365">
            <w:pPr>
              <w:rPr>
                <w:rFonts w:ascii="Times New Roman" w:hAnsi="Times New Roman" w:cs="Times New Roman"/>
                <w:sz w:val="24"/>
                <w:szCs w:val="24"/>
              </w:rPr>
            </w:pPr>
            <w:r>
              <w:rPr>
                <w:rFonts w:ascii="Times New Roman" w:hAnsi="Times New Roman" w:cs="Times New Roman"/>
                <w:sz w:val="24"/>
                <w:szCs w:val="24"/>
              </w:rPr>
              <w:t>2.Nolikums “Jelgavas valstspilsētas pašvaldības amatpersonu (darbinieku) prēmēšanas un naudas balvas piešķiršanas kārtība”.</w:t>
            </w:r>
          </w:p>
        </w:tc>
      </w:tr>
      <w:tr w:rsidR="00C06365" w:rsidRPr="00C562DA" w14:paraId="754D426C" w14:textId="77777777" w:rsidTr="00666749">
        <w:tc>
          <w:tcPr>
            <w:tcW w:w="910" w:type="dxa"/>
          </w:tcPr>
          <w:p w14:paraId="0EC7E231" w14:textId="77777777" w:rsidR="00C06365" w:rsidRPr="00B3279C" w:rsidRDefault="00C06365" w:rsidP="00C06365">
            <w:pPr>
              <w:jc w:val="center"/>
              <w:rPr>
                <w:rFonts w:ascii="Times New Roman" w:hAnsi="Times New Roman" w:cs="Times New Roman"/>
                <w:sz w:val="24"/>
                <w:szCs w:val="24"/>
              </w:rPr>
            </w:pPr>
          </w:p>
          <w:p w14:paraId="00DA474A" w14:textId="621123EC" w:rsidR="00C06365" w:rsidRPr="00B3279C" w:rsidRDefault="00666749" w:rsidP="00C31A37">
            <w:pPr>
              <w:jc w:val="center"/>
              <w:rPr>
                <w:rFonts w:ascii="Times New Roman" w:hAnsi="Times New Roman" w:cs="Times New Roman"/>
                <w:sz w:val="24"/>
                <w:szCs w:val="24"/>
              </w:rPr>
            </w:pPr>
            <w:r>
              <w:rPr>
                <w:rFonts w:ascii="Times New Roman" w:hAnsi="Times New Roman" w:cs="Times New Roman"/>
                <w:sz w:val="24"/>
                <w:szCs w:val="24"/>
              </w:rPr>
              <w:t>8</w:t>
            </w:r>
            <w:r w:rsidR="00C06365" w:rsidRPr="00B3279C">
              <w:rPr>
                <w:rFonts w:ascii="Times New Roman" w:hAnsi="Times New Roman" w:cs="Times New Roman"/>
                <w:sz w:val="24"/>
                <w:szCs w:val="24"/>
              </w:rPr>
              <w:t>.</w:t>
            </w:r>
          </w:p>
        </w:tc>
        <w:tc>
          <w:tcPr>
            <w:tcW w:w="2561" w:type="dxa"/>
          </w:tcPr>
          <w:p w14:paraId="50ED9B34" w14:textId="5D70E1FD" w:rsidR="00C06365" w:rsidRPr="00003E24" w:rsidRDefault="00C06365" w:rsidP="00C06365">
            <w:pPr>
              <w:rPr>
                <w:rFonts w:ascii="Times New Roman" w:hAnsi="Times New Roman" w:cs="Times New Roman"/>
                <w:b/>
                <w:bCs/>
                <w:sz w:val="24"/>
                <w:szCs w:val="24"/>
              </w:rPr>
            </w:pPr>
            <w:r w:rsidRPr="00003E24">
              <w:rPr>
                <w:rFonts w:ascii="Times New Roman" w:hAnsi="Times New Roman" w:cs="Times New Roman"/>
                <w:b/>
                <w:bCs/>
                <w:sz w:val="24"/>
                <w:szCs w:val="24"/>
              </w:rPr>
              <w:t>Naudas balva</w:t>
            </w:r>
          </w:p>
        </w:tc>
        <w:tc>
          <w:tcPr>
            <w:tcW w:w="2977" w:type="dxa"/>
          </w:tcPr>
          <w:p w14:paraId="4667F202" w14:textId="6E5DF1F6" w:rsidR="00C06365" w:rsidRPr="00C562DA" w:rsidRDefault="00666749" w:rsidP="00C06365">
            <w:pPr>
              <w:rPr>
                <w:rFonts w:ascii="Times New Roman" w:hAnsi="Times New Roman" w:cs="Times New Roman"/>
                <w:sz w:val="24"/>
                <w:szCs w:val="24"/>
              </w:rPr>
            </w:pPr>
            <w:r>
              <w:rPr>
                <w:rFonts w:ascii="Times New Roman" w:eastAsia="Times New Roman" w:hAnsi="Times New Roman" w:cs="Times New Roman"/>
                <w:kern w:val="0"/>
                <w:sz w:val="24"/>
                <w:szCs w:val="24"/>
                <w:lang w:eastAsia="lv-LV"/>
                <w14:ligatures w14:val="none"/>
              </w:rPr>
              <w:t>K</w:t>
            </w:r>
            <w:r w:rsidRPr="005F5E8D">
              <w:rPr>
                <w:rFonts w:ascii="Times New Roman" w:eastAsia="Times New Roman" w:hAnsi="Times New Roman" w:cs="Times New Roman"/>
                <w:kern w:val="0"/>
                <w:sz w:val="24"/>
                <w:szCs w:val="24"/>
                <w:lang w:eastAsia="lv-LV"/>
                <w14:ligatures w14:val="none"/>
              </w:rPr>
              <w:t>alendāra gada ietvaros nepārsniedz</w:t>
            </w:r>
            <w:r>
              <w:rPr>
                <w:rFonts w:ascii="Times New Roman" w:eastAsia="Times New Roman" w:hAnsi="Times New Roman" w:cs="Times New Roman"/>
                <w:kern w:val="0"/>
                <w:sz w:val="24"/>
                <w:szCs w:val="24"/>
                <w:lang w:eastAsia="lv-LV"/>
                <w14:ligatures w14:val="none"/>
              </w:rPr>
              <w:t>ot</w:t>
            </w:r>
            <w:r w:rsidRPr="005F5E8D">
              <w:rPr>
                <w:rFonts w:ascii="Times New Roman" w:eastAsia="Times New Roman" w:hAnsi="Times New Roman" w:cs="Times New Roman"/>
                <w:kern w:val="0"/>
                <w:sz w:val="24"/>
                <w:szCs w:val="24"/>
                <w:lang w:eastAsia="lv-LV"/>
                <w14:ligatures w14:val="none"/>
              </w:rPr>
              <w:t xml:space="preserve"> amatpersonai (darbiniekam) noteiktās mēnešalgas apmēru</w:t>
            </w:r>
            <w:r>
              <w:rPr>
                <w:rFonts w:ascii="Times New Roman" w:eastAsia="Times New Roman" w:hAnsi="Times New Roman" w:cs="Times New Roman"/>
                <w:kern w:val="0"/>
                <w:sz w:val="24"/>
                <w:szCs w:val="24"/>
                <w:lang w:eastAsia="lv-LV"/>
                <w14:ligatures w14:val="none"/>
              </w:rPr>
              <w:t>.</w:t>
            </w:r>
          </w:p>
        </w:tc>
        <w:tc>
          <w:tcPr>
            <w:tcW w:w="3827" w:type="dxa"/>
          </w:tcPr>
          <w:p w14:paraId="21624AF6" w14:textId="04A52884" w:rsidR="00C06365" w:rsidRDefault="00536FCB" w:rsidP="00C06365">
            <w:pPr>
              <w:rPr>
                <w:rFonts w:ascii="Times New Roman" w:hAnsi="Times New Roman" w:cs="Times New Roman"/>
                <w:sz w:val="24"/>
                <w:szCs w:val="24"/>
              </w:rPr>
            </w:pPr>
            <w:r>
              <w:rPr>
                <w:rFonts w:ascii="Times New Roman" w:hAnsi="Times New Roman" w:cs="Times New Roman"/>
                <w:sz w:val="24"/>
                <w:szCs w:val="24"/>
              </w:rPr>
              <w:t>1.</w:t>
            </w:r>
            <w:r w:rsidR="00C06365">
              <w:rPr>
                <w:rFonts w:ascii="Times New Roman" w:hAnsi="Times New Roman" w:cs="Times New Roman"/>
                <w:sz w:val="24"/>
                <w:szCs w:val="24"/>
              </w:rPr>
              <w:t xml:space="preserve">Valsts un pašvaldības institūciju amatpersonu un darbinieku atlīdzības likuma 3.panta ceturtās daļas 5.punkts (sakarā  ar darbiniekam, valsts vai pašvaldības institūcijai svarīgu sasniegumu (notikumu), ņemot vērā darbinieka ieguldījumu attiecīgās institūcijas mērķu sasniegšanā). </w:t>
            </w:r>
          </w:p>
          <w:p w14:paraId="1CBC0D0C" w14:textId="2ACC610E" w:rsidR="00536FCB" w:rsidRPr="00C562DA" w:rsidRDefault="00536FCB" w:rsidP="00C06365">
            <w:pPr>
              <w:rPr>
                <w:rFonts w:ascii="Times New Roman" w:hAnsi="Times New Roman" w:cs="Times New Roman"/>
                <w:sz w:val="24"/>
                <w:szCs w:val="24"/>
              </w:rPr>
            </w:pPr>
            <w:r>
              <w:rPr>
                <w:rFonts w:ascii="Times New Roman" w:hAnsi="Times New Roman" w:cs="Times New Roman"/>
                <w:sz w:val="24"/>
                <w:szCs w:val="24"/>
              </w:rPr>
              <w:t>2.Nolikums “Jelgavas valstspilsētas pašvaldības amatpersonu (darbinieku) prēmēšanas un naudas balvas piešķiršanas kārtība”.</w:t>
            </w:r>
          </w:p>
        </w:tc>
      </w:tr>
    </w:tbl>
    <w:p w14:paraId="20B6AB51" w14:textId="77777777" w:rsidR="00666749" w:rsidRDefault="00666749" w:rsidP="00E96EE1">
      <w:pPr>
        <w:rPr>
          <w:rFonts w:ascii="Times New Roman" w:hAnsi="Times New Roman" w:cs="Times New Roman"/>
          <w:sz w:val="24"/>
          <w:szCs w:val="24"/>
        </w:rPr>
      </w:pPr>
    </w:p>
    <w:p w14:paraId="40D0FB39" w14:textId="77777777" w:rsidR="00E96EE1" w:rsidRDefault="00E96EE1" w:rsidP="00E96EE1">
      <w:pPr>
        <w:rPr>
          <w:rFonts w:ascii="Times New Roman" w:hAnsi="Times New Roman" w:cs="Times New Roman"/>
          <w:sz w:val="24"/>
          <w:szCs w:val="24"/>
        </w:rPr>
      </w:pPr>
    </w:p>
    <w:p w14:paraId="437672A9" w14:textId="77777777" w:rsidR="00666749" w:rsidRDefault="00666749" w:rsidP="00E21ACF">
      <w:pPr>
        <w:jc w:val="right"/>
        <w:rPr>
          <w:rFonts w:ascii="Times New Roman" w:hAnsi="Times New Roman" w:cs="Times New Roman"/>
          <w:sz w:val="24"/>
          <w:szCs w:val="24"/>
        </w:rPr>
      </w:pPr>
    </w:p>
    <w:p w14:paraId="013E3465" w14:textId="77777777" w:rsidR="00135B7E" w:rsidRDefault="00135B7E" w:rsidP="00E21ACF">
      <w:pPr>
        <w:jc w:val="right"/>
        <w:rPr>
          <w:rFonts w:ascii="Times New Roman" w:hAnsi="Times New Roman" w:cs="Times New Roman"/>
          <w:sz w:val="24"/>
          <w:szCs w:val="24"/>
        </w:rPr>
      </w:pPr>
    </w:p>
    <w:p w14:paraId="4737A06A" w14:textId="77777777" w:rsidR="00135B7E" w:rsidRDefault="00135B7E" w:rsidP="00E21ACF">
      <w:pPr>
        <w:jc w:val="right"/>
        <w:rPr>
          <w:rFonts w:ascii="Times New Roman" w:hAnsi="Times New Roman" w:cs="Times New Roman"/>
          <w:sz w:val="24"/>
          <w:szCs w:val="24"/>
        </w:rPr>
      </w:pPr>
    </w:p>
    <w:p w14:paraId="45405882" w14:textId="4A6CB3B9" w:rsidR="00E21ACF" w:rsidRPr="000857C5" w:rsidRDefault="00E21ACF" w:rsidP="00E21ACF">
      <w:pPr>
        <w:jc w:val="right"/>
        <w:rPr>
          <w:rFonts w:ascii="Times New Roman" w:hAnsi="Times New Roman" w:cs="Times New Roman"/>
          <w:sz w:val="24"/>
          <w:szCs w:val="24"/>
        </w:rPr>
      </w:pPr>
      <w:r w:rsidRPr="000857C5">
        <w:rPr>
          <w:rFonts w:ascii="Times New Roman" w:hAnsi="Times New Roman" w:cs="Times New Roman"/>
          <w:sz w:val="24"/>
          <w:szCs w:val="24"/>
        </w:rPr>
        <w:lastRenderedPageBreak/>
        <w:t>2.tabula</w:t>
      </w:r>
    </w:p>
    <w:p w14:paraId="5B792E06" w14:textId="5B9DE862" w:rsidR="00E21ACF" w:rsidRDefault="00E21ACF" w:rsidP="00E21ACF">
      <w:pPr>
        <w:jc w:val="center"/>
        <w:rPr>
          <w:rFonts w:ascii="Times New Roman" w:hAnsi="Times New Roman" w:cs="Times New Roman"/>
          <w:b/>
          <w:bCs/>
          <w:sz w:val="24"/>
          <w:szCs w:val="24"/>
        </w:rPr>
      </w:pPr>
      <w:r>
        <w:rPr>
          <w:rFonts w:ascii="Times New Roman" w:hAnsi="Times New Roman" w:cs="Times New Roman"/>
          <w:b/>
          <w:bCs/>
          <w:sz w:val="24"/>
          <w:szCs w:val="24"/>
        </w:rPr>
        <w:t>Informācija par sociālajām garantijām</w:t>
      </w:r>
    </w:p>
    <w:tbl>
      <w:tblPr>
        <w:tblStyle w:val="Reatabula"/>
        <w:tblW w:w="9776" w:type="dxa"/>
        <w:tblLook w:val="04A0" w:firstRow="1" w:lastRow="0" w:firstColumn="1" w:lastColumn="0" w:noHBand="0" w:noVBand="1"/>
      </w:tblPr>
      <w:tblGrid>
        <w:gridCol w:w="876"/>
        <w:gridCol w:w="2521"/>
        <w:gridCol w:w="3119"/>
        <w:gridCol w:w="3260"/>
      </w:tblGrid>
      <w:tr w:rsidR="00E21ACF" w14:paraId="28781496" w14:textId="77777777" w:rsidTr="00C31A37">
        <w:trPr>
          <w:trHeight w:val="622"/>
        </w:trPr>
        <w:tc>
          <w:tcPr>
            <w:tcW w:w="876" w:type="dxa"/>
          </w:tcPr>
          <w:p w14:paraId="0A523DFC" w14:textId="77777777" w:rsidR="00E21ACF" w:rsidRPr="00B3279C" w:rsidRDefault="00E21ACF" w:rsidP="00B3279C">
            <w:pPr>
              <w:jc w:val="center"/>
              <w:rPr>
                <w:rFonts w:ascii="Times New Roman" w:hAnsi="Times New Roman" w:cs="Times New Roman"/>
                <w:sz w:val="16"/>
                <w:szCs w:val="16"/>
              </w:rPr>
            </w:pPr>
          </w:p>
          <w:p w14:paraId="0826A8DA" w14:textId="10209E87" w:rsidR="00E21ACF" w:rsidRPr="00E21ACF" w:rsidRDefault="00E21ACF" w:rsidP="00B3279C">
            <w:pPr>
              <w:jc w:val="center"/>
              <w:rPr>
                <w:rFonts w:ascii="Times New Roman" w:hAnsi="Times New Roman" w:cs="Times New Roman"/>
                <w:sz w:val="24"/>
                <w:szCs w:val="24"/>
              </w:rPr>
            </w:pPr>
            <w:r w:rsidRPr="00E21ACF">
              <w:rPr>
                <w:rFonts w:ascii="Times New Roman" w:hAnsi="Times New Roman" w:cs="Times New Roman"/>
                <w:sz w:val="24"/>
                <w:szCs w:val="24"/>
              </w:rPr>
              <w:t>Nr.p.k.</w:t>
            </w:r>
          </w:p>
        </w:tc>
        <w:tc>
          <w:tcPr>
            <w:tcW w:w="2521" w:type="dxa"/>
          </w:tcPr>
          <w:p w14:paraId="613EAE80" w14:textId="77777777" w:rsidR="00E21ACF" w:rsidRPr="00B3279C" w:rsidRDefault="00E21ACF" w:rsidP="00B3279C">
            <w:pPr>
              <w:jc w:val="center"/>
              <w:rPr>
                <w:rFonts w:ascii="Times New Roman" w:hAnsi="Times New Roman" w:cs="Times New Roman"/>
                <w:sz w:val="6"/>
                <w:szCs w:val="6"/>
              </w:rPr>
            </w:pPr>
          </w:p>
          <w:p w14:paraId="4E28689E" w14:textId="016DF1F3" w:rsidR="00E21ACF" w:rsidRPr="00E21ACF" w:rsidRDefault="00E21ACF" w:rsidP="00B3279C">
            <w:pPr>
              <w:jc w:val="center"/>
              <w:rPr>
                <w:rFonts w:ascii="Times New Roman" w:hAnsi="Times New Roman" w:cs="Times New Roman"/>
                <w:sz w:val="24"/>
                <w:szCs w:val="24"/>
              </w:rPr>
            </w:pPr>
            <w:r w:rsidRPr="00E21ACF">
              <w:rPr>
                <w:rFonts w:ascii="Times New Roman" w:hAnsi="Times New Roman" w:cs="Times New Roman"/>
                <w:sz w:val="24"/>
                <w:szCs w:val="24"/>
              </w:rPr>
              <w:t>Sociālās garantijas veids</w:t>
            </w:r>
          </w:p>
        </w:tc>
        <w:tc>
          <w:tcPr>
            <w:tcW w:w="3119" w:type="dxa"/>
          </w:tcPr>
          <w:p w14:paraId="37CE68EF" w14:textId="77777777" w:rsidR="00E21ACF" w:rsidRPr="00B3279C" w:rsidRDefault="00E21ACF" w:rsidP="00B3279C">
            <w:pPr>
              <w:jc w:val="center"/>
              <w:rPr>
                <w:rFonts w:ascii="Times New Roman" w:hAnsi="Times New Roman" w:cs="Times New Roman"/>
                <w:sz w:val="8"/>
                <w:szCs w:val="8"/>
              </w:rPr>
            </w:pPr>
          </w:p>
          <w:p w14:paraId="7F4262CA" w14:textId="3C20223E" w:rsidR="00E21ACF" w:rsidRPr="00E21ACF" w:rsidRDefault="00E21ACF" w:rsidP="00B3279C">
            <w:pPr>
              <w:jc w:val="center"/>
              <w:rPr>
                <w:rFonts w:ascii="Times New Roman" w:hAnsi="Times New Roman" w:cs="Times New Roman"/>
                <w:sz w:val="24"/>
                <w:szCs w:val="24"/>
              </w:rPr>
            </w:pPr>
            <w:r>
              <w:rPr>
                <w:rFonts w:ascii="Times New Roman" w:hAnsi="Times New Roman" w:cs="Times New Roman"/>
                <w:sz w:val="24"/>
                <w:szCs w:val="24"/>
              </w:rPr>
              <w:t>Sociālās garantijas apmērs (euro vai %)</w:t>
            </w:r>
          </w:p>
        </w:tc>
        <w:tc>
          <w:tcPr>
            <w:tcW w:w="3260" w:type="dxa"/>
          </w:tcPr>
          <w:p w14:paraId="4854A979" w14:textId="77777777" w:rsidR="00E21ACF" w:rsidRPr="00B3279C" w:rsidRDefault="00E21ACF" w:rsidP="00B3279C">
            <w:pPr>
              <w:jc w:val="center"/>
              <w:rPr>
                <w:rFonts w:ascii="Times New Roman" w:hAnsi="Times New Roman" w:cs="Times New Roman"/>
                <w:sz w:val="14"/>
                <w:szCs w:val="14"/>
              </w:rPr>
            </w:pPr>
          </w:p>
          <w:p w14:paraId="30D4E714" w14:textId="6574AE6E" w:rsidR="00E21ACF" w:rsidRPr="00E21ACF" w:rsidRDefault="00E21ACF" w:rsidP="00B3279C">
            <w:pPr>
              <w:jc w:val="center"/>
              <w:rPr>
                <w:rFonts w:ascii="Times New Roman" w:hAnsi="Times New Roman" w:cs="Times New Roman"/>
                <w:sz w:val="24"/>
                <w:szCs w:val="24"/>
              </w:rPr>
            </w:pPr>
            <w:r>
              <w:rPr>
                <w:rFonts w:ascii="Times New Roman" w:hAnsi="Times New Roman" w:cs="Times New Roman"/>
                <w:sz w:val="24"/>
                <w:szCs w:val="24"/>
              </w:rPr>
              <w:t>Piešķiršanas pamatojums vai kritēriji</w:t>
            </w:r>
          </w:p>
        </w:tc>
      </w:tr>
      <w:tr w:rsidR="00E21ACF" w14:paraId="05DDE85C" w14:textId="77777777" w:rsidTr="00C31A37">
        <w:tc>
          <w:tcPr>
            <w:tcW w:w="876" w:type="dxa"/>
          </w:tcPr>
          <w:p w14:paraId="21BA87D9" w14:textId="141699EA" w:rsidR="00E21ACF" w:rsidRPr="00E21ACF" w:rsidRDefault="00B3279C" w:rsidP="00135B7E">
            <w:pPr>
              <w:jc w:val="center"/>
              <w:rPr>
                <w:rFonts w:ascii="Times New Roman" w:hAnsi="Times New Roman" w:cs="Times New Roman"/>
                <w:sz w:val="24"/>
                <w:szCs w:val="24"/>
              </w:rPr>
            </w:pPr>
            <w:r>
              <w:rPr>
                <w:rFonts w:ascii="Times New Roman" w:hAnsi="Times New Roman" w:cs="Times New Roman"/>
                <w:sz w:val="24"/>
                <w:szCs w:val="24"/>
              </w:rPr>
              <w:t>1.</w:t>
            </w:r>
          </w:p>
        </w:tc>
        <w:tc>
          <w:tcPr>
            <w:tcW w:w="2521" w:type="dxa"/>
          </w:tcPr>
          <w:p w14:paraId="0BFA6302" w14:textId="6C651383" w:rsidR="00E21ACF" w:rsidRPr="00C2211E" w:rsidRDefault="00C2211E" w:rsidP="000857C5">
            <w:pPr>
              <w:rPr>
                <w:rFonts w:ascii="Times New Roman" w:hAnsi="Times New Roman" w:cs="Times New Roman"/>
                <w:b/>
                <w:bCs/>
                <w:sz w:val="24"/>
                <w:szCs w:val="24"/>
              </w:rPr>
            </w:pPr>
            <w:r w:rsidRPr="00C2211E">
              <w:rPr>
                <w:rFonts w:ascii="Times New Roman" w:eastAsia="Times New Roman" w:hAnsi="Times New Roman" w:cs="Times New Roman"/>
                <w:b/>
                <w:bCs/>
                <w:kern w:val="0"/>
                <w:sz w:val="24"/>
                <w:szCs w:val="24"/>
                <w:lang w:eastAsia="lv-LV"/>
                <w14:ligatures w14:val="none"/>
              </w:rPr>
              <w:t>Pabalsts par katru apgādībā</w:t>
            </w:r>
            <w:r w:rsidRPr="00C2211E">
              <w:rPr>
                <w:b/>
                <w:bCs/>
              </w:rPr>
              <w:t xml:space="preserve"> </w:t>
            </w:r>
            <w:r w:rsidRPr="00C2211E">
              <w:rPr>
                <w:rFonts w:ascii="Times New Roman" w:eastAsia="Times New Roman" w:hAnsi="Times New Roman" w:cs="Times New Roman"/>
                <w:b/>
                <w:bCs/>
                <w:kern w:val="0"/>
                <w:sz w:val="24"/>
                <w:szCs w:val="24"/>
                <w:lang w:eastAsia="lv-LV"/>
                <w14:ligatures w14:val="none"/>
              </w:rPr>
              <w:t>esošu bērnu ar invaliditāti līdz 18 gadu vecumam</w:t>
            </w:r>
            <w:r w:rsidR="008B230D">
              <w:rPr>
                <w:rFonts w:ascii="Times New Roman" w:eastAsia="Times New Roman" w:hAnsi="Times New Roman" w:cs="Times New Roman"/>
                <w:b/>
                <w:bCs/>
                <w:kern w:val="0"/>
                <w:sz w:val="24"/>
                <w:szCs w:val="24"/>
                <w:lang w:eastAsia="lv-LV"/>
                <w14:ligatures w14:val="none"/>
              </w:rPr>
              <w:t>.</w:t>
            </w:r>
          </w:p>
        </w:tc>
        <w:tc>
          <w:tcPr>
            <w:tcW w:w="3119" w:type="dxa"/>
          </w:tcPr>
          <w:p w14:paraId="1FB4E8AB" w14:textId="6CD937C8" w:rsidR="00E21ACF" w:rsidRPr="00E21ACF" w:rsidRDefault="00C2211E" w:rsidP="00270A76">
            <w:pPr>
              <w:rPr>
                <w:rFonts w:ascii="Times New Roman" w:hAnsi="Times New Roman" w:cs="Times New Roman"/>
                <w:sz w:val="24"/>
                <w:szCs w:val="24"/>
              </w:rPr>
            </w:pPr>
            <w:r>
              <w:rPr>
                <w:rFonts w:ascii="Times New Roman" w:eastAsia="Times New Roman" w:hAnsi="Times New Roman" w:cs="Times New Roman"/>
                <w:kern w:val="0"/>
                <w:sz w:val="24"/>
                <w:szCs w:val="24"/>
                <w:lang w:eastAsia="lv-LV"/>
                <w14:ligatures w14:val="none"/>
              </w:rPr>
              <w:t>7</w:t>
            </w:r>
            <w:r w:rsidRPr="00E869E1">
              <w:rPr>
                <w:rFonts w:ascii="Times New Roman" w:eastAsia="Times New Roman" w:hAnsi="Times New Roman" w:cs="Times New Roman"/>
                <w:kern w:val="0"/>
                <w:sz w:val="24"/>
                <w:szCs w:val="24"/>
                <w:lang w:eastAsia="lv-LV"/>
                <w14:ligatures w14:val="none"/>
              </w:rPr>
              <w:t xml:space="preserve">50 </w:t>
            </w:r>
            <w:r w:rsidRPr="008B230D">
              <w:rPr>
                <w:rFonts w:ascii="Times New Roman" w:eastAsia="Times New Roman" w:hAnsi="Times New Roman" w:cs="Times New Roman"/>
                <w:kern w:val="0"/>
                <w:sz w:val="24"/>
                <w:szCs w:val="24"/>
                <w:lang w:eastAsia="lv-LV"/>
                <w14:ligatures w14:val="none"/>
              </w:rPr>
              <w:t>euro</w:t>
            </w:r>
            <w:r w:rsidRPr="00E869E1">
              <w:rPr>
                <w:rFonts w:ascii="Times New Roman" w:eastAsia="Times New Roman" w:hAnsi="Times New Roman" w:cs="Times New Roman"/>
                <w:kern w:val="0"/>
                <w:sz w:val="24"/>
                <w:szCs w:val="24"/>
                <w:lang w:eastAsia="lv-LV"/>
                <w14:ligatures w14:val="none"/>
              </w:rPr>
              <w:t xml:space="preserve"> apmērā reizi kalendāra gadā amatpersonai (darbiniekam)</w:t>
            </w:r>
            <w:r>
              <w:rPr>
                <w:rFonts w:ascii="Times New Roman" w:eastAsia="Times New Roman" w:hAnsi="Times New Roman" w:cs="Times New Roman"/>
                <w:kern w:val="0"/>
                <w:sz w:val="24"/>
                <w:szCs w:val="24"/>
                <w:lang w:eastAsia="lv-LV"/>
                <w14:ligatures w14:val="none"/>
              </w:rPr>
              <w:t>.</w:t>
            </w:r>
          </w:p>
        </w:tc>
        <w:tc>
          <w:tcPr>
            <w:tcW w:w="3260" w:type="dxa"/>
          </w:tcPr>
          <w:p w14:paraId="291F2F5E" w14:textId="77777777" w:rsidR="00E21ACF" w:rsidRDefault="00536FCB" w:rsidP="00B3279C">
            <w:pPr>
              <w:rPr>
                <w:rFonts w:ascii="Times New Roman" w:hAnsi="Times New Roman" w:cs="Times New Roman"/>
                <w:sz w:val="24"/>
                <w:szCs w:val="24"/>
              </w:rPr>
            </w:pPr>
            <w:r>
              <w:rPr>
                <w:rFonts w:ascii="Times New Roman" w:hAnsi="Times New Roman" w:cs="Times New Roman"/>
                <w:sz w:val="24"/>
                <w:szCs w:val="24"/>
              </w:rPr>
              <w:t>1.</w:t>
            </w:r>
            <w:r w:rsidR="00B3279C">
              <w:rPr>
                <w:rFonts w:ascii="Times New Roman" w:hAnsi="Times New Roman" w:cs="Times New Roman"/>
                <w:sz w:val="24"/>
                <w:szCs w:val="24"/>
              </w:rPr>
              <w:t>Valsts un pašvaldības institūciju amatpersonu un darbinieku atlīdzības likuma 3.panta ceturtās daļas 7.punkts (darbiniekam par katru apgādībā esošu bērnu invalīdu līdz 18 gadu vecumam)</w:t>
            </w:r>
            <w:r w:rsidR="000857C5">
              <w:rPr>
                <w:rFonts w:ascii="Times New Roman" w:hAnsi="Times New Roman" w:cs="Times New Roman"/>
                <w:sz w:val="24"/>
                <w:szCs w:val="24"/>
              </w:rPr>
              <w:t>.</w:t>
            </w:r>
          </w:p>
          <w:p w14:paraId="7A4EB0A6" w14:textId="6C2E5ED9" w:rsidR="00536FCB" w:rsidRPr="00E21ACF" w:rsidRDefault="00536FCB" w:rsidP="00B3279C">
            <w:pPr>
              <w:rPr>
                <w:rFonts w:ascii="Times New Roman" w:hAnsi="Times New Roman" w:cs="Times New Roman"/>
                <w:sz w:val="24"/>
                <w:szCs w:val="24"/>
              </w:rPr>
            </w:pPr>
            <w:r>
              <w:rPr>
                <w:rFonts w:ascii="Times New Roman" w:hAnsi="Times New Roman" w:cs="Times New Roman"/>
                <w:sz w:val="24"/>
                <w:szCs w:val="24"/>
              </w:rPr>
              <w:t>2.Nolikums “Jelgavas valstspilsētas pašvaldības domes deputātu un pašvaldības darbinieku atlīdzības kārtība”.</w:t>
            </w:r>
          </w:p>
        </w:tc>
      </w:tr>
      <w:tr w:rsidR="00E21ACF" w14:paraId="0501B4FF" w14:textId="77777777" w:rsidTr="00C31A37">
        <w:tc>
          <w:tcPr>
            <w:tcW w:w="876" w:type="dxa"/>
          </w:tcPr>
          <w:p w14:paraId="362FB469" w14:textId="77777777" w:rsidR="003351E1" w:rsidRDefault="003351E1" w:rsidP="00E21ACF">
            <w:pPr>
              <w:jc w:val="center"/>
              <w:rPr>
                <w:rFonts w:ascii="Times New Roman" w:hAnsi="Times New Roman" w:cs="Times New Roman"/>
                <w:sz w:val="24"/>
                <w:szCs w:val="24"/>
              </w:rPr>
            </w:pPr>
          </w:p>
          <w:p w14:paraId="3DDDBA54" w14:textId="77777777" w:rsidR="003351E1" w:rsidRDefault="003351E1" w:rsidP="00E21ACF">
            <w:pPr>
              <w:jc w:val="center"/>
              <w:rPr>
                <w:rFonts w:ascii="Times New Roman" w:hAnsi="Times New Roman" w:cs="Times New Roman"/>
                <w:sz w:val="24"/>
                <w:szCs w:val="24"/>
              </w:rPr>
            </w:pPr>
          </w:p>
          <w:p w14:paraId="45167218" w14:textId="77777777" w:rsidR="003351E1" w:rsidRDefault="003351E1" w:rsidP="00E21ACF">
            <w:pPr>
              <w:jc w:val="center"/>
              <w:rPr>
                <w:rFonts w:ascii="Times New Roman" w:hAnsi="Times New Roman" w:cs="Times New Roman"/>
                <w:sz w:val="24"/>
                <w:szCs w:val="24"/>
              </w:rPr>
            </w:pPr>
          </w:p>
          <w:p w14:paraId="3E8F3A1B" w14:textId="77777777" w:rsidR="003351E1" w:rsidRDefault="003351E1" w:rsidP="00E21ACF">
            <w:pPr>
              <w:jc w:val="center"/>
              <w:rPr>
                <w:rFonts w:ascii="Times New Roman" w:hAnsi="Times New Roman" w:cs="Times New Roman"/>
                <w:sz w:val="24"/>
                <w:szCs w:val="24"/>
              </w:rPr>
            </w:pPr>
          </w:p>
          <w:p w14:paraId="14AA2BB0" w14:textId="77777777" w:rsidR="003351E1" w:rsidRDefault="003351E1" w:rsidP="00E21ACF">
            <w:pPr>
              <w:jc w:val="center"/>
              <w:rPr>
                <w:rFonts w:ascii="Times New Roman" w:hAnsi="Times New Roman" w:cs="Times New Roman"/>
                <w:sz w:val="24"/>
                <w:szCs w:val="24"/>
              </w:rPr>
            </w:pPr>
          </w:p>
          <w:p w14:paraId="34FCE3DF" w14:textId="77777777" w:rsidR="003351E1" w:rsidRDefault="003351E1" w:rsidP="00E21ACF">
            <w:pPr>
              <w:jc w:val="center"/>
              <w:rPr>
                <w:rFonts w:ascii="Times New Roman" w:hAnsi="Times New Roman" w:cs="Times New Roman"/>
                <w:sz w:val="24"/>
                <w:szCs w:val="24"/>
              </w:rPr>
            </w:pPr>
          </w:p>
          <w:p w14:paraId="0295BEC1" w14:textId="77777777" w:rsidR="003351E1" w:rsidRDefault="003351E1" w:rsidP="00E21ACF">
            <w:pPr>
              <w:jc w:val="center"/>
              <w:rPr>
                <w:rFonts w:ascii="Times New Roman" w:hAnsi="Times New Roman" w:cs="Times New Roman"/>
                <w:sz w:val="24"/>
                <w:szCs w:val="24"/>
              </w:rPr>
            </w:pPr>
          </w:p>
          <w:p w14:paraId="7BD17941" w14:textId="77777777" w:rsidR="003351E1" w:rsidRDefault="003351E1" w:rsidP="00E21ACF">
            <w:pPr>
              <w:jc w:val="center"/>
              <w:rPr>
                <w:rFonts w:ascii="Times New Roman" w:hAnsi="Times New Roman" w:cs="Times New Roman"/>
                <w:sz w:val="24"/>
                <w:szCs w:val="24"/>
              </w:rPr>
            </w:pPr>
          </w:p>
          <w:p w14:paraId="2D27B670" w14:textId="45C39900" w:rsidR="00E21ACF" w:rsidRPr="00E21ACF" w:rsidRDefault="003351E1" w:rsidP="00E21ACF">
            <w:pPr>
              <w:jc w:val="center"/>
              <w:rPr>
                <w:rFonts w:ascii="Times New Roman" w:hAnsi="Times New Roman" w:cs="Times New Roman"/>
                <w:sz w:val="24"/>
                <w:szCs w:val="24"/>
              </w:rPr>
            </w:pPr>
            <w:r>
              <w:rPr>
                <w:rFonts w:ascii="Times New Roman" w:hAnsi="Times New Roman" w:cs="Times New Roman"/>
                <w:sz w:val="24"/>
                <w:szCs w:val="24"/>
              </w:rPr>
              <w:t>2.</w:t>
            </w:r>
          </w:p>
        </w:tc>
        <w:tc>
          <w:tcPr>
            <w:tcW w:w="2521" w:type="dxa"/>
          </w:tcPr>
          <w:p w14:paraId="2CE568CB" w14:textId="77777777" w:rsidR="00B3279C" w:rsidRPr="00B3279C" w:rsidRDefault="00B3279C" w:rsidP="00F80FDE">
            <w:pPr>
              <w:rPr>
                <w:rFonts w:ascii="Times New Roman" w:hAnsi="Times New Roman" w:cs="Times New Roman"/>
                <w:b/>
                <w:bCs/>
                <w:sz w:val="14"/>
                <w:szCs w:val="14"/>
              </w:rPr>
            </w:pPr>
          </w:p>
          <w:p w14:paraId="7689CC68" w14:textId="77777777" w:rsidR="00270A76" w:rsidRDefault="00270A76" w:rsidP="00F80FDE">
            <w:pPr>
              <w:rPr>
                <w:rFonts w:ascii="Times New Roman" w:hAnsi="Times New Roman" w:cs="Times New Roman"/>
                <w:b/>
                <w:bCs/>
                <w:sz w:val="24"/>
                <w:szCs w:val="24"/>
              </w:rPr>
            </w:pPr>
          </w:p>
          <w:p w14:paraId="32F8F3E2" w14:textId="77777777" w:rsidR="00270A76" w:rsidRDefault="00270A76" w:rsidP="00F80FDE">
            <w:pPr>
              <w:rPr>
                <w:rFonts w:ascii="Times New Roman" w:hAnsi="Times New Roman" w:cs="Times New Roman"/>
                <w:b/>
                <w:bCs/>
                <w:sz w:val="24"/>
                <w:szCs w:val="24"/>
              </w:rPr>
            </w:pPr>
          </w:p>
          <w:p w14:paraId="06EC63D7" w14:textId="77777777" w:rsidR="00270A76" w:rsidRDefault="00270A76" w:rsidP="00F80FDE">
            <w:pPr>
              <w:rPr>
                <w:rFonts w:ascii="Times New Roman" w:hAnsi="Times New Roman" w:cs="Times New Roman"/>
                <w:b/>
                <w:bCs/>
                <w:sz w:val="24"/>
                <w:szCs w:val="24"/>
              </w:rPr>
            </w:pPr>
          </w:p>
          <w:p w14:paraId="77C21764" w14:textId="77777777" w:rsidR="00270A76" w:rsidRDefault="00270A76" w:rsidP="00F80FDE">
            <w:pPr>
              <w:rPr>
                <w:rFonts w:ascii="Times New Roman" w:hAnsi="Times New Roman" w:cs="Times New Roman"/>
                <w:b/>
                <w:bCs/>
                <w:sz w:val="24"/>
                <w:szCs w:val="24"/>
              </w:rPr>
            </w:pPr>
          </w:p>
          <w:p w14:paraId="171B6DD8" w14:textId="77777777" w:rsidR="00270A76" w:rsidRDefault="00270A76" w:rsidP="00F80FDE">
            <w:pPr>
              <w:rPr>
                <w:rFonts w:ascii="Times New Roman" w:hAnsi="Times New Roman" w:cs="Times New Roman"/>
                <w:b/>
                <w:bCs/>
                <w:sz w:val="24"/>
                <w:szCs w:val="24"/>
              </w:rPr>
            </w:pPr>
          </w:p>
          <w:p w14:paraId="6245D584" w14:textId="77777777" w:rsidR="00270A76" w:rsidRDefault="00270A76" w:rsidP="00F80FDE">
            <w:pPr>
              <w:rPr>
                <w:rFonts w:ascii="Times New Roman" w:hAnsi="Times New Roman" w:cs="Times New Roman"/>
                <w:b/>
                <w:bCs/>
                <w:sz w:val="24"/>
                <w:szCs w:val="24"/>
              </w:rPr>
            </w:pPr>
          </w:p>
          <w:p w14:paraId="718DA591" w14:textId="77777777" w:rsidR="00270A76" w:rsidRDefault="00270A76" w:rsidP="00F80FDE">
            <w:pPr>
              <w:rPr>
                <w:rFonts w:ascii="Times New Roman" w:hAnsi="Times New Roman" w:cs="Times New Roman"/>
                <w:b/>
                <w:bCs/>
                <w:sz w:val="24"/>
                <w:szCs w:val="24"/>
              </w:rPr>
            </w:pPr>
          </w:p>
          <w:p w14:paraId="678EB62F" w14:textId="2BBD1D7D" w:rsidR="00E21ACF" w:rsidRPr="00B3279C" w:rsidRDefault="00B3279C" w:rsidP="00F80FDE">
            <w:pPr>
              <w:rPr>
                <w:rFonts w:ascii="Times New Roman" w:hAnsi="Times New Roman" w:cs="Times New Roman"/>
                <w:b/>
                <w:bCs/>
                <w:sz w:val="24"/>
                <w:szCs w:val="24"/>
              </w:rPr>
            </w:pPr>
            <w:r w:rsidRPr="00B3279C">
              <w:rPr>
                <w:rFonts w:ascii="Times New Roman" w:hAnsi="Times New Roman" w:cs="Times New Roman"/>
                <w:b/>
                <w:bCs/>
                <w:sz w:val="24"/>
                <w:szCs w:val="24"/>
              </w:rPr>
              <w:t>Atvaļinājuma pabalsts</w:t>
            </w:r>
            <w:r w:rsidR="008B230D">
              <w:rPr>
                <w:rFonts w:ascii="Times New Roman" w:hAnsi="Times New Roman" w:cs="Times New Roman"/>
                <w:b/>
                <w:bCs/>
                <w:sz w:val="24"/>
                <w:szCs w:val="24"/>
              </w:rPr>
              <w:t>.</w:t>
            </w:r>
          </w:p>
        </w:tc>
        <w:tc>
          <w:tcPr>
            <w:tcW w:w="3119" w:type="dxa"/>
          </w:tcPr>
          <w:p w14:paraId="75611D9E" w14:textId="77777777" w:rsidR="00270A76" w:rsidRDefault="00270A76" w:rsidP="00E21ACF">
            <w:pPr>
              <w:jc w:val="center"/>
              <w:rPr>
                <w:rFonts w:ascii="Times New Roman" w:hAnsi="Times New Roman" w:cs="Times New Roman"/>
                <w:sz w:val="24"/>
                <w:szCs w:val="24"/>
              </w:rPr>
            </w:pPr>
          </w:p>
          <w:p w14:paraId="68A51A11" w14:textId="77777777" w:rsidR="00270A76" w:rsidRDefault="00270A76" w:rsidP="00E21ACF">
            <w:pPr>
              <w:jc w:val="center"/>
              <w:rPr>
                <w:rFonts w:ascii="Times New Roman" w:hAnsi="Times New Roman" w:cs="Times New Roman"/>
                <w:sz w:val="24"/>
                <w:szCs w:val="24"/>
              </w:rPr>
            </w:pPr>
          </w:p>
          <w:p w14:paraId="2E4EEF99" w14:textId="77777777" w:rsidR="00270A76" w:rsidRDefault="00270A76" w:rsidP="00E21ACF">
            <w:pPr>
              <w:jc w:val="center"/>
              <w:rPr>
                <w:rFonts w:ascii="Times New Roman" w:hAnsi="Times New Roman" w:cs="Times New Roman"/>
                <w:sz w:val="24"/>
                <w:szCs w:val="24"/>
              </w:rPr>
            </w:pPr>
          </w:p>
          <w:p w14:paraId="38BCE24C" w14:textId="77777777" w:rsidR="00270A76" w:rsidRDefault="00270A76" w:rsidP="00E21ACF">
            <w:pPr>
              <w:jc w:val="center"/>
              <w:rPr>
                <w:rFonts w:ascii="Times New Roman" w:hAnsi="Times New Roman" w:cs="Times New Roman"/>
                <w:sz w:val="24"/>
                <w:szCs w:val="24"/>
              </w:rPr>
            </w:pPr>
          </w:p>
          <w:p w14:paraId="27D15795" w14:textId="77777777" w:rsidR="00270A76" w:rsidRDefault="00270A76" w:rsidP="00E21ACF">
            <w:pPr>
              <w:jc w:val="center"/>
              <w:rPr>
                <w:rFonts w:ascii="Times New Roman" w:hAnsi="Times New Roman" w:cs="Times New Roman"/>
                <w:sz w:val="24"/>
                <w:szCs w:val="24"/>
              </w:rPr>
            </w:pPr>
          </w:p>
          <w:p w14:paraId="66B3211F" w14:textId="77777777" w:rsidR="00270A76" w:rsidRDefault="00270A76" w:rsidP="00E21ACF">
            <w:pPr>
              <w:jc w:val="center"/>
              <w:rPr>
                <w:rFonts w:ascii="Times New Roman" w:hAnsi="Times New Roman" w:cs="Times New Roman"/>
                <w:sz w:val="24"/>
                <w:szCs w:val="24"/>
              </w:rPr>
            </w:pPr>
          </w:p>
          <w:p w14:paraId="0C6CCA6B" w14:textId="77777777" w:rsidR="00270A76" w:rsidRDefault="00270A76" w:rsidP="00E21ACF">
            <w:pPr>
              <w:jc w:val="center"/>
              <w:rPr>
                <w:rFonts w:ascii="Times New Roman" w:hAnsi="Times New Roman" w:cs="Times New Roman"/>
                <w:sz w:val="24"/>
                <w:szCs w:val="24"/>
              </w:rPr>
            </w:pPr>
          </w:p>
          <w:p w14:paraId="68F01E8F" w14:textId="45F79747" w:rsidR="00E21ACF" w:rsidRPr="00E21ACF" w:rsidRDefault="00C2211E" w:rsidP="00270A76">
            <w:pPr>
              <w:rPr>
                <w:rFonts w:ascii="Times New Roman" w:hAnsi="Times New Roman" w:cs="Times New Roman"/>
                <w:sz w:val="24"/>
                <w:szCs w:val="24"/>
              </w:rPr>
            </w:pPr>
            <w:r>
              <w:rPr>
                <w:rFonts w:ascii="Times New Roman" w:eastAsia="Times New Roman" w:hAnsi="Times New Roman" w:cs="Times New Roman"/>
                <w:kern w:val="0"/>
                <w:sz w:val="24"/>
                <w:szCs w:val="24"/>
                <w:lang w:eastAsia="lv-LV"/>
                <w14:ligatures w14:val="none"/>
              </w:rPr>
              <w:t xml:space="preserve">Vienu reizi kalendārā gadā, </w:t>
            </w:r>
            <w:r w:rsidRPr="00A36D44">
              <w:rPr>
                <w:rFonts w:ascii="Times New Roman" w:eastAsia="Times New Roman" w:hAnsi="Times New Roman" w:cs="Times New Roman"/>
                <w:kern w:val="0"/>
                <w:sz w:val="24"/>
                <w:szCs w:val="24"/>
                <w:lang w:eastAsia="lv-LV"/>
                <w14:ligatures w14:val="none"/>
              </w:rPr>
              <w:t>aizejot ikgadējā apmaksātajā atvaļinājumā</w:t>
            </w:r>
            <w:r>
              <w:rPr>
                <w:rFonts w:ascii="Times New Roman" w:eastAsia="Times New Roman" w:hAnsi="Times New Roman" w:cs="Times New Roman"/>
                <w:kern w:val="0"/>
                <w:sz w:val="24"/>
                <w:szCs w:val="24"/>
                <w:lang w:eastAsia="lv-LV"/>
                <w14:ligatures w14:val="none"/>
              </w:rPr>
              <w:t>, 50 procentus no amatpersonai (darbiniekam) noteiktās mēnešalgas.</w:t>
            </w:r>
          </w:p>
        </w:tc>
        <w:tc>
          <w:tcPr>
            <w:tcW w:w="3260" w:type="dxa"/>
          </w:tcPr>
          <w:p w14:paraId="1E2F38CD" w14:textId="472AB4D6" w:rsidR="00E21ACF" w:rsidRDefault="00E96EE1" w:rsidP="00B3279C">
            <w:pPr>
              <w:rPr>
                <w:rFonts w:ascii="Times New Roman" w:hAnsi="Times New Roman" w:cs="Times New Roman"/>
                <w:sz w:val="24"/>
                <w:szCs w:val="24"/>
              </w:rPr>
            </w:pPr>
            <w:r>
              <w:rPr>
                <w:rFonts w:ascii="Times New Roman" w:hAnsi="Times New Roman" w:cs="Times New Roman"/>
                <w:sz w:val="24"/>
                <w:szCs w:val="24"/>
              </w:rPr>
              <w:t>1.</w:t>
            </w:r>
            <w:r w:rsidR="00B3279C">
              <w:rPr>
                <w:rFonts w:ascii="Times New Roman" w:hAnsi="Times New Roman" w:cs="Times New Roman"/>
                <w:sz w:val="24"/>
                <w:szCs w:val="24"/>
              </w:rPr>
              <w:t xml:space="preserve">Valsts un pašvaldības institūciju amatpersonu un darbinieku atlīdzības likuma 3.panta ceturtās daļas 8.punkts (aizejot ikgadējā apmaksātajā atvaļinājumā, ņemot vērā nodarbinātības ilgumu valsts vai pašvaldības institūcijā). Kritēriji: </w:t>
            </w:r>
          </w:p>
          <w:p w14:paraId="635068C8" w14:textId="5038D44E" w:rsidR="00B3279C" w:rsidRDefault="00B3279C" w:rsidP="00B3279C">
            <w:pPr>
              <w:rPr>
                <w:rFonts w:ascii="Times New Roman" w:hAnsi="Times New Roman" w:cs="Times New Roman"/>
                <w:sz w:val="24"/>
                <w:szCs w:val="24"/>
              </w:rPr>
            </w:pPr>
            <w:r>
              <w:rPr>
                <w:rFonts w:ascii="Times New Roman" w:hAnsi="Times New Roman" w:cs="Times New Roman"/>
                <w:sz w:val="24"/>
                <w:szCs w:val="24"/>
              </w:rPr>
              <w:t>*</w:t>
            </w:r>
            <w:r w:rsidR="000857C5">
              <w:rPr>
                <w:rFonts w:ascii="Times New Roman" w:hAnsi="Times New Roman" w:cs="Times New Roman"/>
                <w:sz w:val="24"/>
                <w:szCs w:val="24"/>
              </w:rPr>
              <w:t xml:space="preserve"> </w:t>
            </w:r>
            <w:r>
              <w:rPr>
                <w:rFonts w:ascii="Times New Roman" w:hAnsi="Times New Roman" w:cs="Times New Roman"/>
                <w:sz w:val="24"/>
                <w:szCs w:val="24"/>
              </w:rPr>
              <w:t xml:space="preserve">darbiniekam, kurš Jelgavas </w:t>
            </w:r>
            <w:r w:rsidR="007C3DA6">
              <w:rPr>
                <w:rFonts w:ascii="Times New Roman" w:hAnsi="Times New Roman" w:cs="Times New Roman"/>
                <w:sz w:val="24"/>
                <w:szCs w:val="24"/>
              </w:rPr>
              <w:t>valsts</w:t>
            </w:r>
            <w:r>
              <w:rPr>
                <w:rFonts w:ascii="Times New Roman" w:hAnsi="Times New Roman" w:cs="Times New Roman"/>
                <w:sz w:val="24"/>
                <w:szCs w:val="24"/>
              </w:rPr>
              <w:t xml:space="preserve">pilsētas pašvaldībā nostrādājis vairāk </w:t>
            </w:r>
            <w:r w:rsidR="00C34243">
              <w:rPr>
                <w:rFonts w:ascii="Times New Roman" w:hAnsi="Times New Roman" w:cs="Times New Roman"/>
                <w:sz w:val="24"/>
                <w:szCs w:val="24"/>
              </w:rPr>
              <w:t>kā</w:t>
            </w:r>
            <w:r>
              <w:rPr>
                <w:rFonts w:ascii="Times New Roman" w:hAnsi="Times New Roman" w:cs="Times New Roman"/>
                <w:sz w:val="24"/>
                <w:szCs w:val="24"/>
              </w:rPr>
              <w:t xml:space="preserve"> gadu, aizejot ikgadējā apmaksātajā atvaļinājumā vienu reizi kalendāra gadā izmaksā atvaļinājuma pabalstu 50% apmērā no mēnešalgas.</w:t>
            </w:r>
          </w:p>
          <w:p w14:paraId="56F31916" w14:textId="77777777" w:rsidR="00B3279C" w:rsidRDefault="00B3279C" w:rsidP="00B3279C">
            <w:pPr>
              <w:rPr>
                <w:rFonts w:ascii="Times New Roman" w:hAnsi="Times New Roman" w:cs="Times New Roman"/>
                <w:sz w:val="24"/>
                <w:szCs w:val="24"/>
              </w:rPr>
            </w:pPr>
            <w:r>
              <w:rPr>
                <w:rFonts w:ascii="Times New Roman" w:hAnsi="Times New Roman" w:cs="Times New Roman"/>
                <w:sz w:val="24"/>
                <w:szCs w:val="24"/>
              </w:rPr>
              <w:t xml:space="preserve">* darbiniekam, kurš Jelgavas </w:t>
            </w:r>
            <w:r w:rsidR="00C34243">
              <w:rPr>
                <w:rFonts w:ascii="Times New Roman" w:hAnsi="Times New Roman" w:cs="Times New Roman"/>
                <w:sz w:val="24"/>
                <w:szCs w:val="24"/>
              </w:rPr>
              <w:t>valsts</w:t>
            </w:r>
            <w:r>
              <w:rPr>
                <w:rFonts w:ascii="Times New Roman" w:hAnsi="Times New Roman" w:cs="Times New Roman"/>
                <w:sz w:val="24"/>
                <w:szCs w:val="24"/>
              </w:rPr>
              <w:t>pilsētas pašvaldībā nav nostrādājis vienu gadu, atvaļinājuma pabalstu izmaksā 25% apmērā no mēnešalgas.</w:t>
            </w:r>
          </w:p>
          <w:p w14:paraId="5ED14CF5" w14:textId="47163DAE" w:rsidR="00E96EE1" w:rsidRPr="00E21ACF" w:rsidRDefault="00E96EE1" w:rsidP="00B3279C">
            <w:pPr>
              <w:rPr>
                <w:rFonts w:ascii="Times New Roman" w:hAnsi="Times New Roman" w:cs="Times New Roman"/>
                <w:sz w:val="24"/>
                <w:szCs w:val="24"/>
              </w:rPr>
            </w:pPr>
            <w:r>
              <w:rPr>
                <w:rFonts w:ascii="Times New Roman" w:hAnsi="Times New Roman" w:cs="Times New Roman"/>
                <w:sz w:val="24"/>
                <w:szCs w:val="24"/>
              </w:rPr>
              <w:t>2.Nolikums “Jelgavas valstspilsētas pašvaldības domes deputātu un pašvaldības darbinieku atlīdzības kārtība”.</w:t>
            </w:r>
          </w:p>
        </w:tc>
      </w:tr>
      <w:tr w:rsidR="002317A7" w14:paraId="550B8F1E" w14:textId="77777777" w:rsidTr="00C31A37">
        <w:tc>
          <w:tcPr>
            <w:tcW w:w="876" w:type="dxa"/>
          </w:tcPr>
          <w:p w14:paraId="04B95D0E" w14:textId="5F3EB231" w:rsidR="002317A7" w:rsidRPr="00E21ACF" w:rsidRDefault="003351E1" w:rsidP="00135B7E">
            <w:pPr>
              <w:jc w:val="center"/>
              <w:rPr>
                <w:rFonts w:ascii="Times New Roman" w:hAnsi="Times New Roman" w:cs="Times New Roman"/>
                <w:sz w:val="24"/>
                <w:szCs w:val="24"/>
              </w:rPr>
            </w:pPr>
            <w:r>
              <w:rPr>
                <w:rFonts w:ascii="Times New Roman" w:hAnsi="Times New Roman" w:cs="Times New Roman"/>
                <w:sz w:val="24"/>
                <w:szCs w:val="24"/>
              </w:rPr>
              <w:t>3</w:t>
            </w:r>
            <w:r w:rsidR="002317A7">
              <w:rPr>
                <w:rFonts w:ascii="Times New Roman" w:hAnsi="Times New Roman" w:cs="Times New Roman"/>
                <w:sz w:val="24"/>
                <w:szCs w:val="24"/>
              </w:rPr>
              <w:t>.</w:t>
            </w:r>
          </w:p>
        </w:tc>
        <w:tc>
          <w:tcPr>
            <w:tcW w:w="2521" w:type="dxa"/>
          </w:tcPr>
          <w:p w14:paraId="56339868" w14:textId="3FC78AD5" w:rsidR="002317A7" w:rsidRPr="002317A7" w:rsidRDefault="002317A7" w:rsidP="00F80FDE">
            <w:pPr>
              <w:rPr>
                <w:rFonts w:ascii="Times New Roman" w:hAnsi="Times New Roman" w:cs="Times New Roman"/>
                <w:b/>
                <w:bCs/>
                <w:sz w:val="24"/>
                <w:szCs w:val="24"/>
              </w:rPr>
            </w:pPr>
            <w:r w:rsidRPr="002317A7">
              <w:rPr>
                <w:rFonts w:ascii="Times New Roman" w:hAnsi="Times New Roman" w:cs="Times New Roman"/>
                <w:b/>
                <w:bCs/>
                <w:sz w:val="24"/>
                <w:szCs w:val="24"/>
              </w:rPr>
              <w:t>Uzturdevas kompensācija</w:t>
            </w:r>
            <w:r w:rsidR="00752986">
              <w:rPr>
                <w:rFonts w:ascii="Times New Roman" w:hAnsi="Times New Roman" w:cs="Times New Roman"/>
                <w:b/>
                <w:bCs/>
                <w:sz w:val="24"/>
                <w:szCs w:val="24"/>
              </w:rPr>
              <w:t>.</w:t>
            </w:r>
          </w:p>
        </w:tc>
        <w:tc>
          <w:tcPr>
            <w:tcW w:w="3119" w:type="dxa"/>
          </w:tcPr>
          <w:p w14:paraId="146AC213" w14:textId="648CE3C2" w:rsidR="002317A7" w:rsidRDefault="006F373B" w:rsidP="008B230D">
            <w:pPr>
              <w:rPr>
                <w:rFonts w:ascii="Times New Roman" w:hAnsi="Times New Roman" w:cs="Times New Roman"/>
                <w:sz w:val="24"/>
                <w:szCs w:val="24"/>
              </w:rPr>
            </w:pPr>
            <w:r>
              <w:rPr>
                <w:rFonts w:ascii="Times New Roman" w:hAnsi="Times New Roman" w:cs="Times New Roman"/>
                <w:sz w:val="24"/>
                <w:szCs w:val="24"/>
              </w:rPr>
              <w:t xml:space="preserve">Līdz </w:t>
            </w:r>
            <w:r w:rsidR="002317A7">
              <w:rPr>
                <w:rFonts w:ascii="Times New Roman" w:hAnsi="Times New Roman" w:cs="Times New Roman"/>
                <w:sz w:val="24"/>
                <w:szCs w:val="24"/>
              </w:rPr>
              <w:t>120.00</w:t>
            </w:r>
            <w:r>
              <w:rPr>
                <w:rFonts w:ascii="Times New Roman" w:hAnsi="Times New Roman" w:cs="Times New Roman"/>
                <w:sz w:val="24"/>
                <w:szCs w:val="24"/>
              </w:rPr>
              <w:t xml:space="preserve"> euro</w:t>
            </w:r>
            <w:r w:rsidR="002317A7">
              <w:rPr>
                <w:rFonts w:ascii="Times New Roman" w:hAnsi="Times New Roman" w:cs="Times New Roman"/>
                <w:sz w:val="24"/>
                <w:szCs w:val="24"/>
              </w:rPr>
              <w:t xml:space="preserve"> mēnesī </w:t>
            </w:r>
            <w:r>
              <w:rPr>
                <w:rFonts w:ascii="Times New Roman" w:hAnsi="Times New Roman" w:cs="Times New Roman"/>
                <w:sz w:val="24"/>
                <w:szCs w:val="24"/>
              </w:rPr>
              <w:t>proporcionāli nostrādātajām kalendārajām dienām mēnesī</w:t>
            </w:r>
          </w:p>
        </w:tc>
        <w:tc>
          <w:tcPr>
            <w:tcW w:w="3260" w:type="dxa"/>
          </w:tcPr>
          <w:p w14:paraId="266BE17A" w14:textId="40C9D10A" w:rsidR="002317A7" w:rsidRDefault="00C2211E" w:rsidP="00C2211E">
            <w:pPr>
              <w:pStyle w:val="Sarakstarindkopa"/>
              <w:ind w:left="33"/>
              <w:jc w:val="both"/>
              <w:rPr>
                <w:rFonts w:ascii="Times New Roman" w:hAnsi="Times New Roman" w:cs="Times New Roman"/>
                <w:sz w:val="24"/>
                <w:szCs w:val="24"/>
              </w:rPr>
            </w:pPr>
            <w:r>
              <w:rPr>
                <w:rFonts w:ascii="Times New Roman" w:hAnsi="Times New Roman" w:cs="Times New Roman"/>
                <w:sz w:val="24"/>
                <w:szCs w:val="24"/>
              </w:rPr>
              <w:t>1.</w:t>
            </w:r>
            <w:r w:rsidR="002317A7">
              <w:rPr>
                <w:rFonts w:ascii="Times New Roman" w:hAnsi="Times New Roman" w:cs="Times New Roman"/>
                <w:sz w:val="24"/>
                <w:szCs w:val="24"/>
              </w:rPr>
              <w:t>Valsts un pašvaldību institūciju amatpersonu un darbinieku atlīdzības likums.</w:t>
            </w:r>
          </w:p>
          <w:p w14:paraId="5EA402C8" w14:textId="552E3CE2" w:rsidR="002317A7" w:rsidRPr="00C2211E" w:rsidRDefault="00C2211E" w:rsidP="00C2211E">
            <w:pPr>
              <w:jc w:val="both"/>
              <w:rPr>
                <w:rFonts w:ascii="Times New Roman" w:hAnsi="Times New Roman" w:cs="Times New Roman"/>
                <w:sz w:val="24"/>
                <w:szCs w:val="24"/>
              </w:rPr>
            </w:pPr>
            <w:r>
              <w:rPr>
                <w:rFonts w:ascii="Times New Roman" w:hAnsi="Times New Roman" w:cs="Times New Roman"/>
                <w:sz w:val="24"/>
                <w:szCs w:val="24"/>
              </w:rPr>
              <w:t>2.</w:t>
            </w:r>
            <w:r w:rsidR="003351E1" w:rsidRPr="00C2211E">
              <w:rPr>
                <w:rFonts w:ascii="Times New Roman" w:hAnsi="Times New Roman" w:cs="Times New Roman"/>
                <w:sz w:val="24"/>
                <w:szCs w:val="24"/>
              </w:rPr>
              <w:t>Jelgavas valstspilsētas pašvaldības domes lēmums</w:t>
            </w:r>
            <w:r w:rsidR="000A090E" w:rsidRPr="00C2211E">
              <w:rPr>
                <w:rFonts w:ascii="Times New Roman" w:hAnsi="Times New Roman" w:cs="Times New Roman"/>
                <w:sz w:val="24"/>
                <w:szCs w:val="24"/>
              </w:rPr>
              <w:t xml:space="preserve"> </w:t>
            </w:r>
            <w:r w:rsidR="003351E1" w:rsidRPr="00C2211E">
              <w:rPr>
                <w:rFonts w:ascii="Times New Roman" w:hAnsi="Times New Roman" w:cs="Times New Roman"/>
                <w:sz w:val="24"/>
                <w:szCs w:val="24"/>
              </w:rPr>
              <w:t xml:space="preserve">”Uzturdevas kompensācijas apmēra un noteikumu </w:t>
            </w:r>
            <w:r w:rsidR="003351E1" w:rsidRPr="00C2211E">
              <w:rPr>
                <w:rFonts w:ascii="Times New Roman" w:hAnsi="Times New Roman" w:cs="Times New Roman"/>
                <w:sz w:val="24"/>
                <w:szCs w:val="24"/>
              </w:rPr>
              <w:lastRenderedPageBreak/>
              <w:t>“Uzturdevas kompensācijas izmaksāšanas kārtība Jelgavas valstspilsētas pašvaldības iestādes “Jelgavas pašvaldības policija” amatpersonām</w:t>
            </w:r>
            <w:r w:rsidR="008B230D">
              <w:rPr>
                <w:rFonts w:ascii="Times New Roman" w:hAnsi="Times New Roman" w:cs="Times New Roman"/>
                <w:sz w:val="24"/>
                <w:szCs w:val="24"/>
              </w:rPr>
              <w:t>”</w:t>
            </w:r>
          </w:p>
        </w:tc>
      </w:tr>
      <w:tr w:rsidR="00E21ACF" w14:paraId="066A6C5D" w14:textId="77777777" w:rsidTr="00C31A37">
        <w:tc>
          <w:tcPr>
            <w:tcW w:w="876" w:type="dxa"/>
          </w:tcPr>
          <w:p w14:paraId="226441FA" w14:textId="18BE5A51" w:rsidR="005A3129" w:rsidRDefault="00C31A37" w:rsidP="00135B7E">
            <w:pPr>
              <w:jc w:val="center"/>
              <w:rPr>
                <w:rFonts w:ascii="Times New Roman" w:hAnsi="Times New Roman" w:cs="Times New Roman"/>
                <w:sz w:val="24"/>
                <w:szCs w:val="24"/>
              </w:rPr>
            </w:pPr>
            <w:r>
              <w:rPr>
                <w:rFonts w:ascii="Times New Roman" w:hAnsi="Times New Roman" w:cs="Times New Roman"/>
                <w:sz w:val="24"/>
                <w:szCs w:val="24"/>
              </w:rPr>
              <w:lastRenderedPageBreak/>
              <w:t>4.</w:t>
            </w:r>
          </w:p>
          <w:p w14:paraId="31EB0E85" w14:textId="3DCEC3E0" w:rsidR="00E21ACF" w:rsidRDefault="00E21ACF" w:rsidP="00E21ACF">
            <w:pPr>
              <w:jc w:val="center"/>
              <w:rPr>
                <w:rFonts w:ascii="Times New Roman" w:hAnsi="Times New Roman" w:cs="Times New Roman"/>
                <w:sz w:val="24"/>
                <w:szCs w:val="24"/>
              </w:rPr>
            </w:pPr>
          </w:p>
          <w:p w14:paraId="7F5BE40A" w14:textId="77777777" w:rsidR="005A3129" w:rsidRDefault="005A3129" w:rsidP="00E21ACF">
            <w:pPr>
              <w:jc w:val="center"/>
              <w:rPr>
                <w:rFonts w:ascii="Times New Roman" w:hAnsi="Times New Roman" w:cs="Times New Roman"/>
                <w:sz w:val="24"/>
                <w:szCs w:val="24"/>
              </w:rPr>
            </w:pPr>
          </w:p>
          <w:p w14:paraId="2D8944E6" w14:textId="4693E928" w:rsidR="005A3129" w:rsidRPr="00E21ACF" w:rsidRDefault="005A3129" w:rsidP="00E21ACF">
            <w:pPr>
              <w:jc w:val="center"/>
              <w:rPr>
                <w:rFonts w:ascii="Times New Roman" w:hAnsi="Times New Roman" w:cs="Times New Roman"/>
                <w:sz w:val="24"/>
                <w:szCs w:val="24"/>
              </w:rPr>
            </w:pPr>
          </w:p>
        </w:tc>
        <w:tc>
          <w:tcPr>
            <w:tcW w:w="2521" w:type="dxa"/>
          </w:tcPr>
          <w:p w14:paraId="0624F01E" w14:textId="6525F561" w:rsidR="00E21ACF" w:rsidRPr="00F80FDE" w:rsidRDefault="00C2211E" w:rsidP="00F80FDE">
            <w:pPr>
              <w:rPr>
                <w:rFonts w:ascii="Times New Roman" w:hAnsi="Times New Roman" w:cs="Times New Roman"/>
                <w:b/>
                <w:bCs/>
                <w:sz w:val="24"/>
                <w:szCs w:val="24"/>
              </w:rPr>
            </w:pPr>
            <w:r w:rsidRPr="00C2211E">
              <w:rPr>
                <w:rFonts w:ascii="Times New Roman" w:eastAsia="Times New Roman" w:hAnsi="Times New Roman" w:cs="Times New Roman"/>
                <w:b/>
                <w:bCs/>
                <w:kern w:val="0"/>
                <w:sz w:val="24"/>
                <w:szCs w:val="24"/>
                <w:lang w:eastAsia="lv-LV"/>
                <w14:ligatures w14:val="none"/>
              </w:rPr>
              <w:t>Atlaišanas pabalsts sakarā ar institūcijas vai amata likvidāciju, amatpersonu (darbinieku) skaita samazināšanu, amatam (darbam) noteiktajām prasībām</w:t>
            </w:r>
            <w:r w:rsidRPr="003A7B24">
              <w:rPr>
                <w:rFonts w:ascii="Times New Roman" w:eastAsia="Times New Roman" w:hAnsi="Times New Roman" w:cs="Times New Roman"/>
                <w:kern w:val="0"/>
                <w:sz w:val="24"/>
                <w:szCs w:val="24"/>
                <w:lang w:eastAsia="lv-LV"/>
                <w14:ligatures w14:val="none"/>
              </w:rPr>
              <w:t xml:space="preserve"> </w:t>
            </w:r>
            <w:r w:rsidRPr="00C2211E">
              <w:rPr>
                <w:rFonts w:ascii="Times New Roman" w:eastAsia="Times New Roman" w:hAnsi="Times New Roman" w:cs="Times New Roman"/>
                <w:b/>
                <w:bCs/>
                <w:kern w:val="0"/>
                <w:sz w:val="24"/>
                <w:szCs w:val="24"/>
                <w:lang w:eastAsia="lv-LV"/>
                <w14:ligatures w14:val="none"/>
              </w:rPr>
              <w:t>neatbilstošu veselības stāvokli, kā arī gadījumā, kad tiek atjaunota amatā (darbā) amatpersona (darbinieks), kura iepriekš veica attiecīgos amata (darba) pienākumus</w:t>
            </w:r>
            <w:r w:rsidR="00752986">
              <w:rPr>
                <w:rFonts w:ascii="Times New Roman" w:eastAsia="Times New Roman" w:hAnsi="Times New Roman" w:cs="Times New Roman"/>
                <w:b/>
                <w:bCs/>
                <w:kern w:val="0"/>
                <w:sz w:val="24"/>
                <w:szCs w:val="24"/>
                <w:lang w:eastAsia="lv-LV"/>
                <w14:ligatures w14:val="none"/>
              </w:rPr>
              <w:t>.</w:t>
            </w:r>
          </w:p>
        </w:tc>
        <w:tc>
          <w:tcPr>
            <w:tcW w:w="3119" w:type="dxa"/>
          </w:tcPr>
          <w:p w14:paraId="36DC4B62" w14:textId="77777777" w:rsidR="00C2211E" w:rsidRPr="003A7B24" w:rsidRDefault="00C2211E" w:rsidP="00C2211E">
            <w:pPr>
              <w:rPr>
                <w:rFonts w:ascii="Times New Roman" w:eastAsia="Times New Roman" w:hAnsi="Times New Roman" w:cs="Times New Roman"/>
                <w:kern w:val="0"/>
                <w:sz w:val="24"/>
                <w:szCs w:val="24"/>
                <w:lang w:eastAsia="lv-LV"/>
                <w14:ligatures w14:val="none"/>
              </w:rPr>
            </w:pPr>
            <w:r w:rsidRPr="003A7B24">
              <w:rPr>
                <w:rFonts w:ascii="Times New Roman" w:eastAsia="Times New Roman" w:hAnsi="Times New Roman" w:cs="Times New Roman"/>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 </w:t>
            </w:r>
            <w:r w:rsidRPr="003A7B24">
              <w:rPr>
                <w:rFonts w:ascii="Times New Roman" w:eastAsia="Times New Roman" w:hAnsi="Times New Roman" w:cs="Times New Roman"/>
                <w:kern w:val="0"/>
                <w:sz w:val="24"/>
                <w:szCs w:val="24"/>
                <w:lang w:eastAsia="lv-LV"/>
                <w14:ligatures w14:val="none"/>
              </w:rPr>
              <w:t>viena mēneša vidējās izpeļņas apmērā, ja amatpersona (darbinieks) bijusi nepārtraukti nodarbināta mazāk nekā piecus gadus;</w:t>
            </w:r>
          </w:p>
          <w:p w14:paraId="3C44CEA9" w14:textId="77777777" w:rsidR="00C2211E" w:rsidRPr="003A7B24" w:rsidRDefault="00C2211E" w:rsidP="00C2211E">
            <w:pPr>
              <w:rPr>
                <w:rFonts w:ascii="Times New Roman" w:eastAsia="Times New Roman" w:hAnsi="Times New Roman" w:cs="Times New Roman"/>
                <w:kern w:val="0"/>
                <w:sz w:val="24"/>
                <w:szCs w:val="24"/>
                <w:lang w:eastAsia="lv-LV"/>
                <w14:ligatures w14:val="none"/>
              </w:rPr>
            </w:pPr>
            <w:r w:rsidRPr="003A7B24">
              <w:rPr>
                <w:rFonts w:ascii="Times New Roman" w:eastAsia="Times New Roman" w:hAnsi="Times New Roman" w:cs="Times New Roman"/>
                <w:kern w:val="0"/>
                <w:sz w:val="24"/>
                <w:szCs w:val="24"/>
                <w:lang w:eastAsia="lv-LV"/>
                <w14:ligatures w14:val="none"/>
              </w:rPr>
              <w:t>2</w:t>
            </w:r>
            <w:r>
              <w:rPr>
                <w:rFonts w:ascii="Times New Roman" w:eastAsia="Times New Roman" w:hAnsi="Times New Roman" w:cs="Times New Roman"/>
                <w:kern w:val="0"/>
                <w:sz w:val="24"/>
                <w:szCs w:val="24"/>
                <w:lang w:eastAsia="lv-LV"/>
                <w14:ligatures w14:val="none"/>
              </w:rPr>
              <w:t>. </w:t>
            </w:r>
            <w:r w:rsidRPr="003A7B24">
              <w:rPr>
                <w:rFonts w:ascii="Times New Roman" w:eastAsia="Times New Roman" w:hAnsi="Times New Roman" w:cs="Times New Roman"/>
                <w:kern w:val="0"/>
                <w:sz w:val="24"/>
                <w:szCs w:val="24"/>
                <w:lang w:eastAsia="lv-LV"/>
                <w14:ligatures w14:val="none"/>
              </w:rPr>
              <w:t>divu mēnešu vidējās izpeļņas apmērā, ja amatpersona (darbinieks) bijusi nepārtraukti nodarbināta piecus līdz 10 gadus;</w:t>
            </w:r>
          </w:p>
          <w:p w14:paraId="36B8FDFD" w14:textId="77777777" w:rsidR="00C2211E" w:rsidRPr="003A7B24" w:rsidRDefault="00C2211E" w:rsidP="00C2211E">
            <w:pPr>
              <w:rPr>
                <w:rFonts w:ascii="Times New Roman" w:eastAsia="Times New Roman" w:hAnsi="Times New Roman" w:cs="Times New Roman"/>
                <w:kern w:val="0"/>
                <w:sz w:val="24"/>
                <w:szCs w:val="24"/>
                <w:lang w:eastAsia="lv-LV"/>
                <w14:ligatures w14:val="none"/>
              </w:rPr>
            </w:pPr>
            <w:r w:rsidRPr="003A7B24">
              <w:rPr>
                <w:rFonts w:ascii="Times New Roman" w:eastAsia="Times New Roman" w:hAnsi="Times New Roman" w:cs="Times New Roman"/>
                <w:kern w:val="0"/>
                <w:sz w:val="24"/>
                <w:szCs w:val="24"/>
                <w:lang w:eastAsia="lv-LV"/>
                <w14:ligatures w14:val="none"/>
              </w:rPr>
              <w:t>3</w:t>
            </w:r>
            <w:r>
              <w:rPr>
                <w:rFonts w:ascii="Times New Roman" w:eastAsia="Times New Roman" w:hAnsi="Times New Roman" w:cs="Times New Roman"/>
                <w:kern w:val="0"/>
                <w:sz w:val="24"/>
                <w:szCs w:val="24"/>
                <w:lang w:eastAsia="lv-LV"/>
                <w14:ligatures w14:val="none"/>
              </w:rPr>
              <w:t>. </w:t>
            </w:r>
            <w:r w:rsidRPr="003A7B24">
              <w:rPr>
                <w:rFonts w:ascii="Times New Roman" w:eastAsia="Times New Roman" w:hAnsi="Times New Roman" w:cs="Times New Roman"/>
                <w:kern w:val="0"/>
                <w:sz w:val="24"/>
                <w:szCs w:val="24"/>
                <w:lang w:eastAsia="lv-LV"/>
                <w14:ligatures w14:val="none"/>
              </w:rPr>
              <w:t>triju mēnešu vidējās izpeļņas apmērā, ja amatpersona (darbinieks) bijusi nepārtraukti nodarbināta 10 līdz 20 gadus;</w:t>
            </w:r>
          </w:p>
          <w:p w14:paraId="521C6A17" w14:textId="71F4AF85" w:rsidR="00E21ACF" w:rsidRPr="00E21ACF" w:rsidRDefault="00C2211E" w:rsidP="00C2211E">
            <w:pPr>
              <w:rPr>
                <w:rFonts w:ascii="Times New Roman" w:hAnsi="Times New Roman" w:cs="Times New Roman"/>
                <w:sz w:val="24"/>
                <w:szCs w:val="24"/>
              </w:rPr>
            </w:pPr>
            <w:r w:rsidRPr="003A7B24">
              <w:rPr>
                <w:rFonts w:ascii="Times New Roman" w:eastAsia="Times New Roman" w:hAnsi="Times New Roman" w:cs="Times New Roman"/>
                <w:kern w:val="0"/>
                <w:sz w:val="24"/>
                <w:szCs w:val="24"/>
                <w:lang w:eastAsia="lv-LV"/>
                <w14:ligatures w14:val="none"/>
              </w:rPr>
              <w:t>4</w:t>
            </w:r>
            <w:r>
              <w:rPr>
                <w:rFonts w:ascii="Times New Roman" w:eastAsia="Times New Roman" w:hAnsi="Times New Roman" w:cs="Times New Roman"/>
                <w:kern w:val="0"/>
                <w:sz w:val="24"/>
                <w:szCs w:val="24"/>
                <w:lang w:eastAsia="lv-LV"/>
                <w14:ligatures w14:val="none"/>
              </w:rPr>
              <w:t>. </w:t>
            </w:r>
            <w:r w:rsidRPr="003A7B24">
              <w:rPr>
                <w:rFonts w:ascii="Times New Roman" w:eastAsia="Times New Roman" w:hAnsi="Times New Roman" w:cs="Times New Roman"/>
                <w:kern w:val="0"/>
                <w:sz w:val="24"/>
                <w:szCs w:val="24"/>
                <w:lang w:eastAsia="lv-LV"/>
                <w14:ligatures w14:val="none"/>
              </w:rPr>
              <w:t>četru mēnešu vidējās izpeļņas apmērā, ja amatpersona (darbinieks) bijusi nepārtraukti nodarbināta vairāk nekā 20 gadus.</w:t>
            </w:r>
          </w:p>
        </w:tc>
        <w:tc>
          <w:tcPr>
            <w:tcW w:w="3260" w:type="dxa"/>
          </w:tcPr>
          <w:p w14:paraId="6F7FDA58" w14:textId="77777777" w:rsidR="00F80FDE" w:rsidRPr="00F80FDE" w:rsidRDefault="00F80FDE" w:rsidP="00270A76">
            <w:pPr>
              <w:rPr>
                <w:rFonts w:ascii="Times New Roman" w:hAnsi="Times New Roman" w:cs="Times New Roman"/>
                <w:sz w:val="12"/>
                <w:szCs w:val="12"/>
              </w:rPr>
            </w:pPr>
          </w:p>
          <w:p w14:paraId="59EF5FD9" w14:textId="137408FD" w:rsidR="00E21ACF" w:rsidRDefault="00C2211E" w:rsidP="00270A76">
            <w:pPr>
              <w:rPr>
                <w:rFonts w:ascii="Times New Roman" w:hAnsi="Times New Roman" w:cs="Times New Roman"/>
                <w:sz w:val="24"/>
                <w:szCs w:val="24"/>
              </w:rPr>
            </w:pPr>
            <w:r>
              <w:rPr>
                <w:rFonts w:ascii="Times New Roman" w:hAnsi="Times New Roman" w:cs="Times New Roman"/>
                <w:sz w:val="24"/>
                <w:szCs w:val="24"/>
              </w:rPr>
              <w:t>1.</w:t>
            </w:r>
            <w:r w:rsidR="00270A76">
              <w:rPr>
                <w:rFonts w:ascii="Times New Roman" w:hAnsi="Times New Roman" w:cs="Times New Roman"/>
                <w:sz w:val="24"/>
                <w:szCs w:val="24"/>
              </w:rPr>
              <w:t>Valsts un pašvaldības institūciju amatpersonu un darbinieku atlīdzības likuma 17.pants</w:t>
            </w:r>
            <w:r w:rsidR="00F80FDE">
              <w:rPr>
                <w:rFonts w:ascii="Times New Roman" w:hAnsi="Times New Roman" w:cs="Times New Roman"/>
                <w:sz w:val="24"/>
                <w:szCs w:val="24"/>
              </w:rPr>
              <w:t>.</w:t>
            </w:r>
          </w:p>
          <w:p w14:paraId="271EE13A" w14:textId="6AB1CE67" w:rsidR="00C2211E" w:rsidRPr="00E21ACF" w:rsidRDefault="00C2211E" w:rsidP="00270A76">
            <w:pPr>
              <w:rPr>
                <w:rFonts w:ascii="Times New Roman" w:hAnsi="Times New Roman" w:cs="Times New Roman"/>
                <w:sz w:val="24"/>
                <w:szCs w:val="24"/>
              </w:rPr>
            </w:pPr>
            <w:r>
              <w:rPr>
                <w:rFonts w:ascii="Times New Roman" w:hAnsi="Times New Roman" w:cs="Times New Roman"/>
                <w:sz w:val="24"/>
                <w:szCs w:val="24"/>
              </w:rPr>
              <w:t>2.Darba likums.</w:t>
            </w:r>
          </w:p>
        </w:tc>
      </w:tr>
      <w:tr w:rsidR="00F80FDE" w14:paraId="73922D9C" w14:textId="77777777" w:rsidTr="00C31A37">
        <w:tc>
          <w:tcPr>
            <w:tcW w:w="876" w:type="dxa"/>
          </w:tcPr>
          <w:p w14:paraId="5DFA40B0" w14:textId="284F91BD" w:rsidR="00F80FDE" w:rsidRPr="00E21ACF" w:rsidRDefault="005A3129" w:rsidP="00135B7E">
            <w:pPr>
              <w:jc w:val="center"/>
              <w:rPr>
                <w:rFonts w:ascii="Times New Roman" w:hAnsi="Times New Roman" w:cs="Times New Roman"/>
                <w:sz w:val="24"/>
                <w:szCs w:val="24"/>
              </w:rPr>
            </w:pPr>
            <w:r>
              <w:rPr>
                <w:rFonts w:ascii="Times New Roman" w:hAnsi="Times New Roman" w:cs="Times New Roman"/>
                <w:sz w:val="24"/>
                <w:szCs w:val="24"/>
              </w:rPr>
              <w:t>5.</w:t>
            </w:r>
          </w:p>
        </w:tc>
        <w:tc>
          <w:tcPr>
            <w:tcW w:w="2521" w:type="dxa"/>
          </w:tcPr>
          <w:p w14:paraId="64907D25" w14:textId="7C436892" w:rsidR="00F80FDE" w:rsidRPr="00F80FDE" w:rsidRDefault="00F80FDE" w:rsidP="00F80FDE">
            <w:pPr>
              <w:rPr>
                <w:rFonts w:ascii="Times New Roman" w:hAnsi="Times New Roman" w:cs="Times New Roman"/>
                <w:b/>
                <w:bCs/>
                <w:sz w:val="24"/>
                <w:szCs w:val="24"/>
              </w:rPr>
            </w:pPr>
            <w:r>
              <w:rPr>
                <w:rFonts w:ascii="Times New Roman" w:hAnsi="Times New Roman" w:cs="Times New Roman"/>
                <w:b/>
                <w:bCs/>
                <w:sz w:val="24"/>
                <w:szCs w:val="24"/>
              </w:rPr>
              <w:t>Pabalsts sakarā ar ģimenes locekļa vai apgādājamā nāvi</w:t>
            </w:r>
            <w:r w:rsidR="00752986">
              <w:rPr>
                <w:rFonts w:ascii="Times New Roman" w:hAnsi="Times New Roman" w:cs="Times New Roman"/>
                <w:b/>
                <w:bCs/>
                <w:sz w:val="24"/>
                <w:szCs w:val="24"/>
              </w:rPr>
              <w:t>.</w:t>
            </w:r>
          </w:p>
        </w:tc>
        <w:tc>
          <w:tcPr>
            <w:tcW w:w="3119" w:type="dxa"/>
          </w:tcPr>
          <w:p w14:paraId="161DF326" w14:textId="2FD7E9A9" w:rsidR="00F80FDE" w:rsidRDefault="00C2211E" w:rsidP="00F80FDE">
            <w:pPr>
              <w:rPr>
                <w:rFonts w:ascii="Times New Roman" w:hAnsi="Times New Roman" w:cs="Times New Roman"/>
                <w:sz w:val="24"/>
                <w:szCs w:val="24"/>
              </w:rPr>
            </w:pPr>
            <w:r>
              <w:rPr>
                <w:rFonts w:ascii="Times New Roman" w:eastAsia="Times New Roman" w:hAnsi="Times New Roman" w:cs="Times New Roman"/>
                <w:kern w:val="0"/>
                <w:sz w:val="24"/>
                <w:szCs w:val="24"/>
                <w:lang w:eastAsia="lv-LV"/>
                <w14:ligatures w14:val="none"/>
              </w:rPr>
              <w:t>V</w:t>
            </w:r>
            <w:r w:rsidRPr="00D32E21">
              <w:rPr>
                <w:rFonts w:ascii="Times New Roman" w:eastAsia="Times New Roman" w:hAnsi="Times New Roman" w:cs="Times New Roman"/>
                <w:kern w:val="0"/>
                <w:sz w:val="24"/>
                <w:szCs w:val="24"/>
                <w:lang w:eastAsia="lv-LV"/>
                <w14:ligatures w14:val="none"/>
              </w:rPr>
              <w:t>ienas valstī noteiktās minimālās mēneša darba algas apmērā</w:t>
            </w:r>
            <w:r>
              <w:rPr>
                <w:rFonts w:ascii="Times New Roman" w:eastAsia="Times New Roman" w:hAnsi="Times New Roman" w:cs="Times New Roman"/>
                <w:kern w:val="0"/>
                <w:sz w:val="24"/>
                <w:szCs w:val="24"/>
                <w:lang w:eastAsia="lv-LV"/>
                <w14:ligatures w14:val="none"/>
              </w:rPr>
              <w:t xml:space="preserve"> </w:t>
            </w:r>
            <w:r w:rsidRPr="00D32E21">
              <w:rPr>
                <w:rFonts w:ascii="Times New Roman" w:eastAsia="Times New Roman" w:hAnsi="Times New Roman" w:cs="Times New Roman"/>
                <w:kern w:val="0"/>
                <w:sz w:val="24"/>
                <w:szCs w:val="24"/>
                <w:lang w:eastAsia="lv-LV"/>
                <w14:ligatures w14:val="none"/>
              </w:rPr>
              <w:t>sakarā ar ģimenes locekļa (laulātā, bērna, mazbērna, vecāku, vecvecāku, adoptētāja vai adoptētā, brāļa, māsas, pusbrāļa vai pusmāsas) vai apgādājamā nāv</w:t>
            </w:r>
            <w:r>
              <w:rPr>
                <w:rFonts w:ascii="Times New Roman" w:eastAsia="Times New Roman" w:hAnsi="Times New Roman" w:cs="Times New Roman"/>
                <w:kern w:val="0"/>
                <w:sz w:val="24"/>
                <w:szCs w:val="24"/>
                <w:lang w:eastAsia="lv-LV"/>
                <w14:ligatures w14:val="none"/>
              </w:rPr>
              <w:t>i.</w:t>
            </w:r>
          </w:p>
        </w:tc>
        <w:tc>
          <w:tcPr>
            <w:tcW w:w="3260" w:type="dxa"/>
          </w:tcPr>
          <w:p w14:paraId="542601C3" w14:textId="77777777" w:rsidR="00F80FDE" w:rsidRDefault="00E96EE1" w:rsidP="00270A76">
            <w:pPr>
              <w:rPr>
                <w:rFonts w:ascii="Times New Roman" w:hAnsi="Times New Roman" w:cs="Times New Roman"/>
                <w:sz w:val="24"/>
                <w:szCs w:val="24"/>
              </w:rPr>
            </w:pPr>
            <w:r>
              <w:rPr>
                <w:rFonts w:ascii="Times New Roman" w:hAnsi="Times New Roman" w:cs="Times New Roman"/>
                <w:sz w:val="24"/>
                <w:szCs w:val="24"/>
              </w:rPr>
              <w:t>1.</w:t>
            </w:r>
            <w:r w:rsidR="00F80FDE">
              <w:rPr>
                <w:rFonts w:ascii="Times New Roman" w:hAnsi="Times New Roman" w:cs="Times New Roman"/>
                <w:sz w:val="24"/>
                <w:szCs w:val="24"/>
              </w:rPr>
              <w:t>Valsts un pašvaldības institūciju amatpersonu un darbinieku atlīdzības likuma 20.pants.</w:t>
            </w:r>
          </w:p>
          <w:p w14:paraId="1605B234" w14:textId="511E8662" w:rsidR="00E96EE1" w:rsidRDefault="00E96EE1" w:rsidP="00270A76">
            <w:pPr>
              <w:rPr>
                <w:rFonts w:ascii="Times New Roman" w:hAnsi="Times New Roman" w:cs="Times New Roman"/>
                <w:sz w:val="24"/>
                <w:szCs w:val="24"/>
              </w:rPr>
            </w:pPr>
            <w:r>
              <w:rPr>
                <w:rFonts w:ascii="Times New Roman" w:hAnsi="Times New Roman" w:cs="Times New Roman"/>
                <w:sz w:val="24"/>
                <w:szCs w:val="24"/>
              </w:rPr>
              <w:t>2.Nolikums “Jelgavas valstspilsētas pašvaldības domes deputātu un pašvaldības darbinieku atlīdzības kārtība”.</w:t>
            </w:r>
          </w:p>
        </w:tc>
      </w:tr>
      <w:tr w:rsidR="00C2211E" w14:paraId="614FD98C" w14:textId="77777777" w:rsidTr="00C31A37">
        <w:tc>
          <w:tcPr>
            <w:tcW w:w="876" w:type="dxa"/>
          </w:tcPr>
          <w:p w14:paraId="3DFF6250" w14:textId="30825685" w:rsidR="00C2211E" w:rsidRDefault="008B230D" w:rsidP="00E21ACF">
            <w:pPr>
              <w:jc w:val="center"/>
              <w:rPr>
                <w:rFonts w:ascii="Times New Roman" w:hAnsi="Times New Roman" w:cs="Times New Roman"/>
                <w:sz w:val="24"/>
                <w:szCs w:val="24"/>
              </w:rPr>
            </w:pPr>
            <w:r>
              <w:rPr>
                <w:rFonts w:ascii="Times New Roman" w:hAnsi="Times New Roman" w:cs="Times New Roman"/>
                <w:sz w:val="24"/>
                <w:szCs w:val="24"/>
              </w:rPr>
              <w:t>6.</w:t>
            </w:r>
          </w:p>
        </w:tc>
        <w:tc>
          <w:tcPr>
            <w:tcW w:w="2521" w:type="dxa"/>
          </w:tcPr>
          <w:p w14:paraId="096B5FAC" w14:textId="11210F57" w:rsidR="00C2211E" w:rsidRPr="008B230D" w:rsidRDefault="00C2211E" w:rsidP="00F80FDE">
            <w:pPr>
              <w:rPr>
                <w:rFonts w:ascii="Times New Roman" w:hAnsi="Times New Roman" w:cs="Times New Roman"/>
                <w:b/>
                <w:bCs/>
                <w:sz w:val="24"/>
                <w:szCs w:val="24"/>
              </w:rPr>
            </w:pPr>
            <w:r w:rsidRPr="008B230D">
              <w:rPr>
                <w:rFonts w:ascii="Times New Roman" w:eastAsia="Times New Roman" w:hAnsi="Times New Roman" w:cs="Times New Roman"/>
                <w:b/>
                <w:bCs/>
                <w:kern w:val="0"/>
                <w:sz w:val="24"/>
                <w:szCs w:val="24"/>
                <w:lang w:eastAsia="lv-LV"/>
                <w14:ligatures w14:val="none"/>
              </w:rPr>
              <w:t>Pabalsts amatpersonas (darbinieka) nāves gadījumā</w:t>
            </w:r>
            <w:r w:rsidR="008B230D">
              <w:rPr>
                <w:rFonts w:ascii="Times New Roman" w:eastAsia="Times New Roman" w:hAnsi="Times New Roman" w:cs="Times New Roman"/>
                <w:b/>
                <w:bCs/>
                <w:kern w:val="0"/>
                <w:sz w:val="24"/>
                <w:szCs w:val="24"/>
                <w:lang w:eastAsia="lv-LV"/>
                <w14:ligatures w14:val="none"/>
              </w:rPr>
              <w:t>.</w:t>
            </w:r>
          </w:p>
        </w:tc>
        <w:tc>
          <w:tcPr>
            <w:tcW w:w="3119" w:type="dxa"/>
          </w:tcPr>
          <w:p w14:paraId="7741FD55" w14:textId="274C6521" w:rsidR="00C2211E" w:rsidRPr="00F80FDE" w:rsidRDefault="00C2211E" w:rsidP="008B230D">
            <w:pPr>
              <w:rPr>
                <w:rFonts w:ascii="Times New Roman" w:hAnsi="Times New Roman" w:cs="Times New Roman"/>
                <w:sz w:val="8"/>
                <w:szCs w:val="8"/>
              </w:rPr>
            </w:pPr>
            <w:r>
              <w:rPr>
                <w:rFonts w:ascii="Times New Roman" w:eastAsia="Times New Roman" w:hAnsi="Times New Roman" w:cs="Times New Roman"/>
                <w:kern w:val="0"/>
                <w:sz w:val="24"/>
                <w:szCs w:val="24"/>
                <w:lang w:eastAsia="lv-LV"/>
                <w14:ligatures w14:val="none"/>
              </w:rPr>
              <w:t>Ģ</w:t>
            </w:r>
            <w:r w:rsidRPr="00206C63">
              <w:rPr>
                <w:rFonts w:ascii="Times New Roman" w:eastAsia="Times New Roman" w:hAnsi="Times New Roman" w:cs="Times New Roman"/>
                <w:kern w:val="0"/>
                <w:sz w:val="24"/>
                <w:szCs w:val="24"/>
                <w:lang w:eastAsia="lv-LV"/>
                <w14:ligatures w14:val="none"/>
              </w:rPr>
              <w:t>imenes loceklis vai persona, kura uzņēmusies amatpersonas (darbinieka) apbedīšanu, saņem vienreizēju pabalstu amatpersonai (darbiniekam) noteiktās mēnešalgas apmērā</w:t>
            </w:r>
          </w:p>
        </w:tc>
        <w:tc>
          <w:tcPr>
            <w:tcW w:w="3260" w:type="dxa"/>
          </w:tcPr>
          <w:p w14:paraId="17DA51BF" w14:textId="77777777" w:rsidR="00C2211E" w:rsidRDefault="00E96EE1" w:rsidP="00270A76">
            <w:pPr>
              <w:rPr>
                <w:rFonts w:ascii="Times New Roman" w:hAnsi="Times New Roman" w:cs="Times New Roman"/>
                <w:sz w:val="24"/>
                <w:szCs w:val="24"/>
              </w:rPr>
            </w:pPr>
            <w:r>
              <w:rPr>
                <w:rFonts w:ascii="Times New Roman" w:hAnsi="Times New Roman" w:cs="Times New Roman"/>
                <w:sz w:val="24"/>
                <w:szCs w:val="24"/>
              </w:rPr>
              <w:t>1.</w:t>
            </w:r>
            <w:r w:rsidR="008B230D">
              <w:rPr>
                <w:rFonts w:ascii="Times New Roman" w:hAnsi="Times New Roman" w:cs="Times New Roman"/>
                <w:sz w:val="24"/>
                <w:szCs w:val="24"/>
              </w:rPr>
              <w:t>Valsts un pašvaldības institūciju amatpersonu un darbinieku atlīdzības likums</w:t>
            </w:r>
            <w:r>
              <w:rPr>
                <w:rFonts w:ascii="Times New Roman" w:hAnsi="Times New Roman" w:cs="Times New Roman"/>
                <w:sz w:val="24"/>
                <w:szCs w:val="24"/>
              </w:rPr>
              <w:t>.</w:t>
            </w:r>
          </w:p>
          <w:p w14:paraId="39A09A65" w14:textId="2D7EBF0A" w:rsidR="00E96EE1" w:rsidRPr="00F80FDE" w:rsidRDefault="00E96EE1" w:rsidP="00270A76">
            <w:pPr>
              <w:rPr>
                <w:rFonts w:ascii="Times New Roman" w:hAnsi="Times New Roman" w:cs="Times New Roman"/>
                <w:sz w:val="12"/>
                <w:szCs w:val="12"/>
              </w:rPr>
            </w:pPr>
            <w:r>
              <w:rPr>
                <w:rFonts w:ascii="Times New Roman" w:hAnsi="Times New Roman" w:cs="Times New Roman"/>
                <w:sz w:val="24"/>
                <w:szCs w:val="24"/>
              </w:rPr>
              <w:t>2.Nolikums “Jelgavas valstspilsētas pašvaldības domes deputātu un pašvaldības darbinieku atlīdzības kārtība”.</w:t>
            </w:r>
          </w:p>
        </w:tc>
      </w:tr>
      <w:tr w:rsidR="00E21ACF" w14:paraId="6FF2A284" w14:textId="77777777" w:rsidTr="00C31A37">
        <w:tc>
          <w:tcPr>
            <w:tcW w:w="876" w:type="dxa"/>
          </w:tcPr>
          <w:p w14:paraId="3BCBE614" w14:textId="5103F5C4" w:rsidR="00E21ACF" w:rsidRPr="00E21ACF" w:rsidRDefault="008B230D" w:rsidP="00135B7E">
            <w:pPr>
              <w:jc w:val="center"/>
              <w:rPr>
                <w:rFonts w:ascii="Times New Roman" w:hAnsi="Times New Roman" w:cs="Times New Roman"/>
                <w:sz w:val="24"/>
                <w:szCs w:val="24"/>
              </w:rPr>
            </w:pPr>
            <w:r>
              <w:rPr>
                <w:rFonts w:ascii="Times New Roman" w:hAnsi="Times New Roman" w:cs="Times New Roman"/>
                <w:sz w:val="24"/>
                <w:szCs w:val="24"/>
              </w:rPr>
              <w:t>7</w:t>
            </w:r>
            <w:r w:rsidR="00F80FDE">
              <w:rPr>
                <w:rFonts w:ascii="Times New Roman" w:hAnsi="Times New Roman" w:cs="Times New Roman"/>
                <w:sz w:val="24"/>
                <w:szCs w:val="24"/>
              </w:rPr>
              <w:t>.</w:t>
            </w:r>
          </w:p>
        </w:tc>
        <w:tc>
          <w:tcPr>
            <w:tcW w:w="2521" w:type="dxa"/>
          </w:tcPr>
          <w:p w14:paraId="1846733F" w14:textId="410F9D2E" w:rsidR="00E21ACF" w:rsidRPr="00EB154D" w:rsidRDefault="00F80FDE" w:rsidP="000857C5">
            <w:pPr>
              <w:rPr>
                <w:rFonts w:ascii="Times New Roman" w:hAnsi="Times New Roman" w:cs="Times New Roman"/>
                <w:b/>
                <w:bCs/>
                <w:sz w:val="24"/>
                <w:szCs w:val="24"/>
              </w:rPr>
            </w:pPr>
            <w:r w:rsidRPr="00EB154D">
              <w:rPr>
                <w:rFonts w:ascii="Times New Roman" w:hAnsi="Times New Roman" w:cs="Times New Roman"/>
                <w:b/>
                <w:bCs/>
                <w:sz w:val="24"/>
                <w:szCs w:val="24"/>
              </w:rPr>
              <w:t xml:space="preserve">Redzes korekcijas līdzekļu </w:t>
            </w:r>
            <w:r w:rsidR="00EB154D" w:rsidRPr="00EB154D">
              <w:rPr>
                <w:rFonts w:ascii="Times New Roman" w:hAnsi="Times New Roman" w:cs="Times New Roman"/>
                <w:b/>
                <w:bCs/>
                <w:sz w:val="24"/>
                <w:szCs w:val="24"/>
              </w:rPr>
              <w:t>iegādes izdevumu kompensācija</w:t>
            </w:r>
            <w:r w:rsidR="00752986">
              <w:rPr>
                <w:rFonts w:ascii="Times New Roman" w:hAnsi="Times New Roman" w:cs="Times New Roman"/>
                <w:b/>
                <w:bCs/>
                <w:sz w:val="24"/>
                <w:szCs w:val="24"/>
              </w:rPr>
              <w:t>.</w:t>
            </w:r>
          </w:p>
        </w:tc>
        <w:tc>
          <w:tcPr>
            <w:tcW w:w="3119" w:type="dxa"/>
          </w:tcPr>
          <w:p w14:paraId="0B69D1A6" w14:textId="70193790" w:rsidR="00EB154D" w:rsidRDefault="000A090E" w:rsidP="008B230D">
            <w:pPr>
              <w:rPr>
                <w:rFonts w:ascii="Times New Roman" w:hAnsi="Times New Roman" w:cs="Times New Roman"/>
                <w:sz w:val="24"/>
                <w:szCs w:val="24"/>
              </w:rPr>
            </w:pPr>
            <w:r>
              <w:rPr>
                <w:rFonts w:ascii="Times New Roman" w:hAnsi="Times New Roman" w:cs="Times New Roman"/>
                <w:sz w:val="24"/>
                <w:szCs w:val="24"/>
              </w:rPr>
              <w:t xml:space="preserve">EUR </w:t>
            </w:r>
            <w:r w:rsidR="00EB154D">
              <w:rPr>
                <w:rFonts w:ascii="Times New Roman" w:hAnsi="Times New Roman" w:cs="Times New Roman"/>
                <w:sz w:val="24"/>
                <w:szCs w:val="24"/>
              </w:rPr>
              <w:t>75</w:t>
            </w:r>
            <w:r>
              <w:rPr>
                <w:rFonts w:ascii="Times New Roman" w:hAnsi="Times New Roman" w:cs="Times New Roman"/>
                <w:sz w:val="24"/>
                <w:szCs w:val="24"/>
              </w:rPr>
              <w:t>.00</w:t>
            </w:r>
          </w:p>
          <w:p w14:paraId="61BFF387" w14:textId="18729083" w:rsidR="00E21ACF" w:rsidRPr="00E21ACF" w:rsidRDefault="00EB154D" w:rsidP="008B230D">
            <w:pPr>
              <w:rPr>
                <w:rFonts w:ascii="Times New Roman" w:hAnsi="Times New Roman" w:cs="Times New Roman"/>
                <w:sz w:val="24"/>
                <w:szCs w:val="24"/>
              </w:rPr>
            </w:pPr>
            <w:r>
              <w:rPr>
                <w:rFonts w:ascii="Times New Roman" w:hAnsi="Times New Roman" w:cs="Times New Roman"/>
                <w:sz w:val="24"/>
                <w:szCs w:val="24"/>
              </w:rPr>
              <w:t>(vienu reizi trijos gados)</w:t>
            </w:r>
            <w:r w:rsidR="00C065CB">
              <w:rPr>
                <w:rFonts w:ascii="Times New Roman" w:eastAsia="Times New Roman" w:hAnsi="Times New Roman" w:cs="Times New Roman"/>
                <w:kern w:val="0"/>
                <w:sz w:val="24"/>
                <w:szCs w:val="24"/>
                <w:lang w:eastAsia="lv-LV"/>
                <w14:ligatures w14:val="none"/>
              </w:rPr>
              <w:t xml:space="preserve"> amatpersonai (</w:t>
            </w:r>
            <w:r w:rsidR="00C065CB" w:rsidRPr="009612FB">
              <w:rPr>
                <w:rFonts w:ascii="Times New Roman" w:eastAsia="Times New Roman" w:hAnsi="Times New Roman" w:cs="Times New Roman"/>
                <w:kern w:val="0"/>
                <w:sz w:val="24"/>
                <w:szCs w:val="24"/>
                <w:lang w:eastAsia="lv-LV"/>
                <w14:ligatures w14:val="none"/>
              </w:rPr>
              <w:t>darbiniekam</w:t>
            </w:r>
            <w:r w:rsidR="00C065CB">
              <w:rPr>
                <w:rFonts w:ascii="Times New Roman" w:eastAsia="Times New Roman" w:hAnsi="Times New Roman" w:cs="Times New Roman"/>
                <w:kern w:val="0"/>
                <w:sz w:val="24"/>
                <w:szCs w:val="24"/>
                <w:lang w:eastAsia="lv-LV"/>
                <w14:ligatures w14:val="none"/>
              </w:rPr>
              <w:t xml:space="preserve">) </w:t>
            </w:r>
            <w:r w:rsidR="00C065CB" w:rsidRPr="009612FB">
              <w:rPr>
                <w:rFonts w:ascii="Times New Roman" w:eastAsia="Times New Roman" w:hAnsi="Times New Roman" w:cs="Times New Roman"/>
                <w:kern w:val="0"/>
                <w:sz w:val="24"/>
                <w:szCs w:val="24"/>
                <w:lang w:eastAsia="lv-LV"/>
                <w14:ligatures w14:val="none"/>
              </w:rPr>
              <w:t xml:space="preserve">kurš, veicot darba pienākumus, katru darba dienu strādā pie datora, vai </w:t>
            </w:r>
            <w:r w:rsidR="00C065CB" w:rsidRPr="009612FB">
              <w:rPr>
                <w:rFonts w:ascii="Times New Roman" w:eastAsia="Times New Roman" w:hAnsi="Times New Roman" w:cs="Times New Roman"/>
                <w:kern w:val="0"/>
                <w:sz w:val="24"/>
                <w:szCs w:val="24"/>
                <w:lang w:eastAsia="lv-LV"/>
                <w14:ligatures w14:val="none"/>
              </w:rPr>
              <w:lastRenderedPageBreak/>
              <w:t>sasprindzinātas redzes apstākļos, vai arī pakļauts paaugstinātam atmosfēras spiedienam, kas saistīts ar ieniršanu zem ūdens, un darba pienākumu veikšanai nepieciešami piemēroti speciāli medicīniski optiski redzes korekcijas līdzekļi</w:t>
            </w:r>
            <w:r w:rsidR="00C065CB">
              <w:rPr>
                <w:rFonts w:ascii="Times New Roman" w:eastAsia="Times New Roman" w:hAnsi="Times New Roman" w:cs="Times New Roman"/>
                <w:kern w:val="0"/>
                <w:sz w:val="24"/>
                <w:szCs w:val="24"/>
                <w:lang w:eastAsia="lv-LV"/>
                <w14:ligatures w14:val="none"/>
              </w:rPr>
              <w:t>.</w:t>
            </w:r>
          </w:p>
        </w:tc>
        <w:tc>
          <w:tcPr>
            <w:tcW w:w="3260" w:type="dxa"/>
          </w:tcPr>
          <w:p w14:paraId="5C3F737A" w14:textId="77777777" w:rsidR="00C065CB" w:rsidRDefault="00C065CB" w:rsidP="00C065CB">
            <w:pP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Ministru kabineta 06.08.2002. noteikumi Nr. 343 “Darba aizsardzības prasības, strādājot ar displeju”.</w:t>
            </w:r>
          </w:p>
          <w:p w14:paraId="1BEE725D" w14:textId="4C2FAE53" w:rsidR="00E21ACF" w:rsidRPr="00E21ACF" w:rsidRDefault="00E21ACF" w:rsidP="000857C5">
            <w:pPr>
              <w:rPr>
                <w:rFonts w:ascii="Times New Roman" w:hAnsi="Times New Roman" w:cs="Times New Roman"/>
                <w:sz w:val="24"/>
                <w:szCs w:val="24"/>
              </w:rPr>
            </w:pPr>
          </w:p>
        </w:tc>
      </w:tr>
      <w:tr w:rsidR="005A3129" w14:paraId="6ED9F437" w14:textId="77777777" w:rsidTr="00C31A37">
        <w:tc>
          <w:tcPr>
            <w:tcW w:w="876" w:type="dxa"/>
          </w:tcPr>
          <w:p w14:paraId="08135693" w14:textId="55D93E58" w:rsidR="005A3129" w:rsidRDefault="00C065CB" w:rsidP="00E21ACF">
            <w:pPr>
              <w:jc w:val="center"/>
              <w:rPr>
                <w:rFonts w:ascii="Times New Roman" w:hAnsi="Times New Roman" w:cs="Times New Roman"/>
                <w:sz w:val="24"/>
                <w:szCs w:val="24"/>
              </w:rPr>
            </w:pPr>
            <w:r>
              <w:rPr>
                <w:rFonts w:ascii="Times New Roman" w:hAnsi="Times New Roman" w:cs="Times New Roman"/>
                <w:sz w:val="24"/>
                <w:szCs w:val="24"/>
              </w:rPr>
              <w:t>8</w:t>
            </w:r>
            <w:r w:rsidR="005A3129">
              <w:rPr>
                <w:rFonts w:ascii="Times New Roman" w:hAnsi="Times New Roman" w:cs="Times New Roman"/>
                <w:sz w:val="24"/>
                <w:szCs w:val="24"/>
              </w:rPr>
              <w:t>.</w:t>
            </w:r>
          </w:p>
        </w:tc>
        <w:tc>
          <w:tcPr>
            <w:tcW w:w="2521" w:type="dxa"/>
          </w:tcPr>
          <w:p w14:paraId="68ECEE9C" w14:textId="09693939" w:rsidR="005A3129" w:rsidRPr="000857C5" w:rsidRDefault="00EE0A3C" w:rsidP="000857C5">
            <w:pPr>
              <w:rPr>
                <w:rFonts w:ascii="Times New Roman" w:hAnsi="Times New Roman" w:cs="Times New Roman"/>
                <w:b/>
                <w:bCs/>
                <w:sz w:val="24"/>
                <w:szCs w:val="24"/>
              </w:rPr>
            </w:pPr>
            <w:r>
              <w:rPr>
                <w:rFonts w:ascii="Times New Roman" w:hAnsi="Times New Roman" w:cs="Times New Roman"/>
                <w:b/>
                <w:bCs/>
                <w:sz w:val="24"/>
                <w:szCs w:val="24"/>
              </w:rPr>
              <w:t>Speciālās piemaksas</w:t>
            </w:r>
          </w:p>
        </w:tc>
        <w:tc>
          <w:tcPr>
            <w:tcW w:w="3119" w:type="dxa"/>
          </w:tcPr>
          <w:p w14:paraId="648AD320" w14:textId="29ED87A6" w:rsidR="005A3129" w:rsidRPr="00E21ACF" w:rsidRDefault="00EE0A3C" w:rsidP="008B230D">
            <w:pPr>
              <w:rPr>
                <w:rFonts w:ascii="Times New Roman" w:hAnsi="Times New Roman" w:cs="Times New Roman"/>
                <w:sz w:val="24"/>
                <w:szCs w:val="24"/>
              </w:rPr>
            </w:pPr>
            <w:r>
              <w:rPr>
                <w:rFonts w:ascii="Times New Roman" w:hAnsi="Times New Roman" w:cs="Times New Roman"/>
                <w:sz w:val="24"/>
                <w:szCs w:val="24"/>
              </w:rPr>
              <w:t>25% no mēnešalgas par darbu, kas saistīts ar īpašu risku</w:t>
            </w:r>
          </w:p>
        </w:tc>
        <w:tc>
          <w:tcPr>
            <w:tcW w:w="3260" w:type="dxa"/>
          </w:tcPr>
          <w:p w14:paraId="51BCBA27" w14:textId="175F6C06" w:rsidR="00C31A37" w:rsidRDefault="00135B7E" w:rsidP="000857C5">
            <w:pPr>
              <w:rPr>
                <w:rFonts w:ascii="Times New Roman" w:hAnsi="Times New Roman" w:cs="Times New Roman"/>
                <w:sz w:val="24"/>
                <w:szCs w:val="24"/>
              </w:rPr>
            </w:pPr>
            <w:r>
              <w:rPr>
                <w:rFonts w:ascii="Times New Roman" w:hAnsi="Times New Roman" w:cs="Times New Roman"/>
                <w:sz w:val="24"/>
                <w:szCs w:val="24"/>
              </w:rPr>
              <w:t>1.</w:t>
            </w:r>
            <w:r w:rsidR="00C31A37">
              <w:rPr>
                <w:rFonts w:ascii="Times New Roman" w:hAnsi="Times New Roman" w:cs="Times New Roman"/>
                <w:sz w:val="24"/>
                <w:szCs w:val="24"/>
              </w:rPr>
              <w:t>Valsts un pašvaldību institūciju amatpersonu un darbinieku atlīdzības likums.</w:t>
            </w:r>
          </w:p>
          <w:p w14:paraId="3CD26783" w14:textId="5734A004" w:rsidR="005A3129" w:rsidRPr="007E2C71" w:rsidRDefault="00135B7E" w:rsidP="000857C5">
            <w:pPr>
              <w:rPr>
                <w:rFonts w:ascii="Times New Roman" w:hAnsi="Times New Roman" w:cs="Times New Roman"/>
                <w:sz w:val="24"/>
                <w:szCs w:val="24"/>
              </w:rPr>
            </w:pPr>
            <w:r>
              <w:rPr>
                <w:rFonts w:ascii="Times New Roman" w:hAnsi="Times New Roman" w:cs="Times New Roman"/>
                <w:sz w:val="24"/>
                <w:szCs w:val="24"/>
              </w:rPr>
              <w:t>2.</w:t>
            </w:r>
            <w:r w:rsidR="007E2C71" w:rsidRPr="007E2C71">
              <w:rPr>
                <w:rFonts w:ascii="Times New Roman" w:hAnsi="Times New Roman" w:cs="Times New Roman"/>
                <w:sz w:val="24"/>
                <w:szCs w:val="24"/>
              </w:rPr>
              <w:t>Jelgavas valstspilsētas pašvaldības</w:t>
            </w:r>
            <w:r w:rsidR="00A6691E">
              <w:rPr>
                <w:rFonts w:ascii="Times New Roman" w:hAnsi="Times New Roman" w:cs="Times New Roman"/>
                <w:sz w:val="24"/>
                <w:szCs w:val="24"/>
              </w:rPr>
              <w:t xml:space="preserve"> domes lēmums</w:t>
            </w:r>
            <w:r w:rsidR="00E96EE1">
              <w:rPr>
                <w:rFonts w:ascii="Times New Roman" w:hAnsi="Times New Roman" w:cs="Times New Roman"/>
                <w:sz w:val="24"/>
                <w:szCs w:val="24"/>
              </w:rPr>
              <w:t xml:space="preserve"> Nr.6/15.</w:t>
            </w:r>
          </w:p>
        </w:tc>
      </w:tr>
      <w:tr w:rsidR="00A6691E" w14:paraId="10722243" w14:textId="77777777" w:rsidTr="00C31A37">
        <w:tc>
          <w:tcPr>
            <w:tcW w:w="876" w:type="dxa"/>
          </w:tcPr>
          <w:p w14:paraId="7DC3C7F5" w14:textId="12FDE550" w:rsidR="00A6691E" w:rsidRDefault="00C065CB" w:rsidP="00E21ACF">
            <w:pPr>
              <w:jc w:val="center"/>
              <w:rPr>
                <w:rFonts w:ascii="Times New Roman" w:hAnsi="Times New Roman" w:cs="Times New Roman"/>
                <w:sz w:val="24"/>
                <w:szCs w:val="24"/>
              </w:rPr>
            </w:pPr>
            <w:r>
              <w:rPr>
                <w:rFonts w:ascii="Times New Roman" w:hAnsi="Times New Roman" w:cs="Times New Roman"/>
                <w:sz w:val="24"/>
                <w:szCs w:val="24"/>
              </w:rPr>
              <w:t>9</w:t>
            </w:r>
            <w:r w:rsidR="00A6691E">
              <w:rPr>
                <w:rFonts w:ascii="Times New Roman" w:hAnsi="Times New Roman" w:cs="Times New Roman"/>
                <w:sz w:val="24"/>
                <w:szCs w:val="24"/>
              </w:rPr>
              <w:t>.</w:t>
            </w:r>
          </w:p>
        </w:tc>
        <w:tc>
          <w:tcPr>
            <w:tcW w:w="2521" w:type="dxa"/>
          </w:tcPr>
          <w:p w14:paraId="5ADB05CD" w14:textId="4C2758CA" w:rsidR="00A6691E" w:rsidRDefault="00A6691E" w:rsidP="000857C5">
            <w:pPr>
              <w:rPr>
                <w:rFonts w:ascii="Times New Roman" w:hAnsi="Times New Roman" w:cs="Times New Roman"/>
                <w:b/>
                <w:bCs/>
                <w:sz w:val="24"/>
                <w:szCs w:val="24"/>
              </w:rPr>
            </w:pPr>
            <w:r>
              <w:rPr>
                <w:rFonts w:ascii="Times New Roman" w:hAnsi="Times New Roman" w:cs="Times New Roman"/>
                <w:b/>
                <w:bCs/>
                <w:sz w:val="24"/>
                <w:szCs w:val="24"/>
              </w:rPr>
              <w:t>Veselības apdrošināšana</w:t>
            </w:r>
          </w:p>
        </w:tc>
        <w:tc>
          <w:tcPr>
            <w:tcW w:w="3119" w:type="dxa"/>
          </w:tcPr>
          <w:p w14:paraId="1F7A76CC" w14:textId="4972BDF6" w:rsidR="00E96EE1" w:rsidRDefault="00E96EE1" w:rsidP="008B230D">
            <w:pPr>
              <w:rPr>
                <w:rFonts w:ascii="Times New Roman" w:hAnsi="Times New Roman" w:cs="Times New Roman"/>
                <w:sz w:val="24"/>
                <w:szCs w:val="24"/>
              </w:rPr>
            </w:pPr>
            <w:r w:rsidRPr="00E96EE1">
              <w:rPr>
                <w:rFonts w:ascii="Times New Roman" w:hAnsi="Times New Roman" w:cs="Times New Roman"/>
                <w:sz w:val="24"/>
                <w:szCs w:val="24"/>
              </w:rPr>
              <w:t>Amatpersonas (darbinieka) veselības apdrošināšanas prēmija nedrīkst pārsniegt normatīvajos aktos par iedzīvotāju ienākuma nodokli noteikto apmēru</w:t>
            </w:r>
            <w:r>
              <w:rPr>
                <w:rFonts w:ascii="Times New Roman" w:hAnsi="Times New Roman" w:cs="Times New Roman"/>
                <w:sz w:val="24"/>
                <w:szCs w:val="24"/>
              </w:rPr>
              <w:t>.</w:t>
            </w:r>
          </w:p>
        </w:tc>
        <w:tc>
          <w:tcPr>
            <w:tcW w:w="3260" w:type="dxa"/>
          </w:tcPr>
          <w:p w14:paraId="382C241C" w14:textId="7DBE72B8" w:rsidR="00A6691E" w:rsidRPr="007E2C71" w:rsidRDefault="00A6691E" w:rsidP="000857C5">
            <w:pPr>
              <w:rPr>
                <w:rFonts w:ascii="Times New Roman" w:hAnsi="Times New Roman" w:cs="Times New Roman"/>
                <w:sz w:val="24"/>
                <w:szCs w:val="24"/>
              </w:rPr>
            </w:pPr>
            <w:r>
              <w:rPr>
                <w:rFonts w:ascii="Times New Roman" w:hAnsi="Times New Roman" w:cs="Times New Roman"/>
                <w:sz w:val="24"/>
                <w:szCs w:val="24"/>
              </w:rPr>
              <w:t>Valsts un pašvaldību institūciju amatpersonu un darbinieku atlīdzības likums.</w:t>
            </w:r>
          </w:p>
        </w:tc>
      </w:tr>
      <w:tr w:rsidR="000A090E" w14:paraId="06E34DD8" w14:textId="77777777" w:rsidTr="00C31A37">
        <w:trPr>
          <w:trHeight w:val="967"/>
        </w:trPr>
        <w:tc>
          <w:tcPr>
            <w:tcW w:w="876" w:type="dxa"/>
          </w:tcPr>
          <w:p w14:paraId="7BC197FC" w14:textId="560D4100" w:rsidR="000A090E" w:rsidRDefault="000A090E" w:rsidP="00E21ACF">
            <w:pPr>
              <w:jc w:val="center"/>
              <w:rPr>
                <w:rFonts w:ascii="Times New Roman" w:hAnsi="Times New Roman" w:cs="Times New Roman"/>
                <w:sz w:val="24"/>
                <w:szCs w:val="24"/>
              </w:rPr>
            </w:pPr>
            <w:r>
              <w:rPr>
                <w:rFonts w:ascii="Times New Roman" w:hAnsi="Times New Roman" w:cs="Times New Roman"/>
                <w:sz w:val="24"/>
                <w:szCs w:val="24"/>
              </w:rPr>
              <w:t>1</w:t>
            </w:r>
            <w:r w:rsidR="00C065CB">
              <w:rPr>
                <w:rFonts w:ascii="Times New Roman" w:hAnsi="Times New Roman" w:cs="Times New Roman"/>
                <w:sz w:val="24"/>
                <w:szCs w:val="24"/>
              </w:rPr>
              <w:t>0</w:t>
            </w:r>
            <w:r>
              <w:rPr>
                <w:rFonts w:ascii="Times New Roman" w:hAnsi="Times New Roman" w:cs="Times New Roman"/>
                <w:sz w:val="24"/>
                <w:szCs w:val="24"/>
              </w:rPr>
              <w:t>.</w:t>
            </w:r>
          </w:p>
        </w:tc>
        <w:tc>
          <w:tcPr>
            <w:tcW w:w="2521" w:type="dxa"/>
          </w:tcPr>
          <w:p w14:paraId="4CF0A425" w14:textId="1A90E152" w:rsidR="000A090E" w:rsidRDefault="000A090E" w:rsidP="000857C5">
            <w:pPr>
              <w:rPr>
                <w:rFonts w:ascii="Times New Roman" w:hAnsi="Times New Roman" w:cs="Times New Roman"/>
                <w:b/>
                <w:bCs/>
                <w:sz w:val="24"/>
                <w:szCs w:val="24"/>
              </w:rPr>
            </w:pPr>
            <w:r>
              <w:rPr>
                <w:rFonts w:ascii="Times New Roman" w:hAnsi="Times New Roman" w:cs="Times New Roman"/>
                <w:b/>
                <w:bCs/>
                <w:sz w:val="24"/>
                <w:szCs w:val="24"/>
              </w:rPr>
              <w:t>Apdrošināšana pret nelaimes gadījumiem</w:t>
            </w:r>
          </w:p>
        </w:tc>
        <w:tc>
          <w:tcPr>
            <w:tcW w:w="3119" w:type="dxa"/>
          </w:tcPr>
          <w:p w14:paraId="46D5F42F" w14:textId="4747BE7B" w:rsidR="000A090E" w:rsidRDefault="000A090E" w:rsidP="008B230D">
            <w:pPr>
              <w:rPr>
                <w:rFonts w:ascii="Times New Roman" w:hAnsi="Times New Roman" w:cs="Times New Roman"/>
                <w:sz w:val="24"/>
                <w:szCs w:val="24"/>
              </w:rPr>
            </w:pPr>
            <w:r>
              <w:rPr>
                <w:rFonts w:ascii="Times New Roman" w:hAnsi="Times New Roman" w:cs="Times New Roman"/>
                <w:sz w:val="24"/>
                <w:szCs w:val="24"/>
              </w:rPr>
              <w:t xml:space="preserve">Apdrošināšanas vērtība līdz EUR </w:t>
            </w:r>
            <w:r w:rsidRPr="000A090E">
              <w:rPr>
                <w:rFonts w:ascii="Times New Roman" w:hAnsi="Times New Roman" w:cs="Times New Roman"/>
                <w:sz w:val="24"/>
                <w:szCs w:val="24"/>
              </w:rPr>
              <w:t>12.10</w:t>
            </w:r>
          </w:p>
        </w:tc>
        <w:tc>
          <w:tcPr>
            <w:tcW w:w="3260" w:type="dxa"/>
          </w:tcPr>
          <w:p w14:paraId="190599A0" w14:textId="593A8E8E" w:rsidR="000A090E" w:rsidRDefault="000A090E" w:rsidP="000857C5">
            <w:pPr>
              <w:rPr>
                <w:rFonts w:ascii="Times New Roman" w:hAnsi="Times New Roman" w:cs="Times New Roman"/>
                <w:sz w:val="24"/>
                <w:szCs w:val="24"/>
              </w:rPr>
            </w:pPr>
            <w:r>
              <w:rPr>
                <w:rFonts w:ascii="Times New Roman" w:hAnsi="Times New Roman" w:cs="Times New Roman"/>
                <w:sz w:val="24"/>
                <w:szCs w:val="24"/>
              </w:rPr>
              <w:t>Valsts un pašvaldību institūciju amatpersonu un darbinieku atlīdzības likums.</w:t>
            </w:r>
          </w:p>
        </w:tc>
      </w:tr>
    </w:tbl>
    <w:p w14:paraId="272D5CE9" w14:textId="77777777" w:rsidR="00E21ACF" w:rsidRPr="00C562DA" w:rsidRDefault="00E21ACF" w:rsidP="00E21ACF">
      <w:pPr>
        <w:jc w:val="center"/>
        <w:rPr>
          <w:rFonts w:ascii="Times New Roman" w:hAnsi="Times New Roman" w:cs="Times New Roman"/>
          <w:b/>
          <w:bCs/>
          <w:sz w:val="24"/>
          <w:szCs w:val="24"/>
        </w:rPr>
      </w:pPr>
    </w:p>
    <w:sectPr w:rsidR="00E21ACF" w:rsidRPr="00C562DA" w:rsidSect="00C562DA">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144C6"/>
    <w:multiLevelType w:val="hybridMultilevel"/>
    <w:tmpl w:val="568221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97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DA"/>
    <w:rsid w:val="00003E24"/>
    <w:rsid w:val="000857C5"/>
    <w:rsid w:val="000A090E"/>
    <w:rsid w:val="00100FB0"/>
    <w:rsid w:val="00135B7E"/>
    <w:rsid w:val="0013789B"/>
    <w:rsid w:val="001E03DC"/>
    <w:rsid w:val="002317A7"/>
    <w:rsid w:val="00270A76"/>
    <w:rsid w:val="003351E1"/>
    <w:rsid w:val="0038297F"/>
    <w:rsid w:val="003B7239"/>
    <w:rsid w:val="0046287F"/>
    <w:rsid w:val="00483F07"/>
    <w:rsid w:val="00536FCB"/>
    <w:rsid w:val="00543CB7"/>
    <w:rsid w:val="00586312"/>
    <w:rsid w:val="00595688"/>
    <w:rsid w:val="005A3129"/>
    <w:rsid w:val="00666749"/>
    <w:rsid w:val="006F373B"/>
    <w:rsid w:val="00752986"/>
    <w:rsid w:val="007B37C7"/>
    <w:rsid w:val="007C3DA6"/>
    <w:rsid w:val="007E2C71"/>
    <w:rsid w:val="008016DC"/>
    <w:rsid w:val="008B230D"/>
    <w:rsid w:val="009A027E"/>
    <w:rsid w:val="00A555E5"/>
    <w:rsid w:val="00A57F8C"/>
    <w:rsid w:val="00A6691E"/>
    <w:rsid w:val="00B3279C"/>
    <w:rsid w:val="00C06365"/>
    <w:rsid w:val="00C065CB"/>
    <w:rsid w:val="00C2211E"/>
    <w:rsid w:val="00C31A37"/>
    <w:rsid w:val="00C34243"/>
    <w:rsid w:val="00C562DA"/>
    <w:rsid w:val="00C64016"/>
    <w:rsid w:val="00CE77B7"/>
    <w:rsid w:val="00E21ACF"/>
    <w:rsid w:val="00E73101"/>
    <w:rsid w:val="00E96EE1"/>
    <w:rsid w:val="00EB154D"/>
    <w:rsid w:val="00EE0A3C"/>
    <w:rsid w:val="00EE7656"/>
    <w:rsid w:val="00F80F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B3D0"/>
  <w15:chartTrackingRefBased/>
  <w15:docId w15:val="{2EF1E8D8-5C67-492E-B8BA-9FA1801C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562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562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562D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562D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562D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562D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562D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562D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562D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562D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562D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562D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562D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562D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562D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562D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562D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562D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56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562D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562D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562D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562D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562DA"/>
    <w:rPr>
      <w:i/>
      <w:iCs/>
      <w:color w:val="404040" w:themeColor="text1" w:themeTint="BF"/>
    </w:rPr>
  </w:style>
  <w:style w:type="paragraph" w:styleId="Sarakstarindkopa">
    <w:name w:val="List Paragraph"/>
    <w:basedOn w:val="Parasts"/>
    <w:uiPriority w:val="34"/>
    <w:qFormat/>
    <w:rsid w:val="00C562DA"/>
    <w:pPr>
      <w:ind w:left="720"/>
      <w:contextualSpacing/>
    </w:pPr>
  </w:style>
  <w:style w:type="character" w:styleId="Intensvsizclums">
    <w:name w:val="Intense Emphasis"/>
    <w:basedOn w:val="Noklusjumarindkopasfonts"/>
    <w:uiPriority w:val="21"/>
    <w:qFormat/>
    <w:rsid w:val="00C562DA"/>
    <w:rPr>
      <w:i/>
      <w:iCs/>
      <w:color w:val="2F5496" w:themeColor="accent1" w:themeShade="BF"/>
    </w:rPr>
  </w:style>
  <w:style w:type="paragraph" w:styleId="Intensvscitts">
    <w:name w:val="Intense Quote"/>
    <w:basedOn w:val="Parasts"/>
    <w:next w:val="Parasts"/>
    <w:link w:val="IntensvscittsRakstz"/>
    <w:uiPriority w:val="30"/>
    <w:qFormat/>
    <w:rsid w:val="00C56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562DA"/>
    <w:rPr>
      <w:i/>
      <w:iCs/>
      <w:color w:val="2F5496" w:themeColor="accent1" w:themeShade="BF"/>
    </w:rPr>
  </w:style>
  <w:style w:type="character" w:styleId="Intensvaatsauce">
    <w:name w:val="Intense Reference"/>
    <w:basedOn w:val="Noklusjumarindkopasfonts"/>
    <w:uiPriority w:val="32"/>
    <w:qFormat/>
    <w:rsid w:val="00C562DA"/>
    <w:rPr>
      <w:b/>
      <w:bCs/>
      <w:smallCaps/>
      <w:color w:val="2F5496" w:themeColor="accent1" w:themeShade="BF"/>
      <w:spacing w:val="5"/>
    </w:rPr>
  </w:style>
  <w:style w:type="table" w:styleId="Reatabula">
    <w:name w:val="Table Grid"/>
    <w:basedOn w:val="Parastatabula"/>
    <w:uiPriority w:val="39"/>
    <w:rsid w:val="00C56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E6346-FDEF-464E-BE78-532AA73E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5414</Words>
  <Characters>3086</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Avotiņa-Suhoļeta</dc:creator>
  <cp:keywords/>
  <dc:description/>
  <cp:lastModifiedBy>Mairita Strautniece</cp:lastModifiedBy>
  <cp:revision>9</cp:revision>
  <dcterms:created xsi:type="dcterms:W3CDTF">2025-03-03T11:42:00Z</dcterms:created>
  <dcterms:modified xsi:type="dcterms:W3CDTF">2025-03-03T12:46:00Z</dcterms:modified>
</cp:coreProperties>
</file>