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D98A3" w14:textId="77777777" w:rsidR="004B6C1E" w:rsidRDefault="004B6C1E" w:rsidP="004B6C1E">
      <w:pPr>
        <w:ind w:left="5103"/>
        <w:rPr>
          <w:b/>
        </w:rPr>
      </w:pPr>
      <w:r>
        <w:rPr>
          <w:b/>
        </w:rPr>
        <w:t>APSTIPRINU</w:t>
      </w:r>
    </w:p>
    <w:p w14:paraId="76F592D5" w14:textId="77777777" w:rsidR="004B6C1E" w:rsidRDefault="004B6C1E" w:rsidP="004B6C1E">
      <w:pPr>
        <w:ind w:left="5103"/>
      </w:pPr>
      <w:r>
        <w:t xml:space="preserve">Jelgavas valstspilsētas pašvaldības iestādes „Jelgavas sociālo lietu pārvalde” </w:t>
      </w:r>
    </w:p>
    <w:p w14:paraId="460EEB9E" w14:textId="77777777" w:rsidR="004B6C1E" w:rsidRDefault="004B6C1E" w:rsidP="004B6C1E">
      <w:pPr>
        <w:ind w:left="5103"/>
      </w:pPr>
      <w:r>
        <w:t>vadītāja</w:t>
      </w:r>
    </w:p>
    <w:p w14:paraId="4571D827" w14:textId="77777777" w:rsidR="004B6C1E" w:rsidRDefault="004B6C1E" w:rsidP="004B6C1E">
      <w:pPr>
        <w:ind w:left="5103"/>
      </w:pPr>
      <w:r>
        <w:t>_______________ E.Krūmiņa</w:t>
      </w:r>
    </w:p>
    <w:p w14:paraId="3B7E1C25" w14:textId="0F011D3A" w:rsidR="004B6C1E" w:rsidRPr="00A27440" w:rsidRDefault="004B6C1E" w:rsidP="004B6C1E">
      <w:pPr>
        <w:ind w:left="5103"/>
        <w:rPr>
          <w:highlight w:val="red"/>
        </w:rPr>
      </w:pPr>
      <w:r w:rsidRPr="00A27440">
        <w:t xml:space="preserve">2024.gada  </w:t>
      </w:r>
      <w:r w:rsidR="004C7228">
        <w:t>1. novembris</w:t>
      </w:r>
    </w:p>
    <w:p w14:paraId="700A9852" w14:textId="77777777" w:rsidR="004B6C1E" w:rsidRDefault="004B6C1E" w:rsidP="004B6C1E">
      <w:pPr>
        <w:pStyle w:val="Title"/>
        <w:rPr>
          <w:bCs w:val="0"/>
        </w:rPr>
      </w:pPr>
    </w:p>
    <w:p w14:paraId="61827CAB" w14:textId="77777777" w:rsidR="004B6C1E" w:rsidRDefault="004B6C1E" w:rsidP="004B6C1E">
      <w:pPr>
        <w:pStyle w:val="Title"/>
        <w:rPr>
          <w:bCs w:val="0"/>
        </w:rPr>
      </w:pPr>
    </w:p>
    <w:p w14:paraId="65F5A820" w14:textId="77777777" w:rsidR="004B6C1E" w:rsidRDefault="004B6C1E" w:rsidP="004B6C1E">
      <w:pPr>
        <w:pStyle w:val="Title"/>
        <w:rPr>
          <w:bCs w:val="0"/>
        </w:rPr>
      </w:pPr>
      <w:r>
        <w:rPr>
          <w:bCs w:val="0"/>
        </w:rPr>
        <w:t xml:space="preserve">Jelgavas valstspilsētas pašvaldības iestādes </w:t>
      </w:r>
    </w:p>
    <w:p w14:paraId="1C3FC512" w14:textId="77777777" w:rsidR="004B6C1E" w:rsidRDefault="004B6C1E" w:rsidP="004B6C1E">
      <w:pPr>
        <w:pStyle w:val="Title"/>
        <w:rPr>
          <w:bCs w:val="0"/>
        </w:rPr>
      </w:pPr>
      <w:r>
        <w:rPr>
          <w:bCs w:val="0"/>
        </w:rPr>
        <w:t>„Jelgavas sociālo lietu pārvalde”</w:t>
      </w:r>
    </w:p>
    <w:p w14:paraId="5577F72A" w14:textId="77777777" w:rsidR="004B6C1E" w:rsidRDefault="004B6C1E" w:rsidP="004B6C1E">
      <w:pPr>
        <w:pStyle w:val="Title"/>
        <w:rPr>
          <w:bCs w:val="0"/>
        </w:rPr>
      </w:pPr>
      <w:r>
        <w:rPr>
          <w:bCs w:val="0"/>
        </w:rPr>
        <w:t>NAKTSPATVERSMES</w:t>
      </w:r>
    </w:p>
    <w:p w14:paraId="7651E5DD" w14:textId="77777777" w:rsidR="004B6C1E" w:rsidRDefault="004B6C1E" w:rsidP="004B6C1E">
      <w:pPr>
        <w:pStyle w:val="Title"/>
        <w:ind w:left="360"/>
      </w:pPr>
      <w:r>
        <w:t>NOLIKUMS</w:t>
      </w:r>
    </w:p>
    <w:p w14:paraId="3EEC46CC" w14:textId="77777777" w:rsidR="004B6C1E" w:rsidRDefault="004B6C1E" w:rsidP="004B6C1E">
      <w:pPr>
        <w:pStyle w:val="Title"/>
        <w:ind w:left="360"/>
      </w:pPr>
    </w:p>
    <w:p w14:paraId="0964CF2A" w14:textId="77777777" w:rsidR="004B6C1E" w:rsidRPr="00C9003F" w:rsidRDefault="004B6C1E" w:rsidP="004B6C1E">
      <w:pPr>
        <w:pStyle w:val="ListParagraph"/>
        <w:numPr>
          <w:ilvl w:val="0"/>
          <w:numId w:val="1"/>
        </w:numPr>
        <w:jc w:val="center"/>
        <w:rPr>
          <w:sz w:val="28"/>
          <w:szCs w:val="28"/>
        </w:rPr>
      </w:pPr>
      <w:r>
        <w:rPr>
          <w:b/>
          <w:bCs/>
          <w:sz w:val="28"/>
          <w:szCs w:val="28"/>
        </w:rPr>
        <w:t>Vispārīgie jautājumi</w:t>
      </w:r>
    </w:p>
    <w:p w14:paraId="7B6C2392" w14:textId="77777777" w:rsidR="004B6C1E" w:rsidRDefault="004B6C1E" w:rsidP="004B6C1E">
      <w:pPr>
        <w:pStyle w:val="ListParagraph"/>
        <w:ind w:left="360"/>
        <w:rPr>
          <w:sz w:val="28"/>
          <w:szCs w:val="28"/>
        </w:rPr>
      </w:pPr>
    </w:p>
    <w:p w14:paraId="7E9D8368" w14:textId="77777777" w:rsidR="004B6C1E" w:rsidRDefault="004B6C1E" w:rsidP="004B6C1E">
      <w:pPr>
        <w:numPr>
          <w:ilvl w:val="1"/>
          <w:numId w:val="1"/>
        </w:numPr>
        <w:tabs>
          <w:tab w:val="left" w:pos="285"/>
          <w:tab w:val="left" w:pos="456"/>
        </w:tabs>
        <w:ind w:left="0" w:firstLine="0"/>
        <w:jc w:val="both"/>
      </w:pPr>
      <w:r>
        <w:t xml:space="preserve">Naktspatversme ir Jelgavas valstspilsētas pašvaldības iestādes „Jelgavas sociālo lietu pārvalde” (turpmāk - JSLP) struktūrvienība, kas </w:t>
      </w:r>
      <w:r w:rsidRPr="008C645B">
        <w:t>sniedz sociālās aprūpes</w:t>
      </w:r>
      <w:r>
        <w:t>,</w:t>
      </w:r>
      <w:r w:rsidRPr="008C645B">
        <w:t xml:space="preserve"> sociālās rehabilitācijas un</w:t>
      </w:r>
      <w:r>
        <w:t xml:space="preserve"> sociālā darba</w:t>
      </w:r>
      <w:r w:rsidRPr="008C645B">
        <w:t xml:space="preserve"> pakalpojumu </w:t>
      </w:r>
      <w:r>
        <w:t>pilngadīgām personām bez noteiktas dzīvesvietas vai krīzes situācijā nonākušām pilngadīgām personām (turpmāk – klients) nodrošinot izmitināšanu, ēdināšanu, personiskās higiēnas iespējas un sociālā darbinieka konsultācijas.</w:t>
      </w:r>
    </w:p>
    <w:p w14:paraId="7BC73838" w14:textId="77777777" w:rsidR="004B6C1E" w:rsidRDefault="004B6C1E" w:rsidP="004B6C1E">
      <w:pPr>
        <w:numPr>
          <w:ilvl w:val="1"/>
          <w:numId w:val="1"/>
        </w:numPr>
        <w:tabs>
          <w:tab w:val="left" w:pos="285"/>
          <w:tab w:val="left" w:pos="456"/>
        </w:tabs>
        <w:ind w:left="0" w:firstLine="0"/>
        <w:jc w:val="both"/>
      </w:pPr>
      <w:r>
        <w:t>Naktspatversme darbojas saskaņā ar Sociālo pakalpojumu un sociālās palīdzības likumu, Jelgavas valstspilsētas pašvaldības saistošajiem noteikumiem, kā arī citiem normatīvajiem aktiem un šo nolikumu.</w:t>
      </w:r>
    </w:p>
    <w:p w14:paraId="24C4BDE6" w14:textId="77777777" w:rsidR="004B6C1E" w:rsidRDefault="004B6C1E" w:rsidP="004B6C1E">
      <w:pPr>
        <w:numPr>
          <w:ilvl w:val="1"/>
          <w:numId w:val="1"/>
        </w:numPr>
        <w:tabs>
          <w:tab w:val="left" w:pos="285"/>
          <w:tab w:val="left" w:pos="456"/>
        </w:tabs>
        <w:ind w:left="0" w:firstLine="0"/>
        <w:jc w:val="both"/>
      </w:pPr>
      <w:r>
        <w:t xml:space="preserve">Naktspatversme ir </w:t>
      </w:r>
      <w:r w:rsidRPr="008C645B">
        <w:t>vadītājas vietnieces sociālo pakalpojumu nodrošināšanas   jautājumos pakļautībā.</w:t>
      </w:r>
    </w:p>
    <w:p w14:paraId="2AB5D648" w14:textId="77777777" w:rsidR="004B6C1E" w:rsidRDefault="004B6C1E" w:rsidP="004B6C1E">
      <w:pPr>
        <w:tabs>
          <w:tab w:val="left" w:pos="285"/>
          <w:tab w:val="left" w:pos="456"/>
        </w:tabs>
        <w:jc w:val="both"/>
      </w:pPr>
    </w:p>
    <w:p w14:paraId="1CEA44B3" w14:textId="77777777" w:rsidR="004B6C1E" w:rsidRDefault="004B6C1E" w:rsidP="004B6C1E">
      <w:pPr>
        <w:ind w:left="426" w:hanging="426"/>
        <w:jc w:val="both"/>
        <w:rPr>
          <w:b/>
          <w:bCs/>
        </w:rPr>
      </w:pPr>
    </w:p>
    <w:p w14:paraId="625A57E0" w14:textId="77777777" w:rsidR="004B6C1E" w:rsidRPr="00C9003F" w:rsidRDefault="004B6C1E" w:rsidP="004B6C1E">
      <w:pPr>
        <w:pStyle w:val="ListParagraph"/>
        <w:numPr>
          <w:ilvl w:val="0"/>
          <w:numId w:val="1"/>
        </w:numPr>
        <w:jc w:val="center"/>
        <w:rPr>
          <w:b/>
          <w:bCs/>
        </w:rPr>
      </w:pPr>
      <w:r>
        <w:rPr>
          <w:b/>
          <w:bCs/>
          <w:sz w:val="28"/>
          <w:szCs w:val="28"/>
        </w:rPr>
        <w:t>Naktspatversmes mērķis un uzdevumi</w:t>
      </w:r>
    </w:p>
    <w:p w14:paraId="3EEA05D7" w14:textId="77777777" w:rsidR="004B6C1E" w:rsidRDefault="004B6C1E" w:rsidP="004B6C1E">
      <w:pPr>
        <w:pStyle w:val="ListParagraph"/>
        <w:ind w:left="360"/>
        <w:rPr>
          <w:b/>
          <w:bCs/>
        </w:rPr>
      </w:pPr>
      <w:r>
        <w:rPr>
          <w:b/>
          <w:bCs/>
          <w:sz w:val="28"/>
          <w:szCs w:val="28"/>
        </w:rPr>
        <w:t xml:space="preserve"> </w:t>
      </w:r>
    </w:p>
    <w:p w14:paraId="32EEDE4D" w14:textId="77777777" w:rsidR="004B6C1E" w:rsidRDefault="004B6C1E" w:rsidP="004B6C1E">
      <w:pPr>
        <w:numPr>
          <w:ilvl w:val="1"/>
          <w:numId w:val="1"/>
        </w:numPr>
        <w:tabs>
          <w:tab w:val="left" w:pos="285"/>
          <w:tab w:val="left" w:pos="456"/>
        </w:tabs>
        <w:ind w:left="0" w:firstLine="0"/>
        <w:jc w:val="both"/>
      </w:pPr>
      <w:r>
        <w:t xml:space="preserve"> Naktspatversmes mērķis ir sekmēt klientu bez noteiktas dzīvesvietas krīzes situāciju pārvarēšanu, sociālā statusa atgūšanu un iekļaušanos sabiedrībā, sadarbojoties ar valsts, pašvaldības un nevalstiskā sektora institūcijām sociālo pakalpojumu, sociālās palīdzības, veselības aprūpes, nodarbinātības u.c. jautājumos. </w:t>
      </w:r>
    </w:p>
    <w:p w14:paraId="10D2F79B" w14:textId="77777777" w:rsidR="004B6C1E" w:rsidRDefault="004B6C1E" w:rsidP="004B6C1E">
      <w:pPr>
        <w:numPr>
          <w:ilvl w:val="1"/>
          <w:numId w:val="1"/>
        </w:numPr>
        <w:tabs>
          <w:tab w:val="left" w:pos="57"/>
          <w:tab w:val="left" w:pos="456"/>
        </w:tabs>
        <w:ind w:left="0" w:firstLine="0"/>
        <w:jc w:val="both"/>
      </w:pPr>
      <w:r>
        <w:t xml:space="preserve">Naktspatversmes uzdevumi ir nodrošināt klientiem: </w:t>
      </w:r>
    </w:p>
    <w:p w14:paraId="0871C1AA" w14:textId="77777777" w:rsidR="004B6C1E" w:rsidRDefault="004B6C1E" w:rsidP="004B6C1E">
      <w:pPr>
        <w:pStyle w:val="BodyTextIndent"/>
        <w:numPr>
          <w:ilvl w:val="2"/>
          <w:numId w:val="1"/>
        </w:numPr>
        <w:ind w:left="0" w:firstLine="720"/>
      </w:pPr>
      <w:r>
        <w:t>iespēju pārnakšņot ziemas periodā (no 1.oktobra līdz 31.martam) no plkst. 18.00 līdz 8.00, uzņemot klientus no plkst.18.00 – 22.00;</w:t>
      </w:r>
    </w:p>
    <w:p w14:paraId="0F1F4DC2" w14:textId="77777777" w:rsidR="004B6C1E" w:rsidRDefault="004B6C1E" w:rsidP="004B6C1E">
      <w:pPr>
        <w:pStyle w:val="BodyTextIndent"/>
        <w:numPr>
          <w:ilvl w:val="2"/>
          <w:numId w:val="1"/>
        </w:numPr>
        <w:ind w:left="0" w:firstLine="720"/>
      </w:pPr>
      <w:r>
        <w:t>iespēju pārnakšņot vasaras periodā (no 1.aprīļa līdz 30.septembrim) no plkst. 20.00 līdz 8.00, uzņemot klientus no plkst. 20.00 – 22.00;</w:t>
      </w:r>
    </w:p>
    <w:p w14:paraId="3EF6CB64" w14:textId="77777777" w:rsidR="004B6C1E" w:rsidRDefault="004B6C1E" w:rsidP="004B6C1E">
      <w:pPr>
        <w:pStyle w:val="BodyTextIndent"/>
        <w:numPr>
          <w:ilvl w:val="2"/>
          <w:numId w:val="1"/>
        </w:numPr>
        <w:ind w:left="0" w:firstLine="720"/>
      </w:pPr>
      <w:r>
        <w:t>iespēju uzturēties Naktspatversmē visu diennakti, ja gaisa temperatūra ārā ir zemāka par -8</w:t>
      </w:r>
      <w:r>
        <w:rPr>
          <w:vertAlign w:val="superscript"/>
        </w:rPr>
        <w:t>0</w:t>
      </w:r>
      <w:r>
        <w:t xml:space="preserve"> C (saskaņā ar Jelgavas valstspilsētas pašvaldības iestādes „Pilsētsaimniecība” datiem); </w:t>
      </w:r>
    </w:p>
    <w:p w14:paraId="4CC59806" w14:textId="77777777" w:rsidR="004B6C1E" w:rsidRDefault="004B6C1E" w:rsidP="004B6C1E">
      <w:pPr>
        <w:pStyle w:val="BodyTextIndent"/>
        <w:numPr>
          <w:ilvl w:val="2"/>
          <w:numId w:val="1"/>
        </w:numPr>
        <w:ind w:left="0" w:firstLine="720"/>
      </w:pPr>
      <w:r>
        <w:t>uzņemšanu telpās visu Naktspatversmes darba laiku, ja gaisa temperatūra ārā ir zemāka par 0 °C;</w:t>
      </w:r>
    </w:p>
    <w:p w14:paraId="53660727" w14:textId="77777777" w:rsidR="004B6C1E" w:rsidRDefault="004B6C1E" w:rsidP="004B6C1E">
      <w:pPr>
        <w:pStyle w:val="BodyTextIndent"/>
        <w:numPr>
          <w:ilvl w:val="2"/>
          <w:numId w:val="1"/>
        </w:numPr>
        <w:ind w:left="0" w:firstLine="720"/>
      </w:pPr>
      <w:r>
        <w:t xml:space="preserve">ēdināšanu – vakariņas (papildus ēdienreizi - brokastis, ja klients uzturas Naktspatversmē visu diennakti); </w:t>
      </w:r>
    </w:p>
    <w:p w14:paraId="0C2D4F5E" w14:textId="77777777" w:rsidR="004B6C1E" w:rsidRDefault="004B6C1E" w:rsidP="004B6C1E">
      <w:pPr>
        <w:pStyle w:val="BodyTextIndent"/>
        <w:numPr>
          <w:ilvl w:val="2"/>
          <w:numId w:val="1"/>
        </w:numPr>
        <w:ind w:left="0" w:firstLine="720"/>
      </w:pPr>
      <w:r>
        <w:t>apkurināmas telpas ar guļamvietām atsevišķi vīriešiem un sievietēm, dezinficētus gultas piederumus;</w:t>
      </w:r>
    </w:p>
    <w:p w14:paraId="414A87B7" w14:textId="77777777" w:rsidR="004B6C1E" w:rsidRDefault="004B6C1E" w:rsidP="004B6C1E">
      <w:pPr>
        <w:pStyle w:val="BodyTextIndent"/>
        <w:numPr>
          <w:ilvl w:val="2"/>
          <w:numId w:val="1"/>
        </w:numPr>
        <w:ind w:left="0" w:firstLine="720"/>
      </w:pPr>
      <w:r>
        <w:lastRenderedPageBreak/>
        <w:t>ēdamtelpu;</w:t>
      </w:r>
    </w:p>
    <w:p w14:paraId="634544A8" w14:textId="77777777" w:rsidR="004B6C1E" w:rsidRDefault="004B6C1E" w:rsidP="004B6C1E">
      <w:pPr>
        <w:pStyle w:val="BodyTextIndent"/>
        <w:numPr>
          <w:ilvl w:val="2"/>
          <w:numId w:val="1"/>
        </w:numPr>
        <w:ind w:left="0" w:firstLine="720"/>
      </w:pPr>
      <w:r>
        <w:t>iespēju izmantot sanitāro telpu ar tualeti, roku mazgātni un dušu;</w:t>
      </w:r>
    </w:p>
    <w:p w14:paraId="7367BE50" w14:textId="77777777" w:rsidR="004B6C1E" w:rsidRDefault="004B6C1E" w:rsidP="004B6C1E">
      <w:pPr>
        <w:pStyle w:val="BodyTextIndent"/>
        <w:numPr>
          <w:ilvl w:val="2"/>
          <w:numId w:val="1"/>
        </w:numPr>
        <w:ind w:left="0" w:firstLine="720"/>
      </w:pPr>
      <w:r>
        <w:t>personīgo mantu glabāšanu visu Naktspatversmē pavadāmo laiku;</w:t>
      </w:r>
    </w:p>
    <w:p w14:paraId="6DFD08BB" w14:textId="77777777" w:rsidR="004B6C1E" w:rsidRDefault="004B6C1E" w:rsidP="004B6C1E">
      <w:pPr>
        <w:pStyle w:val="BodyTextIndent"/>
        <w:numPr>
          <w:ilvl w:val="2"/>
          <w:numId w:val="1"/>
        </w:numPr>
        <w:ind w:left="0" w:firstLine="720"/>
      </w:pPr>
      <w:r>
        <w:t>sniegt sociālā darbinieka individuālās konsultācijas un atbalstu;</w:t>
      </w:r>
    </w:p>
    <w:p w14:paraId="1F44EFF0" w14:textId="77777777" w:rsidR="004B6C1E" w:rsidRDefault="004B6C1E" w:rsidP="004B6C1E">
      <w:pPr>
        <w:pStyle w:val="BodyTextIndent"/>
        <w:numPr>
          <w:ilvl w:val="2"/>
          <w:numId w:val="1"/>
        </w:numPr>
        <w:ind w:left="0" w:firstLine="720"/>
      </w:pPr>
      <w:r>
        <w:t>identificēt klienta sociālās problēmas un noteikt klienta sociālās vajadzības;</w:t>
      </w:r>
    </w:p>
    <w:p w14:paraId="32B5835C" w14:textId="77777777" w:rsidR="004B6C1E" w:rsidRDefault="004B6C1E" w:rsidP="004B6C1E">
      <w:pPr>
        <w:pStyle w:val="BodyTextIndent"/>
        <w:numPr>
          <w:ilvl w:val="2"/>
          <w:numId w:val="1"/>
        </w:numPr>
        <w:ind w:left="0" w:firstLine="720"/>
      </w:pPr>
      <w:r>
        <w:t>iesaistīt klientu savu problēmu risināšanā,</w:t>
      </w:r>
      <w:r w:rsidRPr="00475359">
        <w:t xml:space="preserve"> </w:t>
      </w:r>
      <w:r>
        <w:t xml:space="preserve">motivējot klientu iesaistīties līdzdarbības pienākumu pildīšanā un iesaistot klientu </w:t>
      </w:r>
      <w:r>
        <w:rPr>
          <w:color w:val="000000"/>
          <w:shd w:val="clear" w:color="auto" w:fill="FFFFFF"/>
        </w:rPr>
        <w:t>sociālās rehabilitācijas pasākumos darba un sociālo prasmju saglabāšanai, atjaunošanai un apgūšanai</w:t>
      </w:r>
      <w:r>
        <w:t xml:space="preserve"> saskaņā ar individuālo sociālās rehabilitācijas plānu;</w:t>
      </w:r>
    </w:p>
    <w:p w14:paraId="787D2A99" w14:textId="77777777" w:rsidR="004B6C1E" w:rsidRDefault="004B6C1E" w:rsidP="004B6C1E">
      <w:pPr>
        <w:pStyle w:val="BodyTextIndent"/>
        <w:numPr>
          <w:ilvl w:val="2"/>
          <w:numId w:val="1"/>
        </w:numPr>
        <w:ind w:left="0" w:firstLine="720"/>
      </w:pPr>
      <w:r>
        <w:t>nodrošināt klientu ar informāciju par iespējamiem problēmu risinājumiem un kompetentām institūcijām, kur klients nepieciešamības gadījumos var vērsties.</w:t>
      </w:r>
    </w:p>
    <w:p w14:paraId="74D8290A" w14:textId="77777777" w:rsidR="004B6C1E" w:rsidRDefault="004B6C1E" w:rsidP="004B6C1E">
      <w:pPr>
        <w:pStyle w:val="BodyTextIndent"/>
        <w:ind w:left="720" w:firstLine="0"/>
      </w:pPr>
    </w:p>
    <w:p w14:paraId="23AB4F68" w14:textId="77777777" w:rsidR="004B6C1E" w:rsidRDefault="004B6C1E" w:rsidP="004B6C1E">
      <w:pPr>
        <w:pStyle w:val="ListParagraph"/>
        <w:numPr>
          <w:ilvl w:val="0"/>
          <w:numId w:val="1"/>
        </w:numPr>
        <w:jc w:val="center"/>
        <w:rPr>
          <w:b/>
          <w:bCs/>
          <w:sz w:val="28"/>
          <w:szCs w:val="28"/>
        </w:rPr>
      </w:pPr>
      <w:r>
        <w:rPr>
          <w:b/>
          <w:bCs/>
          <w:sz w:val="28"/>
          <w:szCs w:val="28"/>
        </w:rPr>
        <w:t>Naktspatversmes darba organizācija</w:t>
      </w:r>
    </w:p>
    <w:p w14:paraId="7E121C79" w14:textId="77777777" w:rsidR="004B6C1E" w:rsidRDefault="004B6C1E" w:rsidP="004B6C1E">
      <w:pPr>
        <w:pStyle w:val="ListParagraph"/>
        <w:ind w:left="360"/>
        <w:rPr>
          <w:b/>
          <w:bCs/>
          <w:sz w:val="28"/>
          <w:szCs w:val="28"/>
        </w:rPr>
      </w:pPr>
    </w:p>
    <w:p w14:paraId="17DB4A0B" w14:textId="77777777" w:rsidR="004B6C1E" w:rsidRDefault="004B6C1E" w:rsidP="004B6C1E">
      <w:pPr>
        <w:numPr>
          <w:ilvl w:val="1"/>
          <w:numId w:val="1"/>
        </w:numPr>
        <w:tabs>
          <w:tab w:val="left" w:pos="456"/>
        </w:tabs>
        <w:ind w:left="0" w:firstLine="0"/>
        <w:jc w:val="both"/>
      </w:pPr>
      <w:r>
        <w:t>Naktspatversmes darbu vada Grupu dzīvokļu un Naktspatversmes vadītāja, kuru pieņem darbā un atlaiž no darba JSLP vadītāja.</w:t>
      </w:r>
    </w:p>
    <w:p w14:paraId="52B433AE" w14:textId="77777777" w:rsidR="004B6C1E" w:rsidRDefault="004B6C1E" w:rsidP="004B6C1E">
      <w:pPr>
        <w:numPr>
          <w:ilvl w:val="1"/>
          <w:numId w:val="1"/>
        </w:numPr>
        <w:tabs>
          <w:tab w:val="left" w:pos="456"/>
        </w:tabs>
        <w:ind w:left="0" w:firstLine="0"/>
        <w:jc w:val="both"/>
      </w:pPr>
      <w:r>
        <w:t>Grupu dzīvokļu un Naktspatversmes vadītājas</w:t>
      </w:r>
      <w:r w:rsidRPr="00482B42">
        <w:t xml:space="preserve"> un citu </w:t>
      </w:r>
      <w:r>
        <w:t>Naktspatversmes</w:t>
      </w:r>
      <w:r w:rsidRPr="00482B42">
        <w:t xml:space="preserve"> darbinieku pienākumi, tiesības un atbildība ir noteikti amata aprakstā</w:t>
      </w:r>
      <w:r>
        <w:t xml:space="preserve">. Amata aprakstus apstiprina JSLP vadītāja. </w:t>
      </w:r>
    </w:p>
    <w:p w14:paraId="662F7014" w14:textId="77777777" w:rsidR="004B6C1E" w:rsidRDefault="004B6C1E" w:rsidP="004B6C1E">
      <w:pPr>
        <w:pStyle w:val="BodyText"/>
        <w:numPr>
          <w:ilvl w:val="1"/>
          <w:numId w:val="1"/>
        </w:numPr>
        <w:tabs>
          <w:tab w:val="left" w:pos="456"/>
        </w:tabs>
        <w:ind w:left="0" w:firstLine="0"/>
      </w:pPr>
      <w:r>
        <w:t>Naktspatversmes darbinieku sapulces notiek ne retāk kā vienu reizi mēnesī, un to gaita tiek protokolēta.</w:t>
      </w:r>
    </w:p>
    <w:p w14:paraId="44EB8F40" w14:textId="77777777" w:rsidR="004B6C1E" w:rsidRDefault="004B6C1E" w:rsidP="004B6C1E">
      <w:pPr>
        <w:pStyle w:val="BodyText"/>
        <w:jc w:val="center"/>
        <w:rPr>
          <w:b/>
        </w:rPr>
      </w:pPr>
    </w:p>
    <w:p w14:paraId="1BE357E1" w14:textId="77777777" w:rsidR="004B6C1E" w:rsidRDefault="004B6C1E" w:rsidP="004B6C1E">
      <w:pPr>
        <w:pStyle w:val="BodyText"/>
        <w:numPr>
          <w:ilvl w:val="0"/>
          <w:numId w:val="1"/>
        </w:numPr>
        <w:jc w:val="center"/>
        <w:rPr>
          <w:b/>
          <w:sz w:val="28"/>
          <w:szCs w:val="28"/>
        </w:rPr>
      </w:pPr>
      <w:r>
        <w:rPr>
          <w:b/>
          <w:sz w:val="28"/>
          <w:szCs w:val="28"/>
        </w:rPr>
        <w:t>Naktspatversmes pakalpojuma saņemšanas</w:t>
      </w:r>
      <w:r w:rsidRPr="00475359">
        <w:rPr>
          <w:b/>
          <w:sz w:val="28"/>
          <w:szCs w:val="28"/>
        </w:rPr>
        <w:t xml:space="preserve"> </w:t>
      </w:r>
      <w:r>
        <w:rPr>
          <w:b/>
          <w:sz w:val="28"/>
          <w:szCs w:val="28"/>
        </w:rPr>
        <w:t>kārtība</w:t>
      </w:r>
    </w:p>
    <w:p w14:paraId="7BAF0D1B" w14:textId="77777777" w:rsidR="004B6C1E" w:rsidRDefault="004B6C1E" w:rsidP="004B6C1E">
      <w:pPr>
        <w:pStyle w:val="BodyText"/>
        <w:jc w:val="center"/>
        <w:rPr>
          <w:b/>
          <w:sz w:val="28"/>
          <w:szCs w:val="28"/>
        </w:rPr>
      </w:pPr>
    </w:p>
    <w:p w14:paraId="0596B1C2" w14:textId="5F5F7E25" w:rsidR="004B6C1E" w:rsidRDefault="004B6C1E" w:rsidP="004B6C1E">
      <w:pPr>
        <w:numPr>
          <w:ilvl w:val="1"/>
          <w:numId w:val="1"/>
        </w:numPr>
        <w:tabs>
          <w:tab w:val="left" w:pos="456"/>
        </w:tabs>
        <w:ind w:left="0" w:firstLine="0"/>
        <w:jc w:val="both"/>
      </w:pPr>
      <w:r>
        <w:t>Klients ir tiesīgs uzturēties Naktspatversmē līdz 90 dienām, saskaņā ar Jelgavas valstspilsētas pašvaldības saistošajiem noteikumiem “</w:t>
      </w:r>
      <w:r w:rsidRPr="0029768C">
        <w:t>Par sociālajiem pakalpojumiem Jelgavas valstspilsētas pašvaldībā</w:t>
      </w:r>
      <w:r>
        <w:t>”, izņemot šī nolikuma 4.</w:t>
      </w:r>
      <w:r w:rsidR="00CE7ECE">
        <w:t>5</w:t>
      </w:r>
      <w:r>
        <w:t>.3.punktā noteikto gadījumu.</w:t>
      </w:r>
    </w:p>
    <w:p w14:paraId="012E1727" w14:textId="77777777" w:rsidR="004B6C1E" w:rsidRDefault="004B6C1E" w:rsidP="004B6C1E">
      <w:pPr>
        <w:numPr>
          <w:ilvl w:val="1"/>
          <w:numId w:val="1"/>
        </w:numPr>
        <w:tabs>
          <w:tab w:val="left" w:pos="399"/>
          <w:tab w:val="left" w:pos="513"/>
        </w:tabs>
        <w:ind w:left="0" w:firstLine="0"/>
        <w:jc w:val="both"/>
      </w:pPr>
      <w:r>
        <w:t xml:space="preserve">   Lai saņemtu Naktspatversmes pakalpojumu, persona vēršas Naktspatversmē, uzrādot personu apliecinošu dokumentu, ja tāds ir, un iesniedz iesniegumu, kurā norāda problēmu un tās vēlamo risinājumu.</w:t>
      </w:r>
    </w:p>
    <w:p w14:paraId="603AE512" w14:textId="77777777" w:rsidR="004B6C1E" w:rsidRDefault="004B6C1E" w:rsidP="004B6C1E">
      <w:pPr>
        <w:numPr>
          <w:ilvl w:val="1"/>
          <w:numId w:val="1"/>
        </w:numPr>
        <w:tabs>
          <w:tab w:val="left" w:pos="399"/>
          <w:tab w:val="left" w:pos="513"/>
        </w:tabs>
        <w:ind w:left="0" w:firstLine="0"/>
        <w:jc w:val="both"/>
      </w:pPr>
      <w:r>
        <w:t xml:space="preserve"> Ja klientam nepieciešams uzturēties Naktspatversmē ilgāk par trim dienām, viņš papildus iesniegumam, ne vēlāk kā piecu darba dienu laikā, iesniedz ģimenes ārsta izziņu par savu veselības stāvokli un citus dokumentus pēc sociālā darbinieka pieprasījuma, kas apliecina medicīnisku kontrindikāciju neesamību Naktspatversmes pakalpojuma saņemšanai.</w:t>
      </w:r>
    </w:p>
    <w:p w14:paraId="4E72BC54" w14:textId="77777777" w:rsidR="004B6C1E" w:rsidRDefault="004B6C1E" w:rsidP="004B6C1E">
      <w:pPr>
        <w:numPr>
          <w:ilvl w:val="1"/>
          <w:numId w:val="1"/>
        </w:numPr>
        <w:tabs>
          <w:tab w:val="left" w:pos="399"/>
          <w:tab w:val="left" w:pos="513"/>
        </w:tabs>
        <w:ind w:left="0" w:firstLine="0"/>
        <w:jc w:val="both"/>
      </w:pPr>
      <w:r>
        <w:t>Līdz lēmuma pieņemšanai klientam ir tiesības uzturēties Naktspatversmē no iesnieguma iesniegšanas dienas. Naktspatversmē pavadītais laiks līdz lēmuma pieņemšanai tiek ieskaitīts kopējā uzturēšanās dienu skaitā.</w:t>
      </w:r>
    </w:p>
    <w:p w14:paraId="22AFD130" w14:textId="77777777" w:rsidR="004B6C1E" w:rsidRDefault="004B6C1E" w:rsidP="004B6C1E">
      <w:pPr>
        <w:numPr>
          <w:ilvl w:val="1"/>
          <w:numId w:val="1"/>
        </w:numPr>
        <w:tabs>
          <w:tab w:val="left" w:pos="399"/>
          <w:tab w:val="left" w:pos="513"/>
        </w:tabs>
        <w:ind w:left="0" w:firstLine="0"/>
        <w:jc w:val="both"/>
      </w:pPr>
      <w:r>
        <w:t>Grupu dzīvokļu un Naktspatversmes vadītāja:</w:t>
      </w:r>
    </w:p>
    <w:p w14:paraId="4DF8DCC7" w14:textId="77777777" w:rsidR="004B6C1E" w:rsidRPr="0081588A" w:rsidRDefault="004B6C1E" w:rsidP="004B6C1E">
      <w:pPr>
        <w:pStyle w:val="BodyTextIndent"/>
        <w:ind w:firstLine="0"/>
        <w:rPr>
          <w:color w:val="FF0000"/>
        </w:rPr>
      </w:pPr>
      <w:r>
        <w:tab/>
        <w:t xml:space="preserve">4.5.1.trīs darba dienu laikā pēc 4.3.punktā minēto dokumentu iesniegšanas pieņem lēmumu par Naktspatversmes pakalpojuma piešķiršanu vai atteikumu piešķirt Naktspatversmes pakalpojumu. Par pieņemto lēmumu persona tiek informēta rakstveidā. </w:t>
      </w:r>
      <w:r w:rsidRPr="0084390A">
        <w:t>Grupu dzīvokļu un Naktspatversmes vadītājas lēmumu var apstrīdēt pie JSLP vadītājas.</w:t>
      </w:r>
    </w:p>
    <w:p w14:paraId="5F3A9CED" w14:textId="77777777" w:rsidR="004B6C1E" w:rsidRDefault="004B6C1E" w:rsidP="004B6C1E">
      <w:pPr>
        <w:tabs>
          <w:tab w:val="left" w:pos="456"/>
        </w:tabs>
        <w:jc w:val="both"/>
      </w:pPr>
      <w:r>
        <w:tab/>
      </w:r>
      <w:r>
        <w:tab/>
        <w:t>4.5.2. pozitīva lēmuma gadījumā slēdz Naktspatversmes pakalpojuma līgumu;</w:t>
      </w:r>
      <w:r>
        <w:tab/>
      </w:r>
      <w:r>
        <w:tab/>
        <w:t xml:space="preserve">4.5.3. naktspatversmes pakalpojuma līguma termiņu virs 90 dienām pagarina ar JSLP lēmumu klientam, kurš aktīvi iesaistās savu sociālo problēmu risināšanā, pildot </w:t>
      </w:r>
      <w:r>
        <w:lastRenderedPageBreak/>
        <w:t>līdzdarbības pienākumus atbilstoši izstrādātajam individuālajam sociālās rehabilitācijas plānam.</w:t>
      </w:r>
    </w:p>
    <w:p w14:paraId="66A319BF" w14:textId="77777777" w:rsidR="004B6C1E" w:rsidRDefault="004B6C1E" w:rsidP="004B6C1E">
      <w:pPr>
        <w:pStyle w:val="BodyTextIndent"/>
        <w:ind w:firstLine="720"/>
      </w:pPr>
      <w:r>
        <w:t>4.5.4. saskaņā ar JSLP vadītājas pieņemto lēmumu par Naktspatversmes pakalpojuma līguma pagarināšanu, slēdz vienošanos pie Naktspatversmes pakalpojuma līguma par uzturēšanās termiņa pagarināšanu.</w:t>
      </w:r>
    </w:p>
    <w:p w14:paraId="1A1F9293" w14:textId="77777777" w:rsidR="004B6C1E" w:rsidRDefault="004B6C1E" w:rsidP="004B6C1E">
      <w:pPr>
        <w:pStyle w:val="BodyTextIndent"/>
        <w:ind w:firstLine="0"/>
      </w:pPr>
      <w:r>
        <w:t>4.6. Sociālais darbinieks kopā ar klientu:</w:t>
      </w:r>
    </w:p>
    <w:p w14:paraId="4846D13E" w14:textId="77777777" w:rsidR="004B6C1E" w:rsidRDefault="004B6C1E" w:rsidP="004B6C1E">
      <w:pPr>
        <w:tabs>
          <w:tab w:val="left" w:pos="540"/>
        </w:tabs>
        <w:jc w:val="both"/>
      </w:pPr>
      <w:r>
        <w:tab/>
        <w:t xml:space="preserve">  4.6.1. aizpilda personas vajadzību pēc sociālajiem pakalpojumiem novērtēšanas karti;</w:t>
      </w:r>
    </w:p>
    <w:p w14:paraId="5FD60812" w14:textId="77777777" w:rsidR="004B6C1E" w:rsidRDefault="004B6C1E" w:rsidP="004B6C1E">
      <w:pPr>
        <w:tabs>
          <w:tab w:val="left" w:pos="540"/>
        </w:tabs>
        <w:jc w:val="both"/>
      </w:pPr>
      <w:r>
        <w:t xml:space="preserve">          4.6.2. izstrādā klienta individuālo sociālās rehabilitācijas plānu. </w:t>
      </w:r>
    </w:p>
    <w:p w14:paraId="31007E7F" w14:textId="77777777" w:rsidR="004B6C1E" w:rsidRDefault="004B6C1E" w:rsidP="004B6C1E">
      <w:pPr>
        <w:tabs>
          <w:tab w:val="left" w:pos="540"/>
        </w:tabs>
        <w:jc w:val="both"/>
      </w:pPr>
      <w:r>
        <w:tab/>
        <w:t xml:space="preserve"> 4.6.3. sagatavojot lēmuma projektu par Naktspatversmes pakalpojuma līguma pagarināšanu, sociālais darbinieks izvērtē rehabilitācijas procesu un nosaka turpmāko pasākumu nepieciešamību.</w:t>
      </w:r>
    </w:p>
    <w:p w14:paraId="7B018D73" w14:textId="77777777" w:rsidR="004B6C1E" w:rsidRDefault="004B6C1E" w:rsidP="004B6C1E">
      <w:pPr>
        <w:jc w:val="both"/>
      </w:pPr>
      <w:r>
        <w:t>4.7. Sociālais darbinieks izveido klienta lietu, kurā iekļauj:</w:t>
      </w:r>
    </w:p>
    <w:p w14:paraId="059C6147" w14:textId="77777777" w:rsidR="004B6C1E" w:rsidRDefault="004B6C1E" w:rsidP="004B6C1E">
      <w:pPr>
        <w:tabs>
          <w:tab w:val="left" w:pos="540"/>
        </w:tabs>
        <w:jc w:val="both"/>
      </w:pPr>
      <w:r>
        <w:tab/>
        <w:t>4.7.1. klienta iesniegumu, ģimenes ārsta izziņu par personas veselības stāvokli, personas vajadzību pēc sociālajiem pakalpojumiem novērtēšanas karti;</w:t>
      </w:r>
    </w:p>
    <w:p w14:paraId="5B4C94DE" w14:textId="77777777" w:rsidR="004B6C1E" w:rsidRDefault="004B6C1E" w:rsidP="004B6C1E">
      <w:pPr>
        <w:tabs>
          <w:tab w:val="left" w:pos="540"/>
        </w:tabs>
        <w:jc w:val="both"/>
      </w:pPr>
      <w:r>
        <w:tab/>
        <w:t>4.7.2. lēmumu par sociālā pakalpojuma piešķiršanu;</w:t>
      </w:r>
    </w:p>
    <w:p w14:paraId="23F7EBB5" w14:textId="77777777" w:rsidR="004B6C1E" w:rsidRDefault="004B6C1E" w:rsidP="004B6C1E">
      <w:pPr>
        <w:tabs>
          <w:tab w:val="left" w:pos="540"/>
        </w:tabs>
        <w:jc w:val="both"/>
      </w:pPr>
      <w:r>
        <w:tab/>
        <w:t>4.7.3. Naktspatversmes pakalpojuma līgumu;</w:t>
      </w:r>
    </w:p>
    <w:p w14:paraId="791A372C" w14:textId="77777777" w:rsidR="004B6C1E" w:rsidRDefault="004B6C1E" w:rsidP="004B6C1E">
      <w:pPr>
        <w:tabs>
          <w:tab w:val="left" w:pos="540"/>
        </w:tabs>
        <w:jc w:val="both"/>
      </w:pPr>
      <w:r>
        <w:tab/>
        <w:t>4.7.4. individuālo sociālās rehabilitācijas plānu;</w:t>
      </w:r>
    </w:p>
    <w:p w14:paraId="7DC38A91" w14:textId="77777777" w:rsidR="004B6C1E" w:rsidRDefault="004B6C1E" w:rsidP="004B6C1E">
      <w:pPr>
        <w:tabs>
          <w:tab w:val="left" w:pos="540"/>
        </w:tabs>
        <w:jc w:val="both"/>
      </w:pPr>
      <w:r>
        <w:tab/>
        <w:t>4.7.5. citus dokumentus.</w:t>
      </w:r>
    </w:p>
    <w:p w14:paraId="51A7D8FB" w14:textId="77777777" w:rsidR="004B6C1E" w:rsidRDefault="004B6C1E" w:rsidP="004B6C1E">
      <w:pPr>
        <w:pStyle w:val="BodyTextIndent"/>
        <w:ind w:left="567" w:hanging="567"/>
      </w:pPr>
      <w:r>
        <w:t>4.8. Naktspatversmes pakalpojumu var pārtraukt, ja:</w:t>
      </w:r>
    </w:p>
    <w:p w14:paraId="2F3BFC36" w14:textId="77777777" w:rsidR="004B6C1E" w:rsidRDefault="004B6C1E" w:rsidP="004B6C1E">
      <w:pPr>
        <w:pStyle w:val="BodyTextIndent"/>
        <w:ind w:left="567" w:hanging="567"/>
      </w:pPr>
      <w:r>
        <w:tab/>
        <w:t>4.8.1. klients rakstiski lūdz pārtraukt pakalpojuma sniegšanu;</w:t>
      </w:r>
    </w:p>
    <w:p w14:paraId="2B477417" w14:textId="77777777" w:rsidR="004B6C1E" w:rsidRDefault="004B6C1E" w:rsidP="004B6C1E">
      <w:pPr>
        <w:pStyle w:val="BodyTextIndent"/>
        <w:tabs>
          <w:tab w:val="left" w:pos="567"/>
        </w:tabs>
        <w:ind w:firstLine="0"/>
      </w:pPr>
      <w:r>
        <w:tab/>
        <w:t>4.8.2. klients neievēro noslēgtā līguma nosacījumus un Naktspatversmes iekšējās kārtības noteikumus;</w:t>
      </w:r>
    </w:p>
    <w:p w14:paraId="6F3D7357" w14:textId="77777777" w:rsidR="004B6C1E" w:rsidRDefault="004B6C1E" w:rsidP="004B6C1E">
      <w:pPr>
        <w:pStyle w:val="BodyTextIndent"/>
        <w:ind w:left="567" w:hanging="567"/>
      </w:pPr>
      <w:r>
        <w:tab/>
        <w:t>4.8.3. klients ir atrisinājis mājokļa jautājumu;</w:t>
      </w:r>
    </w:p>
    <w:p w14:paraId="237EBA68" w14:textId="77777777" w:rsidR="004B6C1E" w:rsidRDefault="004B6C1E" w:rsidP="004B6C1E">
      <w:pPr>
        <w:ind w:firstLine="567"/>
        <w:jc w:val="both"/>
      </w:pPr>
      <w:r>
        <w:t>4.8.4. klients vairāk kā vienu mēnesi nav izmantojis Naktspatversmes pakalpojumu un nav paziņojis par neierašanās iemeslu;</w:t>
      </w:r>
    </w:p>
    <w:p w14:paraId="4FC1ED8A" w14:textId="77777777" w:rsidR="004B6C1E" w:rsidRDefault="004B6C1E" w:rsidP="004B6C1E">
      <w:pPr>
        <w:jc w:val="both"/>
      </w:pPr>
      <w:r>
        <w:t>4.9. Naktspatversmes pakalpojums klientam netiek sniegts 90 dienas no Naktspatversmes pakalpojuma līguma pārtraukšanas brīža, ja Naktspatversmes pakalpojuma sniegšana ir pārtraukta, pamatojoties uz šī nolikuma 4.8.2.punktu.</w:t>
      </w:r>
    </w:p>
    <w:p w14:paraId="5DC2A517" w14:textId="77777777" w:rsidR="004B6C1E" w:rsidRDefault="004B6C1E" w:rsidP="004B6C1E">
      <w:pPr>
        <w:jc w:val="both"/>
        <w:rPr>
          <w:color w:val="000000"/>
        </w:rPr>
      </w:pPr>
      <w:r>
        <w:t xml:space="preserve">4.10. </w:t>
      </w:r>
      <w:r>
        <w:rPr>
          <w:color w:val="000000"/>
        </w:rPr>
        <w:t>Klients tiek iesaistīts līdzdarbības pienākumu izpildē saskaņā ar individuālo sociālās rehabilitācijas plānu.</w:t>
      </w:r>
    </w:p>
    <w:p w14:paraId="0F445B05" w14:textId="77777777" w:rsidR="004B6C1E" w:rsidRDefault="004B6C1E" w:rsidP="004B6C1E">
      <w:pPr>
        <w:jc w:val="both"/>
      </w:pPr>
      <w:r>
        <w:t>4.11. Klients maksā par Naktspatversmes pakalpojumu saskaņā ar Jelgavas valstspilsētas domes apstiprināto maksas pakalpojumu cenrādi, noslēgto Naktspatversmes pakalpojuma līgumu par kārtējo Naktspatversmē pavadīto nakti, ņemot vērā kopējo uzturēšanās laiku Naktspatversmē.</w:t>
      </w:r>
    </w:p>
    <w:p w14:paraId="4C64855D" w14:textId="77777777" w:rsidR="004B6C1E" w:rsidRDefault="004B6C1E" w:rsidP="004B6C1E">
      <w:pPr>
        <w:jc w:val="both"/>
      </w:pPr>
      <w:r>
        <w:t>4.12. Ja klientam ir regulāri naudas ienākumi, maksājums par Naktspatversmes pakalpojumu ir jāveic obligāti.</w:t>
      </w:r>
    </w:p>
    <w:p w14:paraId="475D239E" w14:textId="77777777" w:rsidR="004B6C1E" w:rsidRDefault="004B6C1E" w:rsidP="004B6C1E">
      <w:pPr>
        <w:jc w:val="both"/>
      </w:pPr>
      <w:r>
        <w:t xml:space="preserve">4.13. Ja klients objektīvu iemeslu dēļ nespēj samaksāt par pakalpojumu, viņš tiek iesaistīts līdzdarbības pienākumu izpildē JSLP telpu vai apkārtnes sakopšanā, pielīdzinot 1 darba stundu (klientiem, kuru uzturēšanās termiņš Naktspatversmē pārsniedz 90 dienas – 2 darba stundas) iespējai vienu nakti uzturēties Naktspatversmē. </w:t>
      </w:r>
    </w:p>
    <w:p w14:paraId="5B2C2E47" w14:textId="77777777" w:rsidR="004B6C1E" w:rsidRDefault="004B6C1E" w:rsidP="004B6C1E">
      <w:pPr>
        <w:jc w:val="both"/>
        <w:rPr>
          <w:color w:val="000000"/>
        </w:rPr>
      </w:pPr>
      <w:r>
        <w:rPr>
          <w:color w:val="000000"/>
        </w:rPr>
        <w:t xml:space="preserve">4.14. Ja Naktspatversmē uzturas persona, kuras pēdējā dzīvesvieta ir vai ir bijusi deklarēta citas pašvaldības administratīvajā teritorijā un persona nespēj samaksāt par Naktspatversmes pakalpojumu, Naktspatversme risina jautājumu par līguma slēgšanu ar attiecīgo pašvaldību par klienta uzturēšanās izdevumu samaksu. </w:t>
      </w:r>
    </w:p>
    <w:p w14:paraId="48F83761" w14:textId="77777777" w:rsidR="004B6C1E" w:rsidRDefault="004B6C1E" w:rsidP="004B6C1E">
      <w:pPr>
        <w:jc w:val="both"/>
        <w:rPr>
          <w:color w:val="000000"/>
        </w:rPr>
      </w:pPr>
      <w:r>
        <w:rPr>
          <w:color w:val="000000"/>
        </w:rPr>
        <w:t xml:space="preserve">4.15. Gadījumos, ja pakalpojums tiek piešķirts personai, kuras pēdējā dzīvesvieta ir vai ir bijusi deklarēta citas pašvaldības administratīvajā teritorijā, lēmumu par pakalpojuma piešķiršanu/atteikumu/pārtraukšanu pieņem JSLP vadītāja, kuru var apstrīdēt </w:t>
      </w:r>
      <w:r>
        <w:rPr>
          <w:rFonts w:eastAsia="Times New Roman"/>
          <w:bCs/>
          <w:lang w:eastAsia="lv-LV"/>
        </w:rPr>
        <w:t>Jelgavas valstspilsētas domē. Pakalpojuma piešķiršanas gadījumā, JSLP slēdz Naktspatversmes pakalpojuma līgumu</w:t>
      </w:r>
      <w:r>
        <w:t xml:space="preserve"> vai vienošanos pie Naktspatversmes pakalpojuma līguma par uzturēšanās termiņa pagarināšanu</w:t>
      </w:r>
      <w:r>
        <w:rPr>
          <w:rFonts w:eastAsia="Times New Roman"/>
          <w:bCs/>
          <w:lang w:eastAsia="lv-LV"/>
        </w:rPr>
        <w:t xml:space="preserve"> ar attiecīgo pašvaldību un personu. </w:t>
      </w:r>
    </w:p>
    <w:p w14:paraId="7571590E" w14:textId="77777777" w:rsidR="004B6C1E" w:rsidRDefault="004B6C1E" w:rsidP="004B6C1E">
      <w:pPr>
        <w:pStyle w:val="BodyTextIndent3"/>
        <w:ind w:left="0"/>
        <w:rPr>
          <w:color w:val="000000"/>
        </w:rPr>
      </w:pPr>
      <w:r>
        <w:rPr>
          <w:color w:val="000000"/>
        </w:rPr>
        <w:lastRenderedPageBreak/>
        <w:t>4.16. Naktspatversmē neuzņem personas, kurām ir alkohola vai citu apreibinošo vielu lietošanas pazīmes.</w:t>
      </w:r>
    </w:p>
    <w:p w14:paraId="18725F9B" w14:textId="77777777" w:rsidR="004B6C1E" w:rsidRDefault="004B6C1E" w:rsidP="004B6C1E">
      <w:pPr>
        <w:jc w:val="both"/>
      </w:pPr>
      <w:r>
        <w:tab/>
      </w:r>
    </w:p>
    <w:p w14:paraId="76CA77F9" w14:textId="77777777" w:rsidR="004B6C1E" w:rsidRDefault="004B6C1E" w:rsidP="004B6C1E">
      <w:pPr>
        <w:ind w:firstLine="720"/>
        <w:jc w:val="both"/>
      </w:pPr>
      <w:r>
        <w:t>Ar šī nolikuma apstiprināšanas brīdi zaudē spēku 24.04.2023. apstiprinātais Naktspatversmes nolikums.</w:t>
      </w:r>
    </w:p>
    <w:p w14:paraId="50699447" w14:textId="77777777" w:rsidR="004B6C1E" w:rsidRDefault="004B6C1E" w:rsidP="004B6C1E">
      <w:pPr>
        <w:tabs>
          <w:tab w:val="left" w:pos="540"/>
        </w:tabs>
        <w:ind w:left="426" w:hanging="426"/>
        <w:jc w:val="both"/>
      </w:pPr>
    </w:p>
    <w:p w14:paraId="7D6A3557" w14:textId="77777777" w:rsidR="004B6C1E" w:rsidRDefault="004B6C1E" w:rsidP="004B6C1E">
      <w:pPr>
        <w:tabs>
          <w:tab w:val="left" w:pos="540"/>
        </w:tabs>
        <w:ind w:left="426" w:hanging="426"/>
        <w:jc w:val="both"/>
      </w:pPr>
    </w:p>
    <w:p w14:paraId="6E8D4ABB" w14:textId="77777777" w:rsidR="004B6C1E" w:rsidRDefault="004B6C1E" w:rsidP="004B6C1E">
      <w:pPr>
        <w:tabs>
          <w:tab w:val="left" w:pos="540"/>
        </w:tabs>
        <w:ind w:left="426" w:hanging="426"/>
        <w:jc w:val="both"/>
      </w:pPr>
    </w:p>
    <w:p w14:paraId="3D78D927" w14:textId="2608567F" w:rsidR="004B6C1E" w:rsidRDefault="008B377C" w:rsidP="004B6C1E">
      <w:pPr>
        <w:tabs>
          <w:tab w:val="left" w:pos="540"/>
        </w:tabs>
        <w:ind w:left="426" w:hanging="426"/>
        <w:jc w:val="both"/>
      </w:pPr>
      <w:r>
        <w:t>2024.gada 1.novembrī</w:t>
      </w:r>
    </w:p>
    <w:p w14:paraId="602F7253" w14:textId="77777777" w:rsidR="004B6C1E" w:rsidRDefault="004B6C1E" w:rsidP="004B6C1E">
      <w:pPr>
        <w:pStyle w:val="Heading6"/>
        <w:jc w:val="both"/>
        <w:rPr>
          <w:b w:val="0"/>
          <w:bCs w:val="0"/>
          <w:sz w:val="24"/>
          <w:szCs w:val="24"/>
        </w:rPr>
      </w:pPr>
    </w:p>
    <w:p w14:paraId="1741CD18" w14:textId="77777777" w:rsidR="004B6C1E" w:rsidRPr="00E81E62" w:rsidRDefault="004B6C1E" w:rsidP="004B6C1E"/>
    <w:p w14:paraId="5265DD9F" w14:textId="77777777" w:rsidR="004B6C1E" w:rsidRDefault="004B6C1E" w:rsidP="004B6C1E">
      <w:pPr>
        <w:pStyle w:val="Heading6"/>
        <w:jc w:val="both"/>
        <w:rPr>
          <w:b w:val="0"/>
          <w:bCs w:val="0"/>
          <w:sz w:val="24"/>
          <w:szCs w:val="24"/>
        </w:rPr>
      </w:pPr>
      <w:r>
        <w:rPr>
          <w:b w:val="0"/>
          <w:bCs w:val="0"/>
          <w:sz w:val="24"/>
          <w:szCs w:val="24"/>
        </w:rPr>
        <w:t>Grupu dzīvokļu un Naktspatversmes vadītāja</w:t>
      </w:r>
      <w:r>
        <w:rPr>
          <w:b w:val="0"/>
          <w:bCs w:val="0"/>
          <w:sz w:val="24"/>
          <w:szCs w:val="24"/>
        </w:rPr>
        <w:tab/>
      </w:r>
      <w:r>
        <w:rPr>
          <w:b w:val="0"/>
          <w:bCs w:val="0"/>
          <w:sz w:val="24"/>
          <w:szCs w:val="24"/>
        </w:rPr>
        <w:tab/>
      </w:r>
      <w:r>
        <w:rPr>
          <w:b w:val="0"/>
          <w:bCs w:val="0"/>
          <w:sz w:val="24"/>
          <w:szCs w:val="24"/>
        </w:rPr>
        <w:tab/>
      </w:r>
      <w:r>
        <w:rPr>
          <w:b w:val="0"/>
          <w:bCs w:val="0"/>
          <w:sz w:val="24"/>
          <w:szCs w:val="24"/>
        </w:rPr>
        <w:tab/>
        <w:t>I.Purne</w:t>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t xml:space="preserve">                   </w:t>
      </w:r>
    </w:p>
    <w:p w14:paraId="28F3F6AD" w14:textId="77777777" w:rsidR="004B6C1E" w:rsidRDefault="004B6C1E" w:rsidP="004B6C1E">
      <w:pPr>
        <w:jc w:val="both"/>
      </w:pPr>
    </w:p>
    <w:p w14:paraId="16303166" w14:textId="77777777" w:rsidR="008878D7" w:rsidRDefault="008878D7"/>
    <w:sectPr w:rsidR="008878D7" w:rsidSect="004B6C1E">
      <w:footerReference w:type="default" r:id="rId7"/>
      <w:pgSz w:w="11906" w:h="16838"/>
      <w:pgMar w:top="902"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5AE30" w14:textId="77777777" w:rsidR="00DF4EE2" w:rsidRDefault="00DF4EE2">
      <w:r>
        <w:separator/>
      </w:r>
    </w:p>
  </w:endnote>
  <w:endnote w:type="continuationSeparator" w:id="0">
    <w:p w14:paraId="7C5836AC" w14:textId="77777777" w:rsidR="00DF4EE2" w:rsidRDefault="00DF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237D" w14:textId="77777777" w:rsidR="0088781C" w:rsidRDefault="004C722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B65D" w14:textId="77777777" w:rsidR="00DF4EE2" w:rsidRDefault="00DF4EE2">
      <w:r>
        <w:separator/>
      </w:r>
    </w:p>
  </w:footnote>
  <w:footnote w:type="continuationSeparator" w:id="0">
    <w:p w14:paraId="5D026C14" w14:textId="77777777" w:rsidR="00DF4EE2" w:rsidRDefault="00DF4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12806"/>
    <w:multiLevelType w:val="multilevel"/>
    <w:tmpl w:val="48705D76"/>
    <w:lvl w:ilvl="0">
      <w:start w:val="1"/>
      <w:numFmt w:val="decimal"/>
      <w:lvlText w:val="%1."/>
      <w:lvlJc w:val="left"/>
      <w:pPr>
        <w:ind w:left="360" w:hanging="360"/>
      </w:pPr>
      <w:rPr>
        <w:rFonts w:cs="Times New Roman"/>
        <w:b/>
        <w:bCs/>
        <w:sz w:val="28"/>
        <w:szCs w:val="28"/>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0893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E"/>
    <w:rsid w:val="001125AA"/>
    <w:rsid w:val="002109AE"/>
    <w:rsid w:val="00341794"/>
    <w:rsid w:val="004B6C1E"/>
    <w:rsid w:val="004C7228"/>
    <w:rsid w:val="006400BC"/>
    <w:rsid w:val="00845629"/>
    <w:rsid w:val="0088781C"/>
    <w:rsid w:val="008878D7"/>
    <w:rsid w:val="008B377C"/>
    <w:rsid w:val="00B876A7"/>
    <w:rsid w:val="00BD0D0F"/>
    <w:rsid w:val="00C44FB9"/>
    <w:rsid w:val="00CE7ECE"/>
    <w:rsid w:val="00DF4E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D38A"/>
  <w15:chartTrackingRefBased/>
  <w15:docId w15:val="{B3225ECD-214C-4949-8BA3-B3F2CCFF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1E"/>
    <w:pPr>
      <w:spacing w:after="0" w:line="240" w:lineRule="auto"/>
    </w:pPr>
    <w:rPr>
      <w:rFonts w:ascii="Times New Roman" w:eastAsia="Calibri" w:hAnsi="Times New Roman" w:cs="Times New Roman"/>
      <w:kern w:val="0"/>
      <w:sz w:val="24"/>
      <w:szCs w:val="24"/>
      <w14:ligatures w14:val="none"/>
    </w:rPr>
  </w:style>
  <w:style w:type="paragraph" w:styleId="Heading6">
    <w:name w:val="heading 6"/>
    <w:basedOn w:val="Normal"/>
    <w:next w:val="Normal"/>
    <w:link w:val="Heading6Char"/>
    <w:qFormat/>
    <w:rsid w:val="004B6C1E"/>
    <w:pPr>
      <w:keepNext/>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B6C1E"/>
    <w:rPr>
      <w:rFonts w:ascii="Times New Roman" w:eastAsia="Calibri" w:hAnsi="Times New Roman" w:cs="Times New Roman"/>
      <w:b/>
      <w:bCs/>
      <w:kern w:val="0"/>
      <w:sz w:val="28"/>
      <w:szCs w:val="28"/>
      <w14:ligatures w14:val="none"/>
    </w:rPr>
  </w:style>
  <w:style w:type="paragraph" w:styleId="Title">
    <w:name w:val="Title"/>
    <w:basedOn w:val="Normal"/>
    <w:link w:val="TitleChar"/>
    <w:qFormat/>
    <w:rsid w:val="004B6C1E"/>
    <w:pPr>
      <w:jc w:val="center"/>
    </w:pPr>
    <w:rPr>
      <w:b/>
      <w:bCs/>
      <w:sz w:val="32"/>
      <w:szCs w:val="32"/>
    </w:rPr>
  </w:style>
  <w:style w:type="character" w:customStyle="1" w:styleId="TitleChar">
    <w:name w:val="Title Char"/>
    <w:basedOn w:val="DefaultParagraphFont"/>
    <w:link w:val="Title"/>
    <w:rsid w:val="004B6C1E"/>
    <w:rPr>
      <w:rFonts w:ascii="Times New Roman" w:eastAsia="Calibri" w:hAnsi="Times New Roman" w:cs="Times New Roman"/>
      <w:b/>
      <w:bCs/>
      <w:kern w:val="0"/>
      <w:sz w:val="32"/>
      <w:szCs w:val="32"/>
      <w14:ligatures w14:val="none"/>
    </w:rPr>
  </w:style>
  <w:style w:type="paragraph" w:styleId="BodyText">
    <w:name w:val="Body Text"/>
    <w:basedOn w:val="Normal"/>
    <w:link w:val="BodyTextChar"/>
    <w:semiHidden/>
    <w:rsid w:val="004B6C1E"/>
    <w:pPr>
      <w:jc w:val="both"/>
    </w:pPr>
  </w:style>
  <w:style w:type="character" w:customStyle="1" w:styleId="BodyTextChar">
    <w:name w:val="Body Text Char"/>
    <w:basedOn w:val="DefaultParagraphFont"/>
    <w:link w:val="BodyText"/>
    <w:semiHidden/>
    <w:rsid w:val="004B6C1E"/>
    <w:rPr>
      <w:rFonts w:ascii="Times New Roman" w:eastAsia="Calibri" w:hAnsi="Times New Roman" w:cs="Times New Roman"/>
      <w:kern w:val="0"/>
      <w:sz w:val="24"/>
      <w:szCs w:val="24"/>
      <w14:ligatures w14:val="none"/>
    </w:rPr>
  </w:style>
  <w:style w:type="paragraph" w:styleId="BodyTextIndent">
    <w:name w:val="Body Text Indent"/>
    <w:basedOn w:val="Normal"/>
    <w:link w:val="BodyTextIndentChar"/>
    <w:semiHidden/>
    <w:rsid w:val="004B6C1E"/>
    <w:pPr>
      <w:ind w:firstLine="360"/>
      <w:jc w:val="both"/>
    </w:pPr>
  </w:style>
  <w:style w:type="character" w:customStyle="1" w:styleId="BodyTextIndentChar">
    <w:name w:val="Body Text Indent Char"/>
    <w:basedOn w:val="DefaultParagraphFont"/>
    <w:link w:val="BodyTextIndent"/>
    <w:semiHidden/>
    <w:rsid w:val="004B6C1E"/>
    <w:rPr>
      <w:rFonts w:ascii="Times New Roman" w:eastAsia="Calibri" w:hAnsi="Times New Roman" w:cs="Times New Roman"/>
      <w:kern w:val="0"/>
      <w:sz w:val="24"/>
      <w:szCs w:val="24"/>
      <w14:ligatures w14:val="none"/>
    </w:rPr>
  </w:style>
  <w:style w:type="paragraph" w:styleId="BodyTextIndent3">
    <w:name w:val="Body Text Indent 3"/>
    <w:basedOn w:val="Normal"/>
    <w:link w:val="BodyTextIndent3Char"/>
    <w:semiHidden/>
    <w:rsid w:val="004B6C1E"/>
    <w:pPr>
      <w:ind w:left="720"/>
      <w:jc w:val="both"/>
    </w:pPr>
  </w:style>
  <w:style w:type="character" w:customStyle="1" w:styleId="BodyTextIndent3Char">
    <w:name w:val="Body Text Indent 3 Char"/>
    <w:basedOn w:val="DefaultParagraphFont"/>
    <w:link w:val="BodyTextIndent3"/>
    <w:semiHidden/>
    <w:rsid w:val="004B6C1E"/>
    <w:rPr>
      <w:rFonts w:ascii="Times New Roman" w:eastAsia="Calibri" w:hAnsi="Times New Roman" w:cs="Times New Roman"/>
      <w:kern w:val="0"/>
      <w:sz w:val="24"/>
      <w:szCs w:val="24"/>
      <w14:ligatures w14:val="none"/>
    </w:rPr>
  </w:style>
  <w:style w:type="paragraph" w:styleId="ListParagraph">
    <w:name w:val="List Paragraph"/>
    <w:basedOn w:val="Normal"/>
    <w:qFormat/>
    <w:rsid w:val="004B6C1E"/>
    <w:pPr>
      <w:ind w:left="720"/>
    </w:pPr>
  </w:style>
  <w:style w:type="paragraph" w:styleId="Footer">
    <w:name w:val="footer"/>
    <w:basedOn w:val="Normal"/>
    <w:link w:val="FooterChar"/>
    <w:rsid w:val="004B6C1E"/>
    <w:pPr>
      <w:tabs>
        <w:tab w:val="center" w:pos="4320"/>
        <w:tab w:val="right" w:pos="8640"/>
      </w:tabs>
    </w:pPr>
  </w:style>
  <w:style w:type="character" w:customStyle="1" w:styleId="FooterChar">
    <w:name w:val="Footer Char"/>
    <w:basedOn w:val="DefaultParagraphFont"/>
    <w:link w:val="Footer"/>
    <w:rsid w:val="004B6C1E"/>
    <w:rPr>
      <w:rFonts w:ascii="Times New Roman" w:eastAsia="Calibri" w:hAnsi="Times New Roman" w:cs="Times New Roman"/>
      <w:kern w:val="0"/>
      <w:sz w:val="24"/>
      <w:szCs w:val="24"/>
      <w14:ligatures w14:val="none"/>
    </w:rPr>
  </w:style>
  <w:style w:type="character" w:styleId="PageNumber">
    <w:name w:val="page number"/>
    <w:rsid w:val="004B6C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5513</Words>
  <Characters>3143</Characters>
  <Application>Microsoft Office Word</Application>
  <DocSecurity>0</DocSecurity>
  <Lines>26</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Purne</dc:creator>
  <cp:keywords/>
  <dc:description/>
  <cp:lastModifiedBy>Zanda Ērmiņa</cp:lastModifiedBy>
  <cp:revision>5</cp:revision>
  <dcterms:created xsi:type="dcterms:W3CDTF">2024-12-10T11:29:00Z</dcterms:created>
  <dcterms:modified xsi:type="dcterms:W3CDTF">2024-12-11T12:59:00Z</dcterms:modified>
</cp:coreProperties>
</file>