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6AF80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5998389" wp14:editId="0D57D77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C328" w14:textId="72EB4138" w:rsidR="003D5C89" w:rsidRDefault="0037751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8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AA0C328" w14:textId="72EB4138" w:rsidR="003D5C89" w:rsidRDefault="0037751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258" w:type="dxa"/>
        <w:tblLook w:val="0000" w:firstRow="0" w:lastRow="0" w:firstColumn="0" w:lastColumn="0" w:noHBand="0" w:noVBand="0"/>
      </w:tblPr>
      <w:tblGrid>
        <w:gridCol w:w="7302"/>
        <w:gridCol w:w="956"/>
      </w:tblGrid>
      <w:tr w:rsidR="00E61AB9" w14:paraId="509F08E1" w14:textId="77777777" w:rsidTr="00727C00">
        <w:tc>
          <w:tcPr>
            <w:tcW w:w="7371" w:type="dxa"/>
          </w:tcPr>
          <w:p w14:paraId="10BA972A" w14:textId="6B42D2F8" w:rsidR="00E61AB9" w:rsidRDefault="00A166B2" w:rsidP="00A166B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81495">
              <w:rPr>
                <w:bCs/>
                <w:szCs w:val="44"/>
                <w:lang w:val="lv-LV"/>
              </w:rPr>
              <w:t>5</w:t>
            </w:r>
            <w:r w:rsidR="00E75BFD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3</w:t>
            </w:r>
            <w:r w:rsidR="00E75BFD">
              <w:rPr>
                <w:bCs/>
                <w:szCs w:val="44"/>
                <w:lang w:val="lv-LV"/>
              </w:rPr>
              <w:t>.202</w:t>
            </w:r>
            <w:r w:rsidR="008B0F9E">
              <w:rPr>
                <w:bCs/>
                <w:szCs w:val="44"/>
                <w:lang w:val="lv-LV"/>
              </w:rPr>
              <w:t>2</w:t>
            </w:r>
            <w:r w:rsidR="00E75BF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6145DF94" w14:textId="1C5CD93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7751E">
              <w:rPr>
                <w:bCs/>
                <w:szCs w:val="44"/>
                <w:lang w:val="lv-LV"/>
              </w:rPr>
              <w:t>5/11</w:t>
            </w:r>
          </w:p>
        </w:tc>
      </w:tr>
    </w:tbl>
    <w:p w14:paraId="002490F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5D9CC17" w14:textId="12525B6D" w:rsidR="00815FDC" w:rsidRDefault="00815FDC" w:rsidP="00727C0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8F3B7F">
        <w:rPr>
          <w:b/>
          <w:bCs/>
        </w:rPr>
        <w:t>PRIORITĀR</w:t>
      </w:r>
      <w:r w:rsidR="00871927">
        <w:rPr>
          <w:b/>
          <w:bCs/>
        </w:rPr>
        <w:t>Ā</w:t>
      </w:r>
      <w:r w:rsidR="008F3B7F">
        <w:rPr>
          <w:b/>
          <w:bCs/>
        </w:rPr>
        <w:t xml:space="preserve"> INVESTĪCIJU </w:t>
      </w:r>
      <w:r>
        <w:rPr>
          <w:b/>
          <w:bCs/>
        </w:rPr>
        <w:t>PROJEKTA “</w:t>
      </w:r>
      <w:r w:rsidR="00A81951" w:rsidRPr="00C20CA0">
        <w:rPr>
          <w:rFonts w:ascii="Times New Roman Bold" w:hAnsi="Times New Roman Bold"/>
          <w:caps/>
        </w:rPr>
        <w:t>Jelgavas 4.</w:t>
      </w:r>
      <w:r w:rsidR="00A81951">
        <w:rPr>
          <w:rFonts w:ascii="Times New Roman Bold" w:hAnsi="Times New Roman Bold"/>
          <w:caps/>
        </w:rPr>
        <w:t xml:space="preserve"> </w:t>
      </w:r>
      <w:r w:rsidR="00A81951" w:rsidRPr="00C20CA0">
        <w:rPr>
          <w:rFonts w:ascii="Times New Roman Bold" w:hAnsi="Times New Roman Bold"/>
          <w:caps/>
        </w:rPr>
        <w:t>sākumskolas automašīnu stāvlaukuma paplašināšana, teritorijas daļēja labiekārtošana, satiksmes drošības uzlabošana</w:t>
      </w:r>
      <w:r>
        <w:rPr>
          <w:b/>
          <w:bCs/>
        </w:rPr>
        <w:t>” ĪSTENOŠANAI</w:t>
      </w:r>
    </w:p>
    <w:p w14:paraId="3106FBB0" w14:textId="77777777" w:rsidR="0037751E" w:rsidRDefault="0037751E" w:rsidP="0037751E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73F25272" w14:textId="77777777" w:rsidR="0037751E" w:rsidRDefault="0037751E" w:rsidP="0037751E">
      <w:pPr>
        <w:pStyle w:val="BodyText"/>
        <w:jc w:val="both"/>
        <w:rPr>
          <w:b/>
          <w:bCs/>
          <w:lang w:eastAsia="lv-LV"/>
        </w:rPr>
      </w:pPr>
    </w:p>
    <w:p w14:paraId="5F7753F7" w14:textId="1673D9CE" w:rsidR="001C104F" w:rsidRPr="001C104F" w:rsidRDefault="0037751E" w:rsidP="00923CBA">
      <w:pPr>
        <w:jc w:val="both"/>
      </w:pPr>
      <w:r w:rsidRPr="00AA72E4">
        <w:rPr>
          <w:b/>
          <w:bCs/>
          <w:lang w:eastAsia="lv-LV"/>
        </w:rPr>
        <w:t xml:space="preserve">Atklāti balsojot: PAR – </w:t>
      </w:r>
      <w:r w:rsidR="00923CBA">
        <w:rPr>
          <w:b/>
          <w:bCs/>
          <w:lang w:eastAsia="lv-LV"/>
        </w:rPr>
        <w:t>13</w:t>
      </w:r>
      <w:r w:rsidR="00923CBA"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>,</w:t>
      </w:r>
      <w:r w:rsidR="00923CBA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</w:t>
      </w:r>
      <w:r w:rsidR="00923CBA">
        <w:rPr>
          <w:b/>
          <w:bCs/>
          <w:lang w:eastAsia="lv-LV"/>
        </w:rPr>
        <w:t xml:space="preserve">2 </w:t>
      </w:r>
      <w:r w:rsidR="00923CBA" w:rsidRPr="00C6050C">
        <w:rPr>
          <w:bCs/>
          <w:lang w:eastAsia="lv-LV"/>
        </w:rPr>
        <w:t>(</w:t>
      </w:r>
      <w:proofErr w:type="spellStart"/>
      <w:r w:rsidR="00923CBA" w:rsidRPr="00923CBA">
        <w:rPr>
          <w:bCs/>
          <w:lang w:eastAsia="lv-LV"/>
        </w:rPr>
        <w:t>A.Tomašūns</w:t>
      </w:r>
      <w:proofErr w:type="spellEnd"/>
      <w:r w:rsidR="00923CBA" w:rsidRPr="00923CBA">
        <w:rPr>
          <w:bCs/>
          <w:lang w:eastAsia="lv-LV"/>
        </w:rPr>
        <w:t xml:space="preserve">, </w:t>
      </w:r>
      <w:proofErr w:type="spellStart"/>
      <w:r w:rsidR="00923CBA" w:rsidRPr="00923CBA">
        <w:rPr>
          <w:bCs/>
          <w:lang w:eastAsia="lv-LV"/>
        </w:rPr>
        <w:t>A.Pagors</w:t>
      </w:r>
      <w:proofErr w:type="spellEnd"/>
      <w:r w:rsidR="00923CBA" w:rsidRPr="00C6050C">
        <w:rPr>
          <w:bCs/>
          <w:lang w:eastAsia="lv-LV"/>
        </w:rPr>
        <w:t>)</w:t>
      </w:r>
      <w:r w:rsidRPr="00AA72E4">
        <w:rPr>
          <w:color w:val="000000"/>
          <w:lang w:eastAsia="lv-LV"/>
        </w:rPr>
        <w:t>,</w:t>
      </w:r>
    </w:p>
    <w:p w14:paraId="7FDD091E" w14:textId="6D1ED6B7" w:rsidR="00D8404B" w:rsidRPr="0009099A" w:rsidRDefault="00D8404B" w:rsidP="00727C00">
      <w:pPr>
        <w:ind w:firstLine="720"/>
        <w:jc w:val="both"/>
      </w:pPr>
      <w:r w:rsidRPr="00424A5F">
        <w:t>Saskaņā ar likuma “Par pašvaldībām” 21.</w:t>
      </w:r>
      <w:r w:rsidR="00B55227">
        <w:t> </w:t>
      </w:r>
      <w:r w:rsidRPr="00424A5F">
        <w:t>panta pirmās daļas 27.</w:t>
      </w:r>
      <w:r w:rsidR="00B55227">
        <w:t> </w:t>
      </w:r>
      <w:r w:rsidRPr="00424A5F">
        <w:t>punktu, likuma “Par pašvaldību budžetiem” VI nodaļu, likuma “Par valsts budžetu 202</w:t>
      </w:r>
      <w:r w:rsidR="009B307F">
        <w:t>2</w:t>
      </w:r>
      <w:r w:rsidRPr="00424A5F">
        <w:t>.</w:t>
      </w:r>
      <w:r w:rsidR="00B55227">
        <w:t> </w:t>
      </w:r>
      <w:r w:rsidRPr="00424A5F">
        <w:t xml:space="preserve">gadam” </w:t>
      </w:r>
      <w:r w:rsidRPr="00351E6D">
        <w:t>1</w:t>
      </w:r>
      <w:r w:rsidR="00585B24" w:rsidRPr="00351E6D">
        <w:t>0</w:t>
      </w:r>
      <w:r w:rsidRPr="00351E6D">
        <w:t>.</w:t>
      </w:r>
      <w:r w:rsidR="00B55227">
        <w:t> </w:t>
      </w:r>
      <w:r w:rsidRPr="00351E6D">
        <w:t xml:space="preserve">panta </w:t>
      </w:r>
      <w:r w:rsidR="00351E6D" w:rsidRPr="00351E6D">
        <w:t>otrās</w:t>
      </w:r>
      <w:r w:rsidRPr="00351E6D">
        <w:t xml:space="preserve"> daļas </w:t>
      </w:r>
      <w:r w:rsidR="00585B24" w:rsidRPr="00351E6D">
        <w:t>4</w:t>
      </w:r>
      <w:r w:rsidRPr="00351E6D">
        <w:t>.</w:t>
      </w:r>
      <w:r w:rsidR="00B55227">
        <w:t> </w:t>
      </w:r>
      <w:r w:rsidRPr="00351E6D">
        <w:t xml:space="preserve">punktu </w:t>
      </w:r>
      <w:r>
        <w:t>un</w:t>
      </w:r>
      <w:r w:rsidRPr="00424A5F">
        <w:t xml:space="preserve"> </w:t>
      </w:r>
      <w:r w:rsidR="00B55227">
        <w:t xml:space="preserve">Ministru kabineta </w:t>
      </w:r>
      <w:r w:rsidRPr="001140E8">
        <w:t>20</w:t>
      </w:r>
      <w:r>
        <w:t>19</w:t>
      </w:r>
      <w:r w:rsidRPr="001140E8">
        <w:t>.</w:t>
      </w:r>
      <w:r w:rsidR="00B55227">
        <w:t> </w:t>
      </w:r>
      <w:r w:rsidRPr="001140E8">
        <w:t xml:space="preserve">gada </w:t>
      </w:r>
      <w:r>
        <w:t>10</w:t>
      </w:r>
      <w:r w:rsidRPr="001140E8">
        <w:t>.</w:t>
      </w:r>
      <w:r w:rsidR="00B55227">
        <w:t> </w:t>
      </w:r>
      <w:r>
        <w:t>decembra</w:t>
      </w:r>
      <w:r w:rsidRPr="001140E8">
        <w:t xml:space="preserve"> noteikumiem Nr.</w:t>
      </w:r>
      <w:r w:rsidR="00B55227">
        <w:t> </w:t>
      </w:r>
      <w:r>
        <w:t>590</w:t>
      </w:r>
      <w:r w:rsidRPr="001140E8">
        <w:t xml:space="preserve"> ”Noteikumi par </w:t>
      </w:r>
      <w:r w:rsidRPr="00B1796A">
        <w:t>pašvaldību aizņēmumiem un galvojumiem”</w:t>
      </w:r>
      <w:r w:rsidR="001B388F">
        <w:t>,</w:t>
      </w:r>
      <w:r w:rsidR="003C48E1">
        <w:t xml:space="preserve"> </w:t>
      </w:r>
      <w:r w:rsidR="00CB4F50">
        <w:t xml:space="preserve">Jelgavas pilsētas </w:t>
      </w:r>
      <w:r w:rsidR="001E0B41">
        <w:t>a</w:t>
      </w:r>
      <w:r w:rsidR="00CB4F50">
        <w:t>ttīstības programmas 2014</w:t>
      </w:r>
      <w:r w:rsidR="00BB58F2">
        <w:t>.</w:t>
      </w:r>
      <w:r w:rsidR="00CB4F50">
        <w:t>-2020</w:t>
      </w:r>
      <w:r w:rsidR="00BB58F2">
        <w:t>.gadam</w:t>
      </w:r>
      <w:r w:rsidR="00CB4F50">
        <w:t xml:space="preserve"> Investīciju </w:t>
      </w:r>
      <w:r w:rsidR="00BB58F2">
        <w:t>plāna</w:t>
      </w:r>
      <w:r w:rsidR="00A258B2">
        <w:t xml:space="preserve"> </w:t>
      </w:r>
      <w:r w:rsidR="001E0B41">
        <w:t xml:space="preserve">4. </w:t>
      </w:r>
      <w:proofErr w:type="spellStart"/>
      <w:r w:rsidR="001E0B41">
        <w:t>r</w:t>
      </w:r>
      <w:r w:rsidR="00A258B2">
        <w:t>īcībpolitikas</w:t>
      </w:r>
      <w:proofErr w:type="spellEnd"/>
      <w:r w:rsidR="00A258B2">
        <w:t xml:space="preserve"> “Mobilitāte un pilsētas sasniedzamība” 4.4.</w:t>
      </w:r>
      <w:r w:rsidR="001E0B41">
        <w:t xml:space="preserve">sadaļā </w:t>
      </w:r>
      <w:r w:rsidR="00A258B2">
        <w:t>“</w:t>
      </w:r>
      <w:proofErr w:type="spellStart"/>
      <w:r w:rsidR="001E0B41">
        <w:t>Autostāvlaukumu</w:t>
      </w:r>
      <w:proofErr w:type="spellEnd"/>
      <w:r w:rsidR="001E0B41">
        <w:t xml:space="preserve"> nodrošinājums</w:t>
      </w:r>
      <w:r w:rsidR="00A258B2">
        <w:t xml:space="preserve">” </w:t>
      </w:r>
      <w:r w:rsidR="001E0B41">
        <w:t xml:space="preserve">iekļauto </w:t>
      </w:r>
      <w:r w:rsidR="00A258B2">
        <w:t>projekta idej</w:t>
      </w:r>
      <w:r w:rsidR="001E0B41">
        <w:t>u</w:t>
      </w:r>
      <w:r w:rsidR="00A258B2">
        <w:t xml:space="preserve"> Nr.4.4.2.1. “Jelgavas 4.sākumskolas automašīnu stāvlaukuma paplašināšana, teritorijas daļēja labiekārtošana, satiksmes drošības uzlabošana” </w:t>
      </w:r>
      <w:r w:rsidR="00FF129C">
        <w:t xml:space="preserve">un </w:t>
      </w:r>
      <w:r w:rsidR="0009099A">
        <w:t>saskaņā ar iepirkum</w:t>
      </w:r>
      <w:r w:rsidR="001E0B41">
        <w:t>u</w:t>
      </w:r>
      <w:r w:rsidR="0009099A">
        <w:t xml:space="preserve"> rezultātiem, lai nodrošinātu </w:t>
      </w:r>
      <w:r w:rsidR="0009099A" w:rsidRPr="00723EAD">
        <w:t>Jelgavas 4.</w:t>
      </w:r>
      <w:r w:rsidR="0009099A">
        <w:t> </w:t>
      </w:r>
      <w:r w:rsidR="0009099A" w:rsidRPr="00723EAD">
        <w:t>sākumskolas automašīnu stāvlaukuma paplašināšan</w:t>
      </w:r>
      <w:r w:rsidR="0009099A">
        <w:t>u, teritorijas daļēju</w:t>
      </w:r>
      <w:r w:rsidR="0009099A" w:rsidRPr="00723EAD">
        <w:t xml:space="preserve"> labiek</w:t>
      </w:r>
      <w:r w:rsidR="0009099A">
        <w:t>ārtošanu un</w:t>
      </w:r>
      <w:r w:rsidR="0009099A" w:rsidRPr="00723EAD">
        <w:t xml:space="preserve"> satiksmes drošības uzlabošan</w:t>
      </w:r>
      <w:r w:rsidR="0009099A">
        <w:t>u</w:t>
      </w:r>
      <w:r w:rsidRPr="0009099A">
        <w:t xml:space="preserve">, </w:t>
      </w:r>
    </w:p>
    <w:p w14:paraId="5DB3C6DF" w14:textId="77777777" w:rsidR="00E61AB9" w:rsidRDefault="00E61AB9" w:rsidP="00C36D3B">
      <w:pPr>
        <w:pStyle w:val="BodyText"/>
        <w:ind w:firstLine="360"/>
        <w:jc w:val="both"/>
      </w:pPr>
    </w:p>
    <w:p w14:paraId="54E14655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154053E" w14:textId="6EB0D5BC" w:rsidR="006C48F3" w:rsidRPr="006740E7" w:rsidRDefault="006C48F3" w:rsidP="00727C00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  <w:lang w:val="lv-LV"/>
        </w:rPr>
      </w:pPr>
      <w:r>
        <w:rPr>
          <w:lang w:val="lv-LV"/>
        </w:rPr>
        <w:t xml:space="preserve">Ņemt Valsts kasē ar tās noteikto kredīta procentu likmi ilgtermiņa aizņēmumu prioritārā investīciju projekta </w:t>
      </w:r>
      <w:r w:rsidRPr="004225C1">
        <w:rPr>
          <w:lang w:val="lv-LV"/>
        </w:rPr>
        <w:t>“</w:t>
      </w:r>
      <w:r w:rsidR="0009099A" w:rsidRPr="006740E7">
        <w:rPr>
          <w:lang w:val="lv-LV"/>
        </w:rPr>
        <w:t>Jelgavas 4.sākumskolas automašīnu stāvlaukuma paplašināšana, teritorijas daļēja labiekārtošana, satiksmes drošības uzlabošana</w:t>
      </w:r>
      <w:r w:rsidR="003C48E1" w:rsidRPr="006740E7">
        <w:rPr>
          <w:lang w:val="lv-LV"/>
        </w:rPr>
        <w:t>”</w:t>
      </w:r>
      <w:r w:rsidR="00AA6F0C">
        <w:rPr>
          <w:lang w:val="lv-LV"/>
        </w:rPr>
        <w:t xml:space="preserve"> (turpmāk Projekts)</w:t>
      </w:r>
      <w:r w:rsidRPr="006740E7">
        <w:rPr>
          <w:lang w:val="lv-LV"/>
        </w:rPr>
        <w:t xml:space="preserve"> īstenošanai </w:t>
      </w:r>
      <w:r w:rsidR="0009099A" w:rsidRPr="006740E7">
        <w:rPr>
          <w:lang w:val="lv-LV"/>
        </w:rPr>
        <w:t xml:space="preserve">727 380,00 </w:t>
      </w:r>
      <w:proofErr w:type="spellStart"/>
      <w:r w:rsidR="0009099A" w:rsidRPr="006740E7">
        <w:rPr>
          <w:i/>
          <w:lang w:val="lv-LV"/>
        </w:rPr>
        <w:t>euro</w:t>
      </w:r>
      <w:proofErr w:type="spellEnd"/>
      <w:r w:rsidR="0009099A" w:rsidRPr="006740E7">
        <w:rPr>
          <w:i/>
          <w:lang w:val="lv-LV"/>
        </w:rPr>
        <w:t xml:space="preserve"> </w:t>
      </w:r>
      <w:r w:rsidR="0009099A" w:rsidRPr="006740E7">
        <w:rPr>
          <w:lang w:val="lv-LV"/>
        </w:rPr>
        <w:t xml:space="preserve">(septiņi simti divdesmit septiņi tūkstoši trīs simti astoņdesmit </w:t>
      </w:r>
      <w:proofErr w:type="spellStart"/>
      <w:r w:rsidR="0009099A" w:rsidRPr="006740E7">
        <w:rPr>
          <w:i/>
          <w:lang w:val="lv-LV"/>
        </w:rPr>
        <w:t>euro</w:t>
      </w:r>
      <w:proofErr w:type="spellEnd"/>
      <w:r w:rsidR="0009099A" w:rsidRPr="006740E7">
        <w:rPr>
          <w:lang w:val="lv-LV"/>
        </w:rPr>
        <w:t xml:space="preserve"> un 00 </w:t>
      </w:r>
      <w:r w:rsidR="0009099A" w:rsidRPr="006740E7">
        <w:rPr>
          <w:i/>
          <w:lang w:val="lv-LV"/>
        </w:rPr>
        <w:t>centi</w:t>
      </w:r>
      <w:r w:rsidR="0009099A" w:rsidRPr="006740E7">
        <w:rPr>
          <w:lang w:val="lv-LV"/>
        </w:rPr>
        <w:t>)</w:t>
      </w:r>
      <w:r w:rsidRPr="006740E7">
        <w:rPr>
          <w:lang w:val="lv-LV"/>
        </w:rPr>
        <w:t xml:space="preserve"> </w:t>
      </w:r>
      <w:r w:rsidR="006740E7" w:rsidRPr="006740E7">
        <w:rPr>
          <w:lang w:val="lv-LV"/>
        </w:rPr>
        <w:t>uz 30 gadiem ar atlikto pamatsummas maksājumu uz trīs gadiem</w:t>
      </w:r>
      <w:r w:rsidRPr="006740E7">
        <w:rPr>
          <w:lang w:val="lv-LV"/>
        </w:rPr>
        <w:t>.</w:t>
      </w:r>
    </w:p>
    <w:p w14:paraId="697CFE93" w14:textId="77777777" w:rsidR="006C48F3" w:rsidRPr="006740E7" w:rsidRDefault="006C48F3" w:rsidP="00727C00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6740E7">
        <w:rPr>
          <w:lang w:val="lv-LV"/>
        </w:rPr>
        <w:t xml:space="preserve">Aizņēmuma atmaksu garantēt ar Jelgavas </w:t>
      </w:r>
      <w:proofErr w:type="spellStart"/>
      <w:r w:rsidR="00B11DB9" w:rsidRPr="006740E7">
        <w:rPr>
          <w:lang w:val="lv-LV"/>
        </w:rPr>
        <w:t>valsts</w:t>
      </w:r>
      <w:r w:rsidRPr="006740E7">
        <w:rPr>
          <w:lang w:val="lv-LV"/>
        </w:rPr>
        <w:t>pilsētas</w:t>
      </w:r>
      <w:proofErr w:type="spellEnd"/>
      <w:r w:rsidRPr="006740E7">
        <w:rPr>
          <w:lang w:val="lv-LV"/>
        </w:rPr>
        <w:t xml:space="preserve"> pašvaldības budžetu.</w:t>
      </w:r>
    </w:p>
    <w:p w14:paraId="4903F827" w14:textId="7849A0CC" w:rsidR="00BB58F2" w:rsidRPr="006740E7" w:rsidRDefault="00BB58F2" w:rsidP="00727C00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6740E7">
        <w:rPr>
          <w:lang w:val="lv-LV"/>
        </w:rPr>
        <w:t>Lēmums stājas spēkā pēc Vides aizsardzības un reģionālās attīstības ministrijas pozitīva atzinuma par Projekta atbilstību pašvaldības attīstības programmai sniegšanas.</w:t>
      </w:r>
    </w:p>
    <w:p w14:paraId="7B3F449C" w14:textId="77777777" w:rsidR="00FB56AA" w:rsidRDefault="00FB56AA" w:rsidP="00406AF3">
      <w:pPr>
        <w:pStyle w:val="Header"/>
        <w:tabs>
          <w:tab w:val="left" w:pos="720"/>
        </w:tabs>
        <w:ind w:left="360"/>
        <w:jc w:val="both"/>
        <w:rPr>
          <w:lang w:val="lv-LV"/>
        </w:rPr>
      </w:pPr>
    </w:p>
    <w:p w14:paraId="10F7D1CF" w14:textId="77777777" w:rsidR="00F56C70" w:rsidRPr="006740E7" w:rsidRDefault="00F56C70" w:rsidP="00406AF3">
      <w:pPr>
        <w:pStyle w:val="Header"/>
        <w:tabs>
          <w:tab w:val="left" w:pos="720"/>
        </w:tabs>
        <w:ind w:left="360"/>
        <w:jc w:val="both"/>
        <w:rPr>
          <w:lang w:val="lv-LV"/>
        </w:rPr>
      </w:pPr>
    </w:p>
    <w:p w14:paraId="3A94827F" w14:textId="77777777" w:rsidR="0037751E" w:rsidRDefault="0037751E" w:rsidP="0037751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E5F069E" w14:textId="77777777" w:rsidR="0037751E" w:rsidRDefault="0037751E" w:rsidP="0037751E">
      <w:pPr>
        <w:tabs>
          <w:tab w:val="left" w:pos="3420"/>
        </w:tabs>
        <w:rPr>
          <w:color w:val="000000"/>
          <w:lang w:eastAsia="lv-LV"/>
        </w:rPr>
      </w:pPr>
    </w:p>
    <w:p w14:paraId="4E8DDC59" w14:textId="77777777" w:rsidR="0037751E" w:rsidRDefault="0037751E" w:rsidP="0037751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34B3366" w14:textId="77777777" w:rsidR="0037751E" w:rsidRDefault="0037751E" w:rsidP="0037751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6FFAD90" w14:textId="77777777" w:rsidR="0037751E" w:rsidRDefault="0037751E" w:rsidP="0037751E">
      <w:pPr>
        <w:tabs>
          <w:tab w:val="left" w:pos="3960"/>
        </w:tabs>
        <w:jc w:val="both"/>
      </w:pPr>
      <w:r>
        <w:t xml:space="preserve">Administratīvās pārvaldes </w:t>
      </w:r>
    </w:p>
    <w:p w14:paraId="79B26186" w14:textId="77777777" w:rsidR="0037751E" w:rsidRDefault="0037751E" w:rsidP="0037751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500AA7F" w14:textId="1775EF56" w:rsidR="00894F57" w:rsidRDefault="0037751E" w:rsidP="00894F57">
      <w:pPr>
        <w:pStyle w:val="BodyText"/>
        <w:jc w:val="both"/>
      </w:pPr>
      <w:r>
        <w:t>2022. gada 25. martā</w:t>
      </w:r>
    </w:p>
    <w:sectPr w:rsidR="00894F57" w:rsidSect="00F56C70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ABCD" w14:textId="77777777" w:rsidR="00B114C6" w:rsidRDefault="00B114C6">
      <w:r>
        <w:separator/>
      </w:r>
    </w:p>
  </w:endnote>
  <w:endnote w:type="continuationSeparator" w:id="0">
    <w:p w14:paraId="4A95C8CC" w14:textId="77777777" w:rsidR="00B114C6" w:rsidRDefault="00B1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3C4F" w14:textId="0EA88B0E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7766A" w14:textId="77777777" w:rsidR="00B114C6" w:rsidRDefault="00B114C6">
      <w:r>
        <w:separator/>
      </w:r>
    </w:p>
  </w:footnote>
  <w:footnote w:type="continuationSeparator" w:id="0">
    <w:p w14:paraId="6D7F0006" w14:textId="77777777" w:rsidR="00B114C6" w:rsidRDefault="00B1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8A9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06BF15C" wp14:editId="081722D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6AD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A1746A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9FD6A34" w14:textId="77777777" w:rsidR="00B55227" w:rsidRPr="000C4CB0" w:rsidRDefault="00B55227" w:rsidP="00B5522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35DD218" w14:textId="77777777" w:rsidTr="00F72368">
      <w:trPr>
        <w:jc w:val="center"/>
      </w:trPr>
      <w:tc>
        <w:tcPr>
          <w:tcW w:w="8528" w:type="dxa"/>
        </w:tcPr>
        <w:p w14:paraId="49E00C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151BA5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654F8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65760"/>
    <w:rsid w:val="0009099A"/>
    <w:rsid w:val="000C4CB0"/>
    <w:rsid w:val="000E4EB6"/>
    <w:rsid w:val="00106567"/>
    <w:rsid w:val="001179D0"/>
    <w:rsid w:val="00126D62"/>
    <w:rsid w:val="00155420"/>
    <w:rsid w:val="00157FB5"/>
    <w:rsid w:val="00197F0A"/>
    <w:rsid w:val="001B2E18"/>
    <w:rsid w:val="001B388F"/>
    <w:rsid w:val="001C104F"/>
    <w:rsid w:val="001C629A"/>
    <w:rsid w:val="001C6392"/>
    <w:rsid w:val="001D68D3"/>
    <w:rsid w:val="001E0B41"/>
    <w:rsid w:val="001E5B08"/>
    <w:rsid w:val="00200505"/>
    <w:rsid w:val="002051D3"/>
    <w:rsid w:val="002438AA"/>
    <w:rsid w:val="00272027"/>
    <w:rsid w:val="00277B3B"/>
    <w:rsid w:val="0029227E"/>
    <w:rsid w:val="00297FD5"/>
    <w:rsid w:val="002A71EA"/>
    <w:rsid w:val="002D745A"/>
    <w:rsid w:val="00311987"/>
    <w:rsid w:val="0031251F"/>
    <w:rsid w:val="00342504"/>
    <w:rsid w:val="00351E6D"/>
    <w:rsid w:val="0036024A"/>
    <w:rsid w:val="0037751E"/>
    <w:rsid w:val="003959A1"/>
    <w:rsid w:val="003C48E1"/>
    <w:rsid w:val="003C7ACC"/>
    <w:rsid w:val="003D12D3"/>
    <w:rsid w:val="003D5C89"/>
    <w:rsid w:val="00402F55"/>
    <w:rsid w:val="00406AF3"/>
    <w:rsid w:val="004407DF"/>
    <w:rsid w:val="0044759D"/>
    <w:rsid w:val="00471ACD"/>
    <w:rsid w:val="004A07D3"/>
    <w:rsid w:val="004C7CEF"/>
    <w:rsid w:val="004D47D9"/>
    <w:rsid w:val="00540422"/>
    <w:rsid w:val="00577970"/>
    <w:rsid w:val="00585B24"/>
    <w:rsid w:val="005931AB"/>
    <w:rsid w:val="005B1B42"/>
    <w:rsid w:val="005E6CE4"/>
    <w:rsid w:val="005F07BD"/>
    <w:rsid w:val="0060175D"/>
    <w:rsid w:val="0063151B"/>
    <w:rsid w:val="00631B8B"/>
    <w:rsid w:val="006457D0"/>
    <w:rsid w:val="0066057F"/>
    <w:rsid w:val="0066324F"/>
    <w:rsid w:val="006740E7"/>
    <w:rsid w:val="00675099"/>
    <w:rsid w:val="006C48F3"/>
    <w:rsid w:val="006D62C3"/>
    <w:rsid w:val="00706258"/>
    <w:rsid w:val="00720161"/>
    <w:rsid w:val="007221BD"/>
    <w:rsid w:val="00727C00"/>
    <w:rsid w:val="007419F0"/>
    <w:rsid w:val="0076543C"/>
    <w:rsid w:val="0079333B"/>
    <w:rsid w:val="007C75BE"/>
    <w:rsid w:val="007D0459"/>
    <w:rsid w:val="007F54F5"/>
    <w:rsid w:val="00802131"/>
    <w:rsid w:val="00807AB7"/>
    <w:rsid w:val="00815FDC"/>
    <w:rsid w:val="00827057"/>
    <w:rsid w:val="008562DC"/>
    <w:rsid w:val="00871927"/>
    <w:rsid w:val="00880030"/>
    <w:rsid w:val="00892EB6"/>
    <w:rsid w:val="00894F57"/>
    <w:rsid w:val="008B0F9E"/>
    <w:rsid w:val="008F3B7F"/>
    <w:rsid w:val="00923CBA"/>
    <w:rsid w:val="00946181"/>
    <w:rsid w:val="0097415D"/>
    <w:rsid w:val="00977964"/>
    <w:rsid w:val="009B307F"/>
    <w:rsid w:val="009B4929"/>
    <w:rsid w:val="009C00E0"/>
    <w:rsid w:val="00A166B2"/>
    <w:rsid w:val="00A21DAF"/>
    <w:rsid w:val="00A258B2"/>
    <w:rsid w:val="00A504AF"/>
    <w:rsid w:val="00A61C73"/>
    <w:rsid w:val="00A81495"/>
    <w:rsid w:val="00A81951"/>
    <w:rsid w:val="00A867C4"/>
    <w:rsid w:val="00AA6D58"/>
    <w:rsid w:val="00AA6F0C"/>
    <w:rsid w:val="00AE38CD"/>
    <w:rsid w:val="00AF1E7D"/>
    <w:rsid w:val="00B03FD3"/>
    <w:rsid w:val="00B114C6"/>
    <w:rsid w:val="00B11DB9"/>
    <w:rsid w:val="00B35B4C"/>
    <w:rsid w:val="00B51C9C"/>
    <w:rsid w:val="00B55227"/>
    <w:rsid w:val="00B64D4D"/>
    <w:rsid w:val="00B72511"/>
    <w:rsid w:val="00BB58F2"/>
    <w:rsid w:val="00BB795F"/>
    <w:rsid w:val="00BC0063"/>
    <w:rsid w:val="00BC73D7"/>
    <w:rsid w:val="00C36D3B"/>
    <w:rsid w:val="00C50564"/>
    <w:rsid w:val="00C516D8"/>
    <w:rsid w:val="00C52087"/>
    <w:rsid w:val="00C6050C"/>
    <w:rsid w:val="00C75E2C"/>
    <w:rsid w:val="00C86BBA"/>
    <w:rsid w:val="00C9728B"/>
    <w:rsid w:val="00CA0990"/>
    <w:rsid w:val="00CB4F50"/>
    <w:rsid w:val="00CC1DD5"/>
    <w:rsid w:val="00CC74FB"/>
    <w:rsid w:val="00CD139B"/>
    <w:rsid w:val="00CD2FC4"/>
    <w:rsid w:val="00CD6215"/>
    <w:rsid w:val="00D00D85"/>
    <w:rsid w:val="00D058DD"/>
    <w:rsid w:val="00D1121C"/>
    <w:rsid w:val="00D36593"/>
    <w:rsid w:val="00D426CE"/>
    <w:rsid w:val="00D8404B"/>
    <w:rsid w:val="00DB3809"/>
    <w:rsid w:val="00DC5428"/>
    <w:rsid w:val="00E22EA0"/>
    <w:rsid w:val="00E3404B"/>
    <w:rsid w:val="00E61AB9"/>
    <w:rsid w:val="00E757C2"/>
    <w:rsid w:val="00E75BFD"/>
    <w:rsid w:val="00EA770A"/>
    <w:rsid w:val="00EB10AE"/>
    <w:rsid w:val="00EC3FC4"/>
    <w:rsid w:val="00EC4C76"/>
    <w:rsid w:val="00EC518D"/>
    <w:rsid w:val="00F56C70"/>
    <w:rsid w:val="00F72368"/>
    <w:rsid w:val="00F848CF"/>
    <w:rsid w:val="00FB56AA"/>
    <w:rsid w:val="00FB6B06"/>
    <w:rsid w:val="00FB7367"/>
    <w:rsid w:val="00FD73DB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FDAE28F"/>
  <w15:docId w15:val="{E6ED814B-F113-4820-A0D3-15DB9B1F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paragraph" w:customStyle="1" w:styleId="Default">
    <w:name w:val="Default"/>
    <w:rsid w:val="003C4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4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9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BE11-2ACA-4D57-8D99-12A7803E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2022-03-25T11:38:00Z</cp:lastPrinted>
  <dcterms:created xsi:type="dcterms:W3CDTF">2022-03-23T13:49:00Z</dcterms:created>
  <dcterms:modified xsi:type="dcterms:W3CDTF">2022-03-25T11:39:00Z</dcterms:modified>
</cp:coreProperties>
</file>