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147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AFADAF" wp14:editId="1BA6DC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881B" w14:textId="656B7CC0" w:rsidR="003D5C89" w:rsidRDefault="005519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D3C881B" w14:textId="656B7CC0" w:rsidR="003D5C89" w:rsidRDefault="005519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6B7D86" w14:paraId="1A83DAE7" w14:textId="77777777" w:rsidTr="00551955">
        <w:tc>
          <w:tcPr>
            <w:tcW w:w="7763" w:type="dxa"/>
          </w:tcPr>
          <w:p w14:paraId="48AC387C" w14:textId="744BC64A" w:rsidR="006B7D86" w:rsidRPr="00D3225C" w:rsidRDefault="00222CB0" w:rsidP="009B5B7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6B7D86" w:rsidRPr="00D3225C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A060F">
              <w:rPr>
                <w:bCs/>
                <w:szCs w:val="44"/>
                <w:lang w:val="lv-LV"/>
              </w:rPr>
              <w:t>.2019</w:t>
            </w:r>
            <w:r w:rsidR="006B7D86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11FFB9B4" w14:textId="679DBF11" w:rsidR="006B7D86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51955">
              <w:rPr>
                <w:bCs/>
                <w:szCs w:val="44"/>
                <w:lang w:val="lv-LV"/>
              </w:rPr>
              <w:t>14/7</w:t>
            </w:r>
          </w:p>
        </w:tc>
      </w:tr>
    </w:tbl>
    <w:p w14:paraId="71C8A7AA" w14:textId="77777777" w:rsidR="00122CF6" w:rsidRDefault="00122CF6" w:rsidP="006B7D8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964AE2" w14:textId="77777777" w:rsidR="00201663" w:rsidRDefault="00CA060F" w:rsidP="006B7D8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TEMATISKĀ PLĀNOJUMA </w:t>
      </w:r>
    </w:p>
    <w:p w14:paraId="502F5259" w14:textId="171EBBE6" w:rsidR="006B7D86" w:rsidRDefault="00CA060F" w:rsidP="0020166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“PUBLISKO ŪDEŅU TERITORIJU IZMANTOŠANA JELGAVAS PILSĒTAS ADMINISTRATĪVAJĀ</w:t>
      </w:r>
      <w:r w:rsidR="005C6593">
        <w:rPr>
          <w:b/>
          <w:bCs/>
        </w:rPr>
        <w:t>S</w:t>
      </w:r>
      <w:r>
        <w:rPr>
          <w:b/>
          <w:bCs/>
        </w:rPr>
        <w:t xml:space="preserve"> ROBEŽĀS”</w:t>
      </w:r>
      <w:r w:rsidR="006B7D86">
        <w:rPr>
          <w:b/>
          <w:bCs/>
        </w:rPr>
        <w:t xml:space="preserve"> </w:t>
      </w:r>
      <w:r w:rsidR="00222CB0">
        <w:rPr>
          <w:b/>
          <w:bCs/>
        </w:rPr>
        <w:t>APSTIPRINĀŠANA</w:t>
      </w:r>
    </w:p>
    <w:p w14:paraId="4276F214" w14:textId="6029A226" w:rsidR="006B7D86" w:rsidRPr="00551955" w:rsidRDefault="00551955" w:rsidP="00551955">
      <w:pPr>
        <w:jc w:val="center"/>
      </w:pPr>
      <w:r w:rsidRPr="00551955">
        <w:t>(ziņo: I.Škutāne)</w:t>
      </w:r>
    </w:p>
    <w:p w14:paraId="383E79CD" w14:textId="77777777" w:rsidR="00551955" w:rsidRPr="00A8501B" w:rsidRDefault="00551955" w:rsidP="00551955">
      <w:pPr>
        <w:jc w:val="center"/>
      </w:pPr>
    </w:p>
    <w:p w14:paraId="50626876" w14:textId="148356B7" w:rsidR="00551955" w:rsidRPr="00201663" w:rsidRDefault="00A8501B" w:rsidP="00551955">
      <w:pPr>
        <w:ind w:firstLine="720"/>
        <w:jc w:val="both"/>
        <w:rPr>
          <w:sz w:val="20"/>
          <w:szCs w:val="20"/>
        </w:rPr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>
        <w:rPr>
          <w:color w:val="000000"/>
          <w:lang w:eastAsia="lv-LV"/>
        </w:rPr>
        <w:t>,</w:t>
      </w:r>
    </w:p>
    <w:p w14:paraId="1F72DB1E" w14:textId="77777777" w:rsidR="00201663" w:rsidRDefault="006B7D86" w:rsidP="00201663">
      <w:pPr>
        <w:ind w:firstLine="720"/>
        <w:jc w:val="both"/>
      </w:pPr>
      <w:r w:rsidRPr="00272791">
        <w:t>Saskaņā ar Jelgavas pilsētas domes 201</w:t>
      </w:r>
      <w:r>
        <w:t>8</w:t>
      </w:r>
      <w:r w:rsidRPr="00272791">
        <w:t xml:space="preserve">.gada </w:t>
      </w:r>
      <w:r>
        <w:t>2</w:t>
      </w:r>
      <w:r w:rsidR="00CA060F">
        <w:t>8</w:t>
      </w:r>
      <w:r>
        <w:t>.</w:t>
      </w:r>
      <w:r w:rsidR="00CA060F">
        <w:t>jūnija</w:t>
      </w:r>
      <w:r w:rsidRPr="00272791">
        <w:t xml:space="preserve"> lēmumu Nr.</w:t>
      </w:r>
      <w:r w:rsidR="00CA060F">
        <w:t>8/9</w:t>
      </w:r>
      <w:r>
        <w:t xml:space="preserve"> </w:t>
      </w:r>
      <w:r w:rsidRPr="00272791">
        <w:t>„</w:t>
      </w:r>
      <w:r w:rsidR="00CA060F">
        <w:t>Tematiskā plānojuma “Publisko ūdeņu teritoriju izmantošana Jelgavas pilsētas administratīvajās robežās” izstrādes uzsākšana</w:t>
      </w:r>
      <w:r w:rsidRPr="00272791">
        <w:t xml:space="preserve">” </w:t>
      </w:r>
      <w:r w:rsidR="00CA060F">
        <w:t xml:space="preserve">un </w:t>
      </w:r>
      <w:r w:rsidR="00D2106F">
        <w:t xml:space="preserve">2018.gada 10.maijā starp </w:t>
      </w:r>
      <w:r w:rsidR="00CA060F">
        <w:t xml:space="preserve">Latvijas vides aizsardzības fonda </w:t>
      </w:r>
      <w:r w:rsidR="00D2106F">
        <w:t xml:space="preserve">administrāciju </w:t>
      </w:r>
      <w:r w:rsidR="00CA060F">
        <w:t xml:space="preserve">un Jelgavas pilsētas </w:t>
      </w:r>
      <w:r w:rsidR="00D2106F">
        <w:t xml:space="preserve">domi </w:t>
      </w:r>
      <w:r w:rsidR="00CA060F">
        <w:t xml:space="preserve">noslēgto līgumu Nr.1-20/98 par projekta Nr.1-08/43/2018 “Tematiskā plānojuma “Publisko ūdeņu teritoriju izmantošanas Jelgavas pilsētas administratīvajās robežās” izstrāde” īstenošanu, </w:t>
      </w:r>
      <w:r w:rsidRPr="00272791">
        <w:t xml:space="preserve">tika uzsākta </w:t>
      </w:r>
      <w:r w:rsidR="00CA060F">
        <w:t>tematiskā plānojuma</w:t>
      </w:r>
      <w:r>
        <w:t xml:space="preserve"> </w:t>
      </w:r>
      <w:r w:rsidR="003F5F5F">
        <w:t xml:space="preserve">“Publisko ūdeņu teritoriju izmantošana Jelgavas pilsētas administratīvajās robežās” </w:t>
      </w:r>
      <w:r w:rsidR="00222CB0">
        <w:t xml:space="preserve">(turpmāk – Tematiskais plānojums) </w:t>
      </w:r>
      <w:r w:rsidRPr="00272791">
        <w:t xml:space="preserve">izstrāde un apstiprināts </w:t>
      </w:r>
      <w:r>
        <w:t>d</w:t>
      </w:r>
      <w:r w:rsidRPr="00272791">
        <w:t>arba uzdevums.</w:t>
      </w:r>
    </w:p>
    <w:p w14:paraId="0FAD2132" w14:textId="77777777" w:rsidR="00201663" w:rsidRDefault="00222CB0" w:rsidP="00201663">
      <w:pPr>
        <w:ind w:firstLine="720"/>
        <w:jc w:val="both"/>
      </w:pPr>
      <w:r>
        <w:t xml:space="preserve">Tematiskā plānojuma izstrādes mērķis </w:t>
      </w:r>
      <w:r w:rsidR="00C80A52">
        <w:t xml:space="preserve">ir </w:t>
      </w:r>
      <w:r>
        <w:t>i</w:t>
      </w:r>
      <w:r w:rsidRPr="00220906">
        <w:t>zvērtēt Jelgavas</w:t>
      </w:r>
      <w:r w:rsidR="00B80064">
        <w:t xml:space="preserve"> pilsētas</w:t>
      </w:r>
      <w:r w:rsidRPr="00220906">
        <w:t xml:space="preserve"> publisko ūdeņu un tiem pieguloš</w:t>
      </w:r>
      <w:r w:rsidR="00377100">
        <w:t>o</w:t>
      </w:r>
      <w:r w:rsidRPr="00220906">
        <w:t xml:space="preserve"> teritoriju faktisko izmantošanu, pieejamību un kuģošanas iespējas, kā arī izstrādāt risinājumus turpmākajām ūdens teritoriju un pieguļošo </w:t>
      </w:r>
      <w:r>
        <w:t>krastmalu izmantošanas iespējām.</w:t>
      </w:r>
    </w:p>
    <w:p w14:paraId="0CCC5D91" w14:textId="77777777" w:rsidR="00201663" w:rsidRDefault="00986B80" w:rsidP="00201663">
      <w:pPr>
        <w:ind w:firstLine="720"/>
        <w:jc w:val="both"/>
      </w:pPr>
      <w:r>
        <w:t xml:space="preserve">Saskaņā ar Jelgavas pilsētas domes 2019.gada </w:t>
      </w:r>
      <w:r w:rsidR="00DE0028">
        <w:t>28.marta lēmumu Nr.3/3</w:t>
      </w:r>
      <w:r w:rsidR="001E0982">
        <w:t xml:space="preserve"> “Tematiskā plānojuma “Publisko ūdeņu teritoriju izmantošana Jelgavas pilsētas administratīvajās robežās” redakcijas nodošana publiskajai apspriešanai un atzinumu saņemšanai” </w:t>
      </w:r>
      <w:r w:rsidR="00C80A52">
        <w:t>T</w:t>
      </w:r>
      <w:r w:rsidR="00B1073E">
        <w:t xml:space="preserve">ematiskais plānojums no 2019.gada 8.aprīļa līdz 28.aprīlim tika nodots publiskajai apspriešanai. Publiskās apspriešanas </w:t>
      </w:r>
      <w:r w:rsidR="00BB1FE9">
        <w:t xml:space="preserve">laikā tika saņemti 7 fizisko un </w:t>
      </w:r>
      <w:r w:rsidR="00B1073E">
        <w:t>2 juridisko personu iesniegumi</w:t>
      </w:r>
      <w:r w:rsidR="00BB1FE9">
        <w:t>,</w:t>
      </w:r>
      <w:r w:rsidR="002955D0">
        <w:t xml:space="preserve"> un </w:t>
      </w:r>
      <w:r w:rsidR="00BB1FE9">
        <w:t xml:space="preserve">3 </w:t>
      </w:r>
      <w:r w:rsidR="00B1073E">
        <w:t>institūciju atzinumi</w:t>
      </w:r>
      <w:r w:rsidR="002955D0">
        <w:t>. 2019.gada 15.aprīlī</w:t>
      </w:r>
      <w:r w:rsidR="00BB1FE9">
        <w:t xml:space="preserve"> </w:t>
      </w:r>
      <w:r w:rsidR="002955D0">
        <w:t xml:space="preserve">Jelgavas pilsētas </w:t>
      </w:r>
      <w:r w:rsidR="00C80A52">
        <w:t xml:space="preserve">pašvaldības administrācijas </w:t>
      </w:r>
      <w:r w:rsidR="002955D0">
        <w:t>konferenču zālē norisinājās publiskās apspriešanas sanāksme, kurā piedalījās 23 dalībnieki.</w:t>
      </w:r>
    </w:p>
    <w:p w14:paraId="11084D95" w14:textId="77777777" w:rsidR="00201663" w:rsidRDefault="00917766" w:rsidP="00201663">
      <w:pPr>
        <w:ind w:firstLine="720"/>
        <w:jc w:val="both"/>
      </w:pPr>
      <w:r>
        <w:t xml:space="preserve">Pēc publiskās apspriešanas beigām tika sagatavots saņemto priekšlikumu un institūciju atzinumu apkopojums un izskatīts 2019.gada 10.jūnija </w:t>
      </w:r>
      <w:r w:rsidR="00B80064">
        <w:t>sanāksmē Jelgavas</w:t>
      </w:r>
      <w:r>
        <w:t xml:space="preserve"> pilsētas </w:t>
      </w:r>
      <w:r w:rsidR="00C80A52">
        <w:t xml:space="preserve">pašvaldības </w:t>
      </w:r>
      <w:r w:rsidR="00B80064">
        <w:t xml:space="preserve">administrācijā. </w:t>
      </w:r>
      <w:r>
        <w:t>Sanāksmē tika izrunāta priekšlikumu, institūciju atzinumu ņemšana vērā vai noraidīšana un nepieciešamie labojumi</w:t>
      </w:r>
      <w:r w:rsidR="00377100">
        <w:t>,</w:t>
      </w:r>
      <w:r>
        <w:t xml:space="preserve"> un precizējumi.</w:t>
      </w:r>
    </w:p>
    <w:p w14:paraId="4595096A" w14:textId="77777777" w:rsidR="00201663" w:rsidRDefault="00F07477" w:rsidP="00201663">
      <w:pPr>
        <w:ind w:firstLine="720"/>
        <w:jc w:val="both"/>
      </w:pPr>
      <w:r>
        <w:t xml:space="preserve">Tematikā plānojuma redakcija ir papildināta ar vērā ņemtajiem priekšlikumiem, ir veikti labojumi un precizējumi, un sagatavoti ģeotelpiskie dati. </w:t>
      </w:r>
      <w:r w:rsidR="00C40EFE">
        <w:t>Ņemot vērā Tematiskā plānojuma izstrādes vadītājas ziņojumu par publiskās apspriešanas rezultātiem</w:t>
      </w:r>
      <w:r w:rsidR="00917766">
        <w:t>, konstatēts, ka nav nepieciešams Tematisk</w:t>
      </w:r>
      <w:r w:rsidR="00C40EFE">
        <w:t>o</w:t>
      </w:r>
      <w:r w:rsidR="00917766">
        <w:t xml:space="preserve"> plānojum</w:t>
      </w:r>
      <w:r w:rsidR="00C40EFE">
        <w:t>u</w:t>
      </w:r>
      <w:r w:rsidR="00917766">
        <w:t xml:space="preserve"> atkārtoti nodot publiskajai apspriešanai</w:t>
      </w:r>
      <w:r w:rsidR="00C40EFE">
        <w:t xml:space="preserve"> un tas ir apstiprināms.</w:t>
      </w:r>
    </w:p>
    <w:p w14:paraId="7404A88F" w14:textId="0196F417" w:rsidR="006B7D86" w:rsidRPr="00272791" w:rsidRDefault="00C40EFE" w:rsidP="00201663">
      <w:pPr>
        <w:ind w:firstLine="720"/>
        <w:jc w:val="both"/>
      </w:pPr>
      <w:r>
        <w:t>Ņemot vērā iepriekš minēto un p</w:t>
      </w:r>
      <w:r w:rsidR="006B7D86" w:rsidRPr="00272791">
        <w:t>amatojoties uz</w:t>
      </w:r>
      <w:r w:rsidR="006B7D86">
        <w:t xml:space="preserve"> </w:t>
      </w:r>
      <w:r>
        <w:t xml:space="preserve">Teritorijas attīstības plānošanas likuma 12.panta </w:t>
      </w:r>
      <w:r w:rsidR="00EB7E84">
        <w:t xml:space="preserve">pirmo </w:t>
      </w:r>
      <w:r>
        <w:t xml:space="preserve">daļu, </w:t>
      </w:r>
      <w:r w:rsidR="006B7D86" w:rsidRPr="00272791">
        <w:t>Ministru kabineta 2014.gada 14.oktobra noteikumu Nr.628 „Noteikumi par pašvaldību teritorijas attīst</w:t>
      </w:r>
      <w:r w:rsidR="006B7D86">
        <w:t xml:space="preserve">ības plānošanas dokumentiem” </w:t>
      </w:r>
      <w:r>
        <w:t>131.punktu</w:t>
      </w:r>
      <w:r w:rsidR="00B1073E">
        <w:t>,</w:t>
      </w:r>
    </w:p>
    <w:p w14:paraId="6FFDA5EA" w14:textId="77777777" w:rsidR="006B7D86" w:rsidRPr="00272791" w:rsidRDefault="006B7D86" w:rsidP="006B7D8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lastRenderedPageBreak/>
        <w:t>JELGAVAS PILSĒTAS DOME NOLEMJ:</w:t>
      </w:r>
    </w:p>
    <w:p w14:paraId="70D305CE" w14:textId="77777777" w:rsidR="006B7D86" w:rsidRPr="00201663" w:rsidRDefault="006B7D86" w:rsidP="006B7D86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14:paraId="33334136" w14:textId="5503B290" w:rsidR="006B7D86" w:rsidRDefault="00C40EFE" w:rsidP="00377100">
      <w:pPr>
        <w:overflowPunct w:val="0"/>
        <w:autoSpaceDE w:val="0"/>
        <w:autoSpaceDN w:val="0"/>
        <w:adjustRightInd w:val="0"/>
        <w:jc w:val="both"/>
        <w:textAlignment w:val="baseline"/>
      </w:pPr>
      <w:r>
        <w:t>Apstiprināt</w:t>
      </w:r>
      <w:r w:rsidR="006B7D86" w:rsidRPr="00272791">
        <w:t xml:space="preserve"> </w:t>
      </w:r>
      <w:r w:rsidR="002955D0">
        <w:t>t</w:t>
      </w:r>
      <w:r w:rsidR="006005AE">
        <w:t>ematisk</w:t>
      </w:r>
      <w:r>
        <w:t>o</w:t>
      </w:r>
      <w:r w:rsidR="006005AE">
        <w:t xml:space="preserve"> plānojum</w:t>
      </w:r>
      <w:r>
        <w:t>u</w:t>
      </w:r>
      <w:r w:rsidR="006005AE">
        <w:t xml:space="preserve"> </w:t>
      </w:r>
      <w:r w:rsidR="002955D0">
        <w:t>“Publisko ūdeņu teritoriju izmantošanas Jelgavas pils</w:t>
      </w:r>
      <w:r>
        <w:t>ētas administratīvajās robežās”</w:t>
      </w:r>
      <w:r w:rsidR="00306C76">
        <w:t xml:space="preserve"> (pielikumā</w:t>
      </w:r>
      <w:r w:rsidR="00377100">
        <w:t>)</w:t>
      </w:r>
      <w:r w:rsidR="002955D0">
        <w:t>.</w:t>
      </w:r>
    </w:p>
    <w:p w14:paraId="5D7FFA3C" w14:textId="77777777" w:rsidR="00342504" w:rsidRDefault="00342504" w:rsidP="003F123B">
      <w:pPr>
        <w:jc w:val="both"/>
      </w:pPr>
    </w:p>
    <w:p w14:paraId="0CFA8D51" w14:textId="77777777" w:rsidR="00551955" w:rsidRDefault="00551955" w:rsidP="00551955">
      <w:pPr>
        <w:jc w:val="both"/>
      </w:pPr>
    </w:p>
    <w:p w14:paraId="1DC3E6DF" w14:textId="77777777" w:rsidR="00551955" w:rsidRDefault="00551955" w:rsidP="0055195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7F7CC656" w14:textId="77777777" w:rsidR="00551955" w:rsidRDefault="00551955" w:rsidP="00551955">
      <w:pPr>
        <w:rPr>
          <w:color w:val="000000"/>
          <w:lang w:eastAsia="lv-LV"/>
        </w:rPr>
      </w:pPr>
    </w:p>
    <w:p w14:paraId="70D1BC76" w14:textId="77777777" w:rsidR="00551955" w:rsidRDefault="00551955" w:rsidP="00551955">
      <w:pPr>
        <w:rPr>
          <w:color w:val="000000"/>
          <w:lang w:eastAsia="lv-LV"/>
        </w:rPr>
      </w:pPr>
    </w:p>
    <w:p w14:paraId="3937F85F" w14:textId="77777777" w:rsidR="00551955" w:rsidRDefault="00551955" w:rsidP="005519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34037F1" w14:textId="77777777" w:rsidR="00551955" w:rsidRDefault="00551955" w:rsidP="00551955">
      <w:pPr>
        <w:tabs>
          <w:tab w:val="left" w:pos="3960"/>
        </w:tabs>
        <w:jc w:val="both"/>
      </w:pPr>
      <w:r>
        <w:t>Administratīv</w:t>
      </w:r>
      <w:bookmarkStart w:id="0" w:name="_GoBack"/>
      <w:bookmarkEnd w:id="0"/>
      <w:r>
        <w:t xml:space="preserve">ās pārvaldes </w:t>
      </w:r>
    </w:p>
    <w:p w14:paraId="41AEF3D0" w14:textId="77777777" w:rsidR="00551955" w:rsidRDefault="00551955" w:rsidP="005519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FCC558A" w14:textId="77777777" w:rsidR="00551955" w:rsidRDefault="00551955" w:rsidP="00551955">
      <w:pPr>
        <w:jc w:val="both"/>
      </w:pPr>
      <w:r>
        <w:t>2019.gada 28.novembrī</w:t>
      </w:r>
    </w:p>
    <w:p w14:paraId="3C0DFF8F" w14:textId="77777777" w:rsidR="00551955" w:rsidRDefault="00551955" w:rsidP="003F123B">
      <w:pPr>
        <w:jc w:val="both"/>
      </w:pPr>
    </w:p>
    <w:sectPr w:rsidR="00551955" w:rsidSect="002016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D602B" w14:textId="77777777" w:rsidR="0075119B" w:rsidRDefault="0075119B">
      <w:r>
        <w:separator/>
      </w:r>
    </w:p>
  </w:endnote>
  <w:endnote w:type="continuationSeparator" w:id="0">
    <w:p w14:paraId="4FE28E5B" w14:textId="77777777" w:rsidR="0075119B" w:rsidRDefault="007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1AA67" w14:textId="77777777" w:rsidR="0075119B" w:rsidRDefault="0075119B">
      <w:r>
        <w:separator/>
      </w:r>
    </w:p>
  </w:footnote>
  <w:footnote w:type="continuationSeparator" w:id="0">
    <w:p w14:paraId="4C139FD8" w14:textId="77777777" w:rsidR="0075119B" w:rsidRDefault="0075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7B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93BEEF" wp14:editId="5F10A9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C151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C1E82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4F4D18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982EFFD" w14:textId="77777777" w:rsidTr="00201663">
      <w:trPr>
        <w:jc w:val="center"/>
      </w:trPr>
      <w:tc>
        <w:tcPr>
          <w:tcW w:w="8528" w:type="dxa"/>
        </w:tcPr>
        <w:p w14:paraId="5F15FC7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3DB4C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4DC19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C281A"/>
    <w:multiLevelType w:val="hybridMultilevel"/>
    <w:tmpl w:val="C86EA8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35CD"/>
    <w:multiLevelType w:val="multilevel"/>
    <w:tmpl w:val="8F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D723933"/>
    <w:multiLevelType w:val="multilevel"/>
    <w:tmpl w:val="27369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90A3B"/>
    <w:rsid w:val="000C4CB0"/>
    <w:rsid w:val="000E4EB6"/>
    <w:rsid w:val="000F2E4E"/>
    <w:rsid w:val="00122CF6"/>
    <w:rsid w:val="00152A81"/>
    <w:rsid w:val="00156440"/>
    <w:rsid w:val="00157FB5"/>
    <w:rsid w:val="00197F0A"/>
    <w:rsid w:val="001B2E18"/>
    <w:rsid w:val="001C104F"/>
    <w:rsid w:val="001E0982"/>
    <w:rsid w:val="00201663"/>
    <w:rsid w:val="002051D3"/>
    <w:rsid w:val="00222CB0"/>
    <w:rsid w:val="0023509A"/>
    <w:rsid w:val="002438AA"/>
    <w:rsid w:val="00250631"/>
    <w:rsid w:val="002919C1"/>
    <w:rsid w:val="0029227E"/>
    <w:rsid w:val="002955D0"/>
    <w:rsid w:val="002A71EA"/>
    <w:rsid w:val="002C689D"/>
    <w:rsid w:val="002D745A"/>
    <w:rsid w:val="00306C76"/>
    <w:rsid w:val="0031251F"/>
    <w:rsid w:val="00342504"/>
    <w:rsid w:val="00377100"/>
    <w:rsid w:val="003959A1"/>
    <w:rsid w:val="003D12D3"/>
    <w:rsid w:val="003D5C89"/>
    <w:rsid w:val="003D7B38"/>
    <w:rsid w:val="003F123B"/>
    <w:rsid w:val="003F5F5F"/>
    <w:rsid w:val="004407DF"/>
    <w:rsid w:val="0044759D"/>
    <w:rsid w:val="004A07D3"/>
    <w:rsid w:val="004D47D9"/>
    <w:rsid w:val="00540422"/>
    <w:rsid w:val="00551955"/>
    <w:rsid w:val="00577970"/>
    <w:rsid w:val="005931AB"/>
    <w:rsid w:val="005A236D"/>
    <w:rsid w:val="005C6593"/>
    <w:rsid w:val="005E677F"/>
    <w:rsid w:val="006005AE"/>
    <w:rsid w:val="0060175D"/>
    <w:rsid w:val="006222A7"/>
    <w:rsid w:val="0063151B"/>
    <w:rsid w:val="00631B8B"/>
    <w:rsid w:val="00634048"/>
    <w:rsid w:val="006457D0"/>
    <w:rsid w:val="0066057F"/>
    <w:rsid w:val="0066324F"/>
    <w:rsid w:val="00675056"/>
    <w:rsid w:val="006B7D86"/>
    <w:rsid w:val="006D62C3"/>
    <w:rsid w:val="00720161"/>
    <w:rsid w:val="007419F0"/>
    <w:rsid w:val="00747457"/>
    <w:rsid w:val="0075119B"/>
    <w:rsid w:val="00756191"/>
    <w:rsid w:val="0076543C"/>
    <w:rsid w:val="0078759E"/>
    <w:rsid w:val="007B36D1"/>
    <w:rsid w:val="007D3119"/>
    <w:rsid w:val="007F54F5"/>
    <w:rsid w:val="00802131"/>
    <w:rsid w:val="00807AB7"/>
    <w:rsid w:val="00811609"/>
    <w:rsid w:val="00824024"/>
    <w:rsid w:val="00827057"/>
    <w:rsid w:val="008562DC"/>
    <w:rsid w:val="00880030"/>
    <w:rsid w:val="008878F3"/>
    <w:rsid w:val="00892EB6"/>
    <w:rsid w:val="00900B09"/>
    <w:rsid w:val="00917766"/>
    <w:rsid w:val="00946181"/>
    <w:rsid w:val="0097415D"/>
    <w:rsid w:val="00986B80"/>
    <w:rsid w:val="009B5B70"/>
    <w:rsid w:val="009B6FC8"/>
    <w:rsid w:val="009C00E0"/>
    <w:rsid w:val="00A0462B"/>
    <w:rsid w:val="00A71B0A"/>
    <w:rsid w:val="00A8501B"/>
    <w:rsid w:val="00A867C4"/>
    <w:rsid w:val="00AA6D58"/>
    <w:rsid w:val="00AC6E8D"/>
    <w:rsid w:val="00AE071A"/>
    <w:rsid w:val="00B03FD3"/>
    <w:rsid w:val="00B1073E"/>
    <w:rsid w:val="00B13132"/>
    <w:rsid w:val="00B35B4C"/>
    <w:rsid w:val="00B51C9C"/>
    <w:rsid w:val="00B64D4D"/>
    <w:rsid w:val="00B80064"/>
    <w:rsid w:val="00BB1FE9"/>
    <w:rsid w:val="00BB795F"/>
    <w:rsid w:val="00BD154B"/>
    <w:rsid w:val="00C046ED"/>
    <w:rsid w:val="00C36D3B"/>
    <w:rsid w:val="00C40EFE"/>
    <w:rsid w:val="00C516D8"/>
    <w:rsid w:val="00C71912"/>
    <w:rsid w:val="00C75E2C"/>
    <w:rsid w:val="00C80A52"/>
    <w:rsid w:val="00C86BBA"/>
    <w:rsid w:val="00C9728B"/>
    <w:rsid w:val="00CA060F"/>
    <w:rsid w:val="00CA0990"/>
    <w:rsid w:val="00CD139B"/>
    <w:rsid w:val="00CD2FC4"/>
    <w:rsid w:val="00D00D85"/>
    <w:rsid w:val="00D071FA"/>
    <w:rsid w:val="00D1121C"/>
    <w:rsid w:val="00D2106F"/>
    <w:rsid w:val="00DB793E"/>
    <w:rsid w:val="00DC5428"/>
    <w:rsid w:val="00DD7B77"/>
    <w:rsid w:val="00DE0028"/>
    <w:rsid w:val="00E40BA8"/>
    <w:rsid w:val="00E61AB9"/>
    <w:rsid w:val="00EA770A"/>
    <w:rsid w:val="00EB10AE"/>
    <w:rsid w:val="00EB7E84"/>
    <w:rsid w:val="00EC3FC4"/>
    <w:rsid w:val="00EC4C76"/>
    <w:rsid w:val="00EC518D"/>
    <w:rsid w:val="00F07477"/>
    <w:rsid w:val="00F54CFE"/>
    <w:rsid w:val="00F848CF"/>
    <w:rsid w:val="00FB6B06"/>
    <w:rsid w:val="00FB7367"/>
    <w:rsid w:val="00FC094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F2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71B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1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B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1B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CE99-4C73-414E-A4E7-A4744C5E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3</cp:revision>
  <cp:lastPrinted>2019-11-28T12:50:00Z</cp:lastPrinted>
  <dcterms:created xsi:type="dcterms:W3CDTF">2019-11-27T07:54:00Z</dcterms:created>
  <dcterms:modified xsi:type="dcterms:W3CDTF">2019-11-28T12:50:00Z</dcterms:modified>
</cp:coreProperties>
</file>