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5052" w14:textId="77777777" w:rsidR="00E61AB9" w:rsidRDefault="00C9728B" w:rsidP="003530F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7BBE6CA" wp14:editId="0E91BF4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BE9CC" w14:textId="76E76E9D" w:rsidR="003D5C89" w:rsidRDefault="00283C4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1BE9CC" w14:textId="76E76E9D" w:rsidR="003D5C89" w:rsidRDefault="00283C4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14:paraId="4C131DBC" w14:textId="77777777" w:rsidTr="00283C41">
        <w:tc>
          <w:tcPr>
            <w:tcW w:w="7905" w:type="dxa"/>
          </w:tcPr>
          <w:p w14:paraId="03CA0FE5" w14:textId="77777777" w:rsidR="00E61AB9" w:rsidRDefault="000F2730" w:rsidP="00E134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13432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503CE"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A503CE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9D06DD9" w14:textId="278B67C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83C41">
              <w:rPr>
                <w:bCs/>
                <w:szCs w:val="44"/>
                <w:lang w:val="lv-LV"/>
              </w:rPr>
              <w:t>6/5</w:t>
            </w:r>
          </w:p>
        </w:tc>
      </w:tr>
    </w:tbl>
    <w:p w14:paraId="1468918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AA3FF40" w14:textId="77777777" w:rsidR="00691E0D" w:rsidRDefault="007960F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0F2730">
        <w:rPr>
          <w:u w:val="none"/>
        </w:rPr>
        <w:t xml:space="preserve">JELGAVAS </w:t>
      </w:r>
      <w:r w:rsidR="00691E0D">
        <w:rPr>
          <w:u w:val="none"/>
        </w:rPr>
        <w:t xml:space="preserve">PILSĒTAS PAŠVALDĪBAS IZGLĪTĪBAS IESTĀDES </w:t>
      </w:r>
    </w:p>
    <w:p w14:paraId="508402DB" w14:textId="77777777" w:rsidR="002438AA" w:rsidRDefault="00691E0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„JELGAVAS </w:t>
      </w:r>
      <w:r w:rsidR="00A503CE">
        <w:rPr>
          <w:u w:val="none"/>
        </w:rPr>
        <w:t>AMATU VIDUSSKOLA</w:t>
      </w:r>
      <w:r>
        <w:rPr>
          <w:u w:val="none"/>
        </w:rPr>
        <w:t>”</w:t>
      </w:r>
      <w:r w:rsidR="000F2730">
        <w:rPr>
          <w:u w:val="none"/>
        </w:rPr>
        <w:t xml:space="preserve"> NOLIKUM</w:t>
      </w:r>
      <w:r w:rsidR="007960F6">
        <w:rPr>
          <w:u w:val="none"/>
        </w:rPr>
        <w:t>Ā</w:t>
      </w:r>
      <w:r w:rsidR="000F2730">
        <w:rPr>
          <w:u w:val="none"/>
        </w:rPr>
        <w:t xml:space="preserve"> </w:t>
      </w:r>
    </w:p>
    <w:p w14:paraId="2254CD2C" w14:textId="77777777" w:rsidR="00283C41" w:rsidRPr="002438AA" w:rsidRDefault="00283C41" w:rsidP="00283C41">
      <w:pPr>
        <w:jc w:val="center"/>
      </w:pPr>
      <w:r>
        <w:t>(ziņo I.Škutāne)</w:t>
      </w:r>
    </w:p>
    <w:p w14:paraId="2A4FCA9B" w14:textId="77777777" w:rsidR="00283C41" w:rsidRDefault="00283C41" w:rsidP="00283C41">
      <w:pPr>
        <w:pStyle w:val="BodyText"/>
        <w:ind w:firstLine="360"/>
        <w:jc w:val="both"/>
        <w:rPr>
          <w:b/>
          <w:bCs/>
          <w:lang w:eastAsia="lv-LV"/>
        </w:rPr>
      </w:pPr>
    </w:p>
    <w:p w14:paraId="521C69EF" w14:textId="61B1C4A2" w:rsidR="00283C41" w:rsidRDefault="00283C41" w:rsidP="00283C41">
      <w:pPr>
        <w:pStyle w:val="BodyText"/>
        <w:ind w:firstLine="360"/>
        <w:jc w:val="both"/>
        <w:rPr>
          <w:bCs/>
          <w:lang w:eastAsia="lv-LV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5E4E5B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14:paraId="44D8897D" w14:textId="77777777" w:rsidR="00E61AB9" w:rsidRDefault="00691E0D" w:rsidP="00691E0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691E0D">
        <w:rPr>
          <w:lang w:val="lv-LV" w:eastAsia="en-US"/>
        </w:rPr>
        <w:t>Saskaņā ar likuma „Par pašvaldībām” 15.panta pirmās daļas 4.punktu, 21.panta pirmās daļas 8.punktu</w:t>
      </w:r>
      <w:r w:rsidR="00E515E5">
        <w:rPr>
          <w:lang w:val="lv-LV" w:eastAsia="en-US"/>
        </w:rPr>
        <w:t>,</w:t>
      </w:r>
      <w:r w:rsidRPr="00691E0D">
        <w:rPr>
          <w:lang w:val="lv-LV" w:eastAsia="en-US"/>
        </w:rPr>
        <w:t xml:space="preserve"> Izglīt</w:t>
      </w:r>
      <w:r>
        <w:rPr>
          <w:lang w:val="lv-LV" w:eastAsia="en-US"/>
        </w:rPr>
        <w:t xml:space="preserve">ības likuma 22.panta pirmo daļu </w:t>
      </w:r>
      <w:r w:rsidRPr="00691E0D">
        <w:rPr>
          <w:lang w:val="lv-LV" w:eastAsia="en-US"/>
        </w:rPr>
        <w:t>un Vispārējās izglītības likuma 9.panta otro daļu,</w:t>
      </w:r>
      <w:r>
        <w:rPr>
          <w:lang w:val="lv-LV" w:eastAsia="en-US"/>
        </w:rPr>
        <w:t xml:space="preserve"> </w:t>
      </w:r>
    </w:p>
    <w:p w14:paraId="421F578D" w14:textId="77777777" w:rsidR="00691E0D" w:rsidRDefault="00691E0D" w:rsidP="00287D3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14:paraId="476E9F94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B50B78E" w14:textId="77777777" w:rsidR="0044759D" w:rsidRDefault="007960F6" w:rsidP="007960F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7960F6">
        <w:rPr>
          <w:lang w:val="lv-LV"/>
        </w:rPr>
        <w:t xml:space="preserve">Izdarīt Jelgavas pilsētas pašvaldības izglītības iestādes „Jelgavas </w:t>
      </w:r>
      <w:r>
        <w:rPr>
          <w:lang w:val="lv-LV"/>
        </w:rPr>
        <w:t>Amatu vidusskola</w:t>
      </w:r>
      <w:r w:rsidRPr="007960F6">
        <w:rPr>
          <w:lang w:val="lv-LV"/>
        </w:rPr>
        <w:t>” nolikumā (apstiprināts ar Jelgavas pilsētas domes 25.05.2017. lēmumu Nr.6/16) šādus grozījumus</w:t>
      </w:r>
      <w:r>
        <w:rPr>
          <w:lang w:val="lv-LV"/>
        </w:rPr>
        <w:t>:</w:t>
      </w:r>
    </w:p>
    <w:p w14:paraId="329E73AA" w14:textId="77777777" w:rsidR="007960F6" w:rsidRPr="007960F6" w:rsidRDefault="007960F6" w:rsidP="007960F6">
      <w:pPr>
        <w:pStyle w:val="Header"/>
        <w:numPr>
          <w:ilvl w:val="0"/>
          <w:numId w:val="1"/>
        </w:numPr>
        <w:rPr>
          <w:bCs/>
        </w:rPr>
      </w:pPr>
      <w:r>
        <w:rPr>
          <w:lang w:val="lv-LV"/>
        </w:rPr>
        <w:t>Izteikt 1.punktu šādā redakcijā:</w:t>
      </w:r>
    </w:p>
    <w:p w14:paraId="03C819A0" w14:textId="77777777" w:rsidR="007960F6" w:rsidRDefault="007960F6" w:rsidP="007960F6">
      <w:pPr>
        <w:pStyle w:val="Header"/>
        <w:ind w:left="360"/>
        <w:jc w:val="both"/>
        <w:rPr>
          <w:lang w:val="lv-LV"/>
        </w:rPr>
      </w:pPr>
      <w:r>
        <w:rPr>
          <w:lang w:val="lv-LV"/>
        </w:rPr>
        <w:t>„1</w:t>
      </w:r>
      <w:r w:rsidRPr="007960F6">
        <w:rPr>
          <w:lang w:val="lv-LV"/>
        </w:rPr>
        <w:t xml:space="preserve">. Jelgavas pilsētas pašvaldības izglītības iestāde </w:t>
      </w:r>
      <w:r>
        <w:rPr>
          <w:lang w:val="lv-LV"/>
        </w:rPr>
        <w:t>„</w:t>
      </w:r>
      <w:r w:rsidRPr="007960F6">
        <w:rPr>
          <w:bCs/>
          <w:lang w:val="lv-LV"/>
        </w:rPr>
        <w:t xml:space="preserve">Jelgavas Amatu vidusskola” (turpmāk – izglītības iestāde) ir Jelgavas pilsētas domes (turpmāk – dibinātājs) dibināta profesionālās izglītības iestāde profesionālās </w:t>
      </w:r>
      <w:r w:rsidR="00FE531C">
        <w:rPr>
          <w:bCs/>
          <w:lang w:val="lv-LV"/>
        </w:rPr>
        <w:t xml:space="preserve">un vispārējās izglītības </w:t>
      </w:r>
      <w:r w:rsidRPr="007960F6">
        <w:rPr>
          <w:bCs/>
          <w:lang w:val="lv-LV"/>
        </w:rPr>
        <w:t>programmu īstenošanai</w:t>
      </w:r>
      <w:r w:rsidR="003A6BE9">
        <w:rPr>
          <w:bCs/>
          <w:lang w:val="lv-LV"/>
        </w:rPr>
        <w:t>.</w:t>
      </w:r>
      <w:r>
        <w:rPr>
          <w:lang w:val="lv-LV"/>
        </w:rPr>
        <w:t>”</w:t>
      </w:r>
    </w:p>
    <w:p w14:paraId="2E8BD2F0" w14:textId="77777777" w:rsidR="007960F6" w:rsidRPr="007960F6" w:rsidRDefault="007960F6" w:rsidP="007960F6">
      <w:pPr>
        <w:pStyle w:val="ListParagraph"/>
        <w:numPr>
          <w:ilvl w:val="0"/>
          <w:numId w:val="1"/>
        </w:numPr>
        <w:rPr>
          <w:bCs/>
          <w:szCs w:val="20"/>
          <w:lang w:eastAsia="lv-LV"/>
        </w:rPr>
      </w:pPr>
      <w:r w:rsidRPr="007960F6">
        <w:rPr>
          <w:bCs/>
        </w:rPr>
        <w:t xml:space="preserve">Izteikt 11.1.apakšpunktu šādā redakcijā: </w:t>
      </w:r>
    </w:p>
    <w:p w14:paraId="4528036D" w14:textId="77777777" w:rsidR="007960F6" w:rsidRDefault="007960F6" w:rsidP="00D24BD5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</w:rPr>
        <w:t xml:space="preserve">„11.1. </w:t>
      </w:r>
      <w:r w:rsidRPr="007960F6">
        <w:rPr>
          <w:bCs/>
          <w:szCs w:val="20"/>
          <w:lang w:eastAsia="lv-LV"/>
        </w:rPr>
        <w:t>īstenot profesionālās</w:t>
      </w:r>
      <w:r w:rsidR="00FE531C">
        <w:rPr>
          <w:bCs/>
          <w:szCs w:val="20"/>
          <w:lang w:eastAsia="lv-LV"/>
        </w:rPr>
        <w:t xml:space="preserve"> </w:t>
      </w:r>
      <w:r w:rsidR="00840DE3">
        <w:rPr>
          <w:bCs/>
          <w:szCs w:val="20"/>
          <w:lang w:eastAsia="lv-LV"/>
        </w:rPr>
        <w:t>izglītības,</w:t>
      </w:r>
      <w:r w:rsidR="00C146E7">
        <w:rPr>
          <w:bCs/>
          <w:szCs w:val="20"/>
          <w:lang w:eastAsia="lv-LV"/>
        </w:rPr>
        <w:t xml:space="preserve"> </w:t>
      </w:r>
      <w:r w:rsidR="004867D2">
        <w:rPr>
          <w:bCs/>
          <w:szCs w:val="20"/>
          <w:lang w:eastAsia="lv-LV"/>
        </w:rPr>
        <w:t xml:space="preserve">vispārējās </w:t>
      </w:r>
      <w:r w:rsidR="00FE531C">
        <w:rPr>
          <w:bCs/>
          <w:szCs w:val="20"/>
          <w:lang w:eastAsia="lv-LV"/>
        </w:rPr>
        <w:t>pamatizglītības un vidējās izglītības programmas</w:t>
      </w:r>
      <w:r>
        <w:rPr>
          <w:bCs/>
          <w:szCs w:val="20"/>
          <w:lang w:eastAsia="lv-LV"/>
        </w:rPr>
        <w:t>”</w:t>
      </w:r>
      <w:r w:rsidR="00DA41BF">
        <w:rPr>
          <w:bCs/>
          <w:szCs w:val="20"/>
          <w:lang w:eastAsia="lv-LV"/>
        </w:rPr>
        <w:t>;</w:t>
      </w:r>
    </w:p>
    <w:p w14:paraId="2B1835F4" w14:textId="77777777" w:rsidR="00FE531C" w:rsidRDefault="00FE531C" w:rsidP="00FE531C">
      <w:pPr>
        <w:pStyle w:val="ListParagraph"/>
        <w:numPr>
          <w:ilvl w:val="0"/>
          <w:numId w:val="1"/>
        </w:numPr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Izteikt 11.3.apakšpunktu šādā redakcijā:</w:t>
      </w:r>
    </w:p>
    <w:p w14:paraId="5ADAA4CF" w14:textId="77777777" w:rsidR="00FE531C" w:rsidRDefault="00FE531C" w:rsidP="00FE531C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„</w:t>
      </w:r>
      <w:r w:rsidR="00287D33">
        <w:rPr>
          <w:bCs/>
          <w:szCs w:val="20"/>
          <w:lang w:eastAsia="lv-LV"/>
        </w:rPr>
        <w:t xml:space="preserve">11.3. </w:t>
      </w:r>
      <w:r w:rsidR="00840DE3" w:rsidRPr="00840DE3">
        <w:rPr>
          <w:bCs/>
          <w:szCs w:val="20"/>
          <w:lang w:eastAsia="lv-LV"/>
        </w:rPr>
        <w:t>profesionālās</w:t>
      </w:r>
      <w:r w:rsidR="00840DE3">
        <w:rPr>
          <w:bCs/>
          <w:szCs w:val="20"/>
          <w:lang w:eastAsia="lv-LV"/>
        </w:rPr>
        <w:t xml:space="preserve"> izglītības,</w:t>
      </w:r>
      <w:r w:rsidR="00840DE3" w:rsidRPr="00840DE3">
        <w:rPr>
          <w:bCs/>
          <w:szCs w:val="20"/>
          <w:lang w:eastAsia="lv-LV"/>
        </w:rPr>
        <w:t xml:space="preserve"> </w:t>
      </w:r>
      <w:r w:rsidR="004867D2">
        <w:rPr>
          <w:bCs/>
          <w:szCs w:val="20"/>
          <w:lang w:eastAsia="lv-LV"/>
        </w:rPr>
        <w:t xml:space="preserve">vispārējās </w:t>
      </w:r>
      <w:r w:rsidR="00840DE3" w:rsidRPr="00840DE3">
        <w:rPr>
          <w:bCs/>
          <w:szCs w:val="20"/>
          <w:lang w:eastAsia="lv-LV"/>
        </w:rPr>
        <w:t xml:space="preserve">pamatizglītības un vidējās izglītības programmas </w:t>
      </w:r>
      <w:r>
        <w:rPr>
          <w:bCs/>
          <w:szCs w:val="20"/>
          <w:lang w:eastAsia="lv-LV"/>
        </w:rPr>
        <w:t>īstenot klātienes, neklātienes vai tālmācības formā;”</w:t>
      </w:r>
    </w:p>
    <w:p w14:paraId="10F18ADE" w14:textId="77777777" w:rsidR="00ED7776" w:rsidRDefault="00ED7776" w:rsidP="00ED7776">
      <w:pPr>
        <w:pStyle w:val="ListParagraph"/>
        <w:numPr>
          <w:ilvl w:val="0"/>
          <w:numId w:val="1"/>
        </w:numPr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Izteikt 12.punktu šādā redakcijā:</w:t>
      </w:r>
    </w:p>
    <w:p w14:paraId="1D692F2E" w14:textId="0218AE9F" w:rsidR="00100A5A" w:rsidRDefault="00ED7776" w:rsidP="0066510A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 xml:space="preserve">„12. </w:t>
      </w:r>
      <w:r w:rsidR="0066510A" w:rsidRPr="0066510A">
        <w:rPr>
          <w:bCs/>
          <w:szCs w:val="20"/>
        </w:rPr>
        <w:t>Izglītības iestāde īsteno profesionālās pamatizglītības, profesionālās vidējās</w:t>
      </w:r>
      <w:r w:rsidR="002E2FD9">
        <w:rPr>
          <w:bCs/>
          <w:szCs w:val="20"/>
        </w:rPr>
        <w:t xml:space="preserve"> </w:t>
      </w:r>
      <w:r w:rsidR="0066510A" w:rsidRPr="0066510A">
        <w:rPr>
          <w:bCs/>
          <w:szCs w:val="20"/>
        </w:rPr>
        <w:t>izglītības, arodizglītības, profesionālās tālākizglītības, profesionālās pilnveides, neformālās izglītības programmas un citas izglītības programmas komer</w:t>
      </w:r>
      <w:r w:rsidR="0066510A">
        <w:rPr>
          <w:bCs/>
          <w:szCs w:val="20"/>
        </w:rPr>
        <w:t>c</w:t>
      </w:r>
      <w:r w:rsidR="0066510A" w:rsidRPr="0066510A">
        <w:rPr>
          <w:bCs/>
          <w:szCs w:val="20"/>
        </w:rPr>
        <w:t>zinību</w:t>
      </w:r>
      <w:r w:rsidR="00EA0F3F">
        <w:rPr>
          <w:bCs/>
          <w:szCs w:val="20"/>
        </w:rPr>
        <w:t xml:space="preserve">, </w:t>
      </w:r>
      <w:r w:rsidR="0066510A" w:rsidRPr="0066510A">
        <w:rPr>
          <w:bCs/>
          <w:szCs w:val="20"/>
        </w:rPr>
        <w:t>administrēšanas, inženierzinātņu un tehnoloģiju, ražošanas un pārstrādes un individuālo pakalpojumu izglītības tematiskajās jomās</w:t>
      </w:r>
      <w:r w:rsidR="00EA0F3F">
        <w:rPr>
          <w:bCs/>
          <w:szCs w:val="20"/>
        </w:rPr>
        <w:t xml:space="preserve">, atbilstoši aktīvo </w:t>
      </w:r>
      <w:r w:rsidR="00EA0F3F" w:rsidRPr="00100A5A">
        <w:rPr>
          <w:bCs/>
          <w:szCs w:val="20"/>
          <w:lang w:eastAsia="lv-LV"/>
        </w:rPr>
        <w:t>apgūstamo profesionālo izglītības programmu sarakst</w:t>
      </w:r>
      <w:r w:rsidR="00EA0F3F">
        <w:rPr>
          <w:bCs/>
          <w:szCs w:val="20"/>
          <w:lang w:eastAsia="lv-LV"/>
        </w:rPr>
        <w:t>am, kas publicēts</w:t>
      </w:r>
      <w:r w:rsidR="00EA0F3F" w:rsidRPr="00100A5A">
        <w:rPr>
          <w:bCs/>
          <w:szCs w:val="20"/>
          <w:lang w:eastAsia="lv-LV"/>
        </w:rPr>
        <w:t xml:space="preserve"> Valsts izglītības informācijas </w:t>
      </w:r>
      <w:r w:rsidR="00EA0F3F" w:rsidRPr="001760C0">
        <w:rPr>
          <w:bCs/>
          <w:szCs w:val="20"/>
          <w:lang w:eastAsia="lv-LV"/>
        </w:rPr>
        <w:t xml:space="preserve">sistēmā </w:t>
      </w:r>
      <w:hyperlink r:id="rId9" w:history="1">
        <w:r w:rsidR="00EA0F3F" w:rsidRPr="00F253BE">
          <w:rPr>
            <w:rStyle w:val="Hyperlink"/>
            <w:bCs/>
            <w:color w:val="auto"/>
            <w:szCs w:val="20"/>
            <w:lang w:eastAsia="lv-LV"/>
          </w:rPr>
          <w:t>http://viis.lv</w:t>
        </w:r>
      </w:hyperlink>
      <w:r w:rsidR="00BC053D" w:rsidRPr="00F253BE">
        <w:rPr>
          <w:rStyle w:val="Hyperlink"/>
          <w:bCs/>
          <w:color w:val="auto"/>
          <w:szCs w:val="20"/>
          <w:u w:val="none"/>
          <w:lang w:eastAsia="lv-LV"/>
        </w:rPr>
        <w:t>,</w:t>
      </w:r>
      <w:r w:rsidR="00EA0F3F" w:rsidRPr="00BC053D">
        <w:rPr>
          <w:bCs/>
          <w:szCs w:val="20"/>
          <w:lang w:eastAsia="lv-LV"/>
        </w:rPr>
        <w:t xml:space="preserve"> publiski </w:t>
      </w:r>
      <w:r w:rsidR="00EA0F3F" w:rsidRPr="00100A5A">
        <w:rPr>
          <w:bCs/>
          <w:szCs w:val="20"/>
          <w:lang w:eastAsia="lv-LV"/>
        </w:rPr>
        <w:t xml:space="preserve">pieejamās </w:t>
      </w:r>
      <w:r w:rsidR="00E65506">
        <w:rPr>
          <w:bCs/>
          <w:szCs w:val="20"/>
          <w:lang w:eastAsia="lv-LV"/>
        </w:rPr>
        <w:t xml:space="preserve">informācijas sadaļā </w:t>
      </w:r>
      <w:r w:rsidR="009C22FE">
        <w:rPr>
          <w:bCs/>
          <w:szCs w:val="20"/>
          <w:lang w:eastAsia="lv-LV"/>
        </w:rPr>
        <w:t>„</w:t>
      </w:r>
      <w:r w:rsidR="00E65506">
        <w:rPr>
          <w:bCs/>
          <w:szCs w:val="20"/>
          <w:lang w:eastAsia="lv-LV"/>
        </w:rPr>
        <w:t>A</w:t>
      </w:r>
      <w:r w:rsidR="00EA0F3F" w:rsidRPr="00100A5A">
        <w:rPr>
          <w:bCs/>
          <w:szCs w:val="20"/>
          <w:lang w:eastAsia="lv-LV"/>
        </w:rPr>
        <w:t xml:space="preserve">ktīvās </w:t>
      </w:r>
      <w:r w:rsidR="00EA0F3F">
        <w:rPr>
          <w:bCs/>
          <w:szCs w:val="20"/>
          <w:lang w:eastAsia="lv-LV"/>
        </w:rPr>
        <w:t>izglītības programmu licences</w:t>
      </w:r>
      <w:r w:rsidR="00E65506">
        <w:rPr>
          <w:bCs/>
          <w:szCs w:val="20"/>
          <w:lang w:eastAsia="lv-LV"/>
        </w:rPr>
        <w:t>”</w:t>
      </w:r>
      <w:r w:rsidR="00EA0F3F">
        <w:rPr>
          <w:bCs/>
          <w:szCs w:val="20"/>
          <w:lang w:eastAsia="lv-LV"/>
        </w:rPr>
        <w:t xml:space="preserve">. </w:t>
      </w:r>
      <w:r w:rsidRPr="0066510A">
        <w:rPr>
          <w:bCs/>
          <w:szCs w:val="20"/>
          <w:lang w:eastAsia="lv-LV"/>
        </w:rPr>
        <w:t>”</w:t>
      </w:r>
      <w:r w:rsidR="000D1A4F">
        <w:rPr>
          <w:bCs/>
          <w:szCs w:val="20"/>
          <w:lang w:eastAsia="lv-LV"/>
        </w:rPr>
        <w:t xml:space="preserve"> </w:t>
      </w:r>
    </w:p>
    <w:p w14:paraId="6743CAF4" w14:textId="77777777" w:rsidR="00100A5A" w:rsidRDefault="00100A5A" w:rsidP="00100A5A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  <w:lang w:eastAsia="lv-LV"/>
        </w:rPr>
        <w:t>Papildināt nolikumu ar 12.1.apakšpunktu šādā redakcijā:</w:t>
      </w:r>
    </w:p>
    <w:p w14:paraId="2ECDEB47" w14:textId="55C0155F" w:rsidR="00100A5A" w:rsidRDefault="00100A5A" w:rsidP="00100A5A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 xml:space="preserve">„12.1. </w:t>
      </w:r>
      <w:r w:rsidR="00E65506">
        <w:rPr>
          <w:bCs/>
          <w:szCs w:val="20"/>
          <w:lang w:eastAsia="lv-LV"/>
        </w:rPr>
        <w:t>I</w:t>
      </w:r>
      <w:r>
        <w:rPr>
          <w:bCs/>
          <w:szCs w:val="20"/>
          <w:lang w:eastAsia="lv-LV"/>
        </w:rPr>
        <w:t>zglītības iestāde īsteno šādas vispārējās izglītības programmas:</w:t>
      </w:r>
    </w:p>
    <w:p w14:paraId="2CC7C734" w14:textId="77777777" w:rsidR="00100A5A" w:rsidRPr="00100A5A" w:rsidRDefault="00100A5A" w:rsidP="00100A5A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12.1.1.</w:t>
      </w:r>
      <w:r w:rsidRPr="00100A5A">
        <w:t xml:space="preserve"> </w:t>
      </w:r>
      <w:r>
        <w:rPr>
          <w:bCs/>
          <w:szCs w:val="20"/>
          <w:lang w:eastAsia="lv-LV"/>
        </w:rPr>
        <w:t>p</w:t>
      </w:r>
      <w:r w:rsidRPr="00100A5A">
        <w:rPr>
          <w:bCs/>
          <w:szCs w:val="20"/>
          <w:lang w:eastAsia="lv-LV"/>
        </w:rPr>
        <w:t>amatizglītības programm</w:t>
      </w:r>
      <w:r>
        <w:rPr>
          <w:bCs/>
          <w:szCs w:val="20"/>
          <w:lang w:eastAsia="lv-LV"/>
        </w:rPr>
        <w:t>u</w:t>
      </w:r>
      <w:r w:rsidRPr="00100A5A">
        <w:rPr>
          <w:bCs/>
          <w:szCs w:val="20"/>
          <w:lang w:eastAsia="lv-LV"/>
        </w:rPr>
        <w:t xml:space="preserve"> (izglītības programmas kods 21011112)</w:t>
      </w:r>
      <w:r>
        <w:rPr>
          <w:bCs/>
          <w:szCs w:val="20"/>
          <w:lang w:eastAsia="lv-LV"/>
        </w:rPr>
        <w:t>;</w:t>
      </w:r>
    </w:p>
    <w:p w14:paraId="0731E984" w14:textId="77777777" w:rsidR="00100A5A" w:rsidRPr="00100A5A" w:rsidRDefault="00100A5A" w:rsidP="00100A5A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12.1.2. s</w:t>
      </w:r>
      <w:r w:rsidRPr="00100A5A">
        <w:rPr>
          <w:bCs/>
          <w:szCs w:val="20"/>
          <w:lang w:eastAsia="lv-LV"/>
        </w:rPr>
        <w:t>peciālās pamatizglītības programm</w:t>
      </w:r>
      <w:r>
        <w:rPr>
          <w:bCs/>
          <w:szCs w:val="20"/>
          <w:lang w:eastAsia="lv-LV"/>
        </w:rPr>
        <w:t>u</w:t>
      </w:r>
      <w:r w:rsidRPr="00100A5A">
        <w:rPr>
          <w:bCs/>
          <w:szCs w:val="20"/>
          <w:lang w:eastAsia="lv-LV"/>
        </w:rPr>
        <w:t xml:space="preserve"> izglītojamiem ar mācīšanās traucējumiem (izglītības programmas kods (21015611)</w:t>
      </w:r>
      <w:r>
        <w:rPr>
          <w:bCs/>
          <w:szCs w:val="20"/>
          <w:lang w:eastAsia="lv-LV"/>
        </w:rPr>
        <w:t>;</w:t>
      </w:r>
    </w:p>
    <w:p w14:paraId="20D81557" w14:textId="77777777" w:rsidR="00100A5A" w:rsidRPr="00100A5A" w:rsidRDefault="00100A5A" w:rsidP="00100A5A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lastRenderedPageBreak/>
        <w:t xml:space="preserve">12.1.3. </w:t>
      </w:r>
      <w:r w:rsidRPr="00100A5A">
        <w:rPr>
          <w:bCs/>
          <w:szCs w:val="20"/>
          <w:lang w:eastAsia="lv-LV"/>
        </w:rPr>
        <w:t>vispārējās vidējās izglītības vispārizglītojošā virziena programm</w:t>
      </w:r>
      <w:r>
        <w:rPr>
          <w:bCs/>
          <w:szCs w:val="20"/>
          <w:lang w:eastAsia="lv-LV"/>
        </w:rPr>
        <w:t>u</w:t>
      </w:r>
      <w:r w:rsidRPr="00100A5A">
        <w:rPr>
          <w:bCs/>
          <w:szCs w:val="20"/>
          <w:lang w:eastAsia="lv-LV"/>
        </w:rPr>
        <w:t xml:space="preserve"> (izglītības programmas kods 31011013)</w:t>
      </w:r>
      <w:r>
        <w:rPr>
          <w:bCs/>
          <w:szCs w:val="20"/>
          <w:lang w:eastAsia="lv-LV"/>
        </w:rPr>
        <w:t>;</w:t>
      </w:r>
    </w:p>
    <w:p w14:paraId="1CB780C7" w14:textId="77777777" w:rsidR="00100A5A" w:rsidRDefault="00100A5A" w:rsidP="00100A5A">
      <w:pPr>
        <w:pStyle w:val="ListParagraph"/>
        <w:ind w:left="360"/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 xml:space="preserve">12.1.4. </w:t>
      </w:r>
      <w:r w:rsidRPr="00100A5A">
        <w:rPr>
          <w:bCs/>
          <w:szCs w:val="20"/>
          <w:lang w:eastAsia="lv-LV"/>
        </w:rPr>
        <w:t>vispārējās vidējās izglītības izlīdzinoš</w:t>
      </w:r>
      <w:r>
        <w:rPr>
          <w:bCs/>
          <w:szCs w:val="20"/>
          <w:lang w:eastAsia="lv-LV"/>
        </w:rPr>
        <w:t>o</w:t>
      </w:r>
      <w:r w:rsidRPr="00100A5A">
        <w:rPr>
          <w:bCs/>
          <w:szCs w:val="20"/>
          <w:lang w:eastAsia="lv-LV"/>
        </w:rPr>
        <w:t xml:space="preserve"> programm</w:t>
      </w:r>
      <w:r>
        <w:rPr>
          <w:bCs/>
          <w:szCs w:val="20"/>
          <w:lang w:eastAsia="lv-LV"/>
        </w:rPr>
        <w:t>u</w:t>
      </w:r>
      <w:r w:rsidRPr="00100A5A">
        <w:rPr>
          <w:bCs/>
          <w:szCs w:val="20"/>
          <w:lang w:eastAsia="lv-LV"/>
        </w:rPr>
        <w:t xml:space="preserve"> (izglītības programmas kods 36011011)</w:t>
      </w:r>
      <w:r>
        <w:rPr>
          <w:bCs/>
          <w:szCs w:val="20"/>
          <w:lang w:eastAsia="lv-LV"/>
        </w:rPr>
        <w:t>.”</w:t>
      </w:r>
    </w:p>
    <w:p w14:paraId="259687E5" w14:textId="77777777" w:rsidR="007960F6" w:rsidRDefault="00D24BD5" w:rsidP="00D24BD5">
      <w:pPr>
        <w:pStyle w:val="Header"/>
        <w:numPr>
          <w:ilvl w:val="0"/>
          <w:numId w:val="1"/>
        </w:numPr>
        <w:jc w:val="both"/>
        <w:rPr>
          <w:bCs/>
          <w:lang w:val="lv-LV"/>
        </w:rPr>
      </w:pPr>
      <w:r w:rsidRPr="00D24BD5">
        <w:rPr>
          <w:bCs/>
          <w:lang w:val="lv-LV"/>
        </w:rPr>
        <w:t>Aizstāt nolikuma 29. un 32.punktā vārdus „Fizisko personu datu aizsardzības likums” (attiecīgā locījumā) ar vārdiem „Fizisko personu datu apstrād</w:t>
      </w:r>
      <w:r w:rsidR="00C146E7">
        <w:rPr>
          <w:bCs/>
          <w:lang w:val="lv-LV"/>
        </w:rPr>
        <w:t>es likums” (attiecīgā locījumā)</w:t>
      </w:r>
      <w:r w:rsidR="00B746EB">
        <w:rPr>
          <w:bCs/>
          <w:lang w:val="lv-LV"/>
        </w:rPr>
        <w:t>.</w:t>
      </w:r>
    </w:p>
    <w:p w14:paraId="1AE814B1" w14:textId="77777777" w:rsidR="00691E0D" w:rsidRDefault="00691E0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48940D5" w14:textId="77777777" w:rsidR="00283C41" w:rsidRDefault="00283C41">
      <w:pPr>
        <w:jc w:val="both"/>
        <w:rPr>
          <w:szCs w:val="20"/>
        </w:rPr>
      </w:pPr>
    </w:p>
    <w:p w14:paraId="1088ED78" w14:textId="77777777" w:rsidR="00283C41" w:rsidRPr="00EE3648" w:rsidRDefault="00283C41" w:rsidP="00283C4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700AD002" w14:textId="77777777" w:rsidR="00283C41" w:rsidRDefault="00283C41" w:rsidP="00283C41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9DADE80" w14:textId="77777777" w:rsidR="00283C41" w:rsidRDefault="00283C41" w:rsidP="00283C41">
      <w:pPr>
        <w:rPr>
          <w:color w:val="000000"/>
          <w:lang w:eastAsia="lv-LV"/>
        </w:rPr>
      </w:pPr>
    </w:p>
    <w:p w14:paraId="0C96C56C" w14:textId="77777777" w:rsidR="00283C41" w:rsidRDefault="00283C41" w:rsidP="00283C4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F206973" w14:textId="77777777" w:rsidR="00283C41" w:rsidRDefault="00283C41" w:rsidP="00283C41">
      <w:pPr>
        <w:tabs>
          <w:tab w:val="left" w:pos="3960"/>
        </w:tabs>
        <w:jc w:val="both"/>
      </w:pPr>
      <w:r>
        <w:t xml:space="preserve">Administratīvās pārvaldes </w:t>
      </w:r>
    </w:p>
    <w:p w14:paraId="697A1081" w14:textId="77777777" w:rsidR="00283C41" w:rsidRDefault="00283C41" w:rsidP="00283C4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AD819C1" w14:textId="77777777" w:rsidR="00283C41" w:rsidRDefault="00283C41" w:rsidP="00283C41">
      <w:pPr>
        <w:jc w:val="both"/>
      </w:pPr>
      <w:r>
        <w:t>2019.gada 23.maijā</w:t>
      </w:r>
    </w:p>
    <w:p w14:paraId="1F9F924A" w14:textId="6042F644" w:rsidR="00342504" w:rsidRDefault="00C86BBA">
      <w:pPr>
        <w:jc w:val="both"/>
      </w:pPr>
      <w:r>
        <w:rPr>
          <w:szCs w:val="20"/>
        </w:rPr>
        <w:t xml:space="preserve"> </w:t>
      </w:r>
    </w:p>
    <w:sectPr w:rsidR="00342504" w:rsidSect="0029227E"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ABA4" w14:textId="77777777" w:rsidR="00117962" w:rsidRDefault="00117962">
      <w:r>
        <w:separator/>
      </w:r>
    </w:p>
  </w:endnote>
  <w:endnote w:type="continuationSeparator" w:id="0">
    <w:p w14:paraId="599AA80F" w14:textId="77777777" w:rsidR="00117962" w:rsidRDefault="0011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F603" w14:textId="77777777" w:rsidR="00117962" w:rsidRDefault="00117962">
      <w:r>
        <w:separator/>
      </w:r>
    </w:p>
  </w:footnote>
  <w:footnote w:type="continuationSeparator" w:id="0">
    <w:p w14:paraId="05DCAA09" w14:textId="77777777" w:rsidR="00117962" w:rsidRDefault="0011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BDD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77E332" wp14:editId="7B53E24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96E6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BDD120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B0866C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E43CD6B" w14:textId="77777777" w:rsidTr="004923A3">
      <w:trPr>
        <w:jc w:val="center"/>
      </w:trPr>
      <w:tc>
        <w:tcPr>
          <w:tcW w:w="8528" w:type="dxa"/>
        </w:tcPr>
        <w:p w14:paraId="4C5B1BB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2C5EB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33A219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6"/>
    <w:rsid w:val="00022256"/>
    <w:rsid w:val="000C4CB0"/>
    <w:rsid w:val="000C507C"/>
    <w:rsid w:val="000D1A4F"/>
    <w:rsid w:val="000D5FD4"/>
    <w:rsid w:val="000E4EB6"/>
    <w:rsid w:val="000F2730"/>
    <w:rsid w:val="00100A5A"/>
    <w:rsid w:val="001057A3"/>
    <w:rsid w:val="00117962"/>
    <w:rsid w:val="00157FB5"/>
    <w:rsid w:val="001760C0"/>
    <w:rsid w:val="00191ACE"/>
    <w:rsid w:val="00197F0A"/>
    <w:rsid w:val="001B2E18"/>
    <w:rsid w:val="001C104F"/>
    <w:rsid w:val="001C2D27"/>
    <w:rsid w:val="002051D3"/>
    <w:rsid w:val="00212093"/>
    <w:rsid w:val="002171A1"/>
    <w:rsid w:val="002438AA"/>
    <w:rsid w:val="00244B83"/>
    <w:rsid w:val="00283C41"/>
    <w:rsid w:val="00287D33"/>
    <w:rsid w:val="0029227E"/>
    <w:rsid w:val="00297B39"/>
    <w:rsid w:val="002A71EA"/>
    <w:rsid w:val="002D745A"/>
    <w:rsid w:val="002E2FD9"/>
    <w:rsid w:val="00301CEA"/>
    <w:rsid w:val="0031251F"/>
    <w:rsid w:val="00331BD0"/>
    <w:rsid w:val="00342504"/>
    <w:rsid w:val="003530F9"/>
    <w:rsid w:val="003959A1"/>
    <w:rsid w:val="003A6BE9"/>
    <w:rsid w:val="003C4AB4"/>
    <w:rsid w:val="003D12D3"/>
    <w:rsid w:val="003D5C89"/>
    <w:rsid w:val="003F38BC"/>
    <w:rsid w:val="004407DF"/>
    <w:rsid w:val="0044759D"/>
    <w:rsid w:val="004867D2"/>
    <w:rsid w:val="004923A3"/>
    <w:rsid w:val="00495432"/>
    <w:rsid w:val="004A07D3"/>
    <w:rsid w:val="004B15A5"/>
    <w:rsid w:val="004D47D9"/>
    <w:rsid w:val="00540422"/>
    <w:rsid w:val="00577970"/>
    <w:rsid w:val="005931AB"/>
    <w:rsid w:val="005E4E5B"/>
    <w:rsid w:val="0060175D"/>
    <w:rsid w:val="00622E82"/>
    <w:rsid w:val="0063151B"/>
    <w:rsid w:val="00631B8B"/>
    <w:rsid w:val="006457D0"/>
    <w:rsid w:val="0066057F"/>
    <w:rsid w:val="0066324F"/>
    <w:rsid w:val="0066510A"/>
    <w:rsid w:val="00670116"/>
    <w:rsid w:val="006773AF"/>
    <w:rsid w:val="00691E0D"/>
    <w:rsid w:val="006D62C3"/>
    <w:rsid w:val="00707AC4"/>
    <w:rsid w:val="00720161"/>
    <w:rsid w:val="007419F0"/>
    <w:rsid w:val="007504CA"/>
    <w:rsid w:val="0076543C"/>
    <w:rsid w:val="007960F6"/>
    <w:rsid w:val="007B5A00"/>
    <w:rsid w:val="007F54F5"/>
    <w:rsid w:val="007F626A"/>
    <w:rsid w:val="00802131"/>
    <w:rsid w:val="00807AB7"/>
    <w:rsid w:val="00827057"/>
    <w:rsid w:val="00840DE3"/>
    <w:rsid w:val="008562DC"/>
    <w:rsid w:val="0085738E"/>
    <w:rsid w:val="00870344"/>
    <w:rsid w:val="00880030"/>
    <w:rsid w:val="00892EB6"/>
    <w:rsid w:val="008B6CAA"/>
    <w:rsid w:val="00946181"/>
    <w:rsid w:val="009538BA"/>
    <w:rsid w:val="0097178B"/>
    <w:rsid w:val="0097415D"/>
    <w:rsid w:val="009C00E0"/>
    <w:rsid w:val="009C22FE"/>
    <w:rsid w:val="009D344C"/>
    <w:rsid w:val="009F0F03"/>
    <w:rsid w:val="00A22250"/>
    <w:rsid w:val="00A503CE"/>
    <w:rsid w:val="00A867C4"/>
    <w:rsid w:val="00A87000"/>
    <w:rsid w:val="00AA6D58"/>
    <w:rsid w:val="00AF191B"/>
    <w:rsid w:val="00B009FF"/>
    <w:rsid w:val="00B03FD3"/>
    <w:rsid w:val="00B35B4C"/>
    <w:rsid w:val="00B51C9C"/>
    <w:rsid w:val="00B61BED"/>
    <w:rsid w:val="00B64D4D"/>
    <w:rsid w:val="00B746EB"/>
    <w:rsid w:val="00B76726"/>
    <w:rsid w:val="00BB795F"/>
    <w:rsid w:val="00BC053D"/>
    <w:rsid w:val="00BD3F90"/>
    <w:rsid w:val="00BF0177"/>
    <w:rsid w:val="00C02EDF"/>
    <w:rsid w:val="00C146E7"/>
    <w:rsid w:val="00C36D3B"/>
    <w:rsid w:val="00C516D8"/>
    <w:rsid w:val="00C75E2C"/>
    <w:rsid w:val="00C86BBA"/>
    <w:rsid w:val="00C9728B"/>
    <w:rsid w:val="00CA0990"/>
    <w:rsid w:val="00CC2C15"/>
    <w:rsid w:val="00CD139B"/>
    <w:rsid w:val="00D00D85"/>
    <w:rsid w:val="00D1121C"/>
    <w:rsid w:val="00D24BD5"/>
    <w:rsid w:val="00D43924"/>
    <w:rsid w:val="00DA41BF"/>
    <w:rsid w:val="00DB6A7B"/>
    <w:rsid w:val="00DC15E3"/>
    <w:rsid w:val="00DC5428"/>
    <w:rsid w:val="00DD5CB0"/>
    <w:rsid w:val="00E13432"/>
    <w:rsid w:val="00E1757F"/>
    <w:rsid w:val="00E31EE1"/>
    <w:rsid w:val="00E515E5"/>
    <w:rsid w:val="00E61AB9"/>
    <w:rsid w:val="00E65506"/>
    <w:rsid w:val="00E955B4"/>
    <w:rsid w:val="00EA0DA4"/>
    <w:rsid w:val="00EA0F3F"/>
    <w:rsid w:val="00EA770A"/>
    <w:rsid w:val="00EB10AE"/>
    <w:rsid w:val="00EC3FC4"/>
    <w:rsid w:val="00EC4C76"/>
    <w:rsid w:val="00EC518D"/>
    <w:rsid w:val="00ED7776"/>
    <w:rsid w:val="00EE6C17"/>
    <w:rsid w:val="00F253BE"/>
    <w:rsid w:val="00F25882"/>
    <w:rsid w:val="00F359AF"/>
    <w:rsid w:val="00F848CF"/>
    <w:rsid w:val="00FB6B06"/>
    <w:rsid w:val="00FB7367"/>
    <w:rsid w:val="00FC0DBC"/>
    <w:rsid w:val="00FD76F7"/>
    <w:rsid w:val="00FE0C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154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10A"/>
    <w:rPr>
      <w:rFonts w:eastAsiaTheme="minorHAnsi"/>
      <w:lang w:eastAsia="lv-LV"/>
    </w:rPr>
  </w:style>
  <w:style w:type="character" w:styleId="Hyperlink">
    <w:name w:val="Hyperlink"/>
    <w:basedOn w:val="DefaultParagraphFont"/>
    <w:unhideWhenUsed/>
    <w:rsid w:val="000D1A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3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8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8B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283C4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10A"/>
    <w:rPr>
      <w:rFonts w:eastAsiaTheme="minorHAnsi"/>
      <w:lang w:eastAsia="lv-LV"/>
    </w:rPr>
  </w:style>
  <w:style w:type="character" w:styleId="Hyperlink">
    <w:name w:val="Hyperlink"/>
    <w:basedOn w:val="DefaultParagraphFont"/>
    <w:unhideWhenUsed/>
    <w:rsid w:val="000D1A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3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8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8B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283C4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i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7CF6-A828-413B-AC9E-37E7AE3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4</cp:revision>
  <cp:lastPrinted>2019-05-23T11:23:00Z</cp:lastPrinted>
  <dcterms:created xsi:type="dcterms:W3CDTF">2019-05-22T10:29:00Z</dcterms:created>
  <dcterms:modified xsi:type="dcterms:W3CDTF">2019-05-23T11:27:00Z</dcterms:modified>
</cp:coreProperties>
</file>