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DF645E" w14:textId="5901C67E" w:rsidR="005644D3" w:rsidRDefault="00B72D95" w:rsidP="00B72D95">
      <w:pPr>
        <w:spacing w:after="0" w:line="240" w:lineRule="auto"/>
        <w:jc w:val="right"/>
        <w:rPr>
          <w:rFonts w:ascii="Times New Roman" w:hAnsi="Times New Roman" w:cs="Times New Roman"/>
        </w:rPr>
      </w:pPr>
      <w:r w:rsidRPr="00B72D95">
        <w:rPr>
          <w:rFonts w:ascii="Times New Roman" w:hAnsi="Times New Roman" w:cs="Times New Roman"/>
        </w:rPr>
        <w:t>APSTIPRINĀTA</w:t>
      </w:r>
    </w:p>
    <w:p w14:paraId="7B0DA8BB" w14:textId="16D7AFB8" w:rsidR="00B72D95" w:rsidRPr="00B72D95" w:rsidRDefault="00B72D95" w:rsidP="00B72D95">
      <w:pPr>
        <w:spacing w:after="0" w:line="240" w:lineRule="auto"/>
        <w:jc w:val="right"/>
        <w:rPr>
          <w:rFonts w:ascii="Times New Roman" w:hAnsi="Times New Roman" w:cs="Times New Roman"/>
        </w:rPr>
      </w:pPr>
      <w:r>
        <w:rPr>
          <w:rFonts w:ascii="Times New Roman" w:hAnsi="Times New Roman" w:cs="Times New Roman"/>
        </w:rPr>
        <w:t>Ar Jelgavas pilsētas domes 25.05.2017. lēmumu Nr.</w:t>
      </w:r>
      <w:r w:rsidR="002658FF">
        <w:rPr>
          <w:rFonts w:ascii="Times New Roman" w:hAnsi="Times New Roman" w:cs="Times New Roman"/>
        </w:rPr>
        <w:t>6/6</w:t>
      </w:r>
    </w:p>
    <w:p w14:paraId="341A3959" w14:textId="77777777" w:rsidR="005644D3" w:rsidRPr="00AB4503" w:rsidRDefault="005644D3">
      <w:pPr>
        <w:rPr>
          <w:rFonts w:ascii="Times New Roman" w:hAnsi="Times New Roman" w:cs="Times New Roman"/>
          <w:sz w:val="28"/>
          <w:szCs w:val="28"/>
        </w:rPr>
      </w:pPr>
    </w:p>
    <w:p w14:paraId="6D596A8E" w14:textId="77777777" w:rsidR="005644D3" w:rsidRPr="009C5A3B" w:rsidRDefault="005644D3" w:rsidP="003A7AFB">
      <w:pPr>
        <w:spacing w:after="0" w:line="240" w:lineRule="auto"/>
        <w:rPr>
          <w:rFonts w:ascii="Times New Roman" w:hAnsi="Times New Roman" w:cs="Times New Roman"/>
          <w:sz w:val="28"/>
          <w:szCs w:val="28"/>
        </w:rPr>
      </w:pPr>
    </w:p>
    <w:p w14:paraId="1A59C299" w14:textId="77777777" w:rsidR="005644D3" w:rsidRPr="009C5A3B" w:rsidRDefault="005644D3" w:rsidP="003A7AFB">
      <w:pPr>
        <w:spacing w:after="0" w:line="240" w:lineRule="auto"/>
        <w:jc w:val="center"/>
        <w:rPr>
          <w:b/>
          <w:sz w:val="28"/>
          <w:szCs w:val="28"/>
        </w:rPr>
      </w:pPr>
    </w:p>
    <w:p w14:paraId="008B288D" w14:textId="77777777" w:rsidR="00A46004" w:rsidRPr="009C5A3B" w:rsidRDefault="00A46004" w:rsidP="003A7AFB">
      <w:pPr>
        <w:spacing w:after="0" w:line="240" w:lineRule="auto"/>
        <w:jc w:val="center"/>
        <w:rPr>
          <w:b/>
          <w:sz w:val="28"/>
          <w:szCs w:val="28"/>
        </w:rPr>
      </w:pPr>
    </w:p>
    <w:p w14:paraId="759F48D7" w14:textId="77777777" w:rsidR="00A46004" w:rsidRDefault="00A46004" w:rsidP="003A7AFB">
      <w:pPr>
        <w:spacing w:after="0" w:line="240" w:lineRule="auto"/>
        <w:jc w:val="center"/>
        <w:rPr>
          <w:b/>
          <w:sz w:val="28"/>
          <w:szCs w:val="28"/>
        </w:rPr>
      </w:pPr>
    </w:p>
    <w:p w14:paraId="13D9302B" w14:textId="77777777" w:rsidR="003A7AFB" w:rsidRDefault="003A7AFB" w:rsidP="003A7AFB">
      <w:pPr>
        <w:spacing w:after="0" w:line="240" w:lineRule="auto"/>
        <w:jc w:val="center"/>
        <w:rPr>
          <w:b/>
          <w:sz w:val="28"/>
          <w:szCs w:val="28"/>
        </w:rPr>
      </w:pPr>
    </w:p>
    <w:p w14:paraId="0E199BFE" w14:textId="77777777" w:rsidR="003A7AFB" w:rsidRDefault="003A7AFB" w:rsidP="003A7AFB">
      <w:pPr>
        <w:spacing w:after="0" w:line="240" w:lineRule="auto"/>
        <w:jc w:val="center"/>
        <w:rPr>
          <w:b/>
          <w:sz w:val="28"/>
          <w:szCs w:val="28"/>
        </w:rPr>
      </w:pPr>
    </w:p>
    <w:p w14:paraId="078225DC" w14:textId="77777777" w:rsidR="003A7AFB" w:rsidRPr="009C5A3B" w:rsidRDefault="003A7AFB" w:rsidP="003A7AFB">
      <w:pPr>
        <w:spacing w:after="0" w:line="240" w:lineRule="auto"/>
        <w:jc w:val="center"/>
        <w:rPr>
          <w:b/>
          <w:sz w:val="28"/>
          <w:szCs w:val="28"/>
        </w:rPr>
      </w:pPr>
    </w:p>
    <w:p w14:paraId="7ABA52F8" w14:textId="77777777" w:rsidR="00A46004" w:rsidRPr="009C5A3B" w:rsidRDefault="00A46004" w:rsidP="003A7AFB">
      <w:pPr>
        <w:spacing w:after="0" w:line="240" w:lineRule="auto"/>
        <w:jc w:val="center"/>
        <w:rPr>
          <w:b/>
          <w:sz w:val="28"/>
          <w:szCs w:val="28"/>
        </w:rPr>
      </w:pPr>
    </w:p>
    <w:p w14:paraId="590DEB01" w14:textId="77777777" w:rsidR="00A46004" w:rsidRPr="009C5A3B" w:rsidRDefault="00A46004" w:rsidP="003A7AFB">
      <w:pPr>
        <w:spacing w:after="0" w:line="240" w:lineRule="auto"/>
        <w:jc w:val="center"/>
        <w:rPr>
          <w:b/>
          <w:sz w:val="28"/>
          <w:szCs w:val="28"/>
        </w:rPr>
      </w:pPr>
    </w:p>
    <w:p w14:paraId="05FD6965" w14:textId="0E61175F" w:rsidR="005644D3" w:rsidRPr="003A7AFB" w:rsidRDefault="00643C8E" w:rsidP="003A7AFB">
      <w:pPr>
        <w:spacing w:after="0" w:line="240" w:lineRule="auto"/>
        <w:jc w:val="center"/>
        <w:rPr>
          <w:rFonts w:ascii="Times New Roman" w:eastAsia="Calibri" w:hAnsi="Times New Roman" w:cs="Times New Roman"/>
          <w:b/>
          <w:sz w:val="40"/>
          <w:szCs w:val="40"/>
        </w:rPr>
      </w:pPr>
      <w:r w:rsidRPr="003A7AFB">
        <w:rPr>
          <w:rFonts w:ascii="Times New Roman" w:eastAsia="Calibri" w:hAnsi="Times New Roman" w:cs="Times New Roman"/>
          <w:b/>
          <w:sz w:val="40"/>
          <w:szCs w:val="40"/>
        </w:rPr>
        <w:t>Kopīga sadarbības p</w:t>
      </w:r>
      <w:r w:rsidR="005644D3" w:rsidRPr="003A7AFB">
        <w:rPr>
          <w:rFonts w:ascii="Times New Roman" w:eastAsia="Calibri" w:hAnsi="Times New Roman" w:cs="Times New Roman"/>
          <w:b/>
          <w:sz w:val="40"/>
          <w:szCs w:val="40"/>
        </w:rPr>
        <w:t xml:space="preserve">rojekta </w:t>
      </w:r>
    </w:p>
    <w:p w14:paraId="65C10DF9" w14:textId="77777777" w:rsidR="00AB4503" w:rsidRPr="003A7AFB" w:rsidRDefault="00AB4503" w:rsidP="003A7AFB">
      <w:pPr>
        <w:spacing w:after="0" w:line="240" w:lineRule="auto"/>
        <w:jc w:val="center"/>
        <w:rPr>
          <w:rFonts w:ascii="Times New Roman" w:eastAsia="Times New Roman" w:hAnsi="Times New Roman" w:cs="Times New Roman"/>
          <w:b/>
          <w:i/>
          <w:sz w:val="40"/>
          <w:szCs w:val="40"/>
          <w:lang w:eastAsia="lv-LV"/>
        </w:rPr>
      </w:pPr>
      <w:r w:rsidRPr="003A7AFB">
        <w:rPr>
          <w:rFonts w:ascii="Times New Roman" w:eastAsia="Times New Roman" w:hAnsi="Times New Roman" w:cs="Times New Roman"/>
          <w:b/>
          <w:i/>
          <w:sz w:val="40"/>
          <w:szCs w:val="40"/>
          <w:lang w:eastAsia="lv-LV"/>
        </w:rPr>
        <w:t>“</w:t>
      </w:r>
      <w:r w:rsidR="00C871FA" w:rsidRPr="00B859F9">
        <w:rPr>
          <w:rFonts w:ascii="Times New Roman" w:eastAsia="Times New Roman" w:hAnsi="Times New Roman" w:cs="Times New Roman"/>
          <w:b/>
          <w:i/>
          <w:sz w:val="40"/>
          <w:szCs w:val="40"/>
          <w:lang w:eastAsia="lv-LV"/>
        </w:rPr>
        <w:t>Nozīmīga kultūrvēsturiskā mantojuma saglabāšana un attīstība kultūras tūrisma</w:t>
      </w:r>
      <w:r w:rsidR="00C871FA" w:rsidRPr="00B859F9">
        <w:rPr>
          <w:rFonts w:ascii="Times New Roman" w:eastAsia="Times New Roman" w:hAnsi="Times New Roman" w:cs="Times New Roman"/>
          <w:i/>
          <w:sz w:val="40"/>
          <w:szCs w:val="40"/>
          <w:lang w:eastAsia="lv-LV"/>
        </w:rPr>
        <w:t xml:space="preserve"> </w:t>
      </w:r>
      <w:r w:rsidR="00C871FA" w:rsidRPr="00B859F9">
        <w:rPr>
          <w:rFonts w:ascii="Times New Roman" w:eastAsia="Times New Roman" w:hAnsi="Times New Roman" w:cs="Times New Roman"/>
          <w:b/>
          <w:i/>
          <w:sz w:val="40"/>
          <w:szCs w:val="40"/>
          <w:lang w:eastAsia="lv-LV"/>
        </w:rPr>
        <w:t>piedāvājuma pilnveidošanai Zemgales reģionā</w:t>
      </w:r>
      <w:r w:rsidRPr="003A7AFB">
        <w:rPr>
          <w:rFonts w:ascii="Times New Roman" w:eastAsia="Times New Roman" w:hAnsi="Times New Roman" w:cs="Times New Roman"/>
          <w:b/>
          <w:i/>
          <w:sz w:val="40"/>
          <w:szCs w:val="40"/>
          <w:lang w:eastAsia="lv-LV"/>
        </w:rPr>
        <w:t>”</w:t>
      </w:r>
    </w:p>
    <w:p w14:paraId="3A41F1D5" w14:textId="4429E2A7" w:rsidR="005644D3" w:rsidRDefault="00643C8E" w:rsidP="003A7AFB">
      <w:pPr>
        <w:spacing w:after="0" w:line="240" w:lineRule="auto"/>
        <w:jc w:val="center"/>
      </w:pPr>
      <w:r w:rsidRPr="003A7AFB">
        <w:rPr>
          <w:rFonts w:ascii="Times New Roman" w:eastAsia="Calibri" w:hAnsi="Times New Roman" w:cs="Times New Roman"/>
          <w:b/>
          <w:sz w:val="40"/>
          <w:szCs w:val="40"/>
        </w:rPr>
        <w:t>stratēģija</w:t>
      </w:r>
    </w:p>
    <w:p w14:paraId="0EE75332" w14:textId="77777777" w:rsidR="005644D3" w:rsidRDefault="005644D3" w:rsidP="003A7AFB">
      <w:pPr>
        <w:spacing w:after="0" w:line="240" w:lineRule="auto"/>
      </w:pPr>
    </w:p>
    <w:p w14:paraId="5B6F5E55" w14:textId="77777777" w:rsidR="00E74A1B" w:rsidRDefault="00E74A1B" w:rsidP="003A7AFB">
      <w:pPr>
        <w:spacing w:after="0" w:line="240" w:lineRule="auto"/>
      </w:pPr>
    </w:p>
    <w:p w14:paraId="5A82D36B" w14:textId="77777777" w:rsidR="00A46004" w:rsidRDefault="00A46004" w:rsidP="003A7AFB">
      <w:pPr>
        <w:spacing w:after="0" w:line="240" w:lineRule="auto"/>
      </w:pPr>
    </w:p>
    <w:p w14:paraId="67F5A954" w14:textId="77777777" w:rsidR="00A46004" w:rsidRDefault="00A46004" w:rsidP="003A7AFB">
      <w:pPr>
        <w:spacing w:after="0" w:line="240" w:lineRule="auto"/>
      </w:pPr>
    </w:p>
    <w:p w14:paraId="566DE636" w14:textId="77777777" w:rsidR="005644D3" w:rsidRDefault="005644D3" w:rsidP="003A7AFB">
      <w:pPr>
        <w:spacing w:after="0" w:line="240" w:lineRule="auto"/>
      </w:pPr>
    </w:p>
    <w:p w14:paraId="512598A2" w14:textId="77777777" w:rsidR="005644D3" w:rsidRDefault="005644D3" w:rsidP="003A7AFB">
      <w:pPr>
        <w:spacing w:after="0" w:line="240" w:lineRule="auto"/>
      </w:pPr>
    </w:p>
    <w:p w14:paraId="70F3C986" w14:textId="77777777" w:rsidR="00B72D95" w:rsidRDefault="00B72D95" w:rsidP="003A7AFB">
      <w:pPr>
        <w:spacing w:after="0" w:line="240" w:lineRule="auto"/>
      </w:pPr>
    </w:p>
    <w:p w14:paraId="538718D5" w14:textId="77777777" w:rsidR="00B72D95" w:rsidRDefault="00B72D95" w:rsidP="003A7AFB">
      <w:pPr>
        <w:spacing w:after="0" w:line="240" w:lineRule="auto"/>
      </w:pPr>
    </w:p>
    <w:p w14:paraId="27366191" w14:textId="77777777" w:rsidR="003A7AFB" w:rsidRDefault="003A7AFB" w:rsidP="003A7AFB">
      <w:pPr>
        <w:spacing w:after="0" w:line="240" w:lineRule="auto"/>
      </w:pPr>
    </w:p>
    <w:p w14:paraId="6C49B2A4" w14:textId="77777777" w:rsidR="003A7AFB" w:rsidRDefault="003A7AFB" w:rsidP="003A7AFB">
      <w:pPr>
        <w:spacing w:after="0" w:line="240" w:lineRule="auto"/>
      </w:pPr>
    </w:p>
    <w:p w14:paraId="62573BE8" w14:textId="77777777" w:rsidR="003A7AFB" w:rsidRDefault="003A7AFB" w:rsidP="003A7AFB">
      <w:pPr>
        <w:spacing w:after="0" w:line="240" w:lineRule="auto"/>
      </w:pPr>
    </w:p>
    <w:p w14:paraId="47A21690" w14:textId="77777777" w:rsidR="003A7AFB" w:rsidRDefault="003A7AFB" w:rsidP="003A7AFB">
      <w:pPr>
        <w:spacing w:after="0" w:line="240" w:lineRule="auto"/>
      </w:pPr>
    </w:p>
    <w:p w14:paraId="30485FA4" w14:textId="77777777" w:rsidR="003A7AFB" w:rsidRDefault="003A7AFB" w:rsidP="003A7AFB">
      <w:pPr>
        <w:spacing w:after="0" w:line="240" w:lineRule="auto"/>
      </w:pPr>
    </w:p>
    <w:p w14:paraId="6389DB6F" w14:textId="77777777" w:rsidR="003A7AFB" w:rsidRDefault="003A7AFB" w:rsidP="003A7AFB">
      <w:pPr>
        <w:spacing w:after="0" w:line="240" w:lineRule="auto"/>
      </w:pPr>
    </w:p>
    <w:p w14:paraId="3AB42EC1" w14:textId="77777777" w:rsidR="003A7AFB" w:rsidRDefault="003A7AFB" w:rsidP="003A7AFB">
      <w:pPr>
        <w:spacing w:after="0" w:line="240" w:lineRule="auto"/>
      </w:pPr>
    </w:p>
    <w:p w14:paraId="2D727E80" w14:textId="77777777" w:rsidR="003A7AFB" w:rsidRDefault="003A7AFB" w:rsidP="003A7AFB">
      <w:pPr>
        <w:spacing w:after="0" w:line="240" w:lineRule="auto"/>
      </w:pPr>
    </w:p>
    <w:p w14:paraId="1C6BCCEB" w14:textId="77777777" w:rsidR="003A7AFB" w:rsidRDefault="003A7AFB" w:rsidP="003A7AFB">
      <w:pPr>
        <w:spacing w:after="0" w:line="240" w:lineRule="auto"/>
      </w:pPr>
    </w:p>
    <w:p w14:paraId="6EA113BB" w14:textId="77777777" w:rsidR="003A7AFB" w:rsidRDefault="003A7AFB" w:rsidP="003A7AFB">
      <w:pPr>
        <w:spacing w:after="0" w:line="240" w:lineRule="auto"/>
      </w:pPr>
    </w:p>
    <w:p w14:paraId="6EA99BCE" w14:textId="77777777" w:rsidR="003A7AFB" w:rsidRDefault="003A7AFB" w:rsidP="003A7AFB">
      <w:pPr>
        <w:spacing w:after="0" w:line="240" w:lineRule="auto"/>
      </w:pPr>
    </w:p>
    <w:p w14:paraId="7BCB1E00" w14:textId="77777777" w:rsidR="003A7AFB" w:rsidRDefault="003A7AFB" w:rsidP="003A7AFB">
      <w:pPr>
        <w:spacing w:after="0" w:line="240" w:lineRule="auto"/>
      </w:pPr>
    </w:p>
    <w:p w14:paraId="3A4AE30E" w14:textId="77777777" w:rsidR="003A7AFB" w:rsidRDefault="003A7AFB" w:rsidP="003A7AFB">
      <w:pPr>
        <w:spacing w:after="0" w:line="240" w:lineRule="auto"/>
      </w:pPr>
    </w:p>
    <w:p w14:paraId="65F57011" w14:textId="77777777" w:rsidR="003A7AFB" w:rsidRDefault="003A7AFB" w:rsidP="003A7AFB">
      <w:pPr>
        <w:spacing w:after="0" w:line="240" w:lineRule="auto"/>
      </w:pPr>
    </w:p>
    <w:p w14:paraId="00D086AA" w14:textId="77777777" w:rsidR="00B72D95" w:rsidRDefault="00B72D95" w:rsidP="003A7AFB">
      <w:pPr>
        <w:spacing w:after="0" w:line="240" w:lineRule="auto"/>
      </w:pPr>
    </w:p>
    <w:p w14:paraId="5ACACEB8" w14:textId="77777777" w:rsidR="00B72D95" w:rsidRDefault="00B72D95" w:rsidP="003A7AFB">
      <w:pPr>
        <w:spacing w:after="0" w:line="240" w:lineRule="auto"/>
      </w:pPr>
    </w:p>
    <w:p w14:paraId="31695412" w14:textId="77777777" w:rsidR="00B72D95" w:rsidRDefault="00B72D95" w:rsidP="003A7AFB">
      <w:pPr>
        <w:spacing w:after="0" w:line="240" w:lineRule="auto"/>
      </w:pPr>
    </w:p>
    <w:p w14:paraId="30CAF2B5" w14:textId="77777777" w:rsidR="00B72D95" w:rsidRDefault="00B72D95" w:rsidP="003A7AFB">
      <w:pPr>
        <w:spacing w:after="0" w:line="240" w:lineRule="auto"/>
      </w:pPr>
    </w:p>
    <w:p w14:paraId="2A5D51B9" w14:textId="77777777" w:rsidR="005644D3" w:rsidRPr="005644D3" w:rsidRDefault="005644D3" w:rsidP="003A7AFB">
      <w:pPr>
        <w:spacing w:after="0" w:line="240" w:lineRule="auto"/>
        <w:jc w:val="center"/>
        <w:rPr>
          <w:rFonts w:ascii="Times New Roman" w:eastAsia="Calibri" w:hAnsi="Times New Roman" w:cs="Times New Roman"/>
          <w:b/>
          <w:i/>
          <w:sz w:val="28"/>
          <w:szCs w:val="28"/>
        </w:rPr>
      </w:pPr>
    </w:p>
    <w:p w14:paraId="5914FC00" w14:textId="77777777" w:rsidR="005644D3" w:rsidRPr="005644D3" w:rsidRDefault="00C871FA" w:rsidP="005644D3">
      <w:pPr>
        <w:spacing w:after="0" w:line="240" w:lineRule="auto"/>
        <w:jc w:val="center"/>
        <w:rPr>
          <w:rFonts w:ascii="Times New Roman" w:eastAsia="Calibri" w:hAnsi="Times New Roman" w:cs="Times New Roman"/>
          <w:b/>
          <w:i/>
          <w:sz w:val="28"/>
          <w:szCs w:val="28"/>
        </w:rPr>
      </w:pPr>
      <w:r w:rsidRPr="000673D4">
        <w:rPr>
          <w:rFonts w:ascii="Times New Roman" w:eastAsia="Calibri" w:hAnsi="Times New Roman" w:cs="Times New Roman"/>
          <w:b/>
          <w:i/>
          <w:sz w:val="28"/>
          <w:szCs w:val="28"/>
        </w:rPr>
        <w:t>Jelgava</w:t>
      </w:r>
      <w:r w:rsidR="00641B0E">
        <w:rPr>
          <w:rFonts w:ascii="Times New Roman" w:eastAsia="Calibri" w:hAnsi="Times New Roman" w:cs="Times New Roman"/>
          <w:b/>
          <w:i/>
          <w:sz w:val="28"/>
          <w:szCs w:val="28"/>
        </w:rPr>
        <w:t xml:space="preserve"> / Bauska / Dobele</w:t>
      </w:r>
    </w:p>
    <w:p w14:paraId="15146505" w14:textId="25A5A17D" w:rsidR="005644D3" w:rsidRPr="005644D3" w:rsidRDefault="00643C8E" w:rsidP="005644D3">
      <w:pPr>
        <w:spacing w:after="0" w:line="240" w:lineRule="auto"/>
        <w:jc w:val="center"/>
        <w:rPr>
          <w:rFonts w:ascii="Times New Roman" w:eastAsia="Calibri" w:hAnsi="Times New Roman" w:cs="Times New Roman"/>
          <w:b/>
          <w:i/>
          <w:sz w:val="28"/>
          <w:szCs w:val="28"/>
        </w:rPr>
      </w:pPr>
      <w:r>
        <w:rPr>
          <w:rFonts w:ascii="Times New Roman" w:eastAsia="Calibri" w:hAnsi="Times New Roman" w:cs="Times New Roman"/>
          <w:b/>
          <w:i/>
          <w:sz w:val="28"/>
          <w:szCs w:val="28"/>
        </w:rPr>
        <w:t>2017</w:t>
      </w:r>
    </w:p>
    <w:p w14:paraId="4A741C33" w14:textId="77777777" w:rsidR="005644D3" w:rsidRDefault="005644D3"/>
    <w:tbl>
      <w:tblPr>
        <w:tblW w:w="9370" w:type="dxa"/>
        <w:tblInd w:w="93" w:type="dxa"/>
        <w:tblLayout w:type="fixed"/>
        <w:tblLook w:val="04A0" w:firstRow="1" w:lastRow="0" w:firstColumn="1" w:lastColumn="0" w:noHBand="0" w:noVBand="1"/>
      </w:tblPr>
      <w:tblGrid>
        <w:gridCol w:w="960"/>
        <w:gridCol w:w="1200"/>
        <w:gridCol w:w="960"/>
        <w:gridCol w:w="439"/>
        <w:gridCol w:w="521"/>
        <w:gridCol w:w="1180"/>
        <w:gridCol w:w="880"/>
        <w:gridCol w:w="1840"/>
        <w:gridCol w:w="1141"/>
        <w:gridCol w:w="236"/>
        <w:gridCol w:w="13"/>
      </w:tblGrid>
      <w:tr w:rsidR="00C44682" w:rsidRPr="00C44682" w14:paraId="464F9E26" w14:textId="77777777" w:rsidTr="00987443">
        <w:trPr>
          <w:trHeight w:val="375"/>
        </w:trPr>
        <w:tc>
          <w:tcPr>
            <w:tcW w:w="960" w:type="dxa"/>
            <w:tcBorders>
              <w:top w:val="nil"/>
              <w:left w:val="nil"/>
              <w:bottom w:val="nil"/>
              <w:right w:val="nil"/>
            </w:tcBorders>
            <w:shd w:val="clear" w:color="auto" w:fill="auto"/>
            <w:noWrap/>
            <w:vAlign w:val="bottom"/>
            <w:hideMark/>
          </w:tcPr>
          <w:p w14:paraId="106BB32B"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200" w:type="dxa"/>
            <w:tcBorders>
              <w:top w:val="nil"/>
              <w:left w:val="nil"/>
              <w:bottom w:val="nil"/>
              <w:right w:val="nil"/>
            </w:tcBorders>
            <w:shd w:val="clear" w:color="auto" w:fill="auto"/>
            <w:noWrap/>
            <w:vAlign w:val="bottom"/>
            <w:hideMark/>
          </w:tcPr>
          <w:p w14:paraId="0EC54115" w14:textId="77777777" w:rsidR="00C44682" w:rsidRPr="00C44682" w:rsidRDefault="00C44682" w:rsidP="005644D3">
            <w:pPr>
              <w:spacing w:after="0" w:line="240" w:lineRule="auto"/>
              <w:jc w:val="both"/>
              <w:rPr>
                <w:rFonts w:ascii="Times New Roman" w:eastAsia="Times New Roman" w:hAnsi="Times New Roman" w:cs="Times New Roman"/>
                <w:sz w:val="24"/>
                <w:szCs w:val="24"/>
                <w:lang w:eastAsia="lv-LV"/>
              </w:rPr>
            </w:pPr>
          </w:p>
        </w:tc>
        <w:tc>
          <w:tcPr>
            <w:tcW w:w="960" w:type="dxa"/>
            <w:tcBorders>
              <w:top w:val="nil"/>
              <w:left w:val="nil"/>
              <w:bottom w:val="nil"/>
              <w:right w:val="nil"/>
            </w:tcBorders>
            <w:shd w:val="clear" w:color="auto" w:fill="auto"/>
            <w:noWrap/>
            <w:vAlign w:val="bottom"/>
            <w:hideMark/>
          </w:tcPr>
          <w:p w14:paraId="405E688B"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960" w:type="dxa"/>
            <w:gridSpan w:val="2"/>
            <w:tcBorders>
              <w:top w:val="nil"/>
              <w:left w:val="nil"/>
              <w:bottom w:val="nil"/>
              <w:right w:val="nil"/>
            </w:tcBorders>
            <w:shd w:val="clear" w:color="auto" w:fill="auto"/>
            <w:noWrap/>
            <w:vAlign w:val="bottom"/>
            <w:hideMark/>
          </w:tcPr>
          <w:p w14:paraId="00DD72E5"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180" w:type="dxa"/>
            <w:tcBorders>
              <w:top w:val="nil"/>
              <w:left w:val="nil"/>
              <w:bottom w:val="nil"/>
              <w:right w:val="nil"/>
            </w:tcBorders>
            <w:shd w:val="clear" w:color="auto" w:fill="auto"/>
            <w:noWrap/>
            <w:vAlign w:val="bottom"/>
            <w:hideMark/>
          </w:tcPr>
          <w:p w14:paraId="4A8D58DD"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880" w:type="dxa"/>
            <w:tcBorders>
              <w:top w:val="nil"/>
              <w:left w:val="nil"/>
              <w:bottom w:val="nil"/>
              <w:right w:val="nil"/>
            </w:tcBorders>
            <w:shd w:val="clear" w:color="auto" w:fill="auto"/>
            <w:noWrap/>
            <w:vAlign w:val="bottom"/>
            <w:hideMark/>
          </w:tcPr>
          <w:p w14:paraId="2B96ED6E"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3230" w:type="dxa"/>
            <w:gridSpan w:val="4"/>
            <w:tcBorders>
              <w:top w:val="nil"/>
              <w:left w:val="nil"/>
              <w:bottom w:val="nil"/>
              <w:right w:val="nil"/>
            </w:tcBorders>
            <w:shd w:val="clear" w:color="auto" w:fill="auto"/>
            <w:noWrap/>
            <w:vAlign w:val="bottom"/>
            <w:hideMark/>
          </w:tcPr>
          <w:p w14:paraId="581F5D6A" w14:textId="77777777" w:rsidR="005644D3" w:rsidRPr="00C44682" w:rsidRDefault="005644D3" w:rsidP="00C44682">
            <w:pPr>
              <w:spacing w:after="0" w:line="240" w:lineRule="auto"/>
              <w:jc w:val="center"/>
              <w:rPr>
                <w:rFonts w:ascii="Times New Roman" w:eastAsia="Times New Roman" w:hAnsi="Times New Roman" w:cs="Times New Roman"/>
                <w:sz w:val="24"/>
                <w:szCs w:val="24"/>
                <w:lang w:eastAsia="lv-LV"/>
              </w:rPr>
            </w:pPr>
          </w:p>
        </w:tc>
      </w:tr>
      <w:tr w:rsidR="00C44682" w:rsidRPr="00C44682" w14:paraId="0F28DE91" w14:textId="77777777" w:rsidTr="00987443">
        <w:trPr>
          <w:gridAfter w:val="2"/>
          <w:wAfter w:w="249" w:type="dxa"/>
          <w:trHeight w:val="414"/>
        </w:trPr>
        <w:tc>
          <w:tcPr>
            <w:tcW w:w="9121" w:type="dxa"/>
            <w:gridSpan w:val="9"/>
            <w:vMerge w:val="restart"/>
            <w:tcBorders>
              <w:top w:val="single" w:sz="8" w:space="0" w:color="auto"/>
              <w:left w:val="single" w:sz="8" w:space="0" w:color="auto"/>
              <w:bottom w:val="single" w:sz="8" w:space="0" w:color="000000"/>
              <w:right w:val="single" w:sz="8" w:space="0" w:color="000000"/>
            </w:tcBorders>
            <w:shd w:val="clear" w:color="000000" w:fill="D8D8D8"/>
            <w:vAlign w:val="center"/>
            <w:hideMark/>
          </w:tcPr>
          <w:p w14:paraId="7772EE32" w14:textId="136AE003" w:rsidR="00C44682" w:rsidRPr="00C44682" w:rsidRDefault="00643C8E" w:rsidP="00E74A1B">
            <w:pPr>
              <w:spacing w:after="0" w:line="240" w:lineRule="auto"/>
              <w:jc w:val="center"/>
              <w:rPr>
                <w:rFonts w:ascii="Times New Roman" w:eastAsia="Times New Roman" w:hAnsi="Times New Roman" w:cs="Times New Roman"/>
                <w:b/>
                <w:bCs/>
                <w:sz w:val="36"/>
                <w:szCs w:val="36"/>
                <w:u w:val="single"/>
                <w:lang w:eastAsia="lv-LV"/>
              </w:rPr>
            </w:pPr>
            <w:r>
              <w:rPr>
                <w:rFonts w:ascii="Times New Roman" w:eastAsia="Times New Roman" w:hAnsi="Times New Roman" w:cs="Times New Roman"/>
                <w:b/>
                <w:bCs/>
                <w:sz w:val="36"/>
                <w:szCs w:val="36"/>
                <w:u w:val="single"/>
                <w:lang w:eastAsia="lv-LV"/>
              </w:rPr>
              <w:t>1. sadaļa - Ievads</w:t>
            </w:r>
          </w:p>
        </w:tc>
      </w:tr>
      <w:tr w:rsidR="00C44682" w:rsidRPr="00C44682" w14:paraId="477D727F" w14:textId="77777777" w:rsidTr="00987443">
        <w:trPr>
          <w:gridAfter w:val="2"/>
          <w:wAfter w:w="249" w:type="dxa"/>
          <w:trHeight w:val="509"/>
        </w:trPr>
        <w:tc>
          <w:tcPr>
            <w:tcW w:w="9121" w:type="dxa"/>
            <w:gridSpan w:val="9"/>
            <w:vMerge/>
            <w:tcBorders>
              <w:top w:val="single" w:sz="8" w:space="0" w:color="auto"/>
              <w:left w:val="single" w:sz="8" w:space="0" w:color="auto"/>
              <w:bottom w:val="single" w:sz="8" w:space="0" w:color="000000"/>
              <w:right w:val="single" w:sz="8" w:space="0" w:color="000000"/>
            </w:tcBorders>
            <w:vAlign w:val="center"/>
            <w:hideMark/>
          </w:tcPr>
          <w:p w14:paraId="2DEF1175" w14:textId="77777777" w:rsidR="00C44682" w:rsidRPr="00C44682" w:rsidRDefault="00C44682" w:rsidP="00C44682">
            <w:pPr>
              <w:spacing w:after="0" w:line="240" w:lineRule="auto"/>
              <w:rPr>
                <w:rFonts w:ascii="Times New Roman" w:eastAsia="Times New Roman" w:hAnsi="Times New Roman" w:cs="Times New Roman"/>
                <w:b/>
                <w:bCs/>
                <w:sz w:val="36"/>
                <w:szCs w:val="36"/>
                <w:u w:val="single"/>
                <w:lang w:eastAsia="lv-LV"/>
              </w:rPr>
            </w:pPr>
          </w:p>
        </w:tc>
      </w:tr>
      <w:tr w:rsidR="00C44682" w:rsidRPr="00C44682" w14:paraId="7D00D10F" w14:textId="77777777" w:rsidTr="00987443">
        <w:trPr>
          <w:gridAfter w:val="2"/>
          <w:wAfter w:w="249" w:type="dxa"/>
          <w:trHeight w:val="509"/>
        </w:trPr>
        <w:tc>
          <w:tcPr>
            <w:tcW w:w="9121" w:type="dxa"/>
            <w:gridSpan w:val="9"/>
            <w:vMerge/>
            <w:tcBorders>
              <w:top w:val="single" w:sz="8" w:space="0" w:color="auto"/>
              <w:left w:val="single" w:sz="8" w:space="0" w:color="auto"/>
              <w:bottom w:val="single" w:sz="8" w:space="0" w:color="000000"/>
              <w:right w:val="single" w:sz="8" w:space="0" w:color="000000"/>
            </w:tcBorders>
            <w:vAlign w:val="center"/>
            <w:hideMark/>
          </w:tcPr>
          <w:p w14:paraId="329E466F" w14:textId="77777777" w:rsidR="00C44682" w:rsidRPr="00C44682" w:rsidRDefault="00C44682" w:rsidP="00C44682">
            <w:pPr>
              <w:spacing w:after="0" w:line="240" w:lineRule="auto"/>
              <w:rPr>
                <w:rFonts w:ascii="Times New Roman" w:eastAsia="Times New Roman" w:hAnsi="Times New Roman" w:cs="Times New Roman"/>
                <w:b/>
                <w:bCs/>
                <w:sz w:val="36"/>
                <w:szCs w:val="36"/>
                <w:u w:val="single"/>
                <w:lang w:eastAsia="lv-LV"/>
              </w:rPr>
            </w:pPr>
          </w:p>
        </w:tc>
      </w:tr>
      <w:tr w:rsidR="00C44682" w:rsidRPr="00C44682" w14:paraId="5B64A0CD" w14:textId="77777777" w:rsidTr="00987443">
        <w:trPr>
          <w:gridAfter w:val="1"/>
          <w:wAfter w:w="13" w:type="dxa"/>
          <w:trHeight w:val="330"/>
        </w:trPr>
        <w:tc>
          <w:tcPr>
            <w:tcW w:w="960" w:type="dxa"/>
            <w:tcBorders>
              <w:top w:val="nil"/>
              <w:left w:val="nil"/>
              <w:bottom w:val="single" w:sz="4" w:space="0" w:color="auto"/>
              <w:right w:val="nil"/>
            </w:tcBorders>
            <w:shd w:val="clear" w:color="auto" w:fill="auto"/>
            <w:vAlign w:val="bottom"/>
            <w:hideMark/>
          </w:tcPr>
          <w:p w14:paraId="23612A42"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200" w:type="dxa"/>
            <w:tcBorders>
              <w:top w:val="nil"/>
              <w:left w:val="nil"/>
              <w:bottom w:val="single" w:sz="4" w:space="0" w:color="auto"/>
              <w:right w:val="nil"/>
            </w:tcBorders>
            <w:shd w:val="clear" w:color="auto" w:fill="auto"/>
            <w:vAlign w:val="bottom"/>
            <w:hideMark/>
          </w:tcPr>
          <w:p w14:paraId="619ED88D"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960" w:type="dxa"/>
            <w:tcBorders>
              <w:top w:val="nil"/>
              <w:left w:val="nil"/>
              <w:bottom w:val="single" w:sz="4" w:space="0" w:color="auto"/>
              <w:right w:val="nil"/>
            </w:tcBorders>
            <w:shd w:val="clear" w:color="auto" w:fill="auto"/>
            <w:vAlign w:val="bottom"/>
            <w:hideMark/>
          </w:tcPr>
          <w:p w14:paraId="25E68A5E"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439" w:type="dxa"/>
            <w:tcBorders>
              <w:top w:val="nil"/>
              <w:left w:val="nil"/>
              <w:bottom w:val="single" w:sz="4" w:space="0" w:color="auto"/>
              <w:right w:val="nil"/>
            </w:tcBorders>
            <w:shd w:val="clear" w:color="auto" w:fill="auto"/>
            <w:vAlign w:val="bottom"/>
            <w:hideMark/>
          </w:tcPr>
          <w:p w14:paraId="1856F644"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701" w:type="dxa"/>
            <w:gridSpan w:val="2"/>
            <w:tcBorders>
              <w:top w:val="nil"/>
              <w:left w:val="nil"/>
              <w:bottom w:val="single" w:sz="4" w:space="0" w:color="auto"/>
              <w:right w:val="nil"/>
            </w:tcBorders>
            <w:shd w:val="clear" w:color="auto" w:fill="auto"/>
            <w:vAlign w:val="bottom"/>
            <w:hideMark/>
          </w:tcPr>
          <w:p w14:paraId="5B32586E"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880" w:type="dxa"/>
            <w:tcBorders>
              <w:top w:val="nil"/>
              <w:left w:val="nil"/>
              <w:bottom w:val="single" w:sz="4" w:space="0" w:color="auto"/>
              <w:right w:val="nil"/>
            </w:tcBorders>
            <w:shd w:val="clear" w:color="auto" w:fill="auto"/>
            <w:vAlign w:val="bottom"/>
            <w:hideMark/>
          </w:tcPr>
          <w:p w14:paraId="357769F9"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840" w:type="dxa"/>
            <w:tcBorders>
              <w:top w:val="nil"/>
              <w:left w:val="nil"/>
              <w:bottom w:val="single" w:sz="4" w:space="0" w:color="auto"/>
              <w:right w:val="nil"/>
            </w:tcBorders>
            <w:shd w:val="clear" w:color="auto" w:fill="auto"/>
            <w:vAlign w:val="bottom"/>
            <w:hideMark/>
          </w:tcPr>
          <w:p w14:paraId="41295285"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141" w:type="dxa"/>
            <w:tcBorders>
              <w:top w:val="nil"/>
              <w:left w:val="nil"/>
              <w:bottom w:val="single" w:sz="4" w:space="0" w:color="auto"/>
              <w:right w:val="nil"/>
            </w:tcBorders>
            <w:shd w:val="clear" w:color="auto" w:fill="auto"/>
            <w:vAlign w:val="bottom"/>
            <w:hideMark/>
          </w:tcPr>
          <w:p w14:paraId="694F82B8"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bottom"/>
            <w:hideMark/>
          </w:tcPr>
          <w:p w14:paraId="2A56B4D9"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12E1B" w:rsidRPr="00C44682" w14:paraId="24FD835E" w14:textId="77777777" w:rsidTr="00987443">
        <w:trPr>
          <w:trHeight w:val="330"/>
        </w:trPr>
        <w:tc>
          <w:tcPr>
            <w:tcW w:w="960" w:type="dxa"/>
            <w:tcBorders>
              <w:top w:val="single" w:sz="4" w:space="0" w:color="auto"/>
              <w:left w:val="single" w:sz="4" w:space="0" w:color="auto"/>
              <w:bottom w:val="single" w:sz="4" w:space="0" w:color="auto"/>
              <w:right w:val="nil"/>
            </w:tcBorders>
            <w:shd w:val="clear" w:color="auto" w:fill="auto"/>
            <w:vAlign w:val="bottom"/>
          </w:tcPr>
          <w:p w14:paraId="59F8966E" w14:textId="77777777" w:rsidR="00C12E1B" w:rsidRPr="00C44682" w:rsidRDefault="00C12E1B" w:rsidP="00C44682">
            <w:pPr>
              <w:spacing w:after="0" w:line="240" w:lineRule="auto"/>
              <w:rPr>
                <w:rFonts w:ascii="Times New Roman" w:eastAsia="Times New Roman" w:hAnsi="Times New Roman" w:cs="Times New Roman"/>
                <w:sz w:val="24"/>
                <w:szCs w:val="24"/>
                <w:lang w:eastAsia="lv-LV"/>
              </w:rPr>
            </w:pPr>
          </w:p>
        </w:tc>
        <w:tc>
          <w:tcPr>
            <w:tcW w:w="8161" w:type="dxa"/>
            <w:gridSpan w:val="8"/>
            <w:tcBorders>
              <w:top w:val="single" w:sz="4" w:space="0" w:color="auto"/>
              <w:left w:val="nil"/>
              <w:bottom w:val="single" w:sz="4" w:space="0" w:color="auto"/>
              <w:right w:val="single" w:sz="4" w:space="0" w:color="auto"/>
            </w:tcBorders>
            <w:shd w:val="clear" w:color="auto" w:fill="auto"/>
            <w:vAlign w:val="bottom"/>
          </w:tcPr>
          <w:p w14:paraId="3F9DFC1F" w14:textId="7214AE12" w:rsidR="00C12E1B" w:rsidRPr="00C12E1B" w:rsidRDefault="00C12E1B" w:rsidP="00987443">
            <w:pPr>
              <w:spacing w:after="0" w:line="240" w:lineRule="auto"/>
              <w:jc w:val="center"/>
              <w:rPr>
                <w:rFonts w:ascii="Times New Roman" w:eastAsia="Times New Roman" w:hAnsi="Times New Roman" w:cs="Times New Roman"/>
                <w:b/>
                <w:sz w:val="24"/>
                <w:szCs w:val="24"/>
                <w:lang w:eastAsia="lv-LV"/>
              </w:rPr>
            </w:pPr>
            <w:r w:rsidRPr="00C12E1B">
              <w:rPr>
                <w:rFonts w:ascii="Times New Roman" w:eastAsia="Times New Roman" w:hAnsi="Times New Roman" w:cs="Times New Roman"/>
                <w:b/>
                <w:sz w:val="24"/>
                <w:szCs w:val="24"/>
                <w:lang w:eastAsia="lv-LV"/>
              </w:rPr>
              <w:t>1.1</w:t>
            </w:r>
            <w:r w:rsidR="00987443">
              <w:rPr>
                <w:rFonts w:ascii="Times New Roman" w:eastAsia="Times New Roman" w:hAnsi="Times New Roman" w:cs="Times New Roman"/>
                <w:b/>
                <w:sz w:val="24"/>
                <w:szCs w:val="24"/>
                <w:lang w:eastAsia="lv-LV"/>
              </w:rPr>
              <w:t>.STRATĒĢIJAS IESNIEDZĒJS</w:t>
            </w:r>
          </w:p>
        </w:tc>
        <w:tc>
          <w:tcPr>
            <w:tcW w:w="249" w:type="dxa"/>
            <w:gridSpan w:val="2"/>
            <w:tcBorders>
              <w:top w:val="nil"/>
              <w:left w:val="single" w:sz="4" w:space="0" w:color="auto"/>
              <w:bottom w:val="nil"/>
              <w:right w:val="nil"/>
            </w:tcBorders>
            <w:shd w:val="clear" w:color="auto" w:fill="auto"/>
            <w:vAlign w:val="bottom"/>
          </w:tcPr>
          <w:p w14:paraId="2ADE15F8" w14:textId="77777777" w:rsidR="00C12E1B" w:rsidRPr="00C44682" w:rsidRDefault="00C12E1B" w:rsidP="00C44682">
            <w:pPr>
              <w:spacing w:after="0" w:line="240" w:lineRule="auto"/>
              <w:rPr>
                <w:rFonts w:ascii="Times New Roman" w:eastAsia="Times New Roman" w:hAnsi="Times New Roman" w:cs="Times New Roman"/>
                <w:sz w:val="24"/>
                <w:szCs w:val="24"/>
                <w:lang w:eastAsia="lv-LV"/>
              </w:rPr>
            </w:pPr>
          </w:p>
        </w:tc>
      </w:tr>
      <w:tr w:rsidR="00C44682" w:rsidRPr="00C44682" w14:paraId="0841CD50" w14:textId="77777777" w:rsidTr="00987443">
        <w:trPr>
          <w:gridAfter w:val="2"/>
          <w:wAfter w:w="249" w:type="dxa"/>
          <w:trHeight w:val="960"/>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E79CC9D" w14:textId="17418D14" w:rsidR="00C44682" w:rsidRPr="00C44682" w:rsidRDefault="00C44682" w:rsidP="00643C8E">
            <w:pPr>
              <w:spacing w:after="0" w:line="240" w:lineRule="auto"/>
              <w:rPr>
                <w:rFonts w:ascii="Times New Roman" w:eastAsia="Times New Roman" w:hAnsi="Times New Roman" w:cs="Times New Roman"/>
                <w:b/>
                <w:bCs/>
                <w:sz w:val="24"/>
                <w:szCs w:val="24"/>
                <w:lang w:eastAsia="lv-LV"/>
              </w:rPr>
            </w:pPr>
            <w:r w:rsidRPr="00C44682">
              <w:rPr>
                <w:rFonts w:ascii="Times New Roman" w:eastAsia="Times New Roman" w:hAnsi="Times New Roman" w:cs="Times New Roman"/>
                <w:b/>
                <w:bCs/>
                <w:sz w:val="24"/>
                <w:szCs w:val="24"/>
                <w:lang w:eastAsia="lv-LV"/>
              </w:rPr>
              <w:t>Projekta nosaukums:</w:t>
            </w:r>
          </w:p>
        </w:tc>
        <w:tc>
          <w:tcPr>
            <w:tcW w:w="5562" w:type="dxa"/>
            <w:gridSpan w:val="5"/>
            <w:tcBorders>
              <w:top w:val="single" w:sz="8" w:space="0" w:color="auto"/>
              <w:left w:val="nil"/>
              <w:bottom w:val="single" w:sz="8" w:space="0" w:color="auto"/>
              <w:right w:val="single" w:sz="8" w:space="0" w:color="000000"/>
            </w:tcBorders>
            <w:shd w:val="clear" w:color="auto" w:fill="auto"/>
            <w:vAlign w:val="center"/>
            <w:hideMark/>
          </w:tcPr>
          <w:p w14:paraId="61AB6B57" w14:textId="77777777" w:rsidR="00C44682" w:rsidRPr="009C5A3B" w:rsidRDefault="00372209" w:rsidP="00987443">
            <w:pPr>
              <w:spacing w:after="0" w:line="240" w:lineRule="auto"/>
              <w:ind w:right="33"/>
              <w:jc w:val="center"/>
              <w:rPr>
                <w:rFonts w:ascii="Times New Roman" w:eastAsia="Times New Roman" w:hAnsi="Times New Roman" w:cs="Times New Roman"/>
                <w:b/>
                <w:i/>
                <w:sz w:val="24"/>
                <w:szCs w:val="24"/>
                <w:lang w:eastAsia="lv-LV"/>
              </w:rPr>
            </w:pPr>
            <w:r w:rsidRPr="009C5A3B">
              <w:rPr>
                <w:rFonts w:ascii="Times New Roman" w:eastAsia="Times New Roman" w:hAnsi="Times New Roman" w:cs="Times New Roman"/>
                <w:b/>
                <w:i/>
                <w:sz w:val="24"/>
                <w:szCs w:val="24"/>
                <w:lang w:eastAsia="lv-LV"/>
              </w:rPr>
              <w:t>Nozīmīga kultūrvēsturiskā mantojuma saglabāšana un attīstība kultūras tūrisma piedāvājuma pilnveidošanai Zemgales reģionā</w:t>
            </w:r>
          </w:p>
        </w:tc>
      </w:tr>
      <w:tr w:rsidR="00C44682" w:rsidRPr="00C44682" w14:paraId="598E853A" w14:textId="77777777" w:rsidTr="00987443">
        <w:trPr>
          <w:gridAfter w:val="2"/>
          <w:wAfter w:w="249" w:type="dxa"/>
          <w:trHeight w:val="705"/>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F6E2E55" w14:textId="2B825289" w:rsidR="00C44682" w:rsidRPr="00C44682" w:rsidRDefault="00643C8E" w:rsidP="00C44682">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C44682" w:rsidRPr="00C44682">
              <w:rPr>
                <w:rFonts w:ascii="Times New Roman" w:eastAsia="Times New Roman" w:hAnsi="Times New Roman" w:cs="Times New Roman"/>
                <w:b/>
                <w:bCs/>
                <w:sz w:val="24"/>
                <w:szCs w:val="24"/>
                <w:lang w:eastAsia="lv-LV"/>
              </w:rPr>
              <w:t xml:space="preserve"> iesniedzējs:</w:t>
            </w:r>
          </w:p>
        </w:tc>
        <w:tc>
          <w:tcPr>
            <w:tcW w:w="5562" w:type="dxa"/>
            <w:gridSpan w:val="5"/>
            <w:tcBorders>
              <w:top w:val="single" w:sz="8" w:space="0" w:color="auto"/>
              <w:left w:val="nil"/>
              <w:bottom w:val="single" w:sz="8" w:space="0" w:color="auto"/>
              <w:right w:val="single" w:sz="8" w:space="0" w:color="000000"/>
            </w:tcBorders>
            <w:shd w:val="clear" w:color="auto" w:fill="auto"/>
            <w:vAlign w:val="center"/>
            <w:hideMark/>
          </w:tcPr>
          <w:p w14:paraId="20F45C88" w14:textId="77777777" w:rsidR="00C44682" w:rsidRPr="009A1502" w:rsidRDefault="001F2D51" w:rsidP="00C44682">
            <w:pPr>
              <w:spacing w:after="0" w:line="240" w:lineRule="auto"/>
              <w:jc w:val="center"/>
              <w:rPr>
                <w:rFonts w:ascii="Times New Roman" w:eastAsia="Times New Roman" w:hAnsi="Times New Roman" w:cs="Times New Roman"/>
                <w:b/>
                <w:sz w:val="24"/>
                <w:szCs w:val="24"/>
                <w:lang w:eastAsia="lv-LV"/>
              </w:rPr>
            </w:pPr>
            <w:r w:rsidRPr="009A1502">
              <w:rPr>
                <w:rFonts w:ascii="Times New Roman" w:eastAsia="Times New Roman" w:hAnsi="Times New Roman" w:cs="Times New Roman"/>
                <w:b/>
                <w:sz w:val="24"/>
                <w:szCs w:val="24"/>
                <w:lang w:eastAsia="lv-LV"/>
              </w:rPr>
              <w:t>Jelgavas pilsētas dome</w:t>
            </w:r>
          </w:p>
        </w:tc>
      </w:tr>
      <w:tr w:rsidR="00C44682" w:rsidRPr="00C44682" w14:paraId="7C367BC5" w14:textId="77777777" w:rsidTr="00987443">
        <w:trPr>
          <w:gridAfter w:val="2"/>
          <w:wAfter w:w="249" w:type="dxa"/>
          <w:trHeight w:val="792"/>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B99E846" w14:textId="32B7B733" w:rsidR="00C44682" w:rsidRPr="00C44682" w:rsidRDefault="00C44682" w:rsidP="00C44682">
            <w:pPr>
              <w:spacing w:after="0" w:line="240" w:lineRule="auto"/>
              <w:rPr>
                <w:rFonts w:ascii="Times New Roman" w:eastAsia="Times New Roman" w:hAnsi="Times New Roman" w:cs="Times New Roman"/>
                <w:b/>
                <w:bCs/>
                <w:sz w:val="24"/>
                <w:szCs w:val="24"/>
                <w:lang w:eastAsia="lv-LV"/>
              </w:rPr>
            </w:pPr>
            <w:r w:rsidRPr="00C44682">
              <w:rPr>
                <w:rFonts w:ascii="Times New Roman" w:eastAsia="Times New Roman" w:hAnsi="Times New Roman" w:cs="Times New Roman"/>
                <w:b/>
                <w:bCs/>
                <w:sz w:val="24"/>
                <w:szCs w:val="24"/>
                <w:lang w:eastAsia="lv-LV"/>
              </w:rPr>
              <w:t xml:space="preserve">Nodokļu maksātāja reģistrācijas numurs: </w:t>
            </w:r>
          </w:p>
        </w:tc>
        <w:tc>
          <w:tcPr>
            <w:tcW w:w="5562" w:type="dxa"/>
            <w:gridSpan w:val="5"/>
            <w:tcBorders>
              <w:top w:val="single" w:sz="8" w:space="0" w:color="auto"/>
              <w:left w:val="nil"/>
              <w:bottom w:val="single" w:sz="4" w:space="0" w:color="auto"/>
              <w:right w:val="single" w:sz="8" w:space="0" w:color="000000"/>
            </w:tcBorders>
            <w:shd w:val="clear" w:color="auto" w:fill="auto"/>
            <w:vAlign w:val="center"/>
            <w:hideMark/>
          </w:tcPr>
          <w:p w14:paraId="6A7095FA" w14:textId="77777777" w:rsidR="00C44682" w:rsidRPr="00952806" w:rsidRDefault="001F2D51" w:rsidP="00C44682">
            <w:pPr>
              <w:spacing w:after="0" w:line="240" w:lineRule="auto"/>
              <w:jc w:val="center"/>
              <w:rPr>
                <w:rFonts w:ascii="Times New Roman" w:eastAsia="Times New Roman" w:hAnsi="Times New Roman" w:cs="Times New Roman"/>
                <w:sz w:val="24"/>
                <w:szCs w:val="24"/>
                <w:lang w:eastAsia="lv-LV"/>
              </w:rPr>
            </w:pPr>
            <w:r w:rsidRPr="00952806">
              <w:rPr>
                <w:rFonts w:ascii="Times New Roman" w:eastAsia="Times New Roman" w:hAnsi="Times New Roman" w:cs="Times New Roman"/>
                <w:sz w:val="24"/>
                <w:szCs w:val="24"/>
                <w:lang w:eastAsia="lv-LV"/>
              </w:rPr>
              <w:t>90000042516</w:t>
            </w:r>
          </w:p>
        </w:tc>
      </w:tr>
      <w:tr w:rsidR="00C44682" w:rsidRPr="00C44682" w14:paraId="2395A726" w14:textId="77777777" w:rsidTr="009E0A8B">
        <w:trPr>
          <w:gridAfter w:val="2"/>
          <w:wAfter w:w="249" w:type="dxa"/>
          <w:trHeight w:val="747"/>
        </w:trPr>
        <w:tc>
          <w:tcPr>
            <w:tcW w:w="3559" w:type="dxa"/>
            <w:gridSpan w:val="4"/>
            <w:tcBorders>
              <w:top w:val="single" w:sz="8" w:space="0" w:color="auto"/>
              <w:left w:val="single" w:sz="8" w:space="0" w:color="auto"/>
              <w:bottom w:val="single" w:sz="8" w:space="0" w:color="auto"/>
              <w:right w:val="single" w:sz="4" w:space="0" w:color="auto"/>
            </w:tcBorders>
            <w:shd w:val="clear" w:color="auto" w:fill="auto"/>
            <w:vAlign w:val="center"/>
            <w:hideMark/>
          </w:tcPr>
          <w:p w14:paraId="5137409B" w14:textId="40C3C44E" w:rsidR="00C44682" w:rsidRPr="00C44682" w:rsidRDefault="00643C8E" w:rsidP="00C44682">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C44682" w:rsidRPr="00C44682">
              <w:rPr>
                <w:rFonts w:ascii="Times New Roman" w:eastAsia="Times New Roman" w:hAnsi="Times New Roman" w:cs="Times New Roman"/>
                <w:b/>
                <w:bCs/>
                <w:sz w:val="24"/>
                <w:szCs w:val="24"/>
                <w:lang w:eastAsia="lv-LV"/>
              </w:rPr>
              <w:t xml:space="preserve"> iesniedzēja veids: </w:t>
            </w:r>
          </w:p>
        </w:tc>
        <w:tc>
          <w:tcPr>
            <w:tcW w:w="556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666E1" w14:textId="77777777" w:rsidR="00C44682" w:rsidRPr="00952806" w:rsidRDefault="001F2D51" w:rsidP="00C44682">
            <w:pPr>
              <w:spacing w:after="0" w:line="240" w:lineRule="auto"/>
              <w:jc w:val="center"/>
              <w:rPr>
                <w:rFonts w:ascii="Times New Roman" w:eastAsia="Times New Roman" w:hAnsi="Times New Roman" w:cs="Times New Roman"/>
                <w:sz w:val="24"/>
                <w:szCs w:val="24"/>
                <w:lang w:eastAsia="lv-LV"/>
              </w:rPr>
            </w:pPr>
            <w:r w:rsidRPr="00952806">
              <w:rPr>
                <w:rFonts w:ascii="Times New Roman" w:eastAsia="Times New Roman" w:hAnsi="Times New Roman" w:cs="Times New Roman"/>
                <w:sz w:val="24"/>
                <w:szCs w:val="24"/>
                <w:lang w:eastAsia="lv-LV"/>
              </w:rPr>
              <w:t>Pašvaldība</w:t>
            </w:r>
          </w:p>
        </w:tc>
      </w:tr>
      <w:tr w:rsidR="00D01E8B" w:rsidRPr="00C44682" w14:paraId="6E0E7973" w14:textId="77777777" w:rsidTr="00987443">
        <w:trPr>
          <w:gridAfter w:val="2"/>
          <w:wAfter w:w="249" w:type="dxa"/>
          <w:trHeight w:val="330"/>
        </w:trPr>
        <w:tc>
          <w:tcPr>
            <w:tcW w:w="9121" w:type="dxa"/>
            <w:gridSpan w:val="9"/>
            <w:tcBorders>
              <w:top w:val="single" w:sz="4" w:space="0" w:color="auto"/>
            </w:tcBorders>
            <w:shd w:val="clear" w:color="auto" w:fill="auto"/>
            <w:vAlign w:val="center"/>
            <w:hideMark/>
          </w:tcPr>
          <w:p w14:paraId="5389F1CF" w14:textId="77777777" w:rsidR="00D01E8B" w:rsidRPr="00C44682" w:rsidRDefault="00D01E8B" w:rsidP="00643C8E">
            <w:pPr>
              <w:spacing w:after="0" w:line="240" w:lineRule="auto"/>
              <w:jc w:val="both"/>
              <w:rPr>
                <w:rFonts w:ascii="Times New Roman" w:eastAsia="Times New Roman" w:hAnsi="Times New Roman" w:cs="Times New Roman"/>
                <w:sz w:val="24"/>
                <w:szCs w:val="24"/>
                <w:lang w:eastAsia="lv-LV"/>
              </w:rPr>
            </w:pPr>
          </w:p>
        </w:tc>
      </w:tr>
      <w:tr w:rsidR="00C44682" w:rsidRPr="00C44682" w14:paraId="4FCD2295" w14:textId="77777777" w:rsidTr="00987443">
        <w:trPr>
          <w:gridAfter w:val="1"/>
          <w:wAfter w:w="13" w:type="dxa"/>
          <w:trHeight w:val="330"/>
        </w:trPr>
        <w:tc>
          <w:tcPr>
            <w:tcW w:w="960" w:type="dxa"/>
            <w:tcBorders>
              <w:top w:val="nil"/>
              <w:left w:val="nil"/>
              <w:bottom w:val="single" w:sz="4" w:space="0" w:color="auto"/>
              <w:right w:val="nil"/>
            </w:tcBorders>
            <w:shd w:val="clear" w:color="auto" w:fill="auto"/>
            <w:vAlign w:val="bottom"/>
            <w:hideMark/>
          </w:tcPr>
          <w:p w14:paraId="37D24C72"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200" w:type="dxa"/>
            <w:tcBorders>
              <w:top w:val="nil"/>
              <w:left w:val="nil"/>
              <w:bottom w:val="single" w:sz="4" w:space="0" w:color="auto"/>
              <w:right w:val="nil"/>
            </w:tcBorders>
            <w:shd w:val="clear" w:color="auto" w:fill="auto"/>
            <w:vAlign w:val="bottom"/>
            <w:hideMark/>
          </w:tcPr>
          <w:p w14:paraId="19CB748D"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960" w:type="dxa"/>
            <w:tcBorders>
              <w:top w:val="nil"/>
              <w:left w:val="nil"/>
              <w:bottom w:val="single" w:sz="4" w:space="0" w:color="auto"/>
              <w:right w:val="nil"/>
            </w:tcBorders>
            <w:shd w:val="clear" w:color="auto" w:fill="auto"/>
            <w:vAlign w:val="bottom"/>
            <w:hideMark/>
          </w:tcPr>
          <w:p w14:paraId="2D431579"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439" w:type="dxa"/>
            <w:tcBorders>
              <w:top w:val="nil"/>
              <w:left w:val="nil"/>
              <w:bottom w:val="single" w:sz="4" w:space="0" w:color="auto"/>
              <w:right w:val="nil"/>
            </w:tcBorders>
            <w:shd w:val="clear" w:color="auto" w:fill="auto"/>
            <w:vAlign w:val="bottom"/>
            <w:hideMark/>
          </w:tcPr>
          <w:p w14:paraId="019B8B0B"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701" w:type="dxa"/>
            <w:gridSpan w:val="2"/>
            <w:tcBorders>
              <w:top w:val="nil"/>
              <w:left w:val="nil"/>
              <w:bottom w:val="single" w:sz="4" w:space="0" w:color="auto"/>
              <w:right w:val="nil"/>
            </w:tcBorders>
            <w:shd w:val="clear" w:color="auto" w:fill="auto"/>
            <w:vAlign w:val="bottom"/>
            <w:hideMark/>
          </w:tcPr>
          <w:p w14:paraId="4731CE6E"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880" w:type="dxa"/>
            <w:tcBorders>
              <w:top w:val="nil"/>
              <w:left w:val="nil"/>
              <w:bottom w:val="single" w:sz="4" w:space="0" w:color="auto"/>
              <w:right w:val="nil"/>
            </w:tcBorders>
            <w:shd w:val="clear" w:color="auto" w:fill="auto"/>
            <w:vAlign w:val="bottom"/>
            <w:hideMark/>
          </w:tcPr>
          <w:p w14:paraId="5CC93CF5"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840" w:type="dxa"/>
            <w:tcBorders>
              <w:top w:val="nil"/>
              <w:left w:val="nil"/>
              <w:bottom w:val="single" w:sz="4" w:space="0" w:color="auto"/>
              <w:right w:val="nil"/>
            </w:tcBorders>
            <w:shd w:val="clear" w:color="auto" w:fill="auto"/>
            <w:vAlign w:val="bottom"/>
            <w:hideMark/>
          </w:tcPr>
          <w:p w14:paraId="2F3476FF"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1141" w:type="dxa"/>
            <w:tcBorders>
              <w:top w:val="nil"/>
              <w:left w:val="nil"/>
              <w:bottom w:val="single" w:sz="4" w:space="0" w:color="auto"/>
              <w:right w:val="nil"/>
            </w:tcBorders>
            <w:shd w:val="clear" w:color="auto" w:fill="auto"/>
            <w:vAlign w:val="bottom"/>
            <w:hideMark/>
          </w:tcPr>
          <w:p w14:paraId="0AC5CF02"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bottom"/>
            <w:hideMark/>
          </w:tcPr>
          <w:p w14:paraId="61A3464F"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12E1B" w:rsidRPr="00C44682" w14:paraId="433F49E4" w14:textId="77777777" w:rsidTr="00987443">
        <w:trPr>
          <w:gridAfter w:val="1"/>
          <w:wAfter w:w="13" w:type="dxa"/>
          <w:trHeight w:val="330"/>
        </w:trPr>
        <w:tc>
          <w:tcPr>
            <w:tcW w:w="9121" w:type="dxa"/>
            <w:gridSpan w:val="9"/>
            <w:tcBorders>
              <w:top w:val="single" w:sz="4" w:space="0" w:color="auto"/>
              <w:left w:val="single" w:sz="4" w:space="0" w:color="auto"/>
              <w:bottom w:val="single" w:sz="4" w:space="0" w:color="auto"/>
              <w:right w:val="single" w:sz="4" w:space="0" w:color="auto"/>
            </w:tcBorders>
            <w:shd w:val="clear" w:color="auto" w:fill="auto"/>
            <w:vAlign w:val="bottom"/>
          </w:tcPr>
          <w:p w14:paraId="767E3A12" w14:textId="129C8E02" w:rsidR="00C12E1B" w:rsidRPr="00C44682" w:rsidRDefault="00C12E1B" w:rsidP="00C12E1B">
            <w:pPr>
              <w:spacing w:after="0" w:line="240" w:lineRule="auto"/>
              <w:ind w:right="-392"/>
              <w:jc w:val="center"/>
              <w:rPr>
                <w:rFonts w:ascii="Times New Roman" w:eastAsia="Times New Roman" w:hAnsi="Times New Roman" w:cs="Times New Roman"/>
                <w:sz w:val="24"/>
                <w:szCs w:val="24"/>
                <w:lang w:eastAsia="lv-LV"/>
              </w:rPr>
            </w:pPr>
            <w:r>
              <w:rPr>
                <w:rFonts w:ascii="Times New Roman" w:eastAsia="Times New Roman" w:hAnsi="Times New Roman" w:cs="Times New Roman"/>
                <w:b/>
                <w:bCs/>
                <w:color w:val="000000"/>
                <w:sz w:val="24"/>
                <w:szCs w:val="24"/>
                <w:lang w:eastAsia="lv-LV"/>
              </w:rPr>
              <w:t xml:space="preserve">1.2. </w:t>
            </w:r>
            <w:r w:rsidRPr="002117C6">
              <w:rPr>
                <w:rFonts w:ascii="Times New Roman" w:eastAsia="Times New Roman" w:hAnsi="Times New Roman" w:cs="Times New Roman"/>
                <w:b/>
                <w:bCs/>
                <w:color w:val="000000"/>
                <w:sz w:val="24"/>
                <w:szCs w:val="24"/>
                <w:lang w:eastAsia="lv-LV"/>
              </w:rPr>
              <w:t>INFORMĀCIJA PAR SADARBĪBAS PARTNERI NR.1</w:t>
            </w:r>
            <w:r>
              <w:rPr>
                <w:rFonts w:ascii="Times New Roman" w:eastAsia="Times New Roman" w:hAnsi="Times New Roman" w:cs="Times New Roman"/>
                <w:b/>
                <w:bCs/>
                <w:color w:val="000000"/>
                <w:sz w:val="24"/>
                <w:szCs w:val="24"/>
                <w:vertAlign w:val="superscript"/>
                <w:lang w:eastAsia="lv-LV"/>
              </w:rPr>
              <w:t>*</w:t>
            </w:r>
          </w:p>
        </w:tc>
        <w:tc>
          <w:tcPr>
            <w:tcW w:w="236" w:type="dxa"/>
            <w:tcBorders>
              <w:top w:val="nil"/>
              <w:left w:val="single" w:sz="4" w:space="0" w:color="auto"/>
              <w:bottom w:val="nil"/>
              <w:right w:val="nil"/>
            </w:tcBorders>
            <w:shd w:val="clear" w:color="auto" w:fill="auto"/>
            <w:vAlign w:val="bottom"/>
          </w:tcPr>
          <w:p w14:paraId="6386BE4C" w14:textId="77777777" w:rsidR="00C12E1B" w:rsidRPr="00C44682" w:rsidRDefault="00C12E1B" w:rsidP="00987443">
            <w:pPr>
              <w:spacing w:after="0" w:line="240" w:lineRule="auto"/>
              <w:rPr>
                <w:rFonts w:ascii="Times New Roman" w:eastAsia="Times New Roman" w:hAnsi="Times New Roman" w:cs="Times New Roman"/>
                <w:sz w:val="24"/>
                <w:szCs w:val="24"/>
                <w:lang w:eastAsia="lv-LV"/>
              </w:rPr>
            </w:pPr>
          </w:p>
        </w:tc>
      </w:tr>
      <w:tr w:rsidR="00C44682" w:rsidRPr="00C44682" w14:paraId="7AE18F3E" w14:textId="77777777" w:rsidTr="00987443">
        <w:trPr>
          <w:gridAfter w:val="2"/>
          <w:wAfter w:w="249" w:type="dxa"/>
          <w:trHeight w:val="705"/>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BB49ED3" w14:textId="5A4F8CB2" w:rsidR="00C44682" w:rsidRPr="00C44682" w:rsidRDefault="0050719C" w:rsidP="00C44682">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C44682" w:rsidRPr="00C44682">
              <w:rPr>
                <w:rFonts w:ascii="Times New Roman" w:eastAsia="Times New Roman" w:hAnsi="Times New Roman" w:cs="Times New Roman"/>
                <w:b/>
                <w:bCs/>
                <w:sz w:val="24"/>
                <w:szCs w:val="24"/>
                <w:lang w:eastAsia="lv-LV"/>
              </w:rPr>
              <w:t xml:space="preserve"> iesniedzēja sadarbības partneris:</w:t>
            </w:r>
          </w:p>
        </w:tc>
        <w:tc>
          <w:tcPr>
            <w:tcW w:w="5562" w:type="dxa"/>
            <w:gridSpan w:val="5"/>
            <w:tcBorders>
              <w:top w:val="single" w:sz="8" w:space="0" w:color="auto"/>
              <w:left w:val="nil"/>
              <w:bottom w:val="single" w:sz="8" w:space="0" w:color="auto"/>
              <w:right w:val="single" w:sz="8" w:space="0" w:color="000000"/>
            </w:tcBorders>
            <w:shd w:val="clear" w:color="auto" w:fill="auto"/>
            <w:vAlign w:val="center"/>
            <w:hideMark/>
          </w:tcPr>
          <w:p w14:paraId="2B3DBF53" w14:textId="77777777" w:rsidR="00C44682" w:rsidRPr="009A1502" w:rsidRDefault="00A46004" w:rsidP="00C44682">
            <w:pPr>
              <w:spacing w:after="0" w:line="240" w:lineRule="auto"/>
              <w:jc w:val="center"/>
              <w:rPr>
                <w:rFonts w:ascii="Times New Roman" w:eastAsia="Times New Roman" w:hAnsi="Times New Roman" w:cs="Times New Roman"/>
                <w:b/>
                <w:sz w:val="24"/>
                <w:szCs w:val="24"/>
                <w:lang w:eastAsia="lv-LV"/>
              </w:rPr>
            </w:pPr>
            <w:r w:rsidRPr="009A1502">
              <w:rPr>
                <w:rFonts w:ascii="Times New Roman" w:eastAsia="Times New Roman" w:hAnsi="Times New Roman" w:cs="Times New Roman"/>
                <w:b/>
                <w:sz w:val="24"/>
                <w:szCs w:val="24"/>
                <w:lang w:eastAsia="lv-LV"/>
              </w:rPr>
              <w:t>Dobeles novada pašvaldība</w:t>
            </w:r>
          </w:p>
        </w:tc>
      </w:tr>
      <w:tr w:rsidR="00A46004" w:rsidRPr="00C44682" w14:paraId="54C52877" w14:textId="77777777" w:rsidTr="00987443">
        <w:trPr>
          <w:gridAfter w:val="2"/>
          <w:wAfter w:w="249" w:type="dxa"/>
          <w:trHeight w:val="960"/>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A41314A" w14:textId="75C3490C" w:rsidR="00A46004" w:rsidRPr="00C44682" w:rsidRDefault="00A46004" w:rsidP="00C97728">
            <w:pPr>
              <w:spacing w:after="0" w:line="240" w:lineRule="auto"/>
              <w:rPr>
                <w:rFonts w:ascii="Times New Roman" w:eastAsia="Times New Roman" w:hAnsi="Times New Roman" w:cs="Times New Roman"/>
                <w:b/>
                <w:bCs/>
                <w:sz w:val="24"/>
                <w:szCs w:val="24"/>
                <w:lang w:eastAsia="lv-LV"/>
              </w:rPr>
            </w:pPr>
            <w:r w:rsidRPr="00C44682">
              <w:rPr>
                <w:rFonts w:ascii="Times New Roman" w:eastAsia="Times New Roman" w:hAnsi="Times New Roman" w:cs="Times New Roman"/>
                <w:b/>
                <w:bCs/>
                <w:sz w:val="24"/>
                <w:szCs w:val="24"/>
                <w:lang w:eastAsia="lv-LV"/>
              </w:rPr>
              <w:t xml:space="preserve">Sadarbības partnera </w:t>
            </w:r>
            <w:r w:rsidR="00C97728">
              <w:rPr>
                <w:rFonts w:ascii="Times New Roman" w:eastAsia="Times New Roman" w:hAnsi="Times New Roman" w:cs="Times New Roman"/>
                <w:b/>
                <w:bCs/>
                <w:sz w:val="24"/>
                <w:szCs w:val="24"/>
                <w:lang w:eastAsia="lv-LV"/>
              </w:rPr>
              <w:t>n</w:t>
            </w:r>
            <w:r w:rsidRPr="00C44682">
              <w:rPr>
                <w:rFonts w:ascii="Times New Roman" w:eastAsia="Times New Roman" w:hAnsi="Times New Roman" w:cs="Times New Roman"/>
                <w:b/>
                <w:bCs/>
                <w:sz w:val="24"/>
                <w:szCs w:val="24"/>
                <w:lang w:eastAsia="lv-LV"/>
              </w:rPr>
              <w:t xml:space="preserve">odokļu maksātāja reģistrācijas numurs: </w:t>
            </w:r>
          </w:p>
        </w:tc>
        <w:tc>
          <w:tcPr>
            <w:tcW w:w="5562" w:type="dxa"/>
            <w:gridSpan w:val="5"/>
            <w:tcBorders>
              <w:top w:val="single" w:sz="8" w:space="0" w:color="auto"/>
              <w:left w:val="nil"/>
              <w:bottom w:val="single" w:sz="8" w:space="0" w:color="auto"/>
              <w:right w:val="single" w:sz="8" w:space="0" w:color="000000"/>
            </w:tcBorders>
            <w:shd w:val="clear" w:color="auto" w:fill="auto"/>
            <w:vAlign w:val="center"/>
            <w:hideMark/>
          </w:tcPr>
          <w:p w14:paraId="720CAFC8" w14:textId="77777777" w:rsidR="00A46004" w:rsidRPr="00C01195" w:rsidRDefault="00A46004" w:rsidP="00A46004">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90009115092</w:t>
            </w:r>
          </w:p>
          <w:p w14:paraId="6BC08BEE" w14:textId="77777777" w:rsidR="00A46004" w:rsidRPr="00C01195" w:rsidRDefault="00A46004" w:rsidP="00A46004">
            <w:pPr>
              <w:spacing w:after="0" w:line="240" w:lineRule="auto"/>
              <w:jc w:val="center"/>
              <w:rPr>
                <w:rFonts w:ascii="Times New Roman" w:eastAsia="Times New Roman" w:hAnsi="Times New Roman" w:cs="Times New Roman"/>
                <w:sz w:val="24"/>
                <w:szCs w:val="24"/>
                <w:lang w:eastAsia="lv-LV"/>
              </w:rPr>
            </w:pPr>
          </w:p>
        </w:tc>
      </w:tr>
      <w:tr w:rsidR="00A46004" w:rsidRPr="00C44682" w14:paraId="0F334292" w14:textId="77777777" w:rsidTr="00987443">
        <w:trPr>
          <w:gridAfter w:val="2"/>
          <w:wAfter w:w="249" w:type="dxa"/>
          <w:trHeight w:val="750"/>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AAE3293" w14:textId="2109744F" w:rsidR="00A46004" w:rsidRPr="00C44682" w:rsidRDefault="0050719C" w:rsidP="00A46004">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A46004" w:rsidRPr="00C44682">
              <w:rPr>
                <w:rFonts w:ascii="Times New Roman" w:eastAsia="Times New Roman" w:hAnsi="Times New Roman" w:cs="Times New Roman"/>
                <w:b/>
                <w:bCs/>
                <w:sz w:val="24"/>
                <w:szCs w:val="24"/>
                <w:lang w:eastAsia="lv-LV"/>
              </w:rPr>
              <w:t xml:space="preserve"> iesniedzēja sadarbības partnera  veids:</w:t>
            </w:r>
          </w:p>
        </w:tc>
        <w:tc>
          <w:tcPr>
            <w:tcW w:w="5562" w:type="dxa"/>
            <w:gridSpan w:val="5"/>
            <w:tcBorders>
              <w:top w:val="single" w:sz="8" w:space="0" w:color="auto"/>
              <w:left w:val="nil"/>
              <w:bottom w:val="single" w:sz="8" w:space="0" w:color="auto"/>
              <w:right w:val="single" w:sz="8" w:space="0" w:color="000000"/>
            </w:tcBorders>
            <w:shd w:val="clear" w:color="auto" w:fill="auto"/>
            <w:vAlign w:val="center"/>
            <w:hideMark/>
          </w:tcPr>
          <w:p w14:paraId="77D706F8" w14:textId="29714CBE" w:rsidR="00A46004" w:rsidRPr="00C01195" w:rsidRDefault="009A1502" w:rsidP="00A46004">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P</w:t>
            </w:r>
            <w:r w:rsidR="00A46004" w:rsidRPr="00C01195">
              <w:rPr>
                <w:rFonts w:ascii="Times New Roman" w:eastAsia="Times New Roman" w:hAnsi="Times New Roman" w:cs="Times New Roman"/>
                <w:sz w:val="24"/>
                <w:szCs w:val="24"/>
                <w:lang w:eastAsia="lv-LV"/>
              </w:rPr>
              <w:t>ašvaldība</w:t>
            </w:r>
          </w:p>
        </w:tc>
      </w:tr>
      <w:tr w:rsidR="00A46004" w:rsidRPr="00C44682" w14:paraId="19C9B068" w14:textId="77777777" w:rsidTr="00987443">
        <w:trPr>
          <w:trHeight w:val="315"/>
        </w:trPr>
        <w:tc>
          <w:tcPr>
            <w:tcW w:w="9370" w:type="dxa"/>
            <w:gridSpan w:val="11"/>
            <w:tcBorders>
              <w:top w:val="nil"/>
              <w:left w:val="nil"/>
              <w:bottom w:val="nil"/>
              <w:right w:val="nil"/>
            </w:tcBorders>
            <w:shd w:val="clear" w:color="auto" w:fill="auto"/>
            <w:noWrap/>
            <w:vAlign w:val="bottom"/>
            <w:hideMark/>
          </w:tcPr>
          <w:p w14:paraId="07C48908" w14:textId="72A5B0FA" w:rsidR="00A46004" w:rsidRPr="00C44682" w:rsidRDefault="00A46004" w:rsidP="00643C8E">
            <w:pPr>
              <w:spacing w:after="0" w:line="240" w:lineRule="auto"/>
              <w:rPr>
                <w:rFonts w:ascii="Times New Roman" w:eastAsia="Times New Roman" w:hAnsi="Times New Roman" w:cs="Times New Roman"/>
                <w:i/>
                <w:sz w:val="20"/>
                <w:szCs w:val="20"/>
                <w:lang w:eastAsia="lv-LV"/>
              </w:rPr>
            </w:pPr>
            <w:r w:rsidRPr="00C44682">
              <w:rPr>
                <w:rFonts w:ascii="Times New Roman" w:eastAsia="Times New Roman" w:hAnsi="Times New Roman" w:cs="Times New Roman"/>
                <w:i/>
                <w:sz w:val="20"/>
                <w:szCs w:val="20"/>
                <w:lang w:eastAsia="lv-LV"/>
              </w:rPr>
              <w:t xml:space="preserve">* ja paredzēts piesaistīt vairākus </w:t>
            </w:r>
            <w:r w:rsidR="00643C8E">
              <w:rPr>
                <w:rFonts w:ascii="Times New Roman" w:eastAsia="Times New Roman" w:hAnsi="Times New Roman" w:cs="Times New Roman"/>
                <w:i/>
                <w:sz w:val="20"/>
                <w:szCs w:val="20"/>
                <w:lang w:eastAsia="lv-LV"/>
              </w:rPr>
              <w:t xml:space="preserve">sadarbības </w:t>
            </w:r>
            <w:r w:rsidRPr="00C44682">
              <w:rPr>
                <w:rFonts w:ascii="Times New Roman" w:eastAsia="Times New Roman" w:hAnsi="Times New Roman" w:cs="Times New Roman"/>
                <w:i/>
                <w:sz w:val="20"/>
                <w:szCs w:val="20"/>
                <w:lang w:eastAsia="lv-LV"/>
              </w:rPr>
              <w:t xml:space="preserve">partnerus, informāciju norāda par katru </w:t>
            </w:r>
            <w:r w:rsidR="00643C8E">
              <w:rPr>
                <w:rFonts w:ascii="Times New Roman" w:eastAsia="Times New Roman" w:hAnsi="Times New Roman" w:cs="Times New Roman"/>
                <w:i/>
                <w:sz w:val="20"/>
                <w:szCs w:val="20"/>
                <w:lang w:eastAsia="lv-LV"/>
              </w:rPr>
              <w:t xml:space="preserve">sadarbības </w:t>
            </w:r>
            <w:r w:rsidRPr="00C44682">
              <w:rPr>
                <w:rFonts w:ascii="Times New Roman" w:eastAsia="Times New Roman" w:hAnsi="Times New Roman" w:cs="Times New Roman"/>
                <w:i/>
                <w:sz w:val="20"/>
                <w:szCs w:val="20"/>
                <w:lang w:eastAsia="lv-LV"/>
              </w:rPr>
              <w:t>partneri atsevišķi.</w:t>
            </w:r>
          </w:p>
        </w:tc>
      </w:tr>
    </w:tbl>
    <w:p w14:paraId="6981379B" w14:textId="77777777" w:rsidR="00C44682" w:rsidRDefault="00C44682" w:rsidP="00C44682">
      <w:pPr>
        <w:tabs>
          <w:tab w:val="right" w:pos="8789"/>
        </w:tabs>
        <w:spacing w:after="0" w:line="240" w:lineRule="auto"/>
        <w:ind w:firstLine="709"/>
        <w:rPr>
          <w:rFonts w:ascii="Times New Roman" w:eastAsia="Calibri" w:hAnsi="Times New Roman" w:cs="Times New Roman"/>
          <w:color w:val="1F497D"/>
          <w:sz w:val="28"/>
          <w:szCs w:val="28"/>
        </w:rPr>
      </w:pPr>
    </w:p>
    <w:tbl>
      <w:tblPr>
        <w:tblW w:w="9087" w:type="dxa"/>
        <w:tblInd w:w="103" w:type="dxa"/>
        <w:tblLayout w:type="fixed"/>
        <w:tblLook w:val="04A0" w:firstRow="1" w:lastRow="0" w:firstColumn="1" w:lastColumn="0" w:noHBand="0" w:noVBand="1"/>
      </w:tblPr>
      <w:tblGrid>
        <w:gridCol w:w="960"/>
        <w:gridCol w:w="1200"/>
        <w:gridCol w:w="960"/>
        <w:gridCol w:w="439"/>
        <w:gridCol w:w="1701"/>
        <w:gridCol w:w="880"/>
        <w:gridCol w:w="1840"/>
        <w:gridCol w:w="1107"/>
      </w:tblGrid>
      <w:tr w:rsidR="002117C6" w:rsidRPr="00C44682" w14:paraId="61604357" w14:textId="77777777" w:rsidTr="00987443">
        <w:trPr>
          <w:trHeight w:val="330"/>
        </w:trPr>
        <w:tc>
          <w:tcPr>
            <w:tcW w:w="960" w:type="dxa"/>
            <w:tcBorders>
              <w:top w:val="nil"/>
              <w:left w:val="nil"/>
              <w:bottom w:val="single" w:sz="4" w:space="0" w:color="auto"/>
              <w:right w:val="nil"/>
            </w:tcBorders>
            <w:shd w:val="clear" w:color="auto" w:fill="auto"/>
            <w:vAlign w:val="bottom"/>
            <w:hideMark/>
          </w:tcPr>
          <w:p w14:paraId="1E95B762"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1200" w:type="dxa"/>
            <w:tcBorders>
              <w:top w:val="nil"/>
              <w:left w:val="nil"/>
              <w:bottom w:val="single" w:sz="4" w:space="0" w:color="auto"/>
              <w:right w:val="nil"/>
            </w:tcBorders>
            <w:shd w:val="clear" w:color="auto" w:fill="auto"/>
            <w:vAlign w:val="bottom"/>
            <w:hideMark/>
          </w:tcPr>
          <w:p w14:paraId="70A8E771"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960" w:type="dxa"/>
            <w:tcBorders>
              <w:top w:val="nil"/>
              <w:left w:val="nil"/>
              <w:bottom w:val="single" w:sz="4" w:space="0" w:color="auto"/>
              <w:right w:val="nil"/>
            </w:tcBorders>
            <w:shd w:val="clear" w:color="auto" w:fill="auto"/>
            <w:vAlign w:val="bottom"/>
            <w:hideMark/>
          </w:tcPr>
          <w:p w14:paraId="1AC3C6C6"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439" w:type="dxa"/>
            <w:tcBorders>
              <w:top w:val="nil"/>
              <w:left w:val="nil"/>
              <w:bottom w:val="single" w:sz="4" w:space="0" w:color="auto"/>
              <w:right w:val="nil"/>
            </w:tcBorders>
            <w:shd w:val="clear" w:color="auto" w:fill="auto"/>
            <w:vAlign w:val="bottom"/>
            <w:hideMark/>
          </w:tcPr>
          <w:p w14:paraId="63AD62FC"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1701" w:type="dxa"/>
            <w:tcBorders>
              <w:top w:val="nil"/>
              <w:left w:val="nil"/>
              <w:bottom w:val="single" w:sz="4" w:space="0" w:color="auto"/>
              <w:right w:val="nil"/>
            </w:tcBorders>
            <w:shd w:val="clear" w:color="auto" w:fill="auto"/>
            <w:vAlign w:val="bottom"/>
            <w:hideMark/>
          </w:tcPr>
          <w:p w14:paraId="0DBB3B36"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880" w:type="dxa"/>
            <w:tcBorders>
              <w:top w:val="nil"/>
              <w:left w:val="nil"/>
              <w:bottom w:val="single" w:sz="4" w:space="0" w:color="auto"/>
              <w:right w:val="nil"/>
            </w:tcBorders>
            <w:shd w:val="clear" w:color="auto" w:fill="auto"/>
            <w:vAlign w:val="bottom"/>
            <w:hideMark/>
          </w:tcPr>
          <w:p w14:paraId="62DB3C0A"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1840" w:type="dxa"/>
            <w:tcBorders>
              <w:top w:val="nil"/>
              <w:left w:val="nil"/>
              <w:bottom w:val="single" w:sz="4" w:space="0" w:color="auto"/>
              <w:right w:val="nil"/>
            </w:tcBorders>
            <w:shd w:val="clear" w:color="auto" w:fill="auto"/>
            <w:vAlign w:val="bottom"/>
            <w:hideMark/>
          </w:tcPr>
          <w:p w14:paraId="0F9B3908"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c>
          <w:tcPr>
            <w:tcW w:w="1107" w:type="dxa"/>
            <w:tcBorders>
              <w:top w:val="nil"/>
              <w:left w:val="nil"/>
              <w:bottom w:val="single" w:sz="4" w:space="0" w:color="auto"/>
              <w:right w:val="nil"/>
            </w:tcBorders>
            <w:shd w:val="clear" w:color="auto" w:fill="auto"/>
            <w:vAlign w:val="bottom"/>
            <w:hideMark/>
          </w:tcPr>
          <w:p w14:paraId="50E7A2E0" w14:textId="77777777" w:rsidR="002117C6" w:rsidRPr="00C44682" w:rsidRDefault="002117C6" w:rsidP="00AB4503">
            <w:pPr>
              <w:spacing w:after="0" w:line="240" w:lineRule="auto"/>
              <w:rPr>
                <w:rFonts w:ascii="Times New Roman" w:eastAsia="Times New Roman" w:hAnsi="Times New Roman" w:cs="Times New Roman"/>
                <w:sz w:val="24"/>
                <w:szCs w:val="24"/>
                <w:lang w:eastAsia="lv-LV"/>
              </w:rPr>
            </w:pPr>
          </w:p>
        </w:tc>
      </w:tr>
      <w:tr w:rsidR="00987443" w:rsidRPr="00C44682" w14:paraId="04D212DB" w14:textId="77777777" w:rsidTr="00987443">
        <w:trPr>
          <w:trHeight w:val="330"/>
        </w:trPr>
        <w:tc>
          <w:tcPr>
            <w:tcW w:w="9087" w:type="dxa"/>
            <w:gridSpan w:val="8"/>
            <w:tcBorders>
              <w:top w:val="single" w:sz="4" w:space="0" w:color="auto"/>
              <w:left w:val="single" w:sz="4" w:space="0" w:color="auto"/>
              <w:bottom w:val="single" w:sz="4" w:space="0" w:color="auto"/>
              <w:right w:val="single" w:sz="4" w:space="0" w:color="auto"/>
            </w:tcBorders>
            <w:shd w:val="clear" w:color="auto" w:fill="auto"/>
            <w:vAlign w:val="bottom"/>
          </w:tcPr>
          <w:p w14:paraId="30F6BD8A" w14:textId="4E58B7C7" w:rsidR="00987443" w:rsidRPr="00C44682" w:rsidRDefault="00987443" w:rsidP="00987443">
            <w:pPr>
              <w:spacing w:after="0" w:line="240" w:lineRule="auto"/>
              <w:jc w:val="center"/>
              <w:rPr>
                <w:rFonts w:ascii="Times New Roman" w:eastAsia="Times New Roman" w:hAnsi="Times New Roman" w:cs="Times New Roman"/>
                <w:sz w:val="24"/>
                <w:szCs w:val="24"/>
                <w:lang w:eastAsia="lv-LV"/>
              </w:rPr>
            </w:pPr>
            <w:r w:rsidRPr="00987443">
              <w:rPr>
                <w:rFonts w:ascii="Times New Roman" w:eastAsia="Times New Roman" w:hAnsi="Times New Roman" w:cs="Times New Roman"/>
                <w:b/>
                <w:bCs/>
                <w:sz w:val="24"/>
                <w:szCs w:val="24"/>
                <w:lang w:eastAsia="lv-LV"/>
              </w:rPr>
              <w:t>1.2.INFORMĀCIJA PAR SADARBĪBAS PARTNERI NR.2</w:t>
            </w:r>
          </w:p>
        </w:tc>
      </w:tr>
      <w:tr w:rsidR="002117C6" w:rsidRPr="00C44682" w14:paraId="4102B89B" w14:textId="77777777" w:rsidTr="00987443">
        <w:trPr>
          <w:trHeight w:val="705"/>
        </w:trPr>
        <w:tc>
          <w:tcPr>
            <w:tcW w:w="3559"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14:paraId="450443E3" w14:textId="06FBFC45" w:rsidR="002117C6" w:rsidRPr="00C44682" w:rsidRDefault="0050719C" w:rsidP="00AB4503">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2117C6" w:rsidRPr="00C44682">
              <w:rPr>
                <w:rFonts w:ascii="Times New Roman" w:eastAsia="Times New Roman" w:hAnsi="Times New Roman" w:cs="Times New Roman"/>
                <w:b/>
                <w:bCs/>
                <w:sz w:val="24"/>
                <w:szCs w:val="24"/>
                <w:lang w:eastAsia="lv-LV"/>
              </w:rPr>
              <w:t xml:space="preserve"> iesniedzēja sadarbības partneris:</w:t>
            </w:r>
          </w:p>
        </w:tc>
        <w:tc>
          <w:tcPr>
            <w:tcW w:w="5528" w:type="dxa"/>
            <w:gridSpan w:val="4"/>
            <w:tcBorders>
              <w:top w:val="single" w:sz="4" w:space="0" w:color="auto"/>
              <w:left w:val="nil"/>
              <w:bottom w:val="single" w:sz="8" w:space="0" w:color="auto"/>
              <w:right w:val="single" w:sz="8" w:space="0" w:color="000000"/>
            </w:tcBorders>
            <w:shd w:val="clear" w:color="auto" w:fill="auto"/>
            <w:vAlign w:val="center"/>
            <w:hideMark/>
          </w:tcPr>
          <w:p w14:paraId="4FAD28CA" w14:textId="3795CA35" w:rsidR="002117C6" w:rsidRPr="009A1502" w:rsidRDefault="00D73BDF" w:rsidP="00D73BDF">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Bauskas novada pašvaldība</w:t>
            </w:r>
          </w:p>
        </w:tc>
      </w:tr>
      <w:tr w:rsidR="002117C6" w:rsidRPr="00C44682" w14:paraId="2B02B6C2" w14:textId="77777777" w:rsidTr="00987443">
        <w:trPr>
          <w:trHeight w:val="960"/>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070E961" w14:textId="3A71652A" w:rsidR="002117C6" w:rsidRPr="00C44682" w:rsidRDefault="002117C6" w:rsidP="00C97728">
            <w:pPr>
              <w:spacing w:after="0" w:line="240" w:lineRule="auto"/>
              <w:rPr>
                <w:rFonts w:ascii="Times New Roman" w:eastAsia="Times New Roman" w:hAnsi="Times New Roman" w:cs="Times New Roman"/>
                <w:b/>
                <w:bCs/>
                <w:sz w:val="24"/>
                <w:szCs w:val="24"/>
                <w:lang w:eastAsia="lv-LV"/>
              </w:rPr>
            </w:pPr>
            <w:r w:rsidRPr="00C44682">
              <w:rPr>
                <w:rFonts w:ascii="Times New Roman" w:eastAsia="Times New Roman" w:hAnsi="Times New Roman" w:cs="Times New Roman"/>
                <w:b/>
                <w:bCs/>
                <w:sz w:val="24"/>
                <w:szCs w:val="24"/>
                <w:lang w:eastAsia="lv-LV"/>
              </w:rPr>
              <w:t xml:space="preserve">Sadarbības partnera </w:t>
            </w:r>
            <w:r w:rsidR="00C97728">
              <w:rPr>
                <w:rFonts w:ascii="Times New Roman" w:eastAsia="Times New Roman" w:hAnsi="Times New Roman" w:cs="Times New Roman"/>
                <w:b/>
                <w:bCs/>
                <w:sz w:val="24"/>
                <w:szCs w:val="24"/>
                <w:lang w:eastAsia="lv-LV"/>
              </w:rPr>
              <w:t>n</w:t>
            </w:r>
            <w:r w:rsidRPr="00C44682">
              <w:rPr>
                <w:rFonts w:ascii="Times New Roman" w:eastAsia="Times New Roman" w:hAnsi="Times New Roman" w:cs="Times New Roman"/>
                <w:b/>
                <w:bCs/>
                <w:sz w:val="24"/>
                <w:szCs w:val="24"/>
                <w:lang w:eastAsia="lv-LV"/>
              </w:rPr>
              <w:t xml:space="preserve">odokļu maksātāja reģistrācijas numurs: </w:t>
            </w:r>
          </w:p>
        </w:tc>
        <w:tc>
          <w:tcPr>
            <w:tcW w:w="5528" w:type="dxa"/>
            <w:gridSpan w:val="4"/>
            <w:tcBorders>
              <w:top w:val="single" w:sz="8" w:space="0" w:color="auto"/>
              <w:left w:val="nil"/>
              <w:bottom w:val="single" w:sz="8" w:space="0" w:color="auto"/>
              <w:right w:val="single" w:sz="8" w:space="0" w:color="000000"/>
            </w:tcBorders>
            <w:shd w:val="clear" w:color="auto" w:fill="auto"/>
            <w:vAlign w:val="center"/>
            <w:hideMark/>
          </w:tcPr>
          <w:p w14:paraId="26B5E443" w14:textId="77777777" w:rsidR="002117C6" w:rsidRPr="00C01195" w:rsidRDefault="00B1110B" w:rsidP="00AB4503">
            <w:pPr>
              <w:spacing w:after="0" w:line="240" w:lineRule="auto"/>
              <w:jc w:val="center"/>
              <w:rPr>
                <w:rFonts w:ascii="Times New Roman" w:eastAsia="Times New Roman" w:hAnsi="Times New Roman" w:cs="Times New Roman"/>
                <w:sz w:val="24"/>
                <w:szCs w:val="24"/>
                <w:lang w:eastAsia="lv-LV"/>
              </w:rPr>
            </w:pPr>
            <w:r w:rsidRPr="00C01195">
              <w:rPr>
                <w:rFonts w:ascii="Times New Roman" w:hAnsi="Times New Roman" w:cs="Times New Roman"/>
                <w:sz w:val="24"/>
                <w:szCs w:val="24"/>
              </w:rPr>
              <w:t>90009116223</w:t>
            </w:r>
          </w:p>
        </w:tc>
      </w:tr>
      <w:tr w:rsidR="002117C6" w:rsidRPr="00C44682" w14:paraId="045ED0A6" w14:textId="77777777" w:rsidTr="00987443">
        <w:trPr>
          <w:trHeight w:val="750"/>
        </w:trPr>
        <w:tc>
          <w:tcPr>
            <w:tcW w:w="3559"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229F0D8" w14:textId="56B72727" w:rsidR="002117C6" w:rsidRPr="00C44682" w:rsidRDefault="0050719C" w:rsidP="00AB4503">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2117C6" w:rsidRPr="00C44682">
              <w:rPr>
                <w:rFonts w:ascii="Times New Roman" w:eastAsia="Times New Roman" w:hAnsi="Times New Roman" w:cs="Times New Roman"/>
                <w:b/>
                <w:bCs/>
                <w:sz w:val="24"/>
                <w:szCs w:val="24"/>
                <w:lang w:eastAsia="lv-LV"/>
              </w:rPr>
              <w:t xml:space="preserve"> iesniedzēja sadarbības partnera  veids:</w:t>
            </w:r>
          </w:p>
        </w:tc>
        <w:tc>
          <w:tcPr>
            <w:tcW w:w="5528" w:type="dxa"/>
            <w:gridSpan w:val="4"/>
            <w:tcBorders>
              <w:top w:val="single" w:sz="8" w:space="0" w:color="auto"/>
              <w:left w:val="nil"/>
              <w:bottom w:val="single" w:sz="8" w:space="0" w:color="auto"/>
              <w:right w:val="single" w:sz="8" w:space="0" w:color="000000"/>
            </w:tcBorders>
            <w:shd w:val="clear" w:color="auto" w:fill="auto"/>
            <w:vAlign w:val="center"/>
            <w:hideMark/>
          </w:tcPr>
          <w:p w14:paraId="3E094312" w14:textId="77777777" w:rsidR="002117C6" w:rsidRPr="00C01195" w:rsidRDefault="00B1110B" w:rsidP="00AB4503">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Pašvaldība</w:t>
            </w:r>
          </w:p>
        </w:tc>
      </w:tr>
      <w:tr w:rsidR="002117C6" w:rsidRPr="00C44682" w14:paraId="1F5D51B1" w14:textId="77777777" w:rsidTr="00987443">
        <w:trPr>
          <w:trHeight w:val="315"/>
        </w:trPr>
        <w:tc>
          <w:tcPr>
            <w:tcW w:w="9087" w:type="dxa"/>
            <w:gridSpan w:val="8"/>
            <w:tcBorders>
              <w:top w:val="nil"/>
              <w:left w:val="nil"/>
              <w:bottom w:val="nil"/>
              <w:right w:val="nil"/>
            </w:tcBorders>
            <w:shd w:val="clear" w:color="auto" w:fill="auto"/>
            <w:noWrap/>
            <w:vAlign w:val="bottom"/>
            <w:hideMark/>
          </w:tcPr>
          <w:p w14:paraId="59BC1422" w14:textId="20EEC4AF" w:rsidR="002117C6" w:rsidRPr="00C44682" w:rsidRDefault="002117C6" w:rsidP="00AB4503">
            <w:pPr>
              <w:spacing w:after="0" w:line="240" w:lineRule="auto"/>
              <w:rPr>
                <w:rFonts w:ascii="Times New Roman" w:eastAsia="Times New Roman" w:hAnsi="Times New Roman" w:cs="Times New Roman"/>
                <w:i/>
                <w:sz w:val="20"/>
                <w:szCs w:val="20"/>
                <w:lang w:eastAsia="lv-LV"/>
              </w:rPr>
            </w:pPr>
          </w:p>
        </w:tc>
      </w:tr>
    </w:tbl>
    <w:p w14:paraId="6D5FAEA0" w14:textId="77777777" w:rsidR="002117C6" w:rsidRDefault="002117C6" w:rsidP="00C44682">
      <w:pPr>
        <w:rPr>
          <w:rFonts w:ascii="Times New Roman" w:eastAsia="Calibri" w:hAnsi="Times New Roman" w:cs="Times New Roman"/>
          <w:color w:val="1F497D"/>
          <w:sz w:val="28"/>
          <w:szCs w:val="28"/>
        </w:rPr>
      </w:pPr>
    </w:p>
    <w:p w14:paraId="68CC9F4A" w14:textId="77777777" w:rsidR="00B62646" w:rsidRDefault="00B62646" w:rsidP="00C44682">
      <w:pPr>
        <w:rPr>
          <w:rFonts w:ascii="Times New Roman" w:eastAsia="Calibri" w:hAnsi="Times New Roman" w:cs="Times New Roman"/>
          <w:color w:val="1F497D"/>
          <w:sz w:val="28"/>
          <w:szCs w:val="28"/>
        </w:rPr>
      </w:pPr>
    </w:p>
    <w:tbl>
      <w:tblPr>
        <w:tblW w:w="9087" w:type="dxa"/>
        <w:tblInd w:w="103" w:type="dxa"/>
        <w:tblLayout w:type="fixed"/>
        <w:tblLook w:val="04A0" w:firstRow="1" w:lastRow="0" w:firstColumn="1" w:lastColumn="0" w:noHBand="0" w:noVBand="1"/>
      </w:tblPr>
      <w:tblGrid>
        <w:gridCol w:w="3559"/>
        <w:gridCol w:w="5528"/>
      </w:tblGrid>
      <w:tr w:rsidR="00987443" w:rsidRPr="00C44682" w14:paraId="31285BF7" w14:textId="77777777" w:rsidTr="00987443">
        <w:trPr>
          <w:trHeight w:val="330"/>
        </w:trPr>
        <w:tc>
          <w:tcPr>
            <w:tcW w:w="908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896181F" w14:textId="5E27BCC8" w:rsidR="00987443" w:rsidRPr="00C44682" w:rsidRDefault="00987443" w:rsidP="0098744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b/>
                <w:bCs/>
                <w:color w:val="000000"/>
                <w:sz w:val="24"/>
                <w:szCs w:val="24"/>
                <w:lang w:eastAsia="lv-LV"/>
              </w:rPr>
              <w:lastRenderedPageBreak/>
              <w:t>1.3.</w:t>
            </w:r>
            <w:r w:rsidRPr="002117C6">
              <w:rPr>
                <w:rFonts w:ascii="Times New Roman" w:eastAsia="Times New Roman" w:hAnsi="Times New Roman" w:cs="Times New Roman"/>
                <w:b/>
                <w:bCs/>
                <w:color w:val="000000"/>
                <w:sz w:val="24"/>
                <w:szCs w:val="24"/>
                <w:lang w:eastAsia="lv-LV"/>
              </w:rPr>
              <w:t>INFORMĀCIJA PAR SADARBĪBAS PARTNERI NR.</w:t>
            </w:r>
            <w:r>
              <w:rPr>
                <w:rFonts w:ascii="Times New Roman" w:eastAsia="Times New Roman" w:hAnsi="Times New Roman" w:cs="Times New Roman"/>
                <w:b/>
                <w:bCs/>
                <w:color w:val="000000"/>
                <w:sz w:val="24"/>
                <w:szCs w:val="24"/>
                <w:lang w:eastAsia="lv-LV"/>
              </w:rPr>
              <w:t>3</w:t>
            </w:r>
          </w:p>
        </w:tc>
      </w:tr>
      <w:tr w:rsidR="002117C6" w:rsidRPr="00C44682" w14:paraId="3E12F432" w14:textId="77777777" w:rsidTr="00987443">
        <w:trPr>
          <w:trHeight w:val="705"/>
        </w:trPr>
        <w:tc>
          <w:tcPr>
            <w:tcW w:w="3559"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6691A74D" w14:textId="76228122" w:rsidR="002117C6" w:rsidRPr="00C44682" w:rsidRDefault="0050719C" w:rsidP="00AB4503">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2117C6" w:rsidRPr="00C44682">
              <w:rPr>
                <w:rFonts w:ascii="Times New Roman" w:eastAsia="Times New Roman" w:hAnsi="Times New Roman" w:cs="Times New Roman"/>
                <w:b/>
                <w:bCs/>
                <w:sz w:val="24"/>
                <w:szCs w:val="24"/>
                <w:lang w:eastAsia="lv-LV"/>
              </w:rPr>
              <w:t xml:space="preserve"> iesniedzēja sadarbības partneris:</w:t>
            </w:r>
          </w:p>
        </w:tc>
        <w:tc>
          <w:tcPr>
            <w:tcW w:w="5528" w:type="dxa"/>
            <w:tcBorders>
              <w:top w:val="single" w:sz="4" w:space="0" w:color="auto"/>
              <w:left w:val="nil"/>
              <w:bottom w:val="single" w:sz="8" w:space="0" w:color="auto"/>
              <w:right w:val="single" w:sz="8" w:space="0" w:color="000000"/>
            </w:tcBorders>
            <w:shd w:val="clear" w:color="auto" w:fill="auto"/>
            <w:vAlign w:val="center"/>
            <w:hideMark/>
          </w:tcPr>
          <w:p w14:paraId="7CCC20CB" w14:textId="77777777" w:rsidR="002117C6" w:rsidRPr="009A1502" w:rsidRDefault="005E0300" w:rsidP="00AB4503">
            <w:pPr>
              <w:spacing w:after="0" w:line="240" w:lineRule="auto"/>
              <w:jc w:val="center"/>
              <w:rPr>
                <w:rFonts w:ascii="Times New Roman" w:eastAsia="Times New Roman" w:hAnsi="Times New Roman" w:cs="Times New Roman"/>
                <w:b/>
                <w:sz w:val="24"/>
                <w:szCs w:val="24"/>
                <w:lang w:eastAsia="lv-LV"/>
              </w:rPr>
            </w:pPr>
            <w:r w:rsidRPr="009A1502">
              <w:rPr>
                <w:rFonts w:ascii="Times New Roman" w:eastAsia="Times New Roman" w:hAnsi="Times New Roman" w:cs="Times New Roman"/>
                <w:b/>
                <w:sz w:val="24"/>
                <w:szCs w:val="24"/>
                <w:lang w:eastAsia="lv-LV"/>
              </w:rPr>
              <w:t>Jelgavas Romas katoļu draudze</w:t>
            </w:r>
          </w:p>
        </w:tc>
      </w:tr>
      <w:tr w:rsidR="002117C6" w:rsidRPr="00C44682" w14:paraId="7238D2FF" w14:textId="77777777" w:rsidTr="00987443">
        <w:trPr>
          <w:trHeight w:val="960"/>
        </w:trPr>
        <w:tc>
          <w:tcPr>
            <w:tcW w:w="3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782F0418" w14:textId="3F4FE0EB" w:rsidR="002117C6" w:rsidRPr="00C44682" w:rsidRDefault="002117C6" w:rsidP="00C97728">
            <w:pPr>
              <w:spacing w:after="0" w:line="240" w:lineRule="auto"/>
              <w:rPr>
                <w:rFonts w:ascii="Times New Roman" w:eastAsia="Times New Roman" w:hAnsi="Times New Roman" w:cs="Times New Roman"/>
                <w:b/>
                <w:bCs/>
                <w:sz w:val="24"/>
                <w:szCs w:val="24"/>
                <w:lang w:eastAsia="lv-LV"/>
              </w:rPr>
            </w:pPr>
            <w:r w:rsidRPr="00C44682">
              <w:rPr>
                <w:rFonts w:ascii="Times New Roman" w:eastAsia="Times New Roman" w:hAnsi="Times New Roman" w:cs="Times New Roman"/>
                <w:b/>
                <w:bCs/>
                <w:sz w:val="24"/>
                <w:szCs w:val="24"/>
                <w:lang w:eastAsia="lv-LV"/>
              </w:rPr>
              <w:t xml:space="preserve">Sadarbības partnera </w:t>
            </w:r>
            <w:r w:rsidR="00C97728">
              <w:rPr>
                <w:rFonts w:ascii="Times New Roman" w:eastAsia="Times New Roman" w:hAnsi="Times New Roman" w:cs="Times New Roman"/>
                <w:b/>
                <w:bCs/>
                <w:sz w:val="24"/>
                <w:szCs w:val="24"/>
                <w:lang w:eastAsia="lv-LV"/>
              </w:rPr>
              <w:t>n</w:t>
            </w:r>
            <w:r w:rsidRPr="00C44682">
              <w:rPr>
                <w:rFonts w:ascii="Times New Roman" w:eastAsia="Times New Roman" w:hAnsi="Times New Roman" w:cs="Times New Roman"/>
                <w:b/>
                <w:bCs/>
                <w:sz w:val="24"/>
                <w:szCs w:val="24"/>
                <w:lang w:eastAsia="lv-LV"/>
              </w:rPr>
              <w:t xml:space="preserve">odokļu maksātāja reģistrācijas numurs: </w:t>
            </w:r>
          </w:p>
        </w:tc>
        <w:tc>
          <w:tcPr>
            <w:tcW w:w="5528" w:type="dxa"/>
            <w:tcBorders>
              <w:top w:val="single" w:sz="8" w:space="0" w:color="auto"/>
              <w:left w:val="nil"/>
              <w:bottom w:val="single" w:sz="8" w:space="0" w:color="auto"/>
              <w:right w:val="single" w:sz="8" w:space="0" w:color="000000"/>
            </w:tcBorders>
            <w:shd w:val="clear" w:color="auto" w:fill="auto"/>
            <w:vAlign w:val="center"/>
            <w:hideMark/>
          </w:tcPr>
          <w:p w14:paraId="3EBCF611" w14:textId="77777777" w:rsidR="002117C6" w:rsidRPr="00C01195" w:rsidRDefault="005E0300" w:rsidP="00AB4503">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90000428982</w:t>
            </w:r>
          </w:p>
        </w:tc>
      </w:tr>
      <w:tr w:rsidR="002117C6" w:rsidRPr="00C44682" w14:paraId="3D5C97F9" w14:textId="77777777" w:rsidTr="00987443">
        <w:trPr>
          <w:trHeight w:val="750"/>
        </w:trPr>
        <w:tc>
          <w:tcPr>
            <w:tcW w:w="3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9038543" w14:textId="00CAECA0" w:rsidR="002117C6" w:rsidRPr="00C44682" w:rsidRDefault="0050719C" w:rsidP="00AB4503">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2117C6" w:rsidRPr="00C44682">
              <w:rPr>
                <w:rFonts w:ascii="Times New Roman" w:eastAsia="Times New Roman" w:hAnsi="Times New Roman" w:cs="Times New Roman"/>
                <w:b/>
                <w:bCs/>
                <w:sz w:val="24"/>
                <w:szCs w:val="24"/>
                <w:lang w:eastAsia="lv-LV"/>
              </w:rPr>
              <w:t xml:space="preserve"> iesniedzēja sadarbības partnera  veids:</w:t>
            </w:r>
          </w:p>
        </w:tc>
        <w:tc>
          <w:tcPr>
            <w:tcW w:w="5528" w:type="dxa"/>
            <w:tcBorders>
              <w:top w:val="single" w:sz="8" w:space="0" w:color="auto"/>
              <w:left w:val="nil"/>
              <w:bottom w:val="single" w:sz="8" w:space="0" w:color="auto"/>
              <w:right w:val="single" w:sz="8" w:space="0" w:color="000000"/>
            </w:tcBorders>
            <w:shd w:val="clear" w:color="auto" w:fill="auto"/>
            <w:vAlign w:val="center"/>
            <w:hideMark/>
          </w:tcPr>
          <w:p w14:paraId="671C224B" w14:textId="77777777" w:rsidR="002117C6" w:rsidRPr="00C01195" w:rsidRDefault="005E0300" w:rsidP="00AB4503">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Reliģiska organizācija</w:t>
            </w:r>
          </w:p>
        </w:tc>
      </w:tr>
      <w:tr w:rsidR="002117C6" w:rsidRPr="00C44682" w14:paraId="31A7E834" w14:textId="77777777" w:rsidTr="00987443">
        <w:trPr>
          <w:trHeight w:val="315"/>
        </w:trPr>
        <w:tc>
          <w:tcPr>
            <w:tcW w:w="9087" w:type="dxa"/>
            <w:gridSpan w:val="2"/>
            <w:tcBorders>
              <w:top w:val="nil"/>
              <w:left w:val="nil"/>
              <w:bottom w:val="nil"/>
              <w:right w:val="nil"/>
            </w:tcBorders>
            <w:shd w:val="clear" w:color="auto" w:fill="auto"/>
            <w:noWrap/>
            <w:vAlign w:val="bottom"/>
            <w:hideMark/>
          </w:tcPr>
          <w:p w14:paraId="5AF2DA27" w14:textId="4FAC33EF" w:rsidR="002117C6" w:rsidRPr="00C44682" w:rsidRDefault="002117C6" w:rsidP="00AB4503">
            <w:pPr>
              <w:spacing w:after="0" w:line="240" w:lineRule="auto"/>
              <w:rPr>
                <w:rFonts w:ascii="Times New Roman" w:eastAsia="Times New Roman" w:hAnsi="Times New Roman" w:cs="Times New Roman"/>
                <w:i/>
                <w:sz w:val="20"/>
                <w:szCs w:val="20"/>
                <w:lang w:eastAsia="lv-LV"/>
              </w:rPr>
            </w:pPr>
          </w:p>
        </w:tc>
      </w:tr>
    </w:tbl>
    <w:p w14:paraId="72F6259D" w14:textId="77777777" w:rsidR="002117C6" w:rsidRDefault="002117C6" w:rsidP="00C44682">
      <w:pPr>
        <w:rPr>
          <w:rFonts w:ascii="Times New Roman" w:eastAsia="Calibri" w:hAnsi="Times New Roman" w:cs="Times New Roman"/>
          <w:color w:val="1F497D"/>
          <w:sz w:val="28"/>
          <w:szCs w:val="28"/>
        </w:rPr>
      </w:pPr>
    </w:p>
    <w:tbl>
      <w:tblPr>
        <w:tblW w:w="9087" w:type="dxa"/>
        <w:tblInd w:w="98" w:type="dxa"/>
        <w:tblLayout w:type="fixed"/>
        <w:tblLook w:val="04A0" w:firstRow="1" w:lastRow="0" w:firstColumn="1" w:lastColumn="0" w:noHBand="0" w:noVBand="1"/>
      </w:tblPr>
      <w:tblGrid>
        <w:gridCol w:w="3559"/>
        <w:gridCol w:w="5528"/>
      </w:tblGrid>
      <w:tr w:rsidR="00987443" w:rsidRPr="00C44682" w14:paraId="2DBAF28D" w14:textId="77777777" w:rsidTr="009A1502">
        <w:trPr>
          <w:trHeight w:val="330"/>
        </w:trPr>
        <w:tc>
          <w:tcPr>
            <w:tcW w:w="908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3BE487" w14:textId="1B37239B" w:rsidR="00987443" w:rsidRPr="00C44682" w:rsidRDefault="00987443" w:rsidP="00987443">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b/>
                <w:bCs/>
                <w:color w:val="000000"/>
                <w:sz w:val="24"/>
                <w:szCs w:val="24"/>
                <w:lang w:eastAsia="lv-LV"/>
              </w:rPr>
              <w:t>1.4.</w:t>
            </w:r>
            <w:r w:rsidRPr="002117C6">
              <w:rPr>
                <w:rFonts w:ascii="Times New Roman" w:eastAsia="Times New Roman" w:hAnsi="Times New Roman" w:cs="Times New Roman"/>
                <w:b/>
                <w:bCs/>
                <w:color w:val="000000"/>
                <w:sz w:val="24"/>
                <w:szCs w:val="24"/>
                <w:lang w:eastAsia="lv-LV"/>
              </w:rPr>
              <w:t>INFORMĀCIJA PAR SADARBĪBAS PARTNERI NR.</w:t>
            </w:r>
            <w:r>
              <w:rPr>
                <w:rFonts w:ascii="Times New Roman" w:eastAsia="Times New Roman" w:hAnsi="Times New Roman" w:cs="Times New Roman"/>
                <w:b/>
                <w:bCs/>
                <w:color w:val="000000"/>
                <w:sz w:val="24"/>
                <w:szCs w:val="24"/>
                <w:lang w:eastAsia="lv-LV"/>
              </w:rPr>
              <w:t>4</w:t>
            </w:r>
          </w:p>
        </w:tc>
      </w:tr>
      <w:tr w:rsidR="002117C6" w:rsidRPr="00C44682" w14:paraId="2EDB7910" w14:textId="77777777" w:rsidTr="009A1502">
        <w:trPr>
          <w:trHeight w:val="705"/>
        </w:trPr>
        <w:tc>
          <w:tcPr>
            <w:tcW w:w="3559"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3136FCB7" w14:textId="6CB45E81" w:rsidR="002117C6" w:rsidRPr="00C44682" w:rsidRDefault="0050719C" w:rsidP="00AB4503">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2117C6" w:rsidRPr="00C44682">
              <w:rPr>
                <w:rFonts w:ascii="Times New Roman" w:eastAsia="Times New Roman" w:hAnsi="Times New Roman" w:cs="Times New Roman"/>
                <w:b/>
                <w:bCs/>
                <w:sz w:val="24"/>
                <w:szCs w:val="24"/>
                <w:lang w:eastAsia="lv-LV"/>
              </w:rPr>
              <w:t xml:space="preserve"> iesniedzēja sadarbības partneris:</w:t>
            </w:r>
          </w:p>
        </w:tc>
        <w:tc>
          <w:tcPr>
            <w:tcW w:w="5528" w:type="dxa"/>
            <w:tcBorders>
              <w:top w:val="single" w:sz="4" w:space="0" w:color="auto"/>
              <w:left w:val="nil"/>
              <w:bottom w:val="single" w:sz="8" w:space="0" w:color="auto"/>
              <w:right w:val="single" w:sz="8" w:space="0" w:color="000000"/>
            </w:tcBorders>
            <w:shd w:val="clear" w:color="auto" w:fill="auto"/>
            <w:vAlign w:val="center"/>
            <w:hideMark/>
          </w:tcPr>
          <w:p w14:paraId="2589B46D" w14:textId="7A79EBB1" w:rsidR="002117C6" w:rsidRPr="009A1502" w:rsidRDefault="0050719C" w:rsidP="00AB4503">
            <w:pPr>
              <w:spacing w:after="0" w:line="240" w:lineRule="auto"/>
              <w:jc w:val="center"/>
              <w:rPr>
                <w:rFonts w:ascii="Times New Roman" w:eastAsia="Times New Roman" w:hAnsi="Times New Roman" w:cs="Times New Roman"/>
                <w:b/>
                <w:sz w:val="24"/>
                <w:szCs w:val="24"/>
                <w:lang w:eastAsia="lv-LV"/>
              </w:rPr>
            </w:pPr>
            <w:r w:rsidRPr="009A1502">
              <w:rPr>
                <w:rFonts w:ascii="Times New Roman" w:eastAsia="Times New Roman" w:hAnsi="Times New Roman" w:cs="Times New Roman"/>
                <w:b/>
                <w:sz w:val="24"/>
                <w:szCs w:val="24"/>
                <w:lang w:eastAsia="lv-LV"/>
              </w:rPr>
              <w:t xml:space="preserve">Jelgavas Svēto </w:t>
            </w:r>
            <w:proofErr w:type="spellStart"/>
            <w:r w:rsidRPr="009A1502">
              <w:rPr>
                <w:rFonts w:ascii="Times New Roman" w:eastAsia="Times New Roman" w:hAnsi="Times New Roman" w:cs="Times New Roman"/>
                <w:b/>
                <w:sz w:val="24"/>
                <w:szCs w:val="24"/>
                <w:lang w:eastAsia="lv-LV"/>
              </w:rPr>
              <w:t>Simeana</w:t>
            </w:r>
            <w:proofErr w:type="spellEnd"/>
            <w:r w:rsidRPr="009A1502">
              <w:rPr>
                <w:rFonts w:ascii="Times New Roman" w:eastAsia="Times New Roman" w:hAnsi="Times New Roman" w:cs="Times New Roman"/>
                <w:b/>
                <w:sz w:val="24"/>
                <w:szCs w:val="24"/>
                <w:lang w:eastAsia="lv-LV"/>
              </w:rPr>
              <w:t xml:space="preserve"> un Annas Pareizticīgo draudze</w:t>
            </w:r>
          </w:p>
        </w:tc>
      </w:tr>
      <w:tr w:rsidR="002117C6" w:rsidRPr="00C44682" w14:paraId="0808556B" w14:textId="77777777" w:rsidTr="009A1502">
        <w:trPr>
          <w:trHeight w:val="960"/>
        </w:trPr>
        <w:tc>
          <w:tcPr>
            <w:tcW w:w="3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4C02EE2" w14:textId="693F77C8" w:rsidR="002117C6" w:rsidRPr="00C44682" w:rsidRDefault="002117C6" w:rsidP="00C97728">
            <w:pPr>
              <w:spacing w:after="0" w:line="240" w:lineRule="auto"/>
              <w:rPr>
                <w:rFonts w:ascii="Times New Roman" w:eastAsia="Times New Roman" w:hAnsi="Times New Roman" w:cs="Times New Roman"/>
                <w:b/>
                <w:bCs/>
                <w:sz w:val="24"/>
                <w:szCs w:val="24"/>
                <w:lang w:eastAsia="lv-LV"/>
              </w:rPr>
            </w:pPr>
            <w:r w:rsidRPr="00C44682">
              <w:rPr>
                <w:rFonts w:ascii="Times New Roman" w:eastAsia="Times New Roman" w:hAnsi="Times New Roman" w:cs="Times New Roman"/>
                <w:b/>
                <w:bCs/>
                <w:sz w:val="24"/>
                <w:szCs w:val="24"/>
                <w:lang w:eastAsia="lv-LV"/>
              </w:rPr>
              <w:t xml:space="preserve">Sadarbības partnera </w:t>
            </w:r>
            <w:r w:rsidR="00C97728">
              <w:rPr>
                <w:rFonts w:ascii="Times New Roman" w:eastAsia="Times New Roman" w:hAnsi="Times New Roman" w:cs="Times New Roman"/>
                <w:b/>
                <w:bCs/>
                <w:sz w:val="24"/>
                <w:szCs w:val="24"/>
                <w:lang w:eastAsia="lv-LV"/>
              </w:rPr>
              <w:t>n</w:t>
            </w:r>
            <w:r w:rsidRPr="00C44682">
              <w:rPr>
                <w:rFonts w:ascii="Times New Roman" w:eastAsia="Times New Roman" w:hAnsi="Times New Roman" w:cs="Times New Roman"/>
                <w:b/>
                <w:bCs/>
                <w:sz w:val="24"/>
                <w:szCs w:val="24"/>
                <w:lang w:eastAsia="lv-LV"/>
              </w:rPr>
              <w:t xml:space="preserve">odokļu maksātāja reģistrācijas numurs: </w:t>
            </w:r>
          </w:p>
        </w:tc>
        <w:tc>
          <w:tcPr>
            <w:tcW w:w="5528" w:type="dxa"/>
            <w:tcBorders>
              <w:top w:val="single" w:sz="8" w:space="0" w:color="auto"/>
              <w:left w:val="nil"/>
              <w:bottom w:val="single" w:sz="8" w:space="0" w:color="auto"/>
              <w:right w:val="single" w:sz="8" w:space="0" w:color="000000"/>
            </w:tcBorders>
            <w:shd w:val="clear" w:color="auto" w:fill="auto"/>
            <w:vAlign w:val="center"/>
            <w:hideMark/>
          </w:tcPr>
          <w:p w14:paraId="4BD3664C" w14:textId="22D74C41" w:rsidR="002117C6" w:rsidRPr="00C01195" w:rsidRDefault="0050719C" w:rsidP="00AB4503">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90000081693</w:t>
            </w:r>
          </w:p>
        </w:tc>
      </w:tr>
      <w:tr w:rsidR="002117C6" w:rsidRPr="00C44682" w14:paraId="43B737D0" w14:textId="77777777" w:rsidTr="009A1502">
        <w:trPr>
          <w:trHeight w:val="750"/>
        </w:trPr>
        <w:tc>
          <w:tcPr>
            <w:tcW w:w="3559"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42C19B40" w14:textId="34760F01" w:rsidR="002117C6" w:rsidRPr="00C44682" w:rsidRDefault="0050719C" w:rsidP="00AB4503">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Stratēģijas</w:t>
            </w:r>
            <w:r w:rsidR="002117C6" w:rsidRPr="00C44682">
              <w:rPr>
                <w:rFonts w:ascii="Times New Roman" w:eastAsia="Times New Roman" w:hAnsi="Times New Roman" w:cs="Times New Roman"/>
                <w:b/>
                <w:bCs/>
                <w:sz w:val="24"/>
                <w:szCs w:val="24"/>
                <w:lang w:eastAsia="lv-LV"/>
              </w:rPr>
              <w:t xml:space="preserve"> iesniedzēja sadarbības partnera  veids:</w:t>
            </w:r>
          </w:p>
        </w:tc>
        <w:tc>
          <w:tcPr>
            <w:tcW w:w="5528" w:type="dxa"/>
            <w:tcBorders>
              <w:top w:val="single" w:sz="8" w:space="0" w:color="auto"/>
              <w:left w:val="nil"/>
              <w:bottom w:val="single" w:sz="8" w:space="0" w:color="auto"/>
              <w:right w:val="single" w:sz="8" w:space="0" w:color="000000"/>
            </w:tcBorders>
            <w:shd w:val="clear" w:color="auto" w:fill="auto"/>
            <w:vAlign w:val="center"/>
            <w:hideMark/>
          </w:tcPr>
          <w:p w14:paraId="186DB4A1" w14:textId="77777777" w:rsidR="002117C6" w:rsidRPr="00C01195" w:rsidRDefault="005E0300" w:rsidP="00AB4503">
            <w:pPr>
              <w:spacing w:after="0" w:line="240" w:lineRule="auto"/>
              <w:jc w:val="center"/>
              <w:rPr>
                <w:rFonts w:ascii="Times New Roman" w:eastAsia="Times New Roman" w:hAnsi="Times New Roman" w:cs="Times New Roman"/>
                <w:sz w:val="24"/>
                <w:szCs w:val="24"/>
                <w:lang w:eastAsia="lv-LV"/>
              </w:rPr>
            </w:pPr>
            <w:r w:rsidRPr="00C01195">
              <w:rPr>
                <w:rFonts w:ascii="Times New Roman" w:eastAsia="Times New Roman" w:hAnsi="Times New Roman" w:cs="Times New Roman"/>
                <w:sz w:val="24"/>
                <w:szCs w:val="24"/>
                <w:lang w:eastAsia="lv-LV"/>
              </w:rPr>
              <w:t>Reliģiska organizācija</w:t>
            </w:r>
          </w:p>
        </w:tc>
      </w:tr>
      <w:tr w:rsidR="002117C6" w:rsidRPr="00C44682" w14:paraId="7B567FB8" w14:textId="77777777" w:rsidTr="009A1502">
        <w:trPr>
          <w:trHeight w:val="315"/>
        </w:trPr>
        <w:tc>
          <w:tcPr>
            <w:tcW w:w="9087" w:type="dxa"/>
            <w:gridSpan w:val="2"/>
            <w:tcBorders>
              <w:top w:val="nil"/>
              <w:left w:val="nil"/>
              <w:bottom w:val="nil"/>
              <w:right w:val="nil"/>
            </w:tcBorders>
            <w:shd w:val="clear" w:color="auto" w:fill="auto"/>
            <w:noWrap/>
            <w:vAlign w:val="bottom"/>
            <w:hideMark/>
          </w:tcPr>
          <w:p w14:paraId="4F36909C" w14:textId="7B6402A6" w:rsidR="002117C6" w:rsidRPr="00C44682" w:rsidRDefault="002117C6" w:rsidP="00AB4503">
            <w:pPr>
              <w:spacing w:after="0" w:line="240" w:lineRule="auto"/>
              <w:rPr>
                <w:rFonts w:ascii="Times New Roman" w:eastAsia="Times New Roman" w:hAnsi="Times New Roman" w:cs="Times New Roman"/>
                <w:i/>
                <w:sz w:val="20"/>
                <w:szCs w:val="20"/>
                <w:lang w:eastAsia="lv-LV"/>
              </w:rPr>
            </w:pPr>
          </w:p>
        </w:tc>
      </w:tr>
    </w:tbl>
    <w:p w14:paraId="4F5521E7" w14:textId="77777777" w:rsidR="002117C6" w:rsidRPr="00C44682" w:rsidRDefault="002117C6" w:rsidP="00C44682">
      <w:pPr>
        <w:rPr>
          <w:rFonts w:ascii="Times New Roman" w:eastAsia="Calibri" w:hAnsi="Times New Roman" w:cs="Times New Roman"/>
          <w:color w:val="1F497D"/>
          <w:sz w:val="28"/>
          <w:szCs w:val="28"/>
        </w:rPr>
      </w:pPr>
    </w:p>
    <w:tbl>
      <w:tblPr>
        <w:tblW w:w="12761" w:type="dxa"/>
        <w:tblInd w:w="-29" w:type="dxa"/>
        <w:tblLayout w:type="fixed"/>
        <w:tblLook w:val="04A0" w:firstRow="1" w:lastRow="0" w:firstColumn="1" w:lastColumn="0" w:noHBand="0" w:noVBand="1"/>
      </w:tblPr>
      <w:tblGrid>
        <w:gridCol w:w="588"/>
        <w:gridCol w:w="500"/>
        <w:gridCol w:w="1020"/>
        <w:gridCol w:w="640"/>
        <w:gridCol w:w="40"/>
        <w:gridCol w:w="919"/>
        <w:gridCol w:w="380"/>
        <w:gridCol w:w="340"/>
        <w:gridCol w:w="160"/>
        <w:gridCol w:w="698"/>
        <w:gridCol w:w="100"/>
        <w:gridCol w:w="160"/>
        <w:gridCol w:w="500"/>
        <w:gridCol w:w="320"/>
        <w:gridCol w:w="638"/>
        <w:gridCol w:w="240"/>
        <w:gridCol w:w="180"/>
        <w:gridCol w:w="459"/>
        <w:gridCol w:w="320"/>
        <w:gridCol w:w="180"/>
        <w:gridCol w:w="407"/>
        <w:gridCol w:w="12"/>
        <w:gridCol w:w="272"/>
        <w:gridCol w:w="307"/>
        <w:gridCol w:w="118"/>
        <w:gridCol w:w="142"/>
        <w:gridCol w:w="283"/>
        <w:gridCol w:w="54"/>
        <w:gridCol w:w="105"/>
        <w:gridCol w:w="77"/>
        <w:gridCol w:w="189"/>
        <w:gridCol w:w="47"/>
        <w:gridCol w:w="33"/>
        <w:gridCol w:w="182"/>
        <w:gridCol w:w="212"/>
        <w:gridCol w:w="236"/>
        <w:gridCol w:w="412"/>
        <w:gridCol w:w="182"/>
        <w:gridCol w:w="54"/>
        <w:gridCol w:w="182"/>
        <w:gridCol w:w="546"/>
        <w:gridCol w:w="327"/>
      </w:tblGrid>
      <w:tr w:rsidR="00987443" w:rsidRPr="00C44682" w14:paraId="74B33995" w14:textId="77777777" w:rsidTr="00CF7A40">
        <w:trPr>
          <w:gridAfter w:val="18"/>
          <w:wAfter w:w="3381" w:type="dxa"/>
          <w:trHeight w:val="315"/>
        </w:trPr>
        <w:tc>
          <w:tcPr>
            <w:tcW w:w="9380" w:type="dxa"/>
            <w:gridSpan w:val="24"/>
            <w:tcBorders>
              <w:top w:val="single" w:sz="4" w:space="0" w:color="auto"/>
              <w:left w:val="single" w:sz="4" w:space="0" w:color="auto"/>
              <w:bottom w:val="single" w:sz="4" w:space="0" w:color="auto"/>
              <w:right w:val="single" w:sz="4" w:space="0" w:color="auto"/>
            </w:tcBorders>
            <w:shd w:val="clear" w:color="auto" w:fill="auto"/>
            <w:vAlign w:val="center"/>
          </w:tcPr>
          <w:p w14:paraId="32334A39" w14:textId="774828C3" w:rsidR="00987443" w:rsidRPr="00987443" w:rsidRDefault="00987443" w:rsidP="00987443">
            <w:pPr>
              <w:spacing w:after="0" w:line="240" w:lineRule="auto"/>
              <w:jc w:val="center"/>
              <w:rPr>
                <w:rFonts w:ascii="Times New Roman" w:eastAsia="Times New Roman" w:hAnsi="Times New Roman" w:cs="Times New Roman"/>
                <w:b/>
                <w:sz w:val="24"/>
                <w:szCs w:val="24"/>
                <w:lang w:eastAsia="lv-LV"/>
              </w:rPr>
            </w:pPr>
            <w:bookmarkStart w:id="0" w:name="RANGE!A1:K15"/>
            <w:bookmarkEnd w:id="0"/>
            <w:r w:rsidRPr="00365B3E">
              <w:rPr>
                <w:rFonts w:ascii="Times New Roman" w:eastAsia="Times New Roman" w:hAnsi="Times New Roman" w:cs="Times New Roman"/>
                <w:b/>
                <w:sz w:val="24"/>
                <w:szCs w:val="24"/>
                <w:lang w:eastAsia="lv-LV"/>
              </w:rPr>
              <w:t>1.3. SADARBĪBAS MEHĀNISMA APRAKSTS</w:t>
            </w:r>
          </w:p>
        </w:tc>
      </w:tr>
      <w:tr w:rsidR="00C44682" w:rsidRPr="00C44682" w14:paraId="162A4111" w14:textId="77777777" w:rsidTr="00CF7A40">
        <w:trPr>
          <w:gridAfter w:val="18"/>
          <w:wAfter w:w="3381" w:type="dxa"/>
          <w:trHeight w:val="3992"/>
        </w:trPr>
        <w:tc>
          <w:tcPr>
            <w:tcW w:w="9380" w:type="dxa"/>
            <w:gridSpan w:val="24"/>
            <w:vMerge w:val="restart"/>
            <w:tcBorders>
              <w:top w:val="single" w:sz="8" w:space="0" w:color="auto"/>
              <w:left w:val="single" w:sz="8" w:space="0" w:color="auto"/>
              <w:bottom w:val="single" w:sz="8" w:space="0" w:color="000000"/>
              <w:right w:val="single" w:sz="8" w:space="0" w:color="000000"/>
            </w:tcBorders>
            <w:shd w:val="clear" w:color="auto" w:fill="auto"/>
            <w:hideMark/>
          </w:tcPr>
          <w:p w14:paraId="1D24AE86" w14:textId="73BF5EBA" w:rsidR="000C2B90" w:rsidRPr="00B72D95" w:rsidRDefault="000C2B90" w:rsidP="000C2B90">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 xml:space="preserve">Projekta ietvaros paredzēta sadarbība starp </w:t>
            </w:r>
            <w:r w:rsidR="007F62A1">
              <w:rPr>
                <w:rFonts w:ascii="Times New Roman" w:eastAsia="Times New Roman" w:hAnsi="Times New Roman" w:cs="Times New Roman"/>
                <w:lang w:eastAsia="lv-LV"/>
              </w:rPr>
              <w:t>trīs</w:t>
            </w:r>
            <w:r w:rsidRPr="00B72D95">
              <w:rPr>
                <w:rFonts w:ascii="Times New Roman" w:eastAsia="Times New Roman" w:hAnsi="Times New Roman" w:cs="Times New Roman"/>
                <w:lang w:eastAsia="lv-LV"/>
              </w:rPr>
              <w:t xml:space="preserve"> pašvaldībām: projekta iesniedzēju </w:t>
            </w:r>
            <w:r w:rsidR="006474D9">
              <w:rPr>
                <w:rFonts w:ascii="Times New Roman" w:eastAsia="Times New Roman" w:hAnsi="Times New Roman" w:cs="Times New Roman"/>
                <w:lang w:eastAsia="lv-LV"/>
              </w:rPr>
              <w:t>- Jelgavas pilsētas domi</w:t>
            </w:r>
            <w:r w:rsidRPr="00B72D95">
              <w:rPr>
                <w:rFonts w:ascii="Times New Roman" w:eastAsia="Times New Roman" w:hAnsi="Times New Roman" w:cs="Times New Roman"/>
                <w:lang w:eastAsia="lv-LV"/>
              </w:rPr>
              <w:t xml:space="preserve"> un sadarbības partneri</w:t>
            </w:r>
            <w:r w:rsidR="006474D9">
              <w:rPr>
                <w:rFonts w:ascii="Times New Roman" w:eastAsia="Times New Roman" w:hAnsi="Times New Roman" w:cs="Times New Roman"/>
                <w:lang w:eastAsia="lv-LV"/>
              </w:rPr>
              <w:t>em - Bauskas un Dobeles novadu pašvaldībām</w:t>
            </w:r>
            <w:r w:rsidRPr="00B72D95">
              <w:rPr>
                <w:rFonts w:ascii="Times New Roman" w:eastAsia="Times New Roman" w:hAnsi="Times New Roman" w:cs="Times New Roman"/>
                <w:lang w:eastAsia="lv-LV"/>
              </w:rPr>
              <w:t xml:space="preserve">, kā arī ar </w:t>
            </w:r>
            <w:r w:rsidR="007F62A1">
              <w:rPr>
                <w:rFonts w:ascii="Times New Roman" w:eastAsia="Times New Roman" w:hAnsi="Times New Roman" w:cs="Times New Roman"/>
                <w:lang w:eastAsia="lv-LV"/>
              </w:rPr>
              <w:t>divām</w:t>
            </w:r>
            <w:r w:rsidRPr="00B72D95">
              <w:rPr>
                <w:rFonts w:ascii="Times New Roman" w:eastAsia="Times New Roman" w:hAnsi="Times New Roman" w:cs="Times New Roman"/>
                <w:lang w:eastAsia="lv-LV"/>
              </w:rPr>
              <w:t xml:space="preserve"> reliģiskām organizācijām - Jelgavas Svēto </w:t>
            </w:r>
            <w:proofErr w:type="spellStart"/>
            <w:r w:rsidRPr="00B72D95">
              <w:rPr>
                <w:rFonts w:ascii="Times New Roman" w:eastAsia="Times New Roman" w:hAnsi="Times New Roman" w:cs="Times New Roman"/>
                <w:lang w:eastAsia="lv-LV"/>
              </w:rPr>
              <w:t>Simeana</w:t>
            </w:r>
            <w:proofErr w:type="spellEnd"/>
            <w:r w:rsidRPr="00B72D95">
              <w:rPr>
                <w:rFonts w:ascii="Times New Roman" w:eastAsia="Times New Roman" w:hAnsi="Times New Roman" w:cs="Times New Roman"/>
                <w:lang w:eastAsia="lv-LV"/>
              </w:rPr>
              <w:t xml:space="preserve"> un Annas pareizticīgo draudzi un Jelgavas Romas katoļu draudzi, kuru īpašumā/valdījumā atrodas valsts nozīmes kultūras pieminekļi.</w:t>
            </w:r>
          </w:p>
          <w:p w14:paraId="0280A8E9" w14:textId="60D1C242" w:rsidR="000821B6" w:rsidRPr="00B72D95" w:rsidRDefault="000527CB" w:rsidP="000C2B90">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Tā kā kultūras pieminekļu apsaimniekošanu nodrošina atbilstošās teritorijas pašvaldība</w:t>
            </w:r>
            <w:r w:rsidR="000821B6" w:rsidRPr="00B72D95">
              <w:rPr>
                <w:rFonts w:ascii="Times New Roman" w:eastAsia="Times New Roman" w:hAnsi="Times New Roman" w:cs="Times New Roman"/>
                <w:lang w:eastAsia="lv-LV"/>
              </w:rPr>
              <w:t xml:space="preserve"> ar savām iestādēm un kapitālsabiedrībām</w:t>
            </w:r>
            <w:r w:rsidRPr="00B72D95">
              <w:rPr>
                <w:rFonts w:ascii="Times New Roman" w:eastAsia="Times New Roman" w:hAnsi="Times New Roman" w:cs="Times New Roman"/>
                <w:lang w:eastAsia="lv-LV"/>
              </w:rPr>
              <w:t>, bet sakrālos objektus atbilstošās reliģiskās organizācijas</w:t>
            </w:r>
            <w:r w:rsidR="000821B6" w:rsidRPr="00B72D95">
              <w:rPr>
                <w:rFonts w:ascii="Times New Roman" w:eastAsia="Times New Roman" w:hAnsi="Times New Roman" w:cs="Times New Roman"/>
                <w:lang w:eastAsia="lv-LV"/>
              </w:rPr>
              <w:t xml:space="preserve">, balstoties uz lēmumu pieņemšanas, apsaimniekošanas un pakalpojumu sniegšanas funkcijām, </w:t>
            </w:r>
            <w:r w:rsidR="006474D9">
              <w:rPr>
                <w:rFonts w:ascii="Times New Roman" w:eastAsia="Times New Roman" w:hAnsi="Times New Roman" w:cs="Times New Roman"/>
                <w:lang w:eastAsia="lv-LV"/>
              </w:rPr>
              <w:t xml:space="preserve">līdz projekta iesniegšanai </w:t>
            </w:r>
            <w:r w:rsidR="000821B6" w:rsidRPr="00B72D95">
              <w:rPr>
                <w:rFonts w:ascii="Times New Roman" w:eastAsia="Times New Roman" w:hAnsi="Times New Roman" w:cs="Times New Roman"/>
                <w:lang w:eastAsia="lv-LV"/>
              </w:rPr>
              <w:t>s</w:t>
            </w:r>
            <w:r w:rsidR="000C2B90" w:rsidRPr="00B72D95">
              <w:rPr>
                <w:rFonts w:ascii="Times New Roman" w:eastAsia="Times New Roman" w:hAnsi="Times New Roman" w:cs="Times New Roman"/>
                <w:lang w:eastAsia="lv-LV"/>
              </w:rPr>
              <w:t>tarp projekta iesniedzēju</w:t>
            </w:r>
            <w:r w:rsidR="0081262D">
              <w:rPr>
                <w:rFonts w:ascii="Times New Roman" w:eastAsia="Times New Roman" w:hAnsi="Times New Roman" w:cs="Times New Roman"/>
                <w:lang w:eastAsia="lv-LV"/>
              </w:rPr>
              <w:t>/vadošo partneri</w:t>
            </w:r>
            <w:r w:rsidR="000C2B90" w:rsidRPr="00B72D95">
              <w:rPr>
                <w:rFonts w:ascii="Times New Roman" w:eastAsia="Times New Roman" w:hAnsi="Times New Roman" w:cs="Times New Roman"/>
                <w:lang w:eastAsia="lv-LV"/>
              </w:rPr>
              <w:t xml:space="preserve"> – Jelgavas pilsētas domi un </w:t>
            </w:r>
            <w:r w:rsidR="0081262D">
              <w:rPr>
                <w:rFonts w:ascii="Times New Roman" w:eastAsia="Times New Roman" w:hAnsi="Times New Roman" w:cs="Times New Roman"/>
                <w:lang w:eastAsia="lv-LV"/>
              </w:rPr>
              <w:t xml:space="preserve">pārējiem </w:t>
            </w:r>
            <w:r w:rsidR="000C2B90" w:rsidRPr="00B72D95">
              <w:rPr>
                <w:rFonts w:ascii="Times New Roman" w:eastAsia="Times New Roman" w:hAnsi="Times New Roman" w:cs="Times New Roman"/>
                <w:lang w:eastAsia="lv-LV"/>
              </w:rPr>
              <w:t xml:space="preserve">sadarbības partneriem </w:t>
            </w:r>
            <w:r w:rsidR="006474D9">
              <w:rPr>
                <w:rFonts w:ascii="Times New Roman" w:eastAsia="Times New Roman" w:hAnsi="Times New Roman" w:cs="Times New Roman"/>
                <w:lang w:eastAsia="lv-LV"/>
              </w:rPr>
              <w:t>tiks</w:t>
            </w:r>
            <w:r w:rsidR="000C2B90" w:rsidRPr="00B72D95">
              <w:rPr>
                <w:rFonts w:ascii="Times New Roman" w:eastAsia="Times New Roman" w:hAnsi="Times New Roman" w:cs="Times New Roman"/>
                <w:lang w:eastAsia="lv-LV"/>
              </w:rPr>
              <w:t xml:space="preserve"> noslēgti </w:t>
            </w:r>
            <w:r w:rsidR="00930689" w:rsidRPr="00B72D95">
              <w:rPr>
                <w:rFonts w:ascii="Times New Roman" w:eastAsia="Times New Roman" w:hAnsi="Times New Roman" w:cs="Times New Roman"/>
                <w:lang w:eastAsia="lv-LV"/>
              </w:rPr>
              <w:t>sadarbības līgumi, kuros</w:t>
            </w:r>
            <w:r w:rsidR="000C2B90" w:rsidRPr="00B72D95">
              <w:rPr>
                <w:rFonts w:ascii="Times New Roman" w:eastAsia="Times New Roman" w:hAnsi="Times New Roman" w:cs="Times New Roman"/>
                <w:lang w:eastAsia="lv-LV"/>
              </w:rPr>
              <w:t xml:space="preserve"> </w:t>
            </w:r>
            <w:r w:rsidR="006474D9">
              <w:rPr>
                <w:rFonts w:ascii="Times New Roman" w:eastAsia="Times New Roman" w:hAnsi="Times New Roman" w:cs="Times New Roman"/>
                <w:lang w:eastAsia="lv-LV"/>
              </w:rPr>
              <w:t>tiks</w:t>
            </w:r>
            <w:r w:rsidR="000C2B90" w:rsidRPr="00B72D95">
              <w:rPr>
                <w:rFonts w:ascii="Times New Roman" w:eastAsia="Times New Roman" w:hAnsi="Times New Roman" w:cs="Times New Roman"/>
                <w:lang w:eastAsia="lv-LV"/>
              </w:rPr>
              <w:t xml:space="preserve"> atrunāti </w:t>
            </w:r>
            <w:r w:rsidR="006474D9">
              <w:rPr>
                <w:rFonts w:ascii="Times New Roman" w:eastAsia="Times New Roman" w:hAnsi="Times New Roman" w:cs="Times New Roman"/>
                <w:lang w:eastAsia="lv-LV"/>
              </w:rPr>
              <w:t>projekta iesniedzēja un</w:t>
            </w:r>
            <w:r w:rsidR="0081262D">
              <w:rPr>
                <w:rFonts w:ascii="Times New Roman" w:eastAsia="Times New Roman" w:hAnsi="Times New Roman" w:cs="Times New Roman"/>
                <w:lang w:eastAsia="lv-LV"/>
              </w:rPr>
              <w:t xml:space="preserve"> sadarbības partneru</w:t>
            </w:r>
            <w:r w:rsidR="000C2B90" w:rsidRPr="00B72D95">
              <w:rPr>
                <w:rFonts w:ascii="Times New Roman" w:eastAsia="Times New Roman" w:hAnsi="Times New Roman" w:cs="Times New Roman"/>
                <w:lang w:eastAsia="lv-LV"/>
              </w:rPr>
              <w:t xml:space="preserve"> pienākumi </w:t>
            </w:r>
            <w:r w:rsidR="0081262D">
              <w:rPr>
                <w:rFonts w:ascii="Times New Roman" w:eastAsia="Times New Roman" w:hAnsi="Times New Roman" w:cs="Times New Roman"/>
                <w:lang w:eastAsia="lv-LV"/>
              </w:rPr>
              <w:t xml:space="preserve">sekmīgai </w:t>
            </w:r>
            <w:r w:rsidR="006474D9">
              <w:rPr>
                <w:rFonts w:ascii="Times New Roman" w:eastAsia="Times New Roman" w:hAnsi="Times New Roman" w:cs="Times New Roman"/>
                <w:lang w:eastAsia="lv-LV"/>
              </w:rPr>
              <w:t>projekta īstenošanai</w:t>
            </w:r>
            <w:r w:rsidR="000C2B90" w:rsidRPr="00B72D95">
              <w:rPr>
                <w:rFonts w:ascii="Times New Roman" w:eastAsia="Times New Roman" w:hAnsi="Times New Roman" w:cs="Times New Roman"/>
                <w:lang w:eastAsia="lv-LV"/>
              </w:rPr>
              <w:t xml:space="preserve">. </w:t>
            </w:r>
          </w:p>
          <w:p w14:paraId="62A3253C" w14:textId="73DAC267" w:rsidR="006474D9" w:rsidRPr="00173A48" w:rsidRDefault="006474D9" w:rsidP="006474D9">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Katrs partneris nodrošin</w:t>
            </w:r>
            <w:r>
              <w:rPr>
                <w:rFonts w:ascii="Times New Roman" w:eastAsia="Times New Roman" w:hAnsi="Times New Roman" w:cs="Times New Roman"/>
                <w:lang w:eastAsia="lv-LV"/>
              </w:rPr>
              <w:t>ās projekta daļas, kas saistīta</w:t>
            </w:r>
            <w:r w:rsidRPr="00B72D95">
              <w:rPr>
                <w:rFonts w:ascii="Times New Roman" w:eastAsia="Times New Roman" w:hAnsi="Times New Roman" w:cs="Times New Roman"/>
                <w:lang w:eastAsia="lv-LV"/>
              </w:rPr>
              <w:t xml:space="preserve"> ar atbalstāmajām darbībām </w:t>
            </w:r>
            <w:r w:rsidRPr="00173A48">
              <w:rPr>
                <w:rFonts w:ascii="Times New Roman" w:eastAsia="Times New Roman" w:hAnsi="Times New Roman" w:cs="Times New Roman"/>
                <w:lang w:eastAsia="lv-LV"/>
              </w:rPr>
              <w:t xml:space="preserve">konkrētā partnera </w:t>
            </w:r>
            <w:r>
              <w:rPr>
                <w:rFonts w:ascii="Times New Roman" w:eastAsia="Times New Roman" w:hAnsi="Times New Roman" w:cs="Times New Roman"/>
                <w:lang w:eastAsia="lv-LV"/>
              </w:rPr>
              <w:t xml:space="preserve">īpašumā/valdījumā esošajā </w:t>
            </w:r>
            <w:r w:rsidRPr="00173A48">
              <w:rPr>
                <w:rFonts w:ascii="Times New Roman" w:eastAsia="Times New Roman" w:hAnsi="Times New Roman" w:cs="Times New Roman"/>
                <w:lang w:eastAsia="lv-LV"/>
              </w:rPr>
              <w:t xml:space="preserve">kultūras mantojuma objektā un ar to saistītā infrastruktūrā, īstenošanu, </w:t>
            </w:r>
            <w:r w:rsidR="007F62A1">
              <w:rPr>
                <w:rFonts w:ascii="Times New Roman" w:eastAsia="Times New Roman" w:hAnsi="Times New Roman" w:cs="Times New Roman"/>
                <w:lang w:eastAsia="lv-LV"/>
              </w:rPr>
              <w:t>plāno</w:t>
            </w:r>
            <w:r w:rsidRPr="00173A48">
              <w:rPr>
                <w:rFonts w:ascii="Times New Roman" w:eastAsia="Times New Roman" w:hAnsi="Times New Roman" w:cs="Times New Roman"/>
                <w:lang w:eastAsia="lv-LV"/>
              </w:rPr>
              <w:t xml:space="preserve">to rezultātu </w:t>
            </w:r>
            <w:r w:rsidR="007F62A1">
              <w:rPr>
                <w:rFonts w:ascii="Times New Roman" w:eastAsia="Times New Roman" w:hAnsi="Times New Roman" w:cs="Times New Roman"/>
                <w:lang w:eastAsia="lv-LV"/>
              </w:rPr>
              <w:t xml:space="preserve">sasniegšanu un </w:t>
            </w:r>
            <w:r w:rsidRPr="00173A48">
              <w:rPr>
                <w:rFonts w:ascii="Times New Roman" w:eastAsia="Times New Roman" w:hAnsi="Times New Roman" w:cs="Times New Roman"/>
                <w:lang w:eastAsia="lv-LV"/>
              </w:rPr>
              <w:t>līdzekļu nodrošināšanu rezultātu uzturēšanai pēc p</w:t>
            </w:r>
            <w:r w:rsidR="007F62A1">
              <w:rPr>
                <w:rFonts w:ascii="Times New Roman" w:eastAsia="Times New Roman" w:hAnsi="Times New Roman" w:cs="Times New Roman"/>
                <w:lang w:eastAsia="lv-LV"/>
              </w:rPr>
              <w:t>rojekta īstenošanas pabeigšanas sasniegto rezultātu ilgtspējai</w:t>
            </w:r>
            <w:r w:rsidRPr="00173A48">
              <w:rPr>
                <w:rFonts w:ascii="Times New Roman" w:eastAsia="Times New Roman" w:hAnsi="Times New Roman" w:cs="Times New Roman"/>
                <w:lang w:eastAsia="lv-LV"/>
              </w:rPr>
              <w:t xml:space="preserve">. </w:t>
            </w:r>
          </w:p>
          <w:p w14:paraId="799FF5A6" w14:textId="7B5480FC" w:rsidR="000821B6" w:rsidRPr="00B72D95" w:rsidRDefault="000821B6" w:rsidP="000C2B90">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 xml:space="preserve">Lēmumus par </w:t>
            </w:r>
            <w:r w:rsidR="006474D9">
              <w:rPr>
                <w:rFonts w:ascii="Times New Roman" w:eastAsia="Times New Roman" w:hAnsi="Times New Roman" w:cs="Times New Roman"/>
                <w:lang w:eastAsia="lv-LV"/>
              </w:rPr>
              <w:t xml:space="preserve">katra partnera projekta darbību īstenošanai </w:t>
            </w:r>
            <w:r w:rsidRPr="00B72D95">
              <w:rPr>
                <w:rFonts w:ascii="Times New Roman" w:eastAsia="Times New Roman" w:hAnsi="Times New Roman" w:cs="Times New Roman"/>
                <w:lang w:eastAsia="lv-LV"/>
              </w:rPr>
              <w:t>nepieciešamajie</w:t>
            </w:r>
            <w:r w:rsidR="0081262D">
              <w:rPr>
                <w:rFonts w:ascii="Times New Roman" w:eastAsia="Times New Roman" w:hAnsi="Times New Roman" w:cs="Times New Roman"/>
                <w:lang w:eastAsia="lv-LV"/>
              </w:rPr>
              <w:t>m finanšu resursiem pieņem katrs partneris</w:t>
            </w:r>
            <w:r w:rsidRPr="00B72D95">
              <w:rPr>
                <w:rFonts w:ascii="Times New Roman" w:eastAsia="Times New Roman" w:hAnsi="Times New Roman" w:cs="Times New Roman"/>
                <w:lang w:eastAsia="lv-LV"/>
              </w:rPr>
              <w:t xml:space="preserve"> atbilstoši objekta piederībai. </w:t>
            </w:r>
          </w:p>
          <w:p w14:paraId="2DA8C992" w14:textId="20528F95" w:rsidR="000821B6" w:rsidRPr="00B72D95" w:rsidRDefault="000C2B90" w:rsidP="000C2B90">
            <w:pPr>
              <w:spacing w:after="0" w:line="240" w:lineRule="auto"/>
              <w:jc w:val="both"/>
              <w:rPr>
                <w:rFonts w:ascii="Times New Roman" w:eastAsia="Times New Roman" w:hAnsi="Times New Roman" w:cs="Times New Roman"/>
                <w:lang w:eastAsia="lv-LV"/>
              </w:rPr>
            </w:pPr>
            <w:r w:rsidRPr="00173A48">
              <w:rPr>
                <w:rFonts w:ascii="Times New Roman" w:eastAsia="Times New Roman" w:hAnsi="Times New Roman" w:cs="Times New Roman"/>
                <w:lang w:eastAsia="lv-LV"/>
              </w:rPr>
              <w:t xml:space="preserve">Jelgavas pilsētas dome kā vadošais partneris projekta īstenošanas nodrošināšanai izveidos projekta </w:t>
            </w:r>
            <w:r w:rsidRPr="00173A48">
              <w:rPr>
                <w:rFonts w:ascii="Times New Roman" w:eastAsia="Times New Roman" w:hAnsi="Times New Roman" w:cs="Times New Roman"/>
                <w:lang w:eastAsia="lv-LV"/>
              </w:rPr>
              <w:lastRenderedPageBreak/>
              <w:t xml:space="preserve">vadības grupu šādā sastāvā: projekta vadītājs, projekta </w:t>
            </w:r>
            <w:r w:rsidR="002F7A47">
              <w:rPr>
                <w:rFonts w:ascii="Times New Roman" w:eastAsia="Times New Roman" w:hAnsi="Times New Roman" w:cs="Times New Roman"/>
                <w:lang w:eastAsia="lv-LV"/>
              </w:rPr>
              <w:t>vadītāja asistents</w:t>
            </w:r>
            <w:r w:rsidRPr="00173A48">
              <w:rPr>
                <w:rFonts w:ascii="Times New Roman" w:eastAsia="Times New Roman" w:hAnsi="Times New Roman" w:cs="Times New Roman"/>
                <w:lang w:eastAsia="lv-LV"/>
              </w:rPr>
              <w:t>, grāmatvedis, jurists, sabiedrisko attiecību speciālists.</w:t>
            </w:r>
            <w:r w:rsidR="00857089" w:rsidRPr="00173A48">
              <w:rPr>
                <w:rFonts w:ascii="Times New Roman" w:eastAsia="Times New Roman" w:hAnsi="Times New Roman" w:cs="Times New Roman"/>
                <w:lang w:eastAsia="lv-LV"/>
              </w:rPr>
              <w:t xml:space="preserve"> </w:t>
            </w:r>
            <w:r w:rsidR="007F62A1">
              <w:rPr>
                <w:rFonts w:ascii="Times New Roman" w:eastAsia="Times New Roman" w:hAnsi="Times New Roman" w:cs="Times New Roman"/>
                <w:lang w:eastAsia="lv-LV"/>
              </w:rPr>
              <w:t>Vadības</w:t>
            </w:r>
            <w:r w:rsidR="00857089" w:rsidRPr="00B72D95">
              <w:rPr>
                <w:rFonts w:ascii="Times New Roman" w:eastAsia="Times New Roman" w:hAnsi="Times New Roman" w:cs="Times New Roman"/>
                <w:lang w:eastAsia="lv-LV"/>
              </w:rPr>
              <w:t xml:space="preserve"> grupas galvenie uzdevumi būs: </w:t>
            </w:r>
            <w:r w:rsidR="00421B85" w:rsidRPr="00B72D95">
              <w:rPr>
                <w:rFonts w:ascii="Times New Roman" w:eastAsia="Times New Roman" w:hAnsi="Times New Roman" w:cs="Times New Roman"/>
                <w:lang w:eastAsia="lv-LV"/>
              </w:rPr>
              <w:t xml:space="preserve">projekta vadība, tai skaitā finanšu vadība, </w:t>
            </w:r>
            <w:r w:rsidR="00857089" w:rsidRPr="00B72D95">
              <w:rPr>
                <w:rFonts w:ascii="Times New Roman" w:eastAsia="Times New Roman" w:hAnsi="Times New Roman" w:cs="Times New Roman"/>
                <w:lang w:eastAsia="lv-LV"/>
              </w:rPr>
              <w:t xml:space="preserve">projekta darbību ieviešanas </w:t>
            </w:r>
            <w:r w:rsidR="0081262D">
              <w:rPr>
                <w:rFonts w:ascii="Times New Roman" w:eastAsia="Times New Roman" w:hAnsi="Times New Roman" w:cs="Times New Roman"/>
                <w:lang w:eastAsia="lv-LV"/>
              </w:rPr>
              <w:t xml:space="preserve">plānošana, </w:t>
            </w:r>
            <w:r w:rsidR="00857089" w:rsidRPr="00B72D95">
              <w:rPr>
                <w:rFonts w:ascii="Times New Roman" w:eastAsia="Times New Roman" w:hAnsi="Times New Roman" w:cs="Times New Roman"/>
                <w:lang w:eastAsia="lv-LV"/>
              </w:rPr>
              <w:t>koordinēšana un īstenošana</w:t>
            </w:r>
            <w:r w:rsidR="00FA5406" w:rsidRPr="00B72D95">
              <w:rPr>
                <w:rFonts w:ascii="Times New Roman" w:eastAsia="Times New Roman" w:hAnsi="Times New Roman" w:cs="Times New Roman"/>
                <w:lang w:eastAsia="lv-LV"/>
              </w:rPr>
              <w:t>,</w:t>
            </w:r>
            <w:r w:rsidR="00857089" w:rsidRPr="00B72D95">
              <w:rPr>
                <w:rFonts w:ascii="Times New Roman" w:eastAsia="Times New Roman" w:hAnsi="Times New Roman" w:cs="Times New Roman"/>
                <w:lang w:eastAsia="lv-LV"/>
              </w:rPr>
              <w:t xml:space="preserve"> kontroles pasākumu īstenošana</w:t>
            </w:r>
            <w:r w:rsidR="00FA5406" w:rsidRPr="00B72D95">
              <w:rPr>
                <w:rFonts w:ascii="Times New Roman" w:eastAsia="Times New Roman" w:hAnsi="Times New Roman" w:cs="Times New Roman"/>
                <w:lang w:eastAsia="lv-LV"/>
              </w:rPr>
              <w:t>,</w:t>
            </w:r>
            <w:r w:rsidR="00857089" w:rsidRPr="00B72D95">
              <w:rPr>
                <w:rFonts w:ascii="Times New Roman" w:eastAsia="Times New Roman" w:hAnsi="Times New Roman" w:cs="Times New Roman"/>
                <w:lang w:eastAsia="lv-LV"/>
              </w:rPr>
              <w:t xml:space="preserve"> informācijas un saziņas nodrošināšana</w:t>
            </w:r>
            <w:r w:rsidR="00FA5406" w:rsidRPr="00B72D95">
              <w:rPr>
                <w:rFonts w:ascii="Times New Roman" w:eastAsia="Times New Roman" w:hAnsi="Times New Roman" w:cs="Times New Roman"/>
                <w:lang w:eastAsia="lv-LV"/>
              </w:rPr>
              <w:t xml:space="preserve">, </w:t>
            </w:r>
            <w:r w:rsidR="00857089" w:rsidRPr="00B72D95">
              <w:rPr>
                <w:rFonts w:ascii="Times New Roman" w:eastAsia="Times New Roman" w:hAnsi="Times New Roman" w:cs="Times New Roman"/>
                <w:lang w:eastAsia="lv-LV"/>
              </w:rPr>
              <w:t>risku novērtēšana</w:t>
            </w:r>
            <w:r w:rsidR="00FA5406" w:rsidRPr="00B72D95">
              <w:rPr>
                <w:rFonts w:ascii="Times New Roman" w:eastAsia="Times New Roman" w:hAnsi="Times New Roman" w:cs="Times New Roman"/>
                <w:lang w:eastAsia="lv-LV"/>
              </w:rPr>
              <w:t xml:space="preserve"> un uzraudzība, projekta kopīgo </w:t>
            </w:r>
            <w:r w:rsidR="0081262D">
              <w:rPr>
                <w:rFonts w:ascii="Times New Roman" w:eastAsia="Times New Roman" w:hAnsi="Times New Roman" w:cs="Times New Roman"/>
                <w:lang w:eastAsia="lv-LV"/>
              </w:rPr>
              <w:t xml:space="preserve">maksājumu pieprasījumu </w:t>
            </w:r>
            <w:r w:rsidR="00FA5406" w:rsidRPr="00B72D95">
              <w:rPr>
                <w:rFonts w:ascii="Times New Roman" w:eastAsia="Times New Roman" w:hAnsi="Times New Roman" w:cs="Times New Roman"/>
                <w:lang w:eastAsia="lv-LV"/>
              </w:rPr>
              <w:t>sagatavošana un iesniegšana</w:t>
            </w:r>
            <w:r w:rsidR="0081262D">
              <w:rPr>
                <w:rFonts w:ascii="Times New Roman" w:eastAsia="Times New Roman" w:hAnsi="Times New Roman" w:cs="Times New Roman"/>
                <w:lang w:eastAsia="lv-LV"/>
              </w:rPr>
              <w:t xml:space="preserve"> sadarbības iestādei – Centrālajai finanšu un līgumu aģentūrai</w:t>
            </w:r>
            <w:r w:rsidR="00FA5406" w:rsidRPr="00B72D95">
              <w:rPr>
                <w:rFonts w:ascii="Times New Roman" w:eastAsia="Times New Roman" w:hAnsi="Times New Roman" w:cs="Times New Roman"/>
                <w:lang w:eastAsia="lv-LV"/>
              </w:rPr>
              <w:t>.</w:t>
            </w:r>
            <w:r w:rsidR="00B72D95">
              <w:rPr>
                <w:rFonts w:ascii="Times New Roman" w:eastAsia="Times New Roman" w:hAnsi="Times New Roman" w:cs="Times New Roman"/>
                <w:lang w:eastAsia="lv-LV"/>
              </w:rPr>
              <w:t xml:space="preserve"> </w:t>
            </w:r>
            <w:r w:rsidR="0081262D">
              <w:rPr>
                <w:rFonts w:ascii="Times New Roman" w:eastAsia="Times New Roman" w:hAnsi="Times New Roman" w:cs="Times New Roman"/>
                <w:lang w:eastAsia="lv-LV"/>
              </w:rPr>
              <w:t xml:space="preserve">Vadošā partnera </w:t>
            </w:r>
            <w:r w:rsidR="0081262D" w:rsidRPr="0081262D">
              <w:rPr>
                <w:rFonts w:ascii="Times New Roman" w:eastAsia="Times New Roman" w:hAnsi="Times New Roman" w:cs="Times New Roman"/>
                <w:lang w:eastAsia="lv-LV"/>
              </w:rPr>
              <w:t>vadības grupas personāl</w:t>
            </w:r>
            <w:r w:rsidR="0081262D">
              <w:rPr>
                <w:rFonts w:ascii="Times New Roman" w:eastAsia="Times New Roman" w:hAnsi="Times New Roman" w:cs="Times New Roman"/>
                <w:lang w:eastAsia="lv-LV"/>
              </w:rPr>
              <w:t xml:space="preserve">s </w:t>
            </w:r>
            <w:r w:rsidR="00857089" w:rsidRPr="00B72D95">
              <w:rPr>
                <w:rFonts w:ascii="Times New Roman" w:eastAsia="Times New Roman" w:hAnsi="Times New Roman" w:cs="Times New Roman"/>
                <w:lang w:eastAsia="lv-LV"/>
              </w:rPr>
              <w:t>nodrošinās ikdienas komunikāciju un sadarbību ar projekta sadarbības partneriem</w:t>
            </w:r>
            <w:r w:rsidR="0081262D">
              <w:rPr>
                <w:rFonts w:ascii="Times New Roman" w:eastAsia="Times New Roman" w:hAnsi="Times New Roman" w:cs="Times New Roman"/>
                <w:lang w:eastAsia="lv-LV"/>
              </w:rPr>
              <w:t xml:space="preserve"> un Centrālo finanšu un līgumu aģentūru</w:t>
            </w:r>
            <w:r w:rsidR="00857089" w:rsidRPr="00B72D95">
              <w:rPr>
                <w:rFonts w:ascii="Times New Roman" w:eastAsia="Times New Roman" w:hAnsi="Times New Roman" w:cs="Times New Roman"/>
                <w:lang w:eastAsia="lv-LV"/>
              </w:rPr>
              <w:t xml:space="preserve">. </w:t>
            </w:r>
          </w:p>
          <w:p w14:paraId="7D4447E1" w14:textId="178C84AB" w:rsidR="00857089" w:rsidRPr="00B72D95" w:rsidRDefault="000C2B90" w:rsidP="000C2B90">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 xml:space="preserve">Projekta </w:t>
            </w:r>
            <w:r w:rsidR="00B72D95">
              <w:rPr>
                <w:rFonts w:ascii="Times New Roman" w:eastAsia="Times New Roman" w:hAnsi="Times New Roman" w:cs="Times New Roman"/>
                <w:lang w:eastAsia="lv-LV"/>
              </w:rPr>
              <w:t>darba</w:t>
            </w:r>
            <w:r w:rsidRPr="00B72D95">
              <w:rPr>
                <w:rFonts w:ascii="Times New Roman" w:eastAsia="Times New Roman" w:hAnsi="Times New Roman" w:cs="Times New Roman"/>
                <w:lang w:eastAsia="lv-LV"/>
              </w:rPr>
              <w:t xml:space="preserve"> grupas tiks izveidotas arī katrā sadarbības partnera institūcijā. </w:t>
            </w:r>
            <w:r w:rsidR="00857089" w:rsidRPr="00B72D95">
              <w:rPr>
                <w:rFonts w:ascii="Times New Roman" w:eastAsia="Times New Roman" w:hAnsi="Times New Roman" w:cs="Times New Roman"/>
                <w:lang w:eastAsia="lv-LV"/>
              </w:rPr>
              <w:t xml:space="preserve">Projekta īstenošanas </w:t>
            </w:r>
            <w:r w:rsidR="0081262D">
              <w:rPr>
                <w:rFonts w:ascii="Times New Roman" w:eastAsia="Times New Roman" w:hAnsi="Times New Roman" w:cs="Times New Roman"/>
                <w:lang w:eastAsia="lv-LV"/>
              </w:rPr>
              <w:t>nodrošināšan</w:t>
            </w:r>
            <w:r w:rsidR="00857089" w:rsidRPr="00B72D95">
              <w:rPr>
                <w:rFonts w:ascii="Times New Roman" w:eastAsia="Times New Roman" w:hAnsi="Times New Roman" w:cs="Times New Roman"/>
                <w:lang w:eastAsia="lv-LV"/>
              </w:rPr>
              <w:t xml:space="preserve">ai katrs </w:t>
            </w:r>
            <w:r w:rsidR="0081262D">
              <w:rPr>
                <w:rFonts w:ascii="Times New Roman" w:eastAsia="Times New Roman" w:hAnsi="Times New Roman" w:cs="Times New Roman"/>
                <w:lang w:eastAsia="lv-LV"/>
              </w:rPr>
              <w:t>sadarbības</w:t>
            </w:r>
            <w:r w:rsidR="00857089" w:rsidRPr="00B72D95">
              <w:rPr>
                <w:rFonts w:ascii="Times New Roman" w:eastAsia="Times New Roman" w:hAnsi="Times New Roman" w:cs="Times New Roman"/>
                <w:lang w:eastAsia="lv-LV"/>
              </w:rPr>
              <w:t xml:space="preserve"> partneris deleģēs atbildīgo pārstāvi, kurš sniegs informāciju, sagatavos un iesniegs atskaites par īstenotajām darbībām </w:t>
            </w:r>
            <w:r w:rsidR="0081262D">
              <w:rPr>
                <w:rFonts w:ascii="Times New Roman" w:eastAsia="Times New Roman" w:hAnsi="Times New Roman" w:cs="Times New Roman"/>
                <w:lang w:eastAsia="lv-LV"/>
              </w:rPr>
              <w:t xml:space="preserve">un izlieto finansējumu </w:t>
            </w:r>
            <w:r w:rsidR="00857089" w:rsidRPr="00B72D95">
              <w:rPr>
                <w:rFonts w:ascii="Times New Roman" w:eastAsia="Times New Roman" w:hAnsi="Times New Roman" w:cs="Times New Roman"/>
                <w:lang w:eastAsia="lv-LV"/>
              </w:rPr>
              <w:t>vadoš</w:t>
            </w:r>
            <w:r w:rsidR="00E65FED" w:rsidRPr="00B72D95">
              <w:rPr>
                <w:rFonts w:ascii="Times New Roman" w:eastAsia="Times New Roman" w:hAnsi="Times New Roman" w:cs="Times New Roman"/>
                <w:lang w:eastAsia="lv-LV"/>
              </w:rPr>
              <w:t xml:space="preserve">ā </w:t>
            </w:r>
            <w:r w:rsidR="00857089" w:rsidRPr="00B72D95">
              <w:rPr>
                <w:rFonts w:ascii="Times New Roman" w:eastAsia="Times New Roman" w:hAnsi="Times New Roman" w:cs="Times New Roman"/>
                <w:lang w:eastAsia="lv-LV"/>
              </w:rPr>
              <w:t>partner</w:t>
            </w:r>
            <w:r w:rsidR="00E65FED" w:rsidRPr="00B72D95">
              <w:rPr>
                <w:rFonts w:ascii="Times New Roman" w:eastAsia="Times New Roman" w:hAnsi="Times New Roman" w:cs="Times New Roman"/>
                <w:lang w:eastAsia="lv-LV"/>
              </w:rPr>
              <w:t>a</w:t>
            </w:r>
            <w:r w:rsidR="00857089" w:rsidRPr="00B72D95">
              <w:rPr>
                <w:rFonts w:ascii="Times New Roman" w:eastAsia="Times New Roman" w:hAnsi="Times New Roman" w:cs="Times New Roman"/>
                <w:lang w:eastAsia="lv-LV"/>
              </w:rPr>
              <w:t xml:space="preserve"> vadības</w:t>
            </w:r>
            <w:r w:rsidR="00E65FED" w:rsidRPr="00B72D95">
              <w:rPr>
                <w:rFonts w:ascii="Times New Roman" w:eastAsia="Times New Roman" w:hAnsi="Times New Roman" w:cs="Times New Roman"/>
                <w:lang w:eastAsia="lv-LV"/>
              </w:rPr>
              <w:t xml:space="preserve"> grupas </w:t>
            </w:r>
            <w:r w:rsidR="00857089" w:rsidRPr="00B72D95">
              <w:rPr>
                <w:rFonts w:ascii="Times New Roman" w:eastAsia="Times New Roman" w:hAnsi="Times New Roman" w:cs="Times New Roman"/>
                <w:lang w:eastAsia="lv-LV"/>
              </w:rPr>
              <w:t>personālam.</w:t>
            </w:r>
          </w:p>
          <w:p w14:paraId="48B9280D" w14:textId="024433BE" w:rsidR="000C2B90" w:rsidRDefault="00E65FED" w:rsidP="000C2B90">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Projekta realizācijas sekmīgai norisei,</w:t>
            </w:r>
            <w:r w:rsidR="000C2B90" w:rsidRPr="00B72D95">
              <w:rPr>
                <w:rFonts w:ascii="Times New Roman" w:eastAsia="Times New Roman" w:hAnsi="Times New Roman" w:cs="Times New Roman"/>
                <w:lang w:eastAsia="lv-LV"/>
              </w:rPr>
              <w:t xml:space="preserve"> īstenot</w:t>
            </w:r>
            <w:r w:rsidRPr="00B72D95">
              <w:rPr>
                <w:rFonts w:ascii="Times New Roman" w:eastAsia="Times New Roman" w:hAnsi="Times New Roman" w:cs="Times New Roman"/>
                <w:lang w:eastAsia="lv-LV"/>
              </w:rPr>
              <w:t>o</w:t>
            </w:r>
            <w:r w:rsidR="000C2B90" w:rsidRPr="00B72D95">
              <w:rPr>
                <w:rFonts w:ascii="Times New Roman" w:eastAsia="Times New Roman" w:hAnsi="Times New Roman" w:cs="Times New Roman"/>
                <w:lang w:eastAsia="lv-LV"/>
              </w:rPr>
              <w:t xml:space="preserve"> darbīb</w:t>
            </w:r>
            <w:r w:rsidRPr="00B72D95">
              <w:rPr>
                <w:rFonts w:ascii="Times New Roman" w:eastAsia="Times New Roman" w:hAnsi="Times New Roman" w:cs="Times New Roman"/>
                <w:lang w:eastAsia="lv-LV"/>
              </w:rPr>
              <w:t>u</w:t>
            </w:r>
            <w:r w:rsidR="000C2B90" w:rsidRPr="00B72D95">
              <w:rPr>
                <w:rFonts w:ascii="Times New Roman" w:eastAsia="Times New Roman" w:hAnsi="Times New Roman" w:cs="Times New Roman"/>
                <w:lang w:eastAsia="lv-LV"/>
              </w:rPr>
              <w:t xml:space="preserve"> un to rezultātus </w:t>
            </w:r>
            <w:r w:rsidRPr="00B72D95">
              <w:rPr>
                <w:rFonts w:ascii="Times New Roman" w:eastAsia="Times New Roman" w:hAnsi="Times New Roman" w:cs="Times New Roman"/>
                <w:lang w:eastAsia="lv-LV"/>
              </w:rPr>
              <w:t>izvērtēšanai</w:t>
            </w:r>
            <w:r w:rsidR="0081262D">
              <w:rPr>
                <w:rFonts w:ascii="Times New Roman" w:eastAsia="Times New Roman" w:hAnsi="Times New Roman" w:cs="Times New Roman"/>
                <w:lang w:eastAsia="lv-LV"/>
              </w:rPr>
              <w:t xml:space="preserve"> </w:t>
            </w:r>
            <w:r w:rsidR="000C2B90" w:rsidRPr="00B72D95">
              <w:rPr>
                <w:rFonts w:ascii="Times New Roman" w:eastAsia="Times New Roman" w:hAnsi="Times New Roman" w:cs="Times New Roman"/>
                <w:lang w:eastAsia="lv-LV"/>
              </w:rPr>
              <w:t>tiks organizētas</w:t>
            </w:r>
            <w:proofErr w:type="gramStart"/>
            <w:r w:rsidR="000C2B90" w:rsidRPr="00B72D95">
              <w:rPr>
                <w:rFonts w:ascii="Times New Roman" w:eastAsia="Times New Roman" w:hAnsi="Times New Roman" w:cs="Times New Roman"/>
                <w:lang w:eastAsia="lv-LV"/>
              </w:rPr>
              <w:t xml:space="preserve"> </w:t>
            </w:r>
            <w:r w:rsidRPr="00B72D95">
              <w:rPr>
                <w:rFonts w:ascii="Times New Roman" w:eastAsia="Times New Roman" w:hAnsi="Times New Roman" w:cs="Times New Roman"/>
                <w:lang w:eastAsia="lv-LV"/>
              </w:rPr>
              <w:t xml:space="preserve"> </w:t>
            </w:r>
            <w:proofErr w:type="gramEnd"/>
            <w:r w:rsidR="0081262D">
              <w:rPr>
                <w:rFonts w:ascii="Times New Roman" w:eastAsia="Times New Roman" w:hAnsi="Times New Roman" w:cs="Times New Roman"/>
                <w:lang w:eastAsia="lv-LV"/>
              </w:rPr>
              <w:t xml:space="preserve">vadošā partnera </w:t>
            </w:r>
            <w:r w:rsidRPr="00B72D95">
              <w:rPr>
                <w:rFonts w:ascii="Times New Roman" w:eastAsia="Times New Roman" w:hAnsi="Times New Roman" w:cs="Times New Roman"/>
                <w:lang w:eastAsia="lv-LV"/>
              </w:rPr>
              <w:t xml:space="preserve">vadības </w:t>
            </w:r>
            <w:r w:rsidR="000C2B90" w:rsidRPr="00B72D95">
              <w:rPr>
                <w:rFonts w:ascii="Times New Roman" w:eastAsia="Times New Roman" w:hAnsi="Times New Roman" w:cs="Times New Roman"/>
                <w:lang w:eastAsia="lv-LV"/>
              </w:rPr>
              <w:t>darba grupas tikšanās</w:t>
            </w:r>
            <w:r w:rsidRPr="00B72D95">
              <w:rPr>
                <w:rFonts w:ascii="Times New Roman" w:eastAsia="Times New Roman" w:hAnsi="Times New Roman" w:cs="Times New Roman"/>
                <w:lang w:eastAsia="lv-LV"/>
              </w:rPr>
              <w:t xml:space="preserve"> ar </w:t>
            </w:r>
            <w:r w:rsidR="000C2B90" w:rsidRPr="00B72D95">
              <w:rPr>
                <w:rFonts w:ascii="Times New Roman" w:eastAsia="Times New Roman" w:hAnsi="Times New Roman" w:cs="Times New Roman"/>
                <w:lang w:eastAsia="lv-LV"/>
              </w:rPr>
              <w:t>sadarbības partner</w:t>
            </w:r>
            <w:r w:rsidRPr="00B72D95">
              <w:rPr>
                <w:rFonts w:ascii="Times New Roman" w:eastAsia="Times New Roman" w:hAnsi="Times New Roman" w:cs="Times New Roman"/>
                <w:lang w:eastAsia="lv-LV"/>
              </w:rPr>
              <w:t>u</w:t>
            </w:r>
            <w:r w:rsidR="000C2B90" w:rsidRPr="00B72D95">
              <w:rPr>
                <w:rFonts w:ascii="Times New Roman" w:eastAsia="Times New Roman" w:hAnsi="Times New Roman" w:cs="Times New Roman"/>
                <w:lang w:eastAsia="lv-LV"/>
              </w:rPr>
              <w:t xml:space="preserve"> projekta </w:t>
            </w:r>
            <w:r w:rsidR="00B72D95">
              <w:rPr>
                <w:rFonts w:ascii="Times New Roman" w:eastAsia="Times New Roman" w:hAnsi="Times New Roman" w:cs="Times New Roman"/>
                <w:lang w:eastAsia="lv-LV"/>
              </w:rPr>
              <w:t xml:space="preserve">darba </w:t>
            </w:r>
            <w:r w:rsidR="000C2B90" w:rsidRPr="00B72D95">
              <w:rPr>
                <w:rFonts w:ascii="Times New Roman" w:eastAsia="Times New Roman" w:hAnsi="Times New Roman" w:cs="Times New Roman"/>
                <w:lang w:eastAsia="lv-LV"/>
              </w:rPr>
              <w:t>grup</w:t>
            </w:r>
            <w:r w:rsidR="00421B85" w:rsidRPr="00B72D95">
              <w:rPr>
                <w:rFonts w:ascii="Times New Roman" w:eastAsia="Times New Roman" w:hAnsi="Times New Roman" w:cs="Times New Roman"/>
                <w:lang w:eastAsia="lv-LV"/>
              </w:rPr>
              <w:t>u</w:t>
            </w:r>
            <w:r w:rsidR="000C2B90" w:rsidRPr="00B72D95">
              <w:rPr>
                <w:rFonts w:ascii="Times New Roman" w:eastAsia="Times New Roman" w:hAnsi="Times New Roman" w:cs="Times New Roman"/>
                <w:lang w:eastAsia="lv-LV"/>
              </w:rPr>
              <w:t xml:space="preserve"> pārstāvji</w:t>
            </w:r>
            <w:r w:rsidRPr="00B72D95">
              <w:rPr>
                <w:rFonts w:ascii="Times New Roman" w:eastAsia="Times New Roman" w:hAnsi="Times New Roman" w:cs="Times New Roman"/>
                <w:lang w:eastAsia="lv-LV"/>
              </w:rPr>
              <w:t>em</w:t>
            </w:r>
            <w:r w:rsidR="000C2B90" w:rsidRPr="00B72D95">
              <w:rPr>
                <w:rFonts w:ascii="Times New Roman" w:eastAsia="Times New Roman" w:hAnsi="Times New Roman" w:cs="Times New Roman"/>
                <w:lang w:eastAsia="lv-LV"/>
              </w:rPr>
              <w:t xml:space="preserve">. </w:t>
            </w:r>
          </w:p>
          <w:p w14:paraId="615515E0" w14:textId="2DB9D538" w:rsidR="007F62A1" w:rsidRPr="00B72D95" w:rsidRDefault="007F62A1" w:rsidP="000C2B90">
            <w:pPr>
              <w:spacing w:after="0" w:line="240" w:lineRule="auto"/>
              <w:jc w:val="both"/>
              <w:rPr>
                <w:rFonts w:ascii="Times New Roman" w:eastAsia="Times New Roman" w:hAnsi="Times New Roman" w:cs="Times New Roman"/>
                <w:lang w:eastAsia="lv-LV"/>
              </w:rPr>
            </w:pPr>
            <w:r>
              <w:rPr>
                <w:rFonts w:ascii="Times New Roman" w:eastAsia="Times New Roman" w:hAnsi="Times New Roman" w:cs="Times New Roman"/>
                <w:lang w:eastAsia="lv-LV"/>
              </w:rPr>
              <w:t xml:space="preserve">Projekta īstenošanas virsuzraudzību nodrošinās </w:t>
            </w:r>
            <w:r w:rsidR="00ED6B6D">
              <w:rPr>
                <w:rFonts w:ascii="Times New Roman" w:eastAsia="Times New Roman" w:hAnsi="Times New Roman" w:cs="Times New Roman"/>
                <w:lang w:eastAsia="lv-LV"/>
              </w:rPr>
              <w:t xml:space="preserve">projekta </w:t>
            </w:r>
            <w:r w:rsidR="008842C7">
              <w:rPr>
                <w:rFonts w:ascii="Times New Roman" w:eastAsia="Times New Roman" w:hAnsi="Times New Roman" w:cs="Times New Roman"/>
                <w:lang w:eastAsia="lv-LV"/>
              </w:rPr>
              <w:t xml:space="preserve">uzraudzības grupa, kurā piedalīsies </w:t>
            </w:r>
            <w:r>
              <w:rPr>
                <w:rFonts w:ascii="Times New Roman" w:eastAsia="Times New Roman" w:hAnsi="Times New Roman" w:cs="Times New Roman"/>
                <w:lang w:eastAsia="lv-LV"/>
              </w:rPr>
              <w:t xml:space="preserve">katra partnera </w:t>
            </w:r>
            <w:r w:rsidR="008842C7">
              <w:rPr>
                <w:rFonts w:ascii="Times New Roman" w:eastAsia="Times New Roman" w:hAnsi="Times New Roman" w:cs="Times New Roman"/>
                <w:lang w:eastAsia="lv-LV"/>
              </w:rPr>
              <w:t>deleģētā</w:t>
            </w:r>
            <w:r>
              <w:rPr>
                <w:rFonts w:ascii="Times New Roman" w:eastAsia="Times New Roman" w:hAnsi="Times New Roman" w:cs="Times New Roman"/>
                <w:lang w:eastAsia="lv-LV"/>
              </w:rPr>
              <w:t xml:space="preserve"> amatpersona</w:t>
            </w:r>
            <w:r w:rsidR="008842C7">
              <w:rPr>
                <w:rFonts w:ascii="Times New Roman" w:eastAsia="Times New Roman" w:hAnsi="Times New Roman" w:cs="Times New Roman"/>
                <w:lang w:eastAsia="lv-LV"/>
              </w:rPr>
              <w:t>.</w:t>
            </w:r>
          </w:p>
          <w:p w14:paraId="476E0936" w14:textId="691A5066" w:rsidR="009E0A8B" w:rsidRPr="009E0A8B" w:rsidRDefault="009A2DC9" w:rsidP="00B72D95">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 xml:space="preserve">Projekta īstenošana veicinās Zemgales kultūrvēsturisko vērtību saglabāšanu, pieejamību un pilnvērtīgu izmantošanu, nodrošinās kultūras mantojuma ilgtspēju, sociālekonomiskā potenciāla attīstību un integrāciju vietējās ekonomikas struktūrā. Projekta ietvaros pilnveidotie un atjaunotie objekti, tajos izveidotie un pilnveidotie pakalpojumi veicinās tūrisma objektu </w:t>
            </w:r>
            <w:proofErr w:type="spellStart"/>
            <w:r w:rsidRPr="00B72D95">
              <w:rPr>
                <w:rFonts w:ascii="Times New Roman" w:eastAsia="Times New Roman" w:hAnsi="Times New Roman" w:cs="Times New Roman"/>
                <w:lang w:eastAsia="lv-LV"/>
              </w:rPr>
              <w:t>tīklveida</w:t>
            </w:r>
            <w:proofErr w:type="spellEnd"/>
            <w:r w:rsidRPr="00B72D95">
              <w:rPr>
                <w:rFonts w:ascii="Times New Roman" w:eastAsia="Times New Roman" w:hAnsi="Times New Roman" w:cs="Times New Roman"/>
                <w:lang w:eastAsia="lv-LV"/>
              </w:rPr>
              <w:t xml:space="preserve"> sadarbību un tematiski vienotu reģionālu piedāvājumu veidošanu, tūristu skaita pieaugumu un tūrisma piedāvājuma konkurētspēju gan vietējā, gan starptautiskajā tirgū.  </w:t>
            </w:r>
          </w:p>
        </w:tc>
      </w:tr>
      <w:tr w:rsidR="00C44682" w:rsidRPr="00C44682" w14:paraId="4AA6EAAD" w14:textId="77777777" w:rsidTr="00CF7A40">
        <w:trPr>
          <w:gridAfter w:val="18"/>
          <w:wAfter w:w="3381" w:type="dxa"/>
          <w:trHeight w:val="509"/>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6E0ED8FA"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28E688CC" w14:textId="77777777" w:rsidTr="00CF7A40">
        <w:trPr>
          <w:gridAfter w:val="18"/>
          <w:wAfter w:w="3381" w:type="dxa"/>
          <w:trHeight w:val="5205"/>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0085D26E"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4E02E6A9" w14:textId="77777777" w:rsidTr="009E0A8B">
        <w:trPr>
          <w:gridAfter w:val="11"/>
          <w:wAfter w:w="2413" w:type="dxa"/>
          <w:trHeight w:val="315"/>
        </w:trPr>
        <w:tc>
          <w:tcPr>
            <w:tcW w:w="1088" w:type="dxa"/>
            <w:gridSpan w:val="2"/>
            <w:tcBorders>
              <w:top w:val="nil"/>
              <w:left w:val="nil"/>
              <w:bottom w:val="nil"/>
              <w:right w:val="nil"/>
            </w:tcBorders>
            <w:shd w:val="clear" w:color="auto" w:fill="auto"/>
            <w:vAlign w:val="center"/>
            <w:hideMark/>
          </w:tcPr>
          <w:p w14:paraId="2F1AD4DA"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020" w:type="dxa"/>
            <w:tcBorders>
              <w:top w:val="nil"/>
              <w:left w:val="nil"/>
              <w:bottom w:val="nil"/>
              <w:right w:val="nil"/>
            </w:tcBorders>
            <w:shd w:val="clear" w:color="auto" w:fill="auto"/>
            <w:vAlign w:val="center"/>
            <w:hideMark/>
          </w:tcPr>
          <w:p w14:paraId="33646CE6"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640" w:type="dxa"/>
            <w:tcBorders>
              <w:top w:val="nil"/>
              <w:left w:val="nil"/>
              <w:bottom w:val="nil"/>
              <w:right w:val="nil"/>
            </w:tcBorders>
            <w:shd w:val="clear" w:color="auto" w:fill="auto"/>
            <w:vAlign w:val="center"/>
            <w:hideMark/>
          </w:tcPr>
          <w:p w14:paraId="2EB29081"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959" w:type="dxa"/>
            <w:gridSpan w:val="2"/>
            <w:tcBorders>
              <w:top w:val="nil"/>
              <w:left w:val="nil"/>
              <w:bottom w:val="nil"/>
              <w:right w:val="nil"/>
            </w:tcBorders>
            <w:shd w:val="clear" w:color="auto" w:fill="auto"/>
            <w:vAlign w:val="center"/>
            <w:hideMark/>
          </w:tcPr>
          <w:p w14:paraId="135E7800"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880" w:type="dxa"/>
            <w:gridSpan w:val="3"/>
            <w:tcBorders>
              <w:top w:val="nil"/>
              <w:left w:val="nil"/>
              <w:bottom w:val="nil"/>
              <w:right w:val="nil"/>
            </w:tcBorders>
            <w:shd w:val="clear" w:color="auto" w:fill="auto"/>
            <w:vAlign w:val="center"/>
            <w:hideMark/>
          </w:tcPr>
          <w:p w14:paraId="2A2E4CA4"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958" w:type="dxa"/>
            <w:gridSpan w:val="3"/>
            <w:tcBorders>
              <w:top w:val="nil"/>
              <w:left w:val="nil"/>
              <w:bottom w:val="nil"/>
              <w:right w:val="nil"/>
            </w:tcBorders>
            <w:shd w:val="clear" w:color="auto" w:fill="auto"/>
            <w:vAlign w:val="center"/>
            <w:hideMark/>
          </w:tcPr>
          <w:p w14:paraId="4D3EE6FD"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820" w:type="dxa"/>
            <w:gridSpan w:val="2"/>
            <w:tcBorders>
              <w:top w:val="nil"/>
              <w:left w:val="nil"/>
              <w:bottom w:val="nil"/>
              <w:right w:val="nil"/>
            </w:tcBorders>
            <w:shd w:val="clear" w:color="auto" w:fill="auto"/>
            <w:vAlign w:val="center"/>
            <w:hideMark/>
          </w:tcPr>
          <w:p w14:paraId="01304AF9"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878" w:type="dxa"/>
            <w:gridSpan w:val="2"/>
            <w:tcBorders>
              <w:top w:val="nil"/>
              <w:left w:val="nil"/>
              <w:bottom w:val="nil"/>
              <w:right w:val="nil"/>
            </w:tcBorders>
            <w:shd w:val="clear" w:color="auto" w:fill="auto"/>
            <w:vAlign w:val="center"/>
            <w:hideMark/>
          </w:tcPr>
          <w:p w14:paraId="34B8E02A"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959" w:type="dxa"/>
            <w:gridSpan w:val="3"/>
            <w:tcBorders>
              <w:top w:val="nil"/>
              <w:left w:val="nil"/>
              <w:bottom w:val="nil"/>
              <w:right w:val="nil"/>
            </w:tcBorders>
            <w:shd w:val="clear" w:color="auto" w:fill="auto"/>
            <w:vAlign w:val="center"/>
            <w:hideMark/>
          </w:tcPr>
          <w:p w14:paraId="337C7D75"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296" w:type="dxa"/>
            <w:gridSpan w:val="6"/>
            <w:tcBorders>
              <w:top w:val="nil"/>
              <w:left w:val="nil"/>
              <w:bottom w:val="nil"/>
              <w:right w:val="nil"/>
            </w:tcBorders>
            <w:shd w:val="clear" w:color="auto" w:fill="auto"/>
            <w:vAlign w:val="center"/>
            <w:hideMark/>
          </w:tcPr>
          <w:p w14:paraId="49E5BA72"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850" w:type="dxa"/>
            <w:gridSpan w:val="6"/>
            <w:tcBorders>
              <w:top w:val="nil"/>
              <w:left w:val="nil"/>
              <w:bottom w:val="nil"/>
              <w:right w:val="nil"/>
            </w:tcBorders>
            <w:shd w:val="clear" w:color="auto" w:fill="auto"/>
            <w:vAlign w:val="center"/>
            <w:hideMark/>
          </w:tcPr>
          <w:p w14:paraId="0D2E8DCF"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213538C8" w14:textId="77777777" w:rsidTr="00CF7A40">
        <w:trPr>
          <w:gridAfter w:val="18"/>
          <w:wAfter w:w="3381" w:type="dxa"/>
          <w:trHeight w:val="541"/>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6057BE87" w14:textId="59EE4064" w:rsidR="00C44682" w:rsidRPr="00C44682" w:rsidRDefault="00DA6E8B" w:rsidP="00DA6E8B">
            <w:pPr>
              <w:spacing w:after="0" w:line="240" w:lineRule="auto"/>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1.4. STRATĒĢIJAS DARBĪBAS TERMIŅŠ</w:t>
            </w:r>
          </w:p>
        </w:tc>
      </w:tr>
      <w:tr w:rsidR="00C44682" w:rsidRPr="00C44682" w14:paraId="6C6FDB82" w14:textId="77777777" w:rsidTr="00CF7A40">
        <w:trPr>
          <w:gridAfter w:val="18"/>
          <w:wAfter w:w="3381" w:type="dxa"/>
          <w:trHeight w:val="300"/>
        </w:trPr>
        <w:tc>
          <w:tcPr>
            <w:tcW w:w="9380" w:type="dxa"/>
            <w:gridSpan w:val="24"/>
            <w:vMerge w:val="restart"/>
            <w:tcBorders>
              <w:top w:val="single" w:sz="8" w:space="0" w:color="auto"/>
              <w:left w:val="single" w:sz="8" w:space="0" w:color="auto"/>
              <w:bottom w:val="single" w:sz="8" w:space="0" w:color="000000"/>
              <w:right w:val="single" w:sz="8" w:space="0" w:color="000000"/>
            </w:tcBorders>
            <w:shd w:val="clear" w:color="auto" w:fill="auto"/>
            <w:hideMark/>
          </w:tcPr>
          <w:p w14:paraId="11D00E2D" w14:textId="77777777" w:rsidR="00C44682" w:rsidRDefault="00C44682" w:rsidP="00875B5A">
            <w:pPr>
              <w:spacing w:after="0" w:line="240" w:lineRule="auto"/>
              <w:rPr>
                <w:rFonts w:ascii="Times New Roman" w:eastAsia="Times New Roman" w:hAnsi="Times New Roman" w:cs="Times New Roman"/>
                <w:sz w:val="24"/>
                <w:szCs w:val="24"/>
                <w:lang w:eastAsia="lv-LV"/>
              </w:rPr>
            </w:pPr>
          </w:p>
          <w:p w14:paraId="0670EB12" w14:textId="1801D242" w:rsidR="00C61D1F" w:rsidRDefault="00033975" w:rsidP="00DD06C4">
            <w:pPr>
              <w:spacing w:after="0" w:line="240" w:lineRule="auto"/>
              <w:jc w:val="both"/>
              <w:rPr>
                <w:rFonts w:ascii="Times New Roman" w:eastAsia="Times New Roman" w:hAnsi="Times New Roman" w:cs="Times New Roman"/>
                <w:lang w:eastAsia="lv-LV"/>
              </w:rPr>
            </w:pPr>
            <w:r>
              <w:rPr>
                <w:rFonts w:ascii="Times New Roman" w:eastAsia="Times New Roman" w:hAnsi="Times New Roman" w:cs="Times New Roman"/>
                <w:lang w:eastAsia="lv-LV"/>
              </w:rPr>
              <w:t xml:space="preserve">Projekta stratēģijas darbības termiņš ir sākot no 2017.gada </w:t>
            </w:r>
            <w:r w:rsidRPr="00B62646">
              <w:rPr>
                <w:rFonts w:ascii="Times New Roman" w:eastAsia="Times New Roman" w:hAnsi="Times New Roman" w:cs="Times New Roman"/>
                <w:lang w:eastAsia="lv-LV"/>
              </w:rPr>
              <w:t>(</w:t>
            </w:r>
            <w:r w:rsidRPr="00B62646">
              <w:rPr>
                <w:rFonts w:ascii="Times New Roman" w:eastAsia="Times New Roman" w:hAnsi="Times New Roman" w:cs="Times New Roman"/>
                <w:i/>
                <w:lang w:eastAsia="lv-LV"/>
              </w:rPr>
              <w:t xml:space="preserve">plānotā projekta iesnieguma iesniegšanas </w:t>
            </w:r>
            <w:r w:rsidR="00B62646" w:rsidRPr="00B62646">
              <w:rPr>
                <w:rFonts w:ascii="Times New Roman" w:eastAsia="Times New Roman" w:hAnsi="Times New Roman" w:cs="Times New Roman"/>
                <w:i/>
                <w:lang w:eastAsia="lv-LV"/>
              </w:rPr>
              <w:t>gad</w:t>
            </w:r>
            <w:r w:rsidRPr="00B62646">
              <w:rPr>
                <w:rFonts w:ascii="Times New Roman" w:eastAsia="Times New Roman" w:hAnsi="Times New Roman" w:cs="Times New Roman"/>
                <w:i/>
                <w:lang w:eastAsia="lv-LV"/>
              </w:rPr>
              <w:t xml:space="preserve">s) </w:t>
            </w:r>
            <w:r w:rsidRPr="00B62646">
              <w:rPr>
                <w:rFonts w:ascii="Times New Roman" w:eastAsia="Times New Roman" w:hAnsi="Times New Roman" w:cs="Times New Roman"/>
                <w:lang w:eastAsia="lv-LV"/>
              </w:rPr>
              <w:t>līdz</w:t>
            </w:r>
            <w:r w:rsidR="00B62646" w:rsidRPr="00B62646">
              <w:rPr>
                <w:rFonts w:ascii="Times New Roman" w:eastAsia="Times New Roman" w:hAnsi="Times New Roman" w:cs="Times New Roman"/>
                <w:lang w:eastAsia="lv-LV"/>
              </w:rPr>
              <w:t xml:space="preserve"> 2025</w:t>
            </w:r>
            <w:r w:rsidRPr="00B62646">
              <w:rPr>
                <w:rFonts w:ascii="Times New Roman" w:eastAsia="Times New Roman" w:hAnsi="Times New Roman" w:cs="Times New Roman"/>
                <w:lang w:eastAsia="lv-LV"/>
              </w:rPr>
              <w:t>.gadam (</w:t>
            </w:r>
            <w:r w:rsidRPr="00B62646">
              <w:rPr>
                <w:rFonts w:ascii="Times New Roman" w:eastAsia="Times New Roman" w:hAnsi="Times New Roman" w:cs="Times New Roman"/>
                <w:i/>
                <w:lang w:eastAsia="lv-LV"/>
              </w:rPr>
              <w:t>5 gadi pēc projekta īstenošanas beigām</w:t>
            </w:r>
            <w:r w:rsidRPr="00B62646">
              <w:rPr>
                <w:rFonts w:ascii="Times New Roman" w:eastAsia="Times New Roman" w:hAnsi="Times New Roman" w:cs="Times New Roman"/>
                <w:lang w:eastAsia="lv-LV"/>
              </w:rPr>
              <w:t>).</w:t>
            </w:r>
          </w:p>
          <w:p w14:paraId="5D6E52EB" w14:textId="7C09DB8B" w:rsidR="001A755F" w:rsidRPr="00DD06C4" w:rsidRDefault="001A755F" w:rsidP="00DD06C4">
            <w:pPr>
              <w:spacing w:after="0" w:line="240" w:lineRule="auto"/>
              <w:jc w:val="both"/>
              <w:rPr>
                <w:rFonts w:ascii="Times New Roman" w:eastAsia="Times New Roman" w:hAnsi="Times New Roman" w:cs="Times New Roman"/>
                <w:lang w:eastAsia="lv-LV"/>
              </w:rPr>
            </w:pPr>
          </w:p>
        </w:tc>
      </w:tr>
      <w:tr w:rsidR="00C44682" w:rsidRPr="00C44682" w14:paraId="62E22FFC" w14:textId="77777777" w:rsidTr="00CF7A40">
        <w:trPr>
          <w:gridAfter w:val="18"/>
          <w:wAfter w:w="3381" w:type="dxa"/>
          <w:trHeight w:val="509"/>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1A44F7C6"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31A9310B" w14:textId="77777777" w:rsidTr="00CF7A40">
        <w:trPr>
          <w:gridAfter w:val="18"/>
          <w:wAfter w:w="3381" w:type="dxa"/>
          <w:trHeight w:val="509"/>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1A57B436"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097DFFE1" w14:textId="77777777" w:rsidTr="00C97728">
        <w:trPr>
          <w:gridAfter w:val="18"/>
          <w:wAfter w:w="3381" w:type="dxa"/>
          <w:trHeight w:val="276"/>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42CB3A07"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03952927" w14:textId="77777777" w:rsidTr="00CF7A40">
        <w:trPr>
          <w:gridAfter w:val="18"/>
          <w:wAfter w:w="3381" w:type="dxa"/>
          <w:trHeight w:val="300"/>
        </w:trPr>
        <w:tc>
          <w:tcPr>
            <w:tcW w:w="1088" w:type="dxa"/>
            <w:gridSpan w:val="2"/>
            <w:tcBorders>
              <w:top w:val="nil"/>
              <w:left w:val="nil"/>
              <w:bottom w:val="nil"/>
              <w:right w:val="nil"/>
            </w:tcBorders>
            <w:shd w:val="clear" w:color="auto" w:fill="auto"/>
            <w:vAlign w:val="center"/>
            <w:hideMark/>
          </w:tcPr>
          <w:p w14:paraId="41CE0C57" w14:textId="77777777" w:rsidR="00C44682" w:rsidRPr="00C44682" w:rsidRDefault="00C44682" w:rsidP="00C44682">
            <w:pPr>
              <w:spacing w:after="0" w:line="240" w:lineRule="auto"/>
              <w:jc w:val="both"/>
              <w:rPr>
                <w:rFonts w:ascii="Calibri" w:eastAsia="Times New Roman" w:hAnsi="Calibri" w:cs="Times New Roman"/>
                <w:lang w:eastAsia="lv-LV"/>
              </w:rPr>
            </w:pPr>
          </w:p>
        </w:tc>
        <w:tc>
          <w:tcPr>
            <w:tcW w:w="1020" w:type="dxa"/>
            <w:tcBorders>
              <w:top w:val="nil"/>
              <w:left w:val="nil"/>
              <w:bottom w:val="nil"/>
              <w:right w:val="nil"/>
            </w:tcBorders>
            <w:shd w:val="clear" w:color="auto" w:fill="auto"/>
            <w:vAlign w:val="center"/>
            <w:hideMark/>
          </w:tcPr>
          <w:p w14:paraId="18BC48E3" w14:textId="77777777" w:rsidR="00C44682" w:rsidRPr="00C44682" w:rsidRDefault="00C44682" w:rsidP="00C44682">
            <w:pPr>
              <w:spacing w:after="0" w:line="240" w:lineRule="auto"/>
              <w:jc w:val="both"/>
              <w:rPr>
                <w:rFonts w:ascii="Calibri" w:eastAsia="Times New Roman" w:hAnsi="Calibri" w:cs="Times New Roman"/>
                <w:lang w:eastAsia="lv-LV"/>
              </w:rPr>
            </w:pPr>
          </w:p>
        </w:tc>
        <w:tc>
          <w:tcPr>
            <w:tcW w:w="640" w:type="dxa"/>
            <w:tcBorders>
              <w:top w:val="nil"/>
              <w:left w:val="nil"/>
              <w:bottom w:val="nil"/>
              <w:right w:val="nil"/>
            </w:tcBorders>
            <w:shd w:val="clear" w:color="auto" w:fill="auto"/>
            <w:vAlign w:val="center"/>
            <w:hideMark/>
          </w:tcPr>
          <w:p w14:paraId="0A44F9CB" w14:textId="77777777" w:rsidR="00C44682" w:rsidRPr="00C44682" w:rsidRDefault="00C44682" w:rsidP="00C44682">
            <w:pPr>
              <w:spacing w:after="0" w:line="240" w:lineRule="auto"/>
              <w:jc w:val="both"/>
              <w:rPr>
                <w:rFonts w:ascii="Calibri" w:eastAsia="Times New Roman" w:hAnsi="Calibri" w:cs="Times New Roman"/>
                <w:lang w:eastAsia="lv-LV"/>
              </w:rPr>
            </w:pPr>
          </w:p>
        </w:tc>
        <w:tc>
          <w:tcPr>
            <w:tcW w:w="959" w:type="dxa"/>
            <w:gridSpan w:val="2"/>
            <w:tcBorders>
              <w:top w:val="nil"/>
              <w:left w:val="nil"/>
              <w:bottom w:val="nil"/>
              <w:right w:val="nil"/>
            </w:tcBorders>
            <w:shd w:val="clear" w:color="auto" w:fill="auto"/>
            <w:vAlign w:val="center"/>
            <w:hideMark/>
          </w:tcPr>
          <w:p w14:paraId="132FA59C"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80" w:type="dxa"/>
            <w:gridSpan w:val="3"/>
            <w:tcBorders>
              <w:top w:val="nil"/>
              <w:left w:val="nil"/>
              <w:bottom w:val="nil"/>
              <w:right w:val="nil"/>
            </w:tcBorders>
            <w:shd w:val="clear" w:color="auto" w:fill="auto"/>
            <w:vAlign w:val="center"/>
            <w:hideMark/>
          </w:tcPr>
          <w:p w14:paraId="25F10261"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8" w:type="dxa"/>
            <w:gridSpan w:val="3"/>
            <w:tcBorders>
              <w:top w:val="nil"/>
              <w:left w:val="nil"/>
              <w:bottom w:val="nil"/>
              <w:right w:val="nil"/>
            </w:tcBorders>
            <w:shd w:val="clear" w:color="auto" w:fill="auto"/>
            <w:vAlign w:val="center"/>
            <w:hideMark/>
          </w:tcPr>
          <w:p w14:paraId="29F4F943"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20" w:type="dxa"/>
            <w:gridSpan w:val="2"/>
            <w:tcBorders>
              <w:top w:val="nil"/>
              <w:left w:val="nil"/>
              <w:bottom w:val="nil"/>
              <w:right w:val="nil"/>
            </w:tcBorders>
            <w:shd w:val="clear" w:color="auto" w:fill="auto"/>
            <w:vAlign w:val="center"/>
            <w:hideMark/>
          </w:tcPr>
          <w:p w14:paraId="360B57C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78" w:type="dxa"/>
            <w:gridSpan w:val="2"/>
            <w:tcBorders>
              <w:top w:val="nil"/>
              <w:left w:val="nil"/>
              <w:bottom w:val="nil"/>
              <w:right w:val="nil"/>
            </w:tcBorders>
            <w:shd w:val="clear" w:color="auto" w:fill="auto"/>
            <w:vAlign w:val="center"/>
            <w:hideMark/>
          </w:tcPr>
          <w:p w14:paraId="6C326DD6"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9" w:type="dxa"/>
            <w:gridSpan w:val="3"/>
            <w:tcBorders>
              <w:top w:val="nil"/>
              <w:left w:val="nil"/>
              <w:bottom w:val="nil"/>
              <w:right w:val="nil"/>
            </w:tcBorders>
            <w:shd w:val="clear" w:color="auto" w:fill="auto"/>
            <w:vAlign w:val="center"/>
            <w:hideMark/>
          </w:tcPr>
          <w:p w14:paraId="65ACAC11"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587" w:type="dxa"/>
            <w:gridSpan w:val="2"/>
            <w:tcBorders>
              <w:top w:val="nil"/>
              <w:left w:val="nil"/>
              <w:bottom w:val="nil"/>
              <w:right w:val="nil"/>
            </w:tcBorders>
            <w:shd w:val="clear" w:color="auto" w:fill="auto"/>
            <w:vAlign w:val="center"/>
            <w:hideMark/>
          </w:tcPr>
          <w:p w14:paraId="2C51F5CC"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591" w:type="dxa"/>
            <w:gridSpan w:val="3"/>
            <w:tcBorders>
              <w:top w:val="nil"/>
              <w:left w:val="nil"/>
              <w:bottom w:val="nil"/>
              <w:right w:val="nil"/>
            </w:tcBorders>
            <w:shd w:val="clear" w:color="auto" w:fill="auto"/>
            <w:vAlign w:val="center"/>
            <w:hideMark/>
          </w:tcPr>
          <w:p w14:paraId="5F4F62FB"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749FDF8A" w14:textId="77777777" w:rsidTr="009E0A8B">
        <w:trPr>
          <w:gridAfter w:val="10"/>
          <w:wAfter w:w="2366" w:type="dxa"/>
          <w:trHeight w:val="315"/>
        </w:trPr>
        <w:tc>
          <w:tcPr>
            <w:tcW w:w="588" w:type="dxa"/>
            <w:tcBorders>
              <w:top w:val="nil"/>
              <w:left w:val="nil"/>
              <w:bottom w:val="nil"/>
              <w:right w:val="nil"/>
            </w:tcBorders>
            <w:shd w:val="clear" w:color="auto" w:fill="auto"/>
            <w:vAlign w:val="center"/>
            <w:hideMark/>
          </w:tcPr>
          <w:p w14:paraId="0C587B36" w14:textId="77777777" w:rsidR="00C44682" w:rsidRPr="00C44682" w:rsidRDefault="00C44682" w:rsidP="00C44682">
            <w:pPr>
              <w:spacing w:after="0" w:line="240" w:lineRule="auto"/>
              <w:jc w:val="center"/>
              <w:rPr>
                <w:rFonts w:ascii="Calibri" w:eastAsia="Times New Roman" w:hAnsi="Calibri" w:cs="Times New Roman"/>
                <w:lang w:eastAsia="lv-LV"/>
              </w:rPr>
            </w:pPr>
            <w:bookmarkStart w:id="1" w:name="RANGE!A1:M12"/>
            <w:bookmarkEnd w:id="1"/>
          </w:p>
        </w:tc>
        <w:tc>
          <w:tcPr>
            <w:tcW w:w="2200" w:type="dxa"/>
            <w:gridSpan w:val="4"/>
            <w:tcBorders>
              <w:top w:val="nil"/>
              <w:left w:val="nil"/>
              <w:bottom w:val="nil"/>
              <w:right w:val="nil"/>
            </w:tcBorders>
            <w:shd w:val="clear" w:color="auto" w:fill="auto"/>
            <w:vAlign w:val="center"/>
            <w:hideMark/>
          </w:tcPr>
          <w:p w14:paraId="397B8961" w14:textId="77777777" w:rsidR="00C44682" w:rsidRPr="00C44682" w:rsidRDefault="00C44682" w:rsidP="00C44682">
            <w:pPr>
              <w:spacing w:after="0" w:line="240" w:lineRule="auto"/>
              <w:jc w:val="both"/>
              <w:rPr>
                <w:rFonts w:ascii="Calibri" w:eastAsia="Times New Roman" w:hAnsi="Calibri" w:cs="Times New Roman"/>
                <w:lang w:eastAsia="lv-LV"/>
              </w:rPr>
            </w:pPr>
          </w:p>
        </w:tc>
        <w:tc>
          <w:tcPr>
            <w:tcW w:w="1299" w:type="dxa"/>
            <w:gridSpan w:val="2"/>
            <w:tcBorders>
              <w:top w:val="nil"/>
              <w:left w:val="nil"/>
              <w:bottom w:val="nil"/>
              <w:right w:val="nil"/>
            </w:tcBorders>
            <w:shd w:val="clear" w:color="auto" w:fill="auto"/>
            <w:vAlign w:val="center"/>
            <w:hideMark/>
          </w:tcPr>
          <w:p w14:paraId="5352220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198" w:type="dxa"/>
            <w:gridSpan w:val="3"/>
            <w:tcBorders>
              <w:top w:val="nil"/>
              <w:left w:val="nil"/>
              <w:bottom w:val="nil"/>
              <w:right w:val="nil"/>
            </w:tcBorders>
            <w:shd w:val="clear" w:color="auto" w:fill="auto"/>
            <w:vAlign w:val="center"/>
            <w:hideMark/>
          </w:tcPr>
          <w:p w14:paraId="10EF836B"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760" w:type="dxa"/>
            <w:gridSpan w:val="3"/>
            <w:tcBorders>
              <w:top w:val="nil"/>
              <w:left w:val="nil"/>
              <w:bottom w:val="nil"/>
              <w:right w:val="nil"/>
            </w:tcBorders>
            <w:shd w:val="clear" w:color="auto" w:fill="auto"/>
            <w:vAlign w:val="center"/>
            <w:hideMark/>
          </w:tcPr>
          <w:p w14:paraId="4F91476F"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8" w:type="dxa"/>
            <w:gridSpan w:val="2"/>
            <w:tcBorders>
              <w:top w:val="nil"/>
              <w:left w:val="nil"/>
              <w:bottom w:val="nil"/>
              <w:right w:val="nil"/>
            </w:tcBorders>
            <w:shd w:val="clear" w:color="auto" w:fill="auto"/>
            <w:vAlign w:val="center"/>
            <w:hideMark/>
          </w:tcPr>
          <w:p w14:paraId="136E439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79" w:type="dxa"/>
            <w:gridSpan w:val="3"/>
            <w:tcBorders>
              <w:top w:val="nil"/>
              <w:left w:val="nil"/>
              <w:bottom w:val="nil"/>
              <w:right w:val="nil"/>
            </w:tcBorders>
            <w:shd w:val="clear" w:color="auto" w:fill="auto"/>
            <w:vAlign w:val="center"/>
            <w:hideMark/>
          </w:tcPr>
          <w:p w14:paraId="0822EE24"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19" w:type="dxa"/>
            <w:gridSpan w:val="4"/>
            <w:tcBorders>
              <w:top w:val="nil"/>
              <w:left w:val="nil"/>
              <w:bottom w:val="nil"/>
              <w:right w:val="nil"/>
            </w:tcBorders>
            <w:shd w:val="clear" w:color="auto" w:fill="auto"/>
            <w:vAlign w:val="center"/>
            <w:hideMark/>
          </w:tcPr>
          <w:p w14:paraId="3F169419"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72" w:type="dxa"/>
            <w:tcBorders>
              <w:top w:val="nil"/>
              <w:left w:val="nil"/>
              <w:bottom w:val="nil"/>
              <w:right w:val="nil"/>
            </w:tcBorders>
            <w:shd w:val="clear" w:color="auto" w:fill="auto"/>
            <w:vAlign w:val="center"/>
            <w:hideMark/>
          </w:tcPr>
          <w:p w14:paraId="603C65B0"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567" w:type="dxa"/>
            <w:gridSpan w:val="3"/>
            <w:tcBorders>
              <w:top w:val="nil"/>
              <w:left w:val="nil"/>
              <w:bottom w:val="nil"/>
              <w:right w:val="nil"/>
            </w:tcBorders>
            <w:shd w:val="clear" w:color="auto" w:fill="auto"/>
            <w:vAlign w:val="center"/>
            <w:hideMark/>
          </w:tcPr>
          <w:p w14:paraId="0815EC47"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83" w:type="dxa"/>
            <w:tcBorders>
              <w:top w:val="nil"/>
              <w:left w:val="nil"/>
              <w:bottom w:val="nil"/>
              <w:right w:val="nil"/>
            </w:tcBorders>
            <w:shd w:val="clear" w:color="auto" w:fill="auto"/>
            <w:vAlign w:val="center"/>
            <w:hideMark/>
          </w:tcPr>
          <w:p w14:paraId="4C162361"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3"/>
            <w:tcBorders>
              <w:top w:val="nil"/>
              <w:left w:val="nil"/>
              <w:bottom w:val="nil"/>
              <w:right w:val="nil"/>
            </w:tcBorders>
            <w:shd w:val="clear" w:color="auto" w:fill="auto"/>
            <w:vAlign w:val="center"/>
            <w:hideMark/>
          </w:tcPr>
          <w:p w14:paraId="085813F0"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2"/>
            <w:tcBorders>
              <w:top w:val="nil"/>
              <w:left w:val="nil"/>
              <w:bottom w:val="nil"/>
              <w:right w:val="nil"/>
            </w:tcBorders>
            <w:shd w:val="clear" w:color="auto" w:fill="auto"/>
            <w:vAlign w:val="center"/>
            <w:hideMark/>
          </w:tcPr>
          <w:p w14:paraId="36018D8B"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6FBAA8EA" w14:textId="77777777" w:rsidTr="00CF7A40">
        <w:trPr>
          <w:gridAfter w:val="18"/>
          <w:wAfter w:w="3381" w:type="dxa"/>
          <w:trHeight w:val="345"/>
        </w:trPr>
        <w:tc>
          <w:tcPr>
            <w:tcW w:w="9380" w:type="dxa"/>
            <w:gridSpan w:val="24"/>
            <w:tcBorders>
              <w:top w:val="single" w:sz="8" w:space="0" w:color="auto"/>
              <w:left w:val="single" w:sz="8" w:space="0" w:color="auto"/>
              <w:bottom w:val="single" w:sz="8" w:space="0" w:color="auto"/>
              <w:right w:val="single" w:sz="8" w:space="0" w:color="auto"/>
            </w:tcBorders>
            <w:shd w:val="clear" w:color="000000" w:fill="D8D8D8"/>
            <w:vAlign w:val="center"/>
            <w:hideMark/>
          </w:tcPr>
          <w:p w14:paraId="344FAD5D" w14:textId="3112B552" w:rsidR="00C44682" w:rsidRPr="00033975" w:rsidRDefault="00033975" w:rsidP="00033975">
            <w:pPr>
              <w:spacing w:after="0" w:line="240" w:lineRule="auto"/>
              <w:ind w:left="360"/>
              <w:jc w:val="center"/>
              <w:rPr>
                <w:rFonts w:ascii="Times New Roman" w:eastAsia="Times New Roman" w:hAnsi="Times New Roman"/>
                <w:b/>
                <w:bCs/>
                <w:sz w:val="26"/>
                <w:szCs w:val="26"/>
              </w:rPr>
            </w:pPr>
            <w:r>
              <w:rPr>
                <w:rFonts w:ascii="Times New Roman" w:eastAsia="Times New Roman" w:hAnsi="Times New Roman"/>
                <w:b/>
                <w:bCs/>
                <w:sz w:val="24"/>
                <w:szCs w:val="24"/>
              </w:rPr>
              <w:t xml:space="preserve">2. </w:t>
            </w:r>
            <w:r w:rsidR="00C44682" w:rsidRPr="00033975">
              <w:rPr>
                <w:rFonts w:ascii="Times New Roman" w:eastAsia="Times New Roman" w:hAnsi="Times New Roman"/>
                <w:b/>
                <w:bCs/>
                <w:sz w:val="24"/>
                <w:szCs w:val="24"/>
              </w:rPr>
              <w:t xml:space="preserve">SADAĻA – </w:t>
            </w:r>
            <w:r>
              <w:rPr>
                <w:rFonts w:ascii="Times New Roman" w:eastAsia="Times New Roman" w:hAnsi="Times New Roman"/>
                <w:b/>
                <w:bCs/>
                <w:sz w:val="24"/>
                <w:szCs w:val="24"/>
              </w:rPr>
              <w:t>ESOŠĀS SITUĀCIJAS APRAKSTS</w:t>
            </w:r>
          </w:p>
        </w:tc>
      </w:tr>
      <w:tr w:rsidR="00C44682" w:rsidRPr="00C44682" w14:paraId="7E8F5C5C" w14:textId="77777777" w:rsidTr="009E0A8B">
        <w:trPr>
          <w:gridAfter w:val="3"/>
          <w:wAfter w:w="1055" w:type="dxa"/>
          <w:trHeight w:val="315"/>
        </w:trPr>
        <w:tc>
          <w:tcPr>
            <w:tcW w:w="588" w:type="dxa"/>
            <w:tcBorders>
              <w:top w:val="nil"/>
              <w:left w:val="nil"/>
              <w:bottom w:val="nil"/>
              <w:right w:val="nil"/>
            </w:tcBorders>
            <w:shd w:val="clear" w:color="auto" w:fill="auto"/>
            <w:vAlign w:val="center"/>
            <w:hideMark/>
          </w:tcPr>
          <w:p w14:paraId="66EF1AEE"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200" w:type="dxa"/>
            <w:gridSpan w:val="4"/>
            <w:tcBorders>
              <w:top w:val="nil"/>
              <w:left w:val="nil"/>
              <w:bottom w:val="nil"/>
              <w:right w:val="nil"/>
            </w:tcBorders>
            <w:shd w:val="clear" w:color="auto" w:fill="auto"/>
            <w:vAlign w:val="center"/>
            <w:hideMark/>
          </w:tcPr>
          <w:p w14:paraId="7DE91B76"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299" w:type="dxa"/>
            <w:gridSpan w:val="2"/>
            <w:tcBorders>
              <w:top w:val="nil"/>
              <w:left w:val="nil"/>
              <w:bottom w:val="nil"/>
              <w:right w:val="nil"/>
            </w:tcBorders>
            <w:shd w:val="clear" w:color="auto" w:fill="auto"/>
            <w:vAlign w:val="center"/>
            <w:hideMark/>
          </w:tcPr>
          <w:p w14:paraId="72CF797F"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198" w:type="dxa"/>
            <w:gridSpan w:val="3"/>
            <w:tcBorders>
              <w:top w:val="nil"/>
              <w:left w:val="nil"/>
              <w:bottom w:val="nil"/>
              <w:right w:val="nil"/>
            </w:tcBorders>
            <w:shd w:val="clear" w:color="auto" w:fill="auto"/>
            <w:vAlign w:val="center"/>
            <w:hideMark/>
          </w:tcPr>
          <w:p w14:paraId="1C74F241"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760" w:type="dxa"/>
            <w:gridSpan w:val="3"/>
            <w:tcBorders>
              <w:top w:val="nil"/>
              <w:left w:val="nil"/>
              <w:bottom w:val="nil"/>
              <w:right w:val="nil"/>
            </w:tcBorders>
            <w:shd w:val="clear" w:color="auto" w:fill="auto"/>
            <w:vAlign w:val="center"/>
            <w:hideMark/>
          </w:tcPr>
          <w:p w14:paraId="4D7E577E"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8" w:type="dxa"/>
            <w:gridSpan w:val="2"/>
            <w:tcBorders>
              <w:top w:val="nil"/>
              <w:left w:val="nil"/>
              <w:bottom w:val="nil"/>
              <w:right w:val="nil"/>
            </w:tcBorders>
            <w:shd w:val="clear" w:color="auto" w:fill="auto"/>
            <w:vAlign w:val="center"/>
            <w:hideMark/>
          </w:tcPr>
          <w:p w14:paraId="02EF593D"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79" w:type="dxa"/>
            <w:gridSpan w:val="3"/>
            <w:tcBorders>
              <w:top w:val="nil"/>
              <w:left w:val="nil"/>
              <w:bottom w:val="nil"/>
              <w:right w:val="nil"/>
            </w:tcBorders>
            <w:shd w:val="clear" w:color="auto" w:fill="auto"/>
            <w:vAlign w:val="center"/>
            <w:hideMark/>
          </w:tcPr>
          <w:p w14:paraId="333F322F"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19" w:type="dxa"/>
            <w:gridSpan w:val="4"/>
            <w:tcBorders>
              <w:top w:val="nil"/>
              <w:left w:val="nil"/>
              <w:bottom w:val="nil"/>
              <w:right w:val="nil"/>
            </w:tcBorders>
            <w:shd w:val="clear" w:color="auto" w:fill="auto"/>
            <w:vAlign w:val="center"/>
            <w:hideMark/>
          </w:tcPr>
          <w:p w14:paraId="1A74F15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72" w:type="dxa"/>
            <w:tcBorders>
              <w:top w:val="nil"/>
              <w:left w:val="nil"/>
              <w:bottom w:val="nil"/>
              <w:right w:val="nil"/>
            </w:tcBorders>
            <w:shd w:val="clear" w:color="auto" w:fill="auto"/>
            <w:vAlign w:val="center"/>
            <w:hideMark/>
          </w:tcPr>
          <w:p w14:paraId="135AA2C5"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04" w:type="dxa"/>
            <w:gridSpan w:val="5"/>
            <w:tcBorders>
              <w:top w:val="nil"/>
              <w:left w:val="nil"/>
              <w:bottom w:val="nil"/>
              <w:right w:val="nil"/>
            </w:tcBorders>
            <w:shd w:val="clear" w:color="auto" w:fill="auto"/>
            <w:vAlign w:val="center"/>
            <w:hideMark/>
          </w:tcPr>
          <w:p w14:paraId="17231A17"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451" w:type="dxa"/>
            <w:gridSpan w:val="5"/>
            <w:tcBorders>
              <w:top w:val="nil"/>
              <w:left w:val="nil"/>
              <w:bottom w:val="nil"/>
              <w:right w:val="nil"/>
            </w:tcBorders>
            <w:shd w:val="clear" w:color="auto" w:fill="auto"/>
            <w:vAlign w:val="center"/>
            <w:hideMark/>
          </w:tcPr>
          <w:p w14:paraId="38AC9283"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042" w:type="dxa"/>
            <w:gridSpan w:val="4"/>
            <w:tcBorders>
              <w:top w:val="nil"/>
              <w:left w:val="nil"/>
              <w:bottom w:val="nil"/>
              <w:right w:val="nil"/>
            </w:tcBorders>
            <w:shd w:val="clear" w:color="auto" w:fill="auto"/>
            <w:vAlign w:val="center"/>
            <w:hideMark/>
          </w:tcPr>
          <w:p w14:paraId="4F7D813B"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2"/>
            <w:tcBorders>
              <w:top w:val="nil"/>
              <w:left w:val="nil"/>
              <w:bottom w:val="nil"/>
              <w:right w:val="nil"/>
            </w:tcBorders>
            <w:shd w:val="clear" w:color="auto" w:fill="auto"/>
            <w:vAlign w:val="center"/>
            <w:hideMark/>
          </w:tcPr>
          <w:p w14:paraId="1CD3A5E1"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033975" w:rsidRPr="00C44682" w14:paraId="7D261582" w14:textId="77777777" w:rsidTr="00CF7A40">
        <w:trPr>
          <w:gridAfter w:val="18"/>
          <w:wAfter w:w="3381" w:type="dxa"/>
          <w:trHeight w:val="567"/>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2E07D293" w14:textId="08A4515C" w:rsidR="00033975" w:rsidRPr="00C44682" w:rsidRDefault="00033975" w:rsidP="00033975">
            <w:pPr>
              <w:spacing w:after="0" w:line="240" w:lineRule="auto"/>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2.1. STRATĒĢIJAS ĪSTENOŠANAS TERITORIJA</w:t>
            </w:r>
          </w:p>
        </w:tc>
      </w:tr>
      <w:tr w:rsidR="00033975" w:rsidRPr="00C44682" w14:paraId="695BA902" w14:textId="77777777" w:rsidTr="00CF7A40">
        <w:trPr>
          <w:gridAfter w:val="18"/>
          <w:wAfter w:w="3381" w:type="dxa"/>
          <w:trHeight w:val="300"/>
        </w:trPr>
        <w:tc>
          <w:tcPr>
            <w:tcW w:w="9380" w:type="dxa"/>
            <w:gridSpan w:val="24"/>
            <w:vMerge w:val="restart"/>
            <w:tcBorders>
              <w:top w:val="single" w:sz="8" w:space="0" w:color="auto"/>
              <w:left w:val="single" w:sz="8" w:space="0" w:color="auto"/>
              <w:bottom w:val="single" w:sz="8" w:space="0" w:color="000000"/>
              <w:right w:val="single" w:sz="8" w:space="0" w:color="000000"/>
            </w:tcBorders>
            <w:shd w:val="clear" w:color="auto" w:fill="auto"/>
            <w:hideMark/>
          </w:tcPr>
          <w:p w14:paraId="391420B3" w14:textId="78B1E50E" w:rsidR="00033975" w:rsidRDefault="00033975" w:rsidP="00027759">
            <w:pPr>
              <w:spacing w:after="0" w:line="240" w:lineRule="auto"/>
              <w:rPr>
                <w:rFonts w:ascii="Times New Roman" w:eastAsia="Times New Roman" w:hAnsi="Times New Roman" w:cs="Times New Roman"/>
                <w:sz w:val="24"/>
                <w:szCs w:val="24"/>
                <w:lang w:eastAsia="lv-LV"/>
              </w:rPr>
            </w:pPr>
          </w:p>
          <w:p w14:paraId="680B9967" w14:textId="5B5ACC7C" w:rsidR="00033975" w:rsidRPr="00224252" w:rsidRDefault="00723FBD" w:rsidP="00723FBD">
            <w:pPr>
              <w:spacing w:after="0" w:line="240" w:lineRule="auto"/>
              <w:jc w:val="both"/>
              <w:rPr>
                <w:rFonts w:ascii="Times New Roman" w:eastAsia="Times New Roman" w:hAnsi="Times New Roman" w:cs="Times New Roman"/>
                <w:lang w:eastAsia="lv-LV"/>
              </w:rPr>
            </w:pPr>
            <w:r w:rsidRPr="00224252">
              <w:rPr>
                <w:rFonts w:ascii="Times New Roman" w:eastAsia="Times New Roman" w:hAnsi="Times New Roman" w:cs="Times New Roman"/>
                <w:lang w:eastAsia="lv-LV"/>
              </w:rPr>
              <w:t xml:space="preserve">Stratēģijas īstenošanas teritorija aptver Zemgales reģiona centrālo daļu - </w:t>
            </w:r>
            <w:r w:rsidR="00FA5406" w:rsidRPr="00224252">
              <w:rPr>
                <w:rFonts w:ascii="Times New Roman" w:eastAsia="Times New Roman" w:hAnsi="Times New Roman" w:cs="Times New Roman"/>
                <w:lang w:eastAsia="lv-LV"/>
              </w:rPr>
              <w:t xml:space="preserve">Zemgales </w:t>
            </w:r>
            <w:proofErr w:type="spellStart"/>
            <w:r w:rsidR="00FA5406" w:rsidRPr="00224252">
              <w:rPr>
                <w:rFonts w:ascii="Times New Roman" w:eastAsia="Times New Roman" w:hAnsi="Times New Roman" w:cs="Times New Roman"/>
                <w:lang w:eastAsia="lv-LV"/>
              </w:rPr>
              <w:t>kultūretnogrāfiskā</w:t>
            </w:r>
            <w:proofErr w:type="spellEnd"/>
            <w:r w:rsidR="00FA5406" w:rsidRPr="00224252">
              <w:rPr>
                <w:rFonts w:ascii="Times New Roman" w:eastAsia="Times New Roman" w:hAnsi="Times New Roman" w:cs="Times New Roman"/>
                <w:lang w:eastAsia="lv-LV"/>
              </w:rPr>
              <w:t xml:space="preserve"> novada </w:t>
            </w:r>
            <w:r w:rsidRPr="00224252">
              <w:rPr>
                <w:rFonts w:ascii="Times New Roman" w:eastAsia="Times New Roman" w:hAnsi="Times New Roman" w:cs="Times New Roman"/>
                <w:lang w:eastAsia="lv-LV"/>
              </w:rPr>
              <w:t>Jelgavas</w:t>
            </w:r>
            <w:r w:rsidR="00B72D95">
              <w:rPr>
                <w:rFonts w:ascii="Times New Roman" w:eastAsia="Times New Roman" w:hAnsi="Times New Roman" w:cs="Times New Roman"/>
                <w:lang w:eastAsia="lv-LV"/>
              </w:rPr>
              <w:t xml:space="preserve"> pilsētas</w:t>
            </w:r>
            <w:r w:rsidRPr="00224252">
              <w:rPr>
                <w:rFonts w:ascii="Times New Roman" w:eastAsia="Times New Roman" w:hAnsi="Times New Roman" w:cs="Times New Roman"/>
                <w:lang w:eastAsia="lv-LV"/>
              </w:rPr>
              <w:t>, Bauskas</w:t>
            </w:r>
            <w:r w:rsidR="00B72D95">
              <w:rPr>
                <w:rFonts w:ascii="Times New Roman" w:eastAsia="Times New Roman" w:hAnsi="Times New Roman" w:cs="Times New Roman"/>
                <w:lang w:eastAsia="lv-LV"/>
              </w:rPr>
              <w:t xml:space="preserve"> un</w:t>
            </w:r>
            <w:r w:rsidRPr="00224252">
              <w:rPr>
                <w:rFonts w:ascii="Times New Roman" w:eastAsia="Times New Roman" w:hAnsi="Times New Roman" w:cs="Times New Roman"/>
                <w:lang w:eastAsia="lv-LV"/>
              </w:rPr>
              <w:t xml:space="preserve"> Dobeles </w:t>
            </w:r>
            <w:r w:rsidR="00EB5D03">
              <w:rPr>
                <w:rFonts w:ascii="Times New Roman" w:eastAsia="Times New Roman" w:hAnsi="Times New Roman" w:cs="Times New Roman"/>
                <w:lang w:eastAsia="lv-LV"/>
              </w:rPr>
              <w:t>novadu teritorijas</w:t>
            </w:r>
            <w:r w:rsidRPr="00224252">
              <w:rPr>
                <w:rFonts w:ascii="Times New Roman" w:eastAsia="Times New Roman" w:hAnsi="Times New Roman" w:cs="Times New Roman"/>
                <w:lang w:eastAsia="lv-LV"/>
              </w:rPr>
              <w:t>.</w:t>
            </w:r>
          </w:p>
          <w:p w14:paraId="6B3C05A8" w14:textId="443C2656" w:rsidR="00224252" w:rsidRPr="00224252" w:rsidRDefault="00F551E4" w:rsidP="00723FBD">
            <w:pPr>
              <w:spacing w:after="0" w:line="240" w:lineRule="auto"/>
              <w:jc w:val="both"/>
              <w:rPr>
                <w:rFonts w:ascii="Times New Roman" w:eastAsia="Times New Roman" w:hAnsi="Times New Roman" w:cs="Times New Roman"/>
                <w:lang w:eastAsia="lv-LV"/>
              </w:rPr>
            </w:pPr>
            <w:r w:rsidRPr="00224252">
              <w:rPr>
                <w:rFonts w:ascii="Times New Roman" w:eastAsia="Times New Roman" w:hAnsi="Times New Roman" w:cs="Times New Roman"/>
                <w:lang w:eastAsia="lv-LV"/>
              </w:rPr>
              <w:t xml:space="preserve">Dabas, ainaviski vērtīgās un kultūrvēsturiskās teritorijas veido Zemgales reģiona esošo telpisko struktūru, kas ir nozīmīga reģiona attīstībā un kurai </w:t>
            </w:r>
            <w:r w:rsidR="00B62646" w:rsidRPr="00224252">
              <w:rPr>
                <w:rFonts w:ascii="Times New Roman" w:eastAsia="Times New Roman" w:hAnsi="Times New Roman" w:cs="Times New Roman"/>
                <w:lang w:eastAsia="lv-LV"/>
              </w:rPr>
              <w:t xml:space="preserve">saskaņā ar </w:t>
            </w:r>
            <w:r w:rsidR="00B62646" w:rsidRPr="00224252">
              <w:rPr>
                <w:rFonts w:ascii="Times New Roman" w:eastAsia="Times New Roman" w:hAnsi="Times New Roman" w:cs="Times New Roman"/>
                <w:i/>
                <w:lang w:eastAsia="lv-LV"/>
              </w:rPr>
              <w:t>Zemgales plānošanas reģiona ilgtspējīgas attīstības stratēģiju 2015</w:t>
            </w:r>
            <w:r w:rsidR="00224252" w:rsidRPr="00224252">
              <w:rPr>
                <w:rFonts w:ascii="Times New Roman" w:eastAsia="Times New Roman" w:hAnsi="Times New Roman" w:cs="Times New Roman"/>
                <w:i/>
                <w:lang w:eastAsia="lv-LV"/>
              </w:rPr>
              <w:t>.</w:t>
            </w:r>
            <w:r w:rsidR="00B62646" w:rsidRPr="00224252">
              <w:rPr>
                <w:rFonts w:ascii="Times New Roman" w:eastAsia="Times New Roman" w:hAnsi="Times New Roman" w:cs="Times New Roman"/>
                <w:i/>
                <w:lang w:eastAsia="lv-LV"/>
              </w:rPr>
              <w:t>-2030</w:t>
            </w:r>
            <w:r w:rsidR="00224252" w:rsidRPr="00224252">
              <w:rPr>
                <w:rFonts w:ascii="Times New Roman" w:eastAsia="Times New Roman" w:hAnsi="Times New Roman" w:cs="Times New Roman"/>
                <w:i/>
                <w:lang w:eastAsia="lv-LV"/>
              </w:rPr>
              <w:t>.gadam</w:t>
            </w:r>
            <w:r w:rsidR="00B62646" w:rsidRPr="00224252">
              <w:rPr>
                <w:rFonts w:ascii="Times New Roman" w:eastAsia="Times New Roman" w:hAnsi="Times New Roman" w:cs="Times New Roman"/>
                <w:i/>
                <w:lang w:eastAsia="lv-LV"/>
              </w:rPr>
              <w:t xml:space="preserve"> </w:t>
            </w:r>
            <w:r w:rsidRPr="00224252">
              <w:rPr>
                <w:rFonts w:ascii="Times New Roman" w:eastAsia="Times New Roman" w:hAnsi="Times New Roman" w:cs="Times New Roman"/>
                <w:lang w:eastAsia="lv-LV"/>
              </w:rPr>
              <w:t>2030.gadā plānot</w:t>
            </w:r>
            <w:r w:rsidR="00224252">
              <w:rPr>
                <w:rFonts w:ascii="Times New Roman" w:eastAsia="Times New Roman" w:hAnsi="Times New Roman" w:cs="Times New Roman"/>
                <w:lang w:eastAsia="lv-LV"/>
              </w:rPr>
              <w:t>as šādas</w:t>
            </w:r>
            <w:r w:rsidRPr="00224252">
              <w:rPr>
                <w:rFonts w:ascii="Times New Roman" w:eastAsia="Times New Roman" w:hAnsi="Times New Roman" w:cs="Times New Roman"/>
                <w:lang w:eastAsia="lv-LV"/>
              </w:rPr>
              <w:t xml:space="preserve"> vēlamās ilgtermiņa pārmaiņas</w:t>
            </w:r>
            <w:r w:rsidR="00224252" w:rsidRPr="00224252">
              <w:rPr>
                <w:rFonts w:ascii="Times New Roman" w:eastAsia="Times New Roman" w:hAnsi="Times New Roman" w:cs="Times New Roman"/>
                <w:lang w:eastAsia="lv-LV"/>
              </w:rPr>
              <w:t>:</w:t>
            </w:r>
          </w:p>
          <w:p w14:paraId="35DA1868" w14:textId="77E8149A" w:rsidR="00224252" w:rsidRPr="00224252" w:rsidRDefault="00F551E4" w:rsidP="001D39B0">
            <w:pPr>
              <w:pStyle w:val="ListParagraph"/>
              <w:numPr>
                <w:ilvl w:val="0"/>
                <w:numId w:val="8"/>
              </w:numPr>
              <w:spacing w:after="0" w:line="240" w:lineRule="auto"/>
              <w:rPr>
                <w:rFonts w:ascii="Times New Roman" w:eastAsia="Times New Roman" w:hAnsi="Times New Roman"/>
                <w:color w:val="auto"/>
              </w:rPr>
            </w:pPr>
            <w:r w:rsidRPr="00224252">
              <w:rPr>
                <w:rFonts w:ascii="Times New Roman" w:eastAsia="Times New Roman" w:hAnsi="Times New Roman"/>
                <w:color w:val="auto"/>
              </w:rPr>
              <w:t>kultūrvēsturiski nozīmīgas ēkas un teritorijas ir integrētas pilsētu un lauku vidē, visi kultūras pieminekļi ir sakopti, nav avāri</w:t>
            </w:r>
            <w:r w:rsidR="00224252" w:rsidRPr="00224252">
              <w:rPr>
                <w:rFonts w:ascii="Times New Roman" w:eastAsia="Times New Roman" w:hAnsi="Times New Roman"/>
                <w:color w:val="auto"/>
              </w:rPr>
              <w:t>jas stāvoklī un nav pamestu ēku;</w:t>
            </w:r>
            <w:r w:rsidRPr="00224252">
              <w:rPr>
                <w:rFonts w:ascii="Times New Roman" w:eastAsia="Times New Roman" w:hAnsi="Times New Roman"/>
                <w:color w:val="auto"/>
              </w:rPr>
              <w:t xml:space="preserve"> </w:t>
            </w:r>
          </w:p>
          <w:p w14:paraId="147F4AF5" w14:textId="3DADE819" w:rsidR="00224252" w:rsidRPr="00224252" w:rsidRDefault="00224252" w:rsidP="001D39B0">
            <w:pPr>
              <w:pStyle w:val="ListParagraph"/>
              <w:numPr>
                <w:ilvl w:val="0"/>
                <w:numId w:val="8"/>
              </w:numPr>
              <w:spacing w:after="0" w:line="240" w:lineRule="auto"/>
              <w:rPr>
                <w:rFonts w:ascii="Times New Roman" w:eastAsia="Times New Roman" w:hAnsi="Times New Roman"/>
                <w:color w:val="auto"/>
              </w:rPr>
            </w:pPr>
            <w:r w:rsidRPr="00224252">
              <w:rPr>
                <w:rFonts w:ascii="Times New Roman" w:eastAsia="Times New Roman" w:hAnsi="Times New Roman"/>
                <w:color w:val="auto"/>
              </w:rPr>
              <w:t>t</w:t>
            </w:r>
            <w:r w:rsidR="00F551E4" w:rsidRPr="00224252">
              <w:rPr>
                <w:rFonts w:ascii="Times New Roman" w:eastAsia="Times New Roman" w:hAnsi="Times New Roman"/>
                <w:color w:val="auto"/>
              </w:rPr>
              <w:t>iek aizsargāts, kopts un attīstīts nemateriālais kultūras mantojums</w:t>
            </w:r>
            <w:r w:rsidRPr="00224252">
              <w:rPr>
                <w:rFonts w:ascii="Times New Roman" w:eastAsia="Times New Roman" w:hAnsi="Times New Roman"/>
                <w:color w:val="auto"/>
              </w:rPr>
              <w:t>;</w:t>
            </w:r>
            <w:r w:rsidR="00F551E4" w:rsidRPr="00224252">
              <w:rPr>
                <w:rFonts w:ascii="Times New Roman" w:eastAsia="Times New Roman" w:hAnsi="Times New Roman"/>
                <w:color w:val="auto"/>
              </w:rPr>
              <w:t xml:space="preserve"> </w:t>
            </w:r>
          </w:p>
          <w:p w14:paraId="53ADE770" w14:textId="5AF11479" w:rsidR="00224252" w:rsidRPr="00224252" w:rsidRDefault="00224252" w:rsidP="001D39B0">
            <w:pPr>
              <w:pStyle w:val="ListParagraph"/>
              <w:numPr>
                <w:ilvl w:val="0"/>
                <w:numId w:val="8"/>
              </w:numPr>
              <w:spacing w:after="0" w:line="240" w:lineRule="auto"/>
              <w:rPr>
                <w:rFonts w:ascii="Times New Roman" w:eastAsia="Times New Roman" w:hAnsi="Times New Roman"/>
                <w:color w:val="auto"/>
              </w:rPr>
            </w:pPr>
            <w:r w:rsidRPr="00224252">
              <w:rPr>
                <w:rFonts w:ascii="Times New Roman" w:eastAsia="Times New Roman" w:hAnsi="Times New Roman"/>
                <w:color w:val="auto"/>
              </w:rPr>
              <w:t>a</w:t>
            </w:r>
            <w:r w:rsidR="00F551E4" w:rsidRPr="00224252">
              <w:rPr>
                <w:rFonts w:ascii="Times New Roman" w:eastAsia="Times New Roman" w:hAnsi="Times New Roman"/>
                <w:color w:val="auto"/>
              </w:rPr>
              <w:t xml:space="preserve">ttīstās </w:t>
            </w:r>
            <w:r w:rsidRPr="00224252">
              <w:rPr>
                <w:rFonts w:ascii="Times New Roman" w:eastAsia="Times New Roman" w:hAnsi="Times New Roman"/>
                <w:color w:val="auto"/>
              </w:rPr>
              <w:t>konkurētspējīgi tūrisma objekti;</w:t>
            </w:r>
            <w:r w:rsidR="00F551E4" w:rsidRPr="00224252">
              <w:rPr>
                <w:rFonts w:ascii="Times New Roman" w:eastAsia="Times New Roman" w:hAnsi="Times New Roman"/>
                <w:color w:val="auto"/>
              </w:rPr>
              <w:t xml:space="preserve"> </w:t>
            </w:r>
          </w:p>
          <w:p w14:paraId="23F03914" w14:textId="46DB4AAD" w:rsidR="00224252" w:rsidRPr="00224252" w:rsidRDefault="00224252" w:rsidP="001D39B0">
            <w:pPr>
              <w:pStyle w:val="ListParagraph"/>
              <w:numPr>
                <w:ilvl w:val="0"/>
                <w:numId w:val="8"/>
              </w:numPr>
              <w:spacing w:after="0" w:line="240" w:lineRule="auto"/>
              <w:rPr>
                <w:rFonts w:ascii="Times New Roman" w:eastAsia="Times New Roman" w:hAnsi="Times New Roman"/>
                <w:color w:val="auto"/>
              </w:rPr>
            </w:pPr>
            <w:r w:rsidRPr="00224252">
              <w:rPr>
                <w:rFonts w:ascii="Times New Roman" w:eastAsia="Times New Roman" w:hAnsi="Times New Roman"/>
                <w:color w:val="auto"/>
              </w:rPr>
              <w:t>k</w:t>
            </w:r>
            <w:r w:rsidR="00F551E4" w:rsidRPr="00224252">
              <w:rPr>
                <w:rFonts w:ascii="Times New Roman" w:eastAsia="Times New Roman" w:hAnsi="Times New Roman"/>
                <w:color w:val="auto"/>
              </w:rPr>
              <w:t xml:space="preserve">ultūras mantojums un tradicionālo amatu prasmes kā Zemgales </w:t>
            </w:r>
            <w:proofErr w:type="spellStart"/>
            <w:r w:rsidR="00F551E4" w:rsidRPr="00224252">
              <w:rPr>
                <w:rFonts w:ascii="Times New Roman" w:eastAsia="Times New Roman" w:hAnsi="Times New Roman"/>
                <w:color w:val="auto"/>
              </w:rPr>
              <w:t>kultūridentitātes</w:t>
            </w:r>
            <w:proofErr w:type="spellEnd"/>
            <w:r w:rsidR="00F551E4" w:rsidRPr="00224252">
              <w:rPr>
                <w:rFonts w:ascii="Times New Roman" w:eastAsia="Times New Roman" w:hAnsi="Times New Roman"/>
                <w:color w:val="auto"/>
              </w:rPr>
              <w:t xml:space="preserve"> apliecinājums ir saglabātas nākamajām paaudzēm</w:t>
            </w:r>
            <w:r w:rsidRPr="00224252">
              <w:rPr>
                <w:rFonts w:ascii="Times New Roman" w:eastAsia="Times New Roman" w:hAnsi="Times New Roman"/>
                <w:color w:val="auto"/>
              </w:rPr>
              <w:t>;</w:t>
            </w:r>
            <w:r w:rsidR="00F551E4" w:rsidRPr="00224252">
              <w:rPr>
                <w:rFonts w:ascii="Times New Roman" w:eastAsia="Times New Roman" w:hAnsi="Times New Roman"/>
                <w:color w:val="auto"/>
              </w:rPr>
              <w:t xml:space="preserve"> </w:t>
            </w:r>
          </w:p>
          <w:p w14:paraId="0EA42133" w14:textId="4E07CF2B" w:rsidR="00F551E4" w:rsidRPr="00224252" w:rsidRDefault="00224252" w:rsidP="001D39B0">
            <w:pPr>
              <w:pStyle w:val="ListParagraph"/>
              <w:numPr>
                <w:ilvl w:val="0"/>
                <w:numId w:val="8"/>
              </w:numPr>
              <w:spacing w:after="0" w:line="240" w:lineRule="auto"/>
              <w:rPr>
                <w:rFonts w:ascii="Times New Roman" w:eastAsia="Times New Roman" w:hAnsi="Times New Roman"/>
                <w:color w:val="auto"/>
              </w:rPr>
            </w:pPr>
            <w:r w:rsidRPr="00224252">
              <w:rPr>
                <w:rFonts w:ascii="Times New Roman" w:eastAsia="Times New Roman" w:hAnsi="Times New Roman"/>
                <w:color w:val="auto"/>
              </w:rPr>
              <w:t>n</w:t>
            </w:r>
            <w:r w:rsidR="00F551E4" w:rsidRPr="00224252">
              <w:rPr>
                <w:rFonts w:ascii="Times New Roman" w:eastAsia="Times New Roman" w:hAnsi="Times New Roman"/>
                <w:color w:val="auto"/>
              </w:rPr>
              <w:t>otiek tradicionāli pasākumi, kas izceļ un popularizē Zemgales kultūras daudzveidību un savdabību.</w:t>
            </w:r>
          </w:p>
          <w:p w14:paraId="529787DC" w14:textId="1DDEAA76" w:rsidR="00723FBD" w:rsidRDefault="00EF27DF" w:rsidP="00930689">
            <w:pPr>
              <w:spacing w:after="0" w:line="240" w:lineRule="auto"/>
              <w:rPr>
                <w:rFonts w:ascii="Times New Roman" w:eastAsia="Times New Roman" w:hAnsi="Times New Roman"/>
              </w:rPr>
            </w:pPr>
            <w:r w:rsidRPr="00C97728">
              <w:rPr>
                <w:rFonts w:ascii="Times New Roman" w:eastAsia="Times New Roman" w:hAnsi="Times New Roman"/>
              </w:rPr>
              <w:t>Pielikumā pievienots st</w:t>
            </w:r>
            <w:r w:rsidR="00EB5D03">
              <w:rPr>
                <w:rFonts w:ascii="Times New Roman" w:eastAsia="Times New Roman" w:hAnsi="Times New Roman"/>
              </w:rPr>
              <w:t>ratēģijas īstenošanas teritoriju</w:t>
            </w:r>
            <w:r w:rsidRPr="00C97728">
              <w:rPr>
                <w:rFonts w:ascii="Times New Roman" w:eastAsia="Times New Roman" w:hAnsi="Times New Roman"/>
              </w:rPr>
              <w:t xml:space="preserve"> kartogrāfiskais materiāls.</w:t>
            </w:r>
          </w:p>
          <w:p w14:paraId="1A43DBDD" w14:textId="77777777" w:rsidR="00224252" w:rsidRDefault="00224252" w:rsidP="00930689">
            <w:pPr>
              <w:spacing w:after="0" w:line="240" w:lineRule="auto"/>
              <w:rPr>
                <w:rFonts w:ascii="Times New Roman" w:eastAsia="Times New Roman" w:hAnsi="Times New Roman"/>
              </w:rPr>
            </w:pPr>
          </w:p>
          <w:p w14:paraId="42E32CAA" w14:textId="77777777" w:rsidR="00224252" w:rsidRDefault="00224252" w:rsidP="00930689">
            <w:pPr>
              <w:spacing w:after="0" w:line="240" w:lineRule="auto"/>
              <w:rPr>
                <w:rFonts w:ascii="Times New Roman" w:eastAsia="Times New Roman" w:hAnsi="Times New Roman"/>
              </w:rPr>
            </w:pPr>
          </w:p>
          <w:p w14:paraId="54375243" w14:textId="593D9CCD" w:rsidR="00C97728" w:rsidRPr="00930689" w:rsidRDefault="00C97728" w:rsidP="00930689">
            <w:pPr>
              <w:spacing w:after="0" w:line="240" w:lineRule="auto"/>
              <w:rPr>
                <w:rFonts w:ascii="Times New Roman" w:eastAsia="Times New Roman" w:hAnsi="Times New Roman"/>
              </w:rPr>
            </w:pPr>
          </w:p>
        </w:tc>
      </w:tr>
      <w:tr w:rsidR="00033975" w:rsidRPr="00C44682" w14:paraId="5FBFBA89" w14:textId="77777777" w:rsidTr="00CF7A40">
        <w:trPr>
          <w:gridAfter w:val="18"/>
          <w:wAfter w:w="3381" w:type="dxa"/>
          <w:trHeight w:val="509"/>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7C6F954E" w14:textId="77777777" w:rsidR="00033975" w:rsidRPr="00C44682" w:rsidRDefault="00033975" w:rsidP="00027759">
            <w:pPr>
              <w:spacing w:after="0" w:line="240" w:lineRule="auto"/>
              <w:rPr>
                <w:rFonts w:ascii="Times New Roman" w:eastAsia="Times New Roman" w:hAnsi="Times New Roman" w:cs="Times New Roman"/>
                <w:sz w:val="24"/>
                <w:szCs w:val="24"/>
                <w:lang w:eastAsia="lv-LV"/>
              </w:rPr>
            </w:pPr>
          </w:p>
        </w:tc>
      </w:tr>
      <w:tr w:rsidR="00033975" w:rsidRPr="00C44682" w14:paraId="6AA7F7CA" w14:textId="77777777" w:rsidTr="00CF7A40">
        <w:trPr>
          <w:gridAfter w:val="18"/>
          <w:wAfter w:w="3381" w:type="dxa"/>
          <w:trHeight w:val="509"/>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5963F482" w14:textId="77777777" w:rsidR="00033975" w:rsidRPr="00C44682" w:rsidRDefault="00033975" w:rsidP="00027759">
            <w:pPr>
              <w:spacing w:after="0" w:line="240" w:lineRule="auto"/>
              <w:rPr>
                <w:rFonts w:ascii="Times New Roman" w:eastAsia="Times New Roman" w:hAnsi="Times New Roman" w:cs="Times New Roman"/>
                <w:sz w:val="24"/>
                <w:szCs w:val="24"/>
                <w:lang w:eastAsia="lv-LV"/>
              </w:rPr>
            </w:pPr>
          </w:p>
        </w:tc>
      </w:tr>
      <w:tr w:rsidR="00033975" w:rsidRPr="00C44682" w14:paraId="6C9AA014" w14:textId="77777777" w:rsidTr="00CF7A40">
        <w:trPr>
          <w:gridAfter w:val="18"/>
          <w:wAfter w:w="3381" w:type="dxa"/>
          <w:trHeight w:val="509"/>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48D9F50C" w14:textId="77777777" w:rsidR="00033975" w:rsidRPr="00C44682" w:rsidRDefault="00033975" w:rsidP="00027759">
            <w:pPr>
              <w:spacing w:after="0" w:line="240" w:lineRule="auto"/>
              <w:rPr>
                <w:rFonts w:ascii="Times New Roman" w:eastAsia="Times New Roman" w:hAnsi="Times New Roman" w:cs="Times New Roman"/>
                <w:sz w:val="24"/>
                <w:szCs w:val="24"/>
                <w:lang w:eastAsia="lv-LV"/>
              </w:rPr>
            </w:pPr>
          </w:p>
        </w:tc>
      </w:tr>
      <w:tr w:rsidR="00C44682" w:rsidRPr="00C44682" w14:paraId="480E62D7" w14:textId="77777777" w:rsidTr="00CF7A40">
        <w:trPr>
          <w:gridAfter w:val="18"/>
          <w:wAfter w:w="3381" w:type="dxa"/>
          <w:trHeight w:val="360"/>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5CD73B64" w14:textId="1AAD9610" w:rsidR="00C44682" w:rsidRPr="00FE19FC" w:rsidRDefault="00033975" w:rsidP="00723FBD">
            <w:pPr>
              <w:spacing w:after="0" w:line="240" w:lineRule="auto"/>
              <w:jc w:val="center"/>
              <w:rPr>
                <w:rFonts w:ascii="Times New Roman" w:eastAsia="Times New Roman" w:hAnsi="Times New Roman" w:cs="Times New Roman"/>
                <w:b/>
                <w:bCs/>
                <w:sz w:val="24"/>
                <w:szCs w:val="24"/>
                <w:lang w:eastAsia="lv-LV"/>
              </w:rPr>
            </w:pPr>
            <w:r w:rsidRPr="00FE19FC">
              <w:rPr>
                <w:rFonts w:ascii="Times New Roman" w:eastAsia="Times New Roman" w:hAnsi="Times New Roman" w:cs="Times New Roman"/>
                <w:b/>
                <w:bCs/>
                <w:sz w:val="24"/>
                <w:szCs w:val="24"/>
                <w:lang w:eastAsia="lv-LV"/>
              </w:rPr>
              <w:lastRenderedPageBreak/>
              <w:t>2.2</w:t>
            </w:r>
            <w:r w:rsidR="004032E8" w:rsidRPr="00FE19FC">
              <w:rPr>
                <w:rFonts w:ascii="Times New Roman" w:eastAsia="Times New Roman" w:hAnsi="Times New Roman" w:cs="Times New Roman"/>
                <w:b/>
                <w:bCs/>
                <w:sz w:val="24"/>
                <w:szCs w:val="24"/>
                <w:lang w:eastAsia="lv-LV"/>
              </w:rPr>
              <w:t xml:space="preserve">. </w:t>
            </w:r>
            <w:r w:rsidR="00723FBD" w:rsidRPr="00FE19FC">
              <w:rPr>
                <w:rFonts w:ascii="Times New Roman" w:eastAsia="Times New Roman" w:hAnsi="Times New Roman" w:cs="Times New Roman"/>
                <w:b/>
                <w:bCs/>
                <w:sz w:val="24"/>
                <w:szCs w:val="24"/>
                <w:lang w:eastAsia="lv-LV"/>
              </w:rPr>
              <w:t>ESOŠĀS SITUĀCIJAS APRAKSTS</w:t>
            </w:r>
          </w:p>
        </w:tc>
      </w:tr>
      <w:tr w:rsidR="00C44682" w:rsidRPr="00C44682" w14:paraId="1EEDEDA3" w14:textId="77777777" w:rsidTr="00CF7A40">
        <w:trPr>
          <w:gridAfter w:val="18"/>
          <w:wAfter w:w="3381" w:type="dxa"/>
          <w:trHeight w:val="839"/>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52F16893" w14:textId="1CDB5C8D" w:rsidR="0060392A" w:rsidRDefault="00C17440" w:rsidP="00623AC2">
            <w:pPr>
              <w:spacing w:after="0" w:line="240" w:lineRule="auto"/>
              <w:jc w:val="both"/>
              <w:rPr>
                <w:rFonts w:ascii="Times New Roman" w:eastAsia="Times New Roman" w:hAnsi="Times New Roman" w:cs="Times New Roman"/>
                <w:lang w:eastAsia="lv-LV"/>
              </w:rPr>
            </w:pPr>
            <w:r w:rsidRPr="004F466C">
              <w:rPr>
                <w:rFonts w:ascii="Times New Roman" w:eastAsia="Times New Roman" w:hAnsi="Times New Roman" w:cs="Times New Roman"/>
                <w:lang w:eastAsia="lv-LV"/>
              </w:rPr>
              <w:t>Zemgales reģiona centrālajā daļā (Jelgavas, Bauskas, Dobeles apkārtnē) ir vērojama ļoti liela kultūrvēsturiskā mantojuma koncentrācija, ļaujot iepazīt dažādus</w:t>
            </w:r>
            <w:r w:rsidR="00FB6B43">
              <w:rPr>
                <w:rFonts w:ascii="Times New Roman" w:eastAsia="Times New Roman" w:hAnsi="Times New Roman" w:cs="Times New Roman"/>
                <w:lang w:eastAsia="lv-LV"/>
              </w:rPr>
              <w:t xml:space="preserve"> vēstures posmus, arhitektūru, izzināt arheoloģijas liecības</w:t>
            </w:r>
            <w:r w:rsidRPr="004F466C">
              <w:rPr>
                <w:rFonts w:ascii="Times New Roman" w:eastAsia="Times New Roman" w:hAnsi="Times New Roman" w:cs="Times New Roman"/>
                <w:lang w:eastAsia="lv-LV"/>
              </w:rPr>
              <w:t xml:space="preserve">. </w:t>
            </w:r>
            <w:r w:rsidR="0040417D" w:rsidRPr="0040417D">
              <w:rPr>
                <w:rFonts w:ascii="Times New Roman" w:eastAsia="Times New Roman" w:hAnsi="Times New Roman" w:cs="Times New Roman"/>
                <w:lang w:eastAsia="lv-LV"/>
              </w:rPr>
              <w:t>Tomēr, lai saglabā</w:t>
            </w:r>
            <w:r w:rsidR="00D64C60">
              <w:rPr>
                <w:rFonts w:ascii="Times New Roman" w:eastAsia="Times New Roman" w:hAnsi="Times New Roman" w:cs="Times New Roman"/>
                <w:lang w:eastAsia="lv-LV"/>
              </w:rPr>
              <w:t>tu kultūrvēsturisko mantojumu,</w:t>
            </w:r>
            <w:r w:rsidR="0040417D" w:rsidRPr="0040417D">
              <w:rPr>
                <w:rFonts w:ascii="Times New Roman" w:eastAsia="Times New Roman" w:hAnsi="Times New Roman" w:cs="Times New Roman"/>
                <w:lang w:eastAsia="lv-LV"/>
              </w:rPr>
              <w:t xml:space="preserve"> pilnvērtīgi iekļautos kopējā</w:t>
            </w:r>
            <w:r w:rsidR="00D64C60">
              <w:rPr>
                <w:rFonts w:ascii="Times New Roman" w:eastAsia="Times New Roman" w:hAnsi="Times New Roman" w:cs="Times New Roman"/>
                <w:lang w:eastAsia="lv-LV"/>
              </w:rPr>
              <w:t xml:space="preserve"> Latvijas tūrisma piedāvājumā un</w:t>
            </w:r>
            <w:r w:rsidR="0040417D" w:rsidRPr="0040417D">
              <w:rPr>
                <w:rFonts w:ascii="Times New Roman" w:eastAsia="Times New Roman" w:hAnsi="Times New Roman" w:cs="Times New Roman"/>
                <w:lang w:eastAsia="lv-LV"/>
              </w:rPr>
              <w:t xml:space="preserve"> spētu reģionam </w:t>
            </w:r>
            <w:r w:rsidR="00D64C60" w:rsidRPr="0040417D">
              <w:rPr>
                <w:rFonts w:ascii="Times New Roman" w:eastAsia="Times New Roman" w:hAnsi="Times New Roman" w:cs="Times New Roman"/>
                <w:lang w:eastAsia="lv-LV"/>
              </w:rPr>
              <w:t xml:space="preserve">vairāk </w:t>
            </w:r>
            <w:r w:rsidR="0040417D" w:rsidRPr="0040417D">
              <w:rPr>
                <w:rFonts w:ascii="Times New Roman" w:eastAsia="Times New Roman" w:hAnsi="Times New Roman" w:cs="Times New Roman"/>
                <w:lang w:eastAsia="lv-LV"/>
              </w:rPr>
              <w:t>piesaistīt vietējos un ārvalstu tūristus, ir nepieciešams veikt restaurāciju, konservāciju, pārbūvi un uzlabojumus daudzos esošajos kultūrvēsturiskajos objektos, kā arī veidot jaunus atraktīvus piedāvājumus.</w:t>
            </w:r>
            <w:r w:rsidRPr="004F466C">
              <w:rPr>
                <w:rFonts w:ascii="Times New Roman" w:eastAsia="Times New Roman" w:hAnsi="Times New Roman" w:cs="Times New Roman"/>
                <w:lang w:eastAsia="lv-LV"/>
              </w:rPr>
              <w:t xml:space="preserve"> Reģiona pašvaldību un kultūrvēsturisko objektu īpašnieku prioritāte ir saglabāt kultūras mantojumu kā cilvēka dzīves kvalitātes nozīmīgu faktoru – apzināt, aizsargāt, uzturēt un iekļaut mūsdienu dzīves apritē materiā</w:t>
            </w:r>
            <w:r w:rsidR="009F6BAF" w:rsidRPr="004F466C">
              <w:rPr>
                <w:rFonts w:ascii="Times New Roman" w:eastAsia="Times New Roman" w:hAnsi="Times New Roman" w:cs="Times New Roman"/>
                <w:lang w:eastAsia="lv-LV"/>
              </w:rPr>
              <w:t>lo kultūras mantojumu, veicināt</w:t>
            </w:r>
            <w:r w:rsidRPr="004F466C">
              <w:rPr>
                <w:rFonts w:ascii="Times New Roman" w:eastAsia="Times New Roman" w:hAnsi="Times New Roman" w:cs="Times New Roman"/>
                <w:lang w:eastAsia="lv-LV"/>
              </w:rPr>
              <w:t xml:space="preserve"> sabiedrībā kultūrvēsturisku vērtību izpratni. </w:t>
            </w:r>
          </w:p>
          <w:p w14:paraId="04FB3DD0" w14:textId="717DC80B" w:rsidR="00C17440" w:rsidRPr="004F466C" w:rsidRDefault="00C17440" w:rsidP="00623AC2">
            <w:pPr>
              <w:spacing w:after="0" w:line="240" w:lineRule="auto"/>
              <w:jc w:val="both"/>
              <w:rPr>
                <w:rFonts w:ascii="Times New Roman" w:eastAsia="Times New Roman" w:hAnsi="Times New Roman" w:cs="Times New Roman"/>
                <w:lang w:eastAsia="lv-LV"/>
              </w:rPr>
            </w:pPr>
            <w:r w:rsidRPr="004F466C">
              <w:rPr>
                <w:rFonts w:ascii="Times New Roman" w:eastAsia="Times New Roman" w:hAnsi="Times New Roman" w:cs="Times New Roman"/>
                <w:lang w:eastAsia="lv-LV"/>
              </w:rPr>
              <w:t xml:space="preserve">Projekta “Nozīmīga kultūrvēsturiskā mantojuma saglabāšana un attīstība kultūras tūrisma piedāvājuma pilnveidošanai Zemgales reģionā” </w:t>
            </w:r>
            <w:r w:rsidR="00173A48" w:rsidRPr="004F466C">
              <w:rPr>
                <w:rFonts w:ascii="Times New Roman" w:eastAsia="Times New Roman" w:hAnsi="Times New Roman" w:cs="Times New Roman"/>
                <w:lang w:eastAsia="lv-LV"/>
              </w:rPr>
              <w:t>īstenošan</w:t>
            </w:r>
            <w:r w:rsidR="00D73D90">
              <w:rPr>
                <w:rFonts w:ascii="Times New Roman" w:eastAsia="Times New Roman" w:hAnsi="Times New Roman" w:cs="Times New Roman"/>
                <w:lang w:eastAsia="lv-LV"/>
              </w:rPr>
              <w:t>a ļaus Zemgales trīs pašvaldību teritorijās</w:t>
            </w:r>
            <w:r w:rsidRPr="004F466C">
              <w:rPr>
                <w:rFonts w:ascii="Times New Roman" w:eastAsia="Times New Roman" w:hAnsi="Times New Roman" w:cs="Times New Roman"/>
                <w:lang w:eastAsia="lv-LV"/>
              </w:rPr>
              <w:t xml:space="preserve"> – Jelgavas pilsētā, Dobeles novadā un Bauskas novadā </w:t>
            </w:r>
            <w:r w:rsidR="0040417D">
              <w:rPr>
                <w:rFonts w:ascii="Times New Roman" w:eastAsia="Times New Roman" w:hAnsi="Times New Roman" w:cs="Times New Roman"/>
                <w:lang w:eastAsia="lv-LV"/>
              </w:rPr>
              <w:t>atjaunot/</w:t>
            </w:r>
            <w:r w:rsidR="0060392A">
              <w:rPr>
                <w:rFonts w:ascii="Times New Roman" w:eastAsia="Times New Roman" w:hAnsi="Times New Roman" w:cs="Times New Roman"/>
                <w:lang w:eastAsia="lv-LV"/>
              </w:rPr>
              <w:t>uzlabot</w:t>
            </w:r>
            <w:r w:rsidRPr="004F466C">
              <w:rPr>
                <w:rFonts w:ascii="Times New Roman" w:eastAsia="Times New Roman" w:hAnsi="Times New Roman" w:cs="Times New Roman"/>
                <w:lang w:eastAsia="lv-LV"/>
              </w:rPr>
              <w:t xml:space="preserve"> </w:t>
            </w:r>
            <w:r w:rsidR="00FE19FC" w:rsidRPr="00224252">
              <w:rPr>
                <w:rFonts w:ascii="Times New Roman" w:eastAsia="Times New Roman" w:hAnsi="Times New Roman" w:cs="Times New Roman"/>
                <w:lang w:eastAsia="lv-LV"/>
              </w:rPr>
              <w:t>piecus</w:t>
            </w:r>
            <w:r w:rsidRPr="004F466C">
              <w:rPr>
                <w:rFonts w:ascii="Times New Roman" w:eastAsia="Times New Roman" w:hAnsi="Times New Roman" w:cs="Times New Roman"/>
                <w:lang w:eastAsia="lv-LV"/>
              </w:rPr>
              <w:t xml:space="preserve"> valsts nozīmes kultūras </w:t>
            </w:r>
            <w:r w:rsidR="00CD3730">
              <w:rPr>
                <w:rFonts w:ascii="Times New Roman" w:eastAsia="Times New Roman" w:hAnsi="Times New Roman" w:cs="Times New Roman"/>
                <w:lang w:eastAsia="lv-LV"/>
              </w:rPr>
              <w:t>pieminekļus, veidojot jaunu tūrisma piedāvājumu</w:t>
            </w:r>
            <w:r w:rsidRPr="004F466C">
              <w:rPr>
                <w:rFonts w:ascii="Times New Roman" w:eastAsia="Times New Roman" w:hAnsi="Times New Roman" w:cs="Times New Roman"/>
                <w:lang w:eastAsia="lv-LV"/>
              </w:rPr>
              <w:t xml:space="preserve"> reģionā.</w:t>
            </w:r>
          </w:p>
          <w:p w14:paraId="357F19DF" w14:textId="77777777" w:rsidR="00C17440" w:rsidRPr="004F466C" w:rsidRDefault="00C17440" w:rsidP="00623AC2">
            <w:pPr>
              <w:spacing w:after="0" w:line="240" w:lineRule="auto"/>
              <w:jc w:val="both"/>
              <w:rPr>
                <w:rFonts w:ascii="Times New Roman" w:eastAsia="Times New Roman" w:hAnsi="Times New Roman" w:cs="Times New Roman"/>
                <w:lang w:eastAsia="lv-LV"/>
              </w:rPr>
            </w:pPr>
          </w:p>
          <w:p w14:paraId="03BC0393" w14:textId="1B9F7E85" w:rsidR="004A4963" w:rsidRPr="004F466C" w:rsidRDefault="002A5451" w:rsidP="002A5451">
            <w:pPr>
              <w:spacing w:after="0" w:line="240" w:lineRule="auto"/>
              <w:jc w:val="both"/>
              <w:rPr>
                <w:rFonts w:ascii="Times New Roman" w:eastAsia="Times New Roman" w:hAnsi="Times New Roman" w:cs="Times New Roman"/>
                <w:lang w:eastAsia="lv-LV"/>
              </w:rPr>
            </w:pPr>
            <w:r w:rsidRPr="004F466C">
              <w:rPr>
                <w:rFonts w:ascii="Times New Roman" w:eastAsia="Times New Roman" w:hAnsi="Times New Roman" w:cs="Times New Roman"/>
                <w:lang w:eastAsia="lv-LV"/>
              </w:rPr>
              <w:t xml:space="preserve">Jelgava no 15.gs. līdz mūsu dienām ir Zemgales </w:t>
            </w:r>
            <w:proofErr w:type="spellStart"/>
            <w:r w:rsidRPr="004F466C">
              <w:rPr>
                <w:rFonts w:ascii="Times New Roman" w:eastAsia="Times New Roman" w:hAnsi="Times New Roman" w:cs="Times New Roman"/>
                <w:lang w:eastAsia="lv-LV"/>
              </w:rPr>
              <w:t>kultūretnogrāfiskā</w:t>
            </w:r>
            <w:proofErr w:type="spellEnd"/>
            <w:r w:rsidRPr="004F466C">
              <w:rPr>
                <w:rFonts w:ascii="Times New Roman" w:eastAsia="Times New Roman" w:hAnsi="Times New Roman" w:cs="Times New Roman"/>
                <w:lang w:eastAsia="lv-LV"/>
              </w:rPr>
              <w:t xml:space="preserve"> novada lielākā un nozīmīgākā pilsēta ar unikālu kultūrvēsturi, taču pilsētas apbūves bojā eja 1944.gada vasarā, padomju okupācijas periodā jaunuzceltā blokmāju apbūve, kā arī tas, ka Jelgava padomju okupācijas gados bija t.s. </w:t>
            </w:r>
            <w:r w:rsidR="00D64C60">
              <w:rPr>
                <w:rFonts w:ascii="Times New Roman" w:eastAsia="Times New Roman" w:hAnsi="Times New Roman" w:cs="Times New Roman"/>
                <w:lang w:eastAsia="lv-LV"/>
              </w:rPr>
              <w:t>“</w:t>
            </w:r>
            <w:r w:rsidRPr="004F466C">
              <w:rPr>
                <w:rFonts w:ascii="Times New Roman" w:eastAsia="Times New Roman" w:hAnsi="Times New Roman" w:cs="Times New Roman"/>
                <w:lang w:eastAsia="lv-LV"/>
              </w:rPr>
              <w:t>slēgtā</w:t>
            </w:r>
            <w:r w:rsidR="00D64C60">
              <w:rPr>
                <w:rFonts w:ascii="Times New Roman" w:eastAsia="Times New Roman" w:hAnsi="Times New Roman" w:cs="Times New Roman"/>
                <w:lang w:eastAsia="lv-LV"/>
              </w:rPr>
              <w:t>”</w:t>
            </w:r>
            <w:r w:rsidRPr="004F466C">
              <w:rPr>
                <w:rFonts w:ascii="Times New Roman" w:eastAsia="Times New Roman" w:hAnsi="Times New Roman" w:cs="Times New Roman"/>
                <w:lang w:eastAsia="lv-LV"/>
              </w:rPr>
              <w:t xml:space="preserve"> pilsēta, ne īpaši reklamēta tūristiem, </w:t>
            </w:r>
            <w:r w:rsidR="00D64C60">
              <w:rPr>
                <w:rFonts w:ascii="Times New Roman" w:eastAsia="Times New Roman" w:hAnsi="Times New Roman" w:cs="Times New Roman"/>
                <w:lang w:eastAsia="lv-LV"/>
              </w:rPr>
              <w:t>veidoja priekšstatu</w:t>
            </w:r>
            <w:r w:rsidR="0040417D">
              <w:rPr>
                <w:rFonts w:ascii="Times New Roman" w:eastAsia="Times New Roman" w:hAnsi="Times New Roman" w:cs="Times New Roman"/>
                <w:lang w:eastAsia="lv-LV"/>
              </w:rPr>
              <w:t>, ka Jelgava ir industriāla pilsēta un</w:t>
            </w:r>
            <w:r w:rsidRPr="004F466C">
              <w:rPr>
                <w:rFonts w:ascii="Times New Roman" w:eastAsia="Times New Roman" w:hAnsi="Times New Roman" w:cs="Times New Roman"/>
                <w:lang w:eastAsia="lv-LV"/>
              </w:rPr>
              <w:t xml:space="preserve"> tūrisma potenciāla šeit nav. Pēdējos gadu desmitos pilsēta sekmīgi iekļāvusies kopējā Latvijas kultūras un tūrisma piedāvājumā. Viena no teritorijām, kura</w:t>
            </w:r>
            <w:r w:rsidR="004A4963">
              <w:rPr>
                <w:rFonts w:ascii="Times New Roman" w:eastAsia="Times New Roman" w:hAnsi="Times New Roman" w:cs="Times New Roman"/>
                <w:lang w:eastAsia="lv-LV"/>
              </w:rPr>
              <w:t>i</w:t>
            </w:r>
            <w:r w:rsidRPr="004F466C">
              <w:rPr>
                <w:rFonts w:ascii="Times New Roman" w:eastAsia="Times New Roman" w:hAnsi="Times New Roman" w:cs="Times New Roman"/>
                <w:lang w:eastAsia="lv-LV"/>
              </w:rPr>
              <w:t xml:space="preserve"> pēdējo gadu </w:t>
            </w:r>
            <w:r w:rsidR="004A4963">
              <w:rPr>
                <w:rFonts w:ascii="Times New Roman" w:eastAsia="Times New Roman" w:hAnsi="Times New Roman" w:cs="Times New Roman"/>
                <w:lang w:eastAsia="lv-LV"/>
              </w:rPr>
              <w:t>laik</w:t>
            </w:r>
            <w:r w:rsidRPr="004F466C">
              <w:rPr>
                <w:rFonts w:ascii="Times New Roman" w:eastAsia="Times New Roman" w:hAnsi="Times New Roman" w:cs="Times New Roman"/>
                <w:lang w:eastAsia="lv-LV"/>
              </w:rPr>
              <w:t xml:space="preserve">ā </w:t>
            </w:r>
            <w:r w:rsidR="004A4963">
              <w:rPr>
                <w:rFonts w:ascii="Times New Roman" w:eastAsia="Times New Roman" w:hAnsi="Times New Roman" w:cs="Times New Roman"/>
                <w:lang w:eastAsia="lv-LV"/>
              </w:rPr>
              <w:t>ir uzsākta sakārtošana</w:t>
            </w:r>
            <w:r w:rsidRPr="004F466C">
              <w:rPr>
                <w:rFonts w:ascii="Times New Roman" w:eastAsia="Times New Roman" w:hAnsi="Times New Roman" w:cs="Times New Roman"/>
                <w:lang w:eastAsia="lv-LV"/>
              </w:rPr>
              <w:t xml:space="preserve"> un kas </w:t>
            </w:r>
            <w:r w:rsidR="0040417D">
              <w:rPr>
                <w:rFonts w:ascii="Times New Roman" w:eastAsia="Times New Roman" w:hAnsi="Times New Roman" w:cs="Times New Roman"/>
                <w:lang w:eastAsia="lv-LV"/>
              </w:rPr>
              <w:t>tiek iekļaut</w:t>
            </w:r>
            <w:r w:rsidRPr="004F466C">
              <w:rPr>
                <w:rFonts w:ascii="Times New Roman" w:eastAsia="Times New Roman" w:hAnsi="Times New Roman" w:cs="Times New Roman"/>
                <w:lang w:eastAsia="lv-LV"/>
              </w:rPr>
              <w:t xml:space="preserve">a tūrisma apritē, ir t.s. Vecpilsētas ielas kvartāls, kura apbūve saistāma ar 18.-20.gs. sākumu. Te ir saglabājies </w:t>
            </w:r>
            <w:r w:rsidR="0040417D" w:rsidRPr="0040417D">
              <w:rPr>
                <w:rFonts w:ascii="Times New Roman" w:eastAsia="Times New Roman" w:hAnsi="Times New Roman" w:cs="Times New Roman"/>
                <w:lang w:eastAsia="lv-LV"/>
              </w:rPr>
              <w:t xml:space="preserve">senās </w:t>
            </w:r>
            <w:r w:rsidRPr="004F466C">
              <w:rPr>
                <w:rFonts w:ascii="Times New Roman" w:eastAsia="Times New Roman" w:hAnsi="Times New Roman" w:cs="Times New Roman"/>
                <w:lang w:eastAsia="lv-LV"/>
              </w:rPr>
              <w:t>apbūves blīvuma raksturs, arhitektoniskā, mākslinieciskā un vēs</w:t>
            </w:r>
            <w:r w:rsidR="00D64C60">
              <w:rPr>
                <w:rFonts w:ascii="Times New Roman" w:eastAsia="Times New Roman" w:hAnsi="Times New Roman" w:cs="Times New Roman"/>
                <w:lang w:eastAsia="lv-LV"/>
              </w:rPr>
              <w:t>turisko elementu izteiksmība,</w:t>
            </w:r>
            <w:r w:rsidRPr="004F466C">
              <w:rPr>
                <w:rFonts w:ascii="Times New Roman" w:eastAsia="Times New Roman" w:hAnsi="Times New Roman" w:cs="Times New Roman"/>
                <w:lang w:eastAsia="lv-LV"/>
              </w:rPr>
              <w:t xml:space="preserve"> tā ir daļa no Latvijas nozīmes pilsētbūvniecības pieminekļa </w:t>
            </w:r>
            <w:r w:rsidR="00F84488" w:rsidRPr="004F466C">
              <w:rPr>
                <w:rFonts w:ascii="Times New Roman" w:eastAsia="Times New Roman" w:hAnsi="Times New Roman" w:cs="Times New Roman"/>
                <w:lang w:eastAsia="lv-LV"/>
              </w:rPr>
              <w:t>Nr.7433</w:t>
            </w:r>
            <w:r w:rsidR="00F84488">
              <w:rPr>
                <w:rFonts w:ascii="Times New Roman" w:eastAsia="Times New Roman" w:hAnsi="Times New Roman" w:cs="Times New Roman"/>
                <w:lang w:eastAsia="lv-LV"/>
              </w:rPr>
              <w:t xml:space="preserve"> </w:t>
            </w:r>
            <w:r w:rsidRPr="004F466C">
              <w:rPr>
                <w:rFonts w:ascii="Times New Roman" w:eastAsia="Times New Roman" w:hAnsi="Times New Roman" w:cs="Times New Roman"/>
                <w:lang w:eastAsia="lv-LV"/>
              </w:rPr>
              <w:t>„Jelgavas pilsētas vēsturiskais centrs”</w:t>
            </w:r>
            <w:r w:rsidR="004F466C" w:rsidRPr="004F466C">
              <w:rPr>
                <w:rFonts w:ascii="Times New Roman" w:eastAsia="Times New Roman" w:hAnsi="Times New Roman" w:cs="Times New Roman"/>
                <w:lang w:eastAsia="lv-LV"/>
              </w:rPr>
              <w:t xml:space="preserve">, taču pašlaik daļa šeit esošo ēku ir kritiskā stāvoklī. </w:t>
            </w:r>
            <w:r w:rsidRPr="004F466C">
              <w:rPr>
                <w:rFonts w:ascii="Times New Roman" w:eastAsia="Times New Roman" w:hAnsi="Times New Roman" w:cs="Times New Roman"/>
                <w:lang w:eastAsia="lv-LV"/>
              </w:rPr>
              <w:t xml:space="preserve">Lai veicinātu Vecpilsētas teritorijas iekļaušanos kultūras un tūrisma piedāvājumā un </w:t>
            </w:r>
            <w:r w:rsidR="00195093">
              <w:rPr>
                <w:rFonts w:ascii="Times New Roman" w:eastAsia="Times New Roman" w:hAnsi="Times New Roman" w:cs="Times New Roman"/>
                <w:lang w:eastAsia="lv-LV"/>
              </w:rPr>
              <w:t xml:space="preserve">pilnvērtīgāk </w:t>
            </w:r>
            <w:r w:rsidRPr="004F466C">
              <w:rPr>
                <w:rFonts w:ascii="Times New Roman" w:eastAsia="Times New Roman" w:hAnsi="Times New Roman" w:cs="Times New Roman"/>
                <w:lang w:eastAsia="lv-LV"/>
              </w:rPr>
              <w:t>izmantotu tās attīstības potenciālu, projekta ietvaros ir paredzēts izveidot jaunu tūrisma objektu - Zemgales restaurācijas</w:t>
            </w:r>
            <w:r w:rsidR="004A4963">
              <w:rPr>
                <w:rFonts w:ascii="Times New Roman" w:eastAsia="Times New Roman" w:hAnsi="Times New Roman" w:cs="Times New Roman"/>
                <w:lang w:eastAsia="lv-LV"/>
              </w:rPr>
              <w:t xml:space="preserve"> </w:t>
            </w:r>
            <w:r w:rsidRPr="004F466C">
              <w:rPr>
                <w:rFonts w:ascii="Times New Roman" w:eastAsia="Times New Roman" w:hAnsi="Times New Roman" w:cs="Times New Roman"/>
                <w:lang w:eastAsia="lv-LV"/>
              </w:rPr>
              <w:t>centru</w:t>
            </w:r>
            <w:r w:rsidR="004F466C" w:rsidRPr="004F466C">
              <w:rPr>
                <w:rFonts w:ascii="Times New Roman" w:eastAsia="Times New Roman" w:hAnsi="Times New Roman" w:cs="Times New Roman"/>
                <w:lang w:eastAsia="lv-LV"/>
              </w:rPr>
              <w:t xml:space="preserve"> ar unikālu piedāvājumu reģionā, kas nodrošinās restauratoru pakalpojumu pieejamību kultūrvēsturisko un citu nozīmīgu priekšmetu restaurācijai, iespēju interesentiem klātienē iepazīties un izzinā</w:t>
            </w:r>
            <w:r w:rsidR="00195093">
              <w:rPr>
                <w:rFonts w:ascii="Times New Roman" w:eastAsia="Times New Roman" w:hAnsi="Times New Roman" w:cs="Times New Roman"/>
                <w:lang w:eastAsia="lv-LV"/>
              </w:rPr>
              <w:t>t restaurācijas procesa gaitu, kā arī</w:t>
            </w:r>
            <w:r w:rsidR="004F466C" w:rsidRPr="004F466C">
              <w:rPr>
                <w:rFonts w:ascii="Times New Roman" w:eastAsia="Times New Roman" w:hAnsi="Times New Roman" w:cs="Times New Roman"/>
                <w:lang w:eastAsia="lv-LV"/>
              </w:rPr>
              <w:t xml:space="preserve"> piedāvāt citus pakalpojumus. </w:t>
            </w:r>
            <w:r w:rsidR="004A4963" w:rsidRPr="004A4963">
              <w:rPr>
                <w:rFonts w:ascii="Times New Roman" w:eastAsia="Times New Roman" w:hAnsi="Times New Roman" w:cs="Times New Roman"/>
                <w:lang w:eastAsia="lv-LV"/>
              </w:rPr>
              <w:t>Projekta ietvaros tiks veikta</w:t>
            </w:r>
            <w:r w:rsidR="004A4963">
              <w:rPr>
                <w:rFonts w:ascii="Times New Roman" w:eastAsia="Times New Roman" w:hAnsi="Times New Roman" w:cs="Times New Roman"/>
                <w:lang w:eastAsia="lv-LV"/>
              </w:rPr>
              <w:t xml:space="preserve"> ēkas Vecpilsētas ielā 14 (</w:t>
            </w:r>
            <w:r w:rsidR="004A4963" w:rsidRPr="004A4963">
              <w:rPr>
                <w:rFonts w:ascii="Times New Roman" w:eastAsia="Times New Roman" w:hAnsi="Times New Roman" w:cs="Times New Roman"/>
                <w:lang w:eastAsia="lv-LV"/>
              </w:rPr>
              <w:t>valsts nozīmes arhitektūras piemineklis</w:t>
            </w:r>
            <w:r w:rsidR="004A4963">
              <w:rPr>
                <w:rFonts w:ascii="Times New Roman" w:eastAsia="Times New Roman" w:hAnsi="Times New Roman" w:cs="Times New Roman"/>
                <w:lang w:eastAsia="lv-LV"/>
              </w:rPr>
              <w:t xml:space="preserve"> Nr.5185)</w:t>
            </w:r>
            <w:r w:rsidR="00F910AC">
              <w:rPr>
                <w:rFonts w:ascii="Times New Roman" w:eastAsia="Times New Roman" w:hAnsi="Times New Roman" w:cs="Times New Roman"/>
                <w:lang w:eastAsia="lv-LV"/>
              </w:rPr>
              <w:t xml:space="preserve"> restaurācija</w:t>
            </w:r>
            <w:r w:rsidR="00CB5FAC">
              <w:rPr>
                <w:rFonts w:ascii="Times New Roman" w:eastAsia="Times New Roman" w:hAnsi="Times New Roman" w:cs="Times New Roman"/>
                <w:lang w:eastAsia="lv-LV"/>
              </w:rPr>
              <w:t xml:space="preserve"> un pārbūve</w:t>
            </w:r>
            <w:r w:rsidR="00F910AC">
              <w:rPr>
                <w:rFonts w:ascii="Times New Roman" w:eastAsia="Times New Roman" w:hAnsi="Times New Roman" w:cs="Times New Roman"/>
                <w:lang w:eastAsia="lv-LV"/>
              </w:rPr>
              <w:t xml:space="preserve">, to savienojot ar </w:t>
            </w:r>
            <w:r w:rsidR="00F910AC" w:rsidRPr="00F910AC">
              <w:rPr>
                <w:rFonts w:ascii="Times New Roman" w:eastAsia="Times New Roman" w:hAnsi="Times New Roman" w:cs="Times New Roman"/>
                <w:lang w:eastAsia="lv-LV"/>
              </w:rPr>
              <w:t>ēku Krišjāņa Barona ielā 50,</w:t>
            </w:r>
            <w:r w:rsidR="00195093">
              <w:rPr>
                <w:rFonts w:ascii="Times New Roman" w:eastAsia="Times New Roman" w:hAnsi="Times New Roman" w:cs="Times New Roman"/>
                <w:lang w:eastAsia="lv-LV"/>
              </w:rPr>
              <w:t xml:space="preserve"> kas</w:t>
            </w:r>
            <w:r w:rsidR="00F910AC">
              <w:rPr>
                <w:rFonts w:ascii="Times New Roman" w:eastAsia="Times New Roman" w:hAnsi="Times New Roman" w:cs="Times New Roman"/>
                <w:lang w:eastAsia="lv-LV"/>
              </w:rPr>
              <w:t xml:space="preserve"> pārbūves ietvaros tiks veidota par ēkas Vecpilsētas ielā 14 atbalsta infrastruktūru, nodrošinot jaunveidojamā </w:t>
            </w:r>
            <w:r w:rsidR="007F4FB1" w:rsidRPr="007F4FB1">
              <w:rPr>
                <w:rFonts w:ascii="Times New Roman" w:eastAsia="Times New Roman" w:hAnsi="Times New Roman" w:cs="Times New Roman"/>
                <w:lang w:eastAsia="lv-LV"/>
              </w:rPr>
              <w:t>restaurācijas</w:t>
            </w:r>
            <w:r w:rsidR="007F4FB1">
              <w:rPr>
                <w:rFonts w:ascii="Times New Roman" w:eastAsia="Times New Roman" w:hAnsi="Times New Roman" w:cs="Times New Roman"/>
                <w:lang w:eastAsia="lv-LV"/>
              </w:rPr>
              <w:t xml:space="preserve"> centra</w:t>
            </w:r>
            <w:r w:rsidR="00F910AC">
              <w:rPr>
                <w:rFonts w:ascii="Times New Roman" w:eastAsia="Times New Roman" w:hAnsi="Times New Roman" w:cs="Times New Roman"/>
                <w:lang w:eastAsia="lv-LV"/>
              </w:rPr>
              <w:t xml:space="preserve"> pilnvērtīgu funkcionēšanu.</w:t>
            </w:r>
          </w:p>
          <w:p w14:paraId="6BAAFCBD" w14:textId="77777777" w:rsidR="002A5451" w:rsidRPr="004F466C" w:rsidRDefault="002A5451" w:rsidP="00C17440">
            <w:pPr>
              <w:spacing w:after="0" w:line="240" w:lineRule="auto"/>
              <w:jc w:val="both"/>
              <w:rPr>
                <w:rFonts w:ascii="Times New Roman" w:eastAsia="Times New Roman" w:hAnsi="Times New Roman" w:cs="Times New Roman"/>
                <w:lang w:eastAsia="lv-LV"/>
              </w:rPr>
            </w:pPr>
          </w:p>
          <w:p w14:paraId="090E1EB0" w14:textId="5B91D171" w:rsidR="00C17440" w:rsidRPr="004F466C" w:rsidRDefault="009F6BAF" w:rsidP="00C17440">
            <w:pPr>
              <w:spacing w:after="0" w:line="240" w:lineRule="auto"/>
              <w:jc w:val="both"/>
              <w:rPr>
                <w:rFonts w:ascii="Times New Roman" w:eastAsia="Times New Roman" w:hAnsi="Times New Roman" w:cs="Times New Roman"/>
                <w:lang w:eastAsia="lv-LV"/>
              </w:rPr>
            </w:pPr>
            <w:r w:rsidRPr="004F466C">
              <w:rPr>
                <w:rFonts w:ascii="Times New Roman" w:eastAsia="Times New Roman" w:hAnsi="Times New Roman" w:cs="Times New Roman"/>
                <w:lang w:eastAsia="lv-LV"/>
              </w:rPr>
              <w:t>Jelgav</w:t>
            </w:r>
            <w:r w:rsidR="00F910AC">
              <w:rPr>
                <w:rFonts w:ascii="Times New Roman" w:eastAsia="Times New Roman" w:hAnsi="Times New Roman" w:cs="Times New Roman"/>
                <w:lang w:eastAsia="lv-LV"/>
              </w:rPr>
              <w:t>as</w:t>
            </w:r>
            <w:r w:rsidR="00C17440" w:rsidRPr="004F466C">
              <w:rPr>
                <w:rFonts w:ascii="Times New Roman" w:eastAsia="Times New Roman" w:hAnsi="Times New Roman" w:cs="Times New Roman"/>
                <w:lang w:eastAsia="lv-LV"/>
              </w:rPr>
              <w:t xml:space="preserve"> baznīcas sakrālā tūrisma </w:t>
            </w:r>
            <w:r w:rsidRPr="004F466C">
              <w:rPr>
                <w:rFonts w:ascii="Times New Roman" w:eastAsia="Times New Roman" w:hAnsi="Times New Roman" w:cs="Times New Roman"/>
                <w:lang w:eastAsia="lv-LV"/>
              </w:rPr>
              <w:t xml:space="preserve">kontekstā </w:t>
            </w:r>
            <w:r w:rsidR="00C17440" w:rsidRPr="004F466C">
              <w:rPr>
                <w:rFonts w:ascii="Times New Roman" w:eastAsia="Times New Roman" w:hAnsi="Times New Roman" w:cs="Times New Roman"/>
                <w:lang w:eastAsia="lv-LV"/>
              </w:rPr>
              <w:t xml:space="preserve">ir </w:t>
            </w:r>
            <w:r w:rsidRPr="004F466C">
              <w:rPr>
                <w:rFonts w:ascii="Times New Roman" w:eastAsia="Times New Roman" w:hAnsi="Times New Roman" w:cs="Times New Roman"/>
                <w:lang w:eastAsia="lv-LV"/>
              </w:rPr>
              <w:t>iecie</w:t>
            </w:r>
            <w:r w:rsidR="002D0027" w:rsidRPr="004F466C">
              <w:rPr>
                <w:rFonts w:ascii="Times New Roman" w:eastAsia="Times New Roman" w:hAnsi="Times New Roman" w:cs="Times New Roman"/>
                <w:lang w:eastAsia="lv-LV"/>
              </w:rPr>
              <w:t>nītas</w:t>
            </w:r>
            <w:r w:rsidR="00C17440" w:rsidRPr="004F466C">
              <w:rPr>
                <w:rFonts w:ascii="Times New Roman" w:eastAsia="Times New Roman" w:hAnsi="Times New Roman" w:cs="Times New Roman"/>
                <w:lang w:eastAsia="lv-LV"/>
              </w:rPr>
              <w:t xml:space="preserve"> tūristu apskates viet</w:t>
            </w:r>
            <w:r w:rsidR="002D0027" w:rsidRPr="004F466C">
              <w:rPr>
                <w:rFonts w:ascii="Times New Roman" w:eastAsia="Times New Roman" w:hAnsi="Times New Roman" w:cs="Times New Roman"/>
                <w:lang w:eastAsia="lv-LV"/>
              </w:rPr>
              <w:t xml:space="preserve">as, bet to attīstības potenciāls </w:t>
            </w:r>
            <w:r w:rsidR="0040417D">
              <w:rPr>
                <w:rFonts w:ascii="Times New Roman" w:eastAsia="Times New Roman" w:hAnsi="Times New Roman" w:cs="Times New Roman"/>
                <w:lang w:eastAsia="lv-LV"/>
              </w:rPr>
              <w:t>netiek pilnībā</w:t>
            </w:r>
            <w:r w:rsidR="002D0027" w:rsidRPr="004F466C">
              <w:rPr>
                <w:rFonts w:ascii="Times New Roman" w:eastAsia="Times New Roman" w:hAnsi="Times New Roman" w:cs="Times New Roman"/>
                <w:lang w:eastAsia="lv-LV"/>
              </w:rPr>
              <w:t xml:space="preserve"> izmantots</w:t>
            </w:r>
            <w:r w:rsidR="00965272">
              <w:rPr>
                <w:rFonts w:ascii="Times New Roman" w:eastAsia="Times New Roman" w:hAnsi="Times New Roman" w:cs="Times New Roman"/>
                <w:lang w:eastAsia="lv-LV"/>
              </w:rPr>
              <w:t>.</w:t>
            </w:r>
            <w:r w:rsidR="00C17440" w:rsidRPr="004F466C">
              <w:rPr>
                <w:rFonts w:ascii="Times New Roman" w:eastAsia="Times New Roman" w:hAnsi="Times New Roman" w:cs="Times New Roman"/>
                <w:lang w:eastAsia="lv-LV"/>
              </w:rPr>
              <w:t xml:space="preserve"> </w:t>
            </w:r>
            <w:r w:rsidR="00965272">
              <w:rPr>
                <w:rFonts w:ascii="Times New Roman" w:eastAsia="Times New Roman" w:hAnsi="Times New Roman" w:cs="Times New Roman"/>
                <w:lang w:eastAsia="lv-LV"/>
              </w:rPr>
              <w:t>Lielākajai daļai interesentu</w:t>
            </w:r>
            <w:r w:rsidR="00965272" w:rsidRPr="00965272">
              <w:rPr>
                <w:rFonts w:ascii="Times New Roman" w:eastAsia="Times New Roman" w:hAnsi="Times New Roman" w:cs="Times New Roman"/>
                <w:lang w:eastAsia="lv-LV"/>
              </w:rPr>
              <w:t xml:space="preserve"> šīs sakrālās celtnes aplūkojamas no ārpuses, liedzot iespēju iegūt pilnīgāku informāciju par pašu būvi, </w:t>
            </w:r>
            <w:r w:rsidR="00F910AC">
              <w:rPr>
                <w:rFonts w:ascii="Times New Roman" w:eastAsia="Times New Roman" w:hAnsi="Times New Roman" w:cs="Times New Roman"/>
                <w:lang w:eastAsia="lv-LV"/>
              </w:rPr>
              <w:t>k</w:t>
            </w:r>
            <w:r w:rsidR="00965272" w:rsidRPr="00965272">
              <w:rPr>
                <w:rFonts w:ascii="Times New Roman" w:eastAsia="Times New Roman" w:hAnsi="Times New Roman" w:cs="Times New Roman"/>
                <w:lang w:eastAsia="lv-LV"/>
              </w:rPr>
              <w:t>as skatītājam atsedzas tieši ēku interjeros.</w:t>
            </w:r>
          </w:p>
          <w:p w14:paraId="53BFCDB8" w14:textId="594D200C" w:rsidR="004F466C" w:rsidRPr="004F466C" w:rsidRDefault="004F466C" w:rsidP="004F466C">
            <w:pPr>
              <w:spacing w:after="0" w:line="240" w:lineRule="auto"/>
              <w:jc w:val="both"/>
              <w:rPr>
                <w:rFonts w:ascii="Times New Roman" w:eastAsia="Times New Roman" w:hAnsi="Times New Roman" w:cs="Times New Roman"/>
                <w:lang w:eastAsia="lv-LV"/>
              </w:rPr>
            </w:pPr>
            <w:r w:rsidRPr="004F466C">
              <w:rPr>
                <w:rFonts w:ascii="Times New Roman" w:eastAsia="Times New Roman" w:hAnsi="Times New Roman" w:cs="Times New Roman"/>
                <w:b/>
                <w:lang w:eastAsia="lv-LV"/>
              </w:rPr>
              <w:t>Jelgavas Sv. Simeona un Sv. Annas pareizticīgo katedrāle</w:t>
            </w:r>
            <w:r w:rsidRPr="004F466C">
              <w:rPr>
                <w:rFonts w:ascii="Times New Roman" w:eastAsia="Times New Roman" w:hAnsi="Times New Roman" w:cs="Times New Roman"/>
                <w:lang w:eastAsia="lv-LV"/>
              </w:rPr>
              <w:t xml:space="preserve"> ir </w:t>
            </w:r>
            <w:r w:rsidR="009C2583" w:rsidRPr="004F466C">
              <w:rPr>
                <w:rFonts w:ascii="Times New Roman" w:eastAsia="Times New Roman" w:hAnsi="Times New Roman" w:cs="Times New Roman"/>
                <w:lang w:eastAsia="lv-LV"/>
              </w:rPr>
              <w:t>valsts nozīmes arhitektūras piemineklis Nr.5110</w:t>
            </w:r>
            <w:r w:rsidR="009C2583">
              <w:rPr>
                <w:rFonts w:ascii="Times New Roman" w:eastAsia="Times New Roman" w:hAnsi="Times New Roman" w:cs="Times New Roman"/>
                <w:lang w:eastAsia="lv-LV"/>
              </w:rPr>
              <w:t xml:space="preserve">, </w:t>
            </w:r>
            <w:r w:rsidRPr="004F466C">
              <w:rPr>
                <w:rFonts w:ascii="Times New Roman" w:eastAsia="Times New Roman" w:hAnsi="Times New Roman" w:cs="Times New Roman"/>
                <w:lang w:eastAsia="lv-LV"/>
              </w:rPr>
              <w:t>viena no četrām Latvijas pareizticīgo katedrālēm, pir</w:t>
            </w:r>
            <w:r w:rsidR="009C2583">
              <w:rPr>
                <w:rFonts w:ascii="Times New Roman" w:eastAsia="Times New Roman" w:hAnsi="Times New Roman" w:cs="Times New Roman"/>
                <w:lang w:eastAsia="lv-LV"/>
              </w:rPr>
              <w:t>mā pareizticīgo baznīca Zemgalē</w:t>
            </w:r>
            <w:r w:rsidRPr="004F466C">
              <w:rPr>
                <w:rFonts w:ascii="Times New Roman" w:eastAsia="Times New Roman" w:hAnsi="Times New Roman" w:cs="Times New Roman"/>
                <w:lang w:eastAsia="lv-LV"/>
              </w:rPr>
              <w:t>. Baznīcas pirmsākumi datējami ar 1711.gadu, 1774.gadā arhitekts Frančesko Bartolomeo Rastrelli projektē</w:t>
            </w:r>
            <w:r w:rsidR="003621A4">
              <w:rPr>
                <w:rFonts w:ascii="Times New Roman" w:eastAsia="Times New Roman" w:hAnsi="Times New Roman" w:cs="Times New Roman"/>
                <w:lang w:eastAsia="lv-LV"/>
              </w:rPr>
              <w:t>ja</w:t>
            </w:r>
            <w:r w:rsidRPr="004F466C">
              <w:rPr>
                <w:rFonts w:ascii="Times New Roman" w:eastAsia="Times New Roman" w:hAnsi="Times New Roman" w:cs="Times New Roman"/>
                <w:lang w:eastAsia="lv-LV"/>
              </w:rPr>
              <w:t xml:space="preserve"> jaunu mūra baznīcu, kura pastāv</w:t>
            </w:r>
            <w:r w:rsidR="003621A4">
              <w:rPr>
                <w:rFonts w:ascii="Times New Roman" w:eastAsia="Times New Roman" w:hAnsi="Times New Roman" w:cs="Times New Roman"/>
                <w:lang w:eastAsia="lv-LV"/>
              </w:rPr>
              <w:t>ēja</w:t>
            </w:r>
            <w:r w:rsidRPr="004F466C">
              <w:rPr>
                <w:rFonts w:ascii="Times New Roman" w:eastAsia="Times New Roman" w:hAnsi="Times New Roman" w:cs="Times New Roman"/>
                <w:lang w:eastAsia="lv-LV"/>
              </w:rPr>
              <w:t xml:space="preserve"> līdz 19.gs.beigām, kad to no jauna pārbūvē</w:t>
            </w:r>
            <w:r w:rsidR="003621A4">
              <w:rPr>
                <w:rFonts w:ascii="Times New Roman" w:eastAsia="Times New Roman" w:hAnsi="Times New Roman" w:cs="Times New Roman"/>
                <w:lang w:eastAsia="lv-LV"/>
              </w:rPr>
              <w:t>ja</w:t>
            </w:r>
            <w:r w:rsidRPr="004F466C">
              <w:rPr>
                <w:rFonts w:ascii="Times New Roman" w:eastAsia="Times New Roman" w:hAnsi="Times New Roman" w:cs="Times New Roman"/>
                <w:lang w:eastAsia="lv-LV"/>
              </w:rPr>
              <w:t xml:space="preserve"> pēc arhitekta N</w:t>
            </w:r>
            <w:r w:rsidR="009C2583">
              <w:rPr>
                <w:rFonts w:ascii="Times New Roman" w:eastAsia="Times New Roman" w:hAnsi="Times New Roman" w:cs="Times New Roman"/>
                <w:lang w:eastAsia="lv-LV"/>
              </w:rPr>
              <w:t xml:space="preserve">ikolaja </w:t>
            </w:r>
            <w:proofErr w:type="spellStart"/>
            <w:r w:rsidRPr="004F466C">
              <w:rPr>
                <w:rFonts w:ascii="Times New Roman" w:eastAsia="Times New Roman" w:hAnsi="Times New Roman" w:cs="Times New Roman"/>
                <w:lang w:eastAsia="lv-LV"/>
              </w:rPr>
              <w:t>Čagina</w:t>
            </w:r>
            <w:proofErr w:type="spellEnd"/>
            <w:r w:rsidRPr="004F466C">
              <w:rPr>
                <w:rFonts w:ascii="Times New Roman" w:eastAsia="Times New Roman" w:hAnsi="Times New Roman" w:cs="Times New Roman"/>
                <w:lang w:eastAsia="lv-LV"/>
              </w:rPr>
              <w:t xml:space="preserve"> projekta. Otrā pasau</w:t>
            </w:r>
            <w:r w:rsidR="003621A4">
              <w:rPr>
                <w:rFonts w:ascii="Times New Roman" w:eastAsia="Times New Roman" w:hAnsi="Times New Roman" w:cs="Times New Roman"/>
                <w:lang w:eastAsia="lv-LV"/>
              </w:rPr>
              <w:t>les kara beigu posmā baznīca ti</w:t>
            </w:r>
            <w:r w:rsidRPr="004F466C">
              <w:rPr>
                <w:rFonts w:ascii="Times New Roman" w:eastAsia="Times New Roman" w:hAnsi="Times New Roman" w:cs="Times New Roman"/>
                <w:lang w:eastAsia="lv-LV"/>
              </w:rPr>
              <w:t>k</w:t>
            </w:r>
            <w:r w:rsidR="003621A4">
              <w:rPr>
                <w:rFonts w:ascii="Times New Roman" w:eastAsia="Times New Roman" w:hAnsi="Times New Roman" w:cs="Times New Roman"/>
                <w:lang w:eastAsia="lv-LV"/>
              </w:rPr>
              <w:t>a</w:t>
            </w:r>
            <w:r w:rsidRPr="004F466C">
              <w:rPr>
                <w:rFonts w:ascii="Times New Roman" w:eastAsia="Times New Roman" w:hAnsi="Times New Roman" w:cs="Times New Roman"/>
                <w:lang w:eastAsia="lv-LV"/>
              </w:rPr>
              <w:t xml:space="preserve"> sagrauta, tās atjaunošana 20.gs.beigās notika bez pienācīgas pietātes pret vēsturi</w:t>
            </w:r>
            <w:r w:rsidR="00965272">
              <w:rPr>
                <w:rFonts w:ascii="Times New Roman" w:eastAsia="Times New Roman" w:hAnsi="Times New Roman" w:cs="Times New Roman"/>
                <w:lang w:eastAsia="lv-LV"/>
              </w:rPr>
              <w:t xml:space="preserve"> -</w:t>
            </w:r>
            <w:r w:rsidRPr="004F466C">
              <w:rPr>
                <w:rFonts w:ascii="Times New Roman" w:eastAsia="Times New Roman" w:hAnsi="Times New Roman" w:cs="Times New Roman"/>
                <w:lang w:eastAsia="lv-LV"/>
              </w:rPr>
              <w:t xml:space="preserve"> netika atjaunoti sienu apgleznojumi, kas pēc fragmentāriem aprakstiem literatūrā bijuši ļoti iespaidīgi, jo </w:t>
            </w:r>
            <w:proofErr w:type="spellStart"/>
            <w:r w:rsidRPr="004F466C">
              <w:rPr>
                <w:rFonts w:ascii="Times New Roman" w:eastAsia="Times New Roman" w:hAnsi="Times New Roman" w:cs="Times New Roman"/>
                <w:lang w:eastAsia="lv-LV"/>
              </w:rPr>
              <w:t>N.Čagins</w:t>
            </w:r>
            <w:proofErr w:type="spellEnd"/>
            <w:r w:rsidRPr="004F466C">
              <w:rPr>
                <w:rFonts w:ascii="Times New Roman" w:eastAsia="Times New Roman" w:hAnsi="Times New Roman" w:cs="Times New Roman"/>
                <w:lang w:eastAsia="lv-LV"/>
              </w:rPr>
              <w:t xml:space="preserve"> baznīcas interjeru veidoja</w:t>
            </w:r>
            <w:r w:rsidR="00222689">
              <w:rPr>
                <w:rFonts w:ascii="Times New Roman" w:eastAsia="Times New Roman" w:hAnsi="Times New Roman" w:cs="Times New Roman"/>
                <w:lang w:eastAsia="lv-LV"/>
              </w:rPr>
              <w:t>,</w:t>
            </w:r>
            <w:r w:rsidRPr="004F466C">
              <w:rPr>
                <w:rFonts w:ascii="Times New Roman" w:eastAsia="Times New Roman" w:hAnsi="Times New Roman" w:cs="Times New Roman"/>
                <w:lang w:eastAsia="lv-LV"/>
              </w:rPr>
              <w:t xml:space="preserve"> zinādams, ka tai piešķirs katedrāles statusu. Projekta ietvaros paredzēta šo gleznojumu</w:t>
            </w:r>
            <w:r w:rsidR="0023632A">
              <w:rPr>
                <w:rFonts w:ascii="Times New Roman" w:eastAsia="Times New Roman" w:hAnsi="Times New Roman" w:cs="Times New Roman"/>
                <w:lang w:eastAsia="lv-LV"/>
              </w:rPr>
              <w:t xml:space="preserve"> atjaunošana, izmantojot 1983.gadā</w:t>
            </w:r>
            <w:r w:rsidRPr="004F466C">
              <w:rPr>
                <w:rFonts w:ascii="Times New Roman" w:eastAsia="Times New Roman" w:hAnsi="Times New Roman" w:cs="Times New Roman"/>
                <w:lang w:eastAsia="lv-LV"/>
              </w:rPr>
              <w:t xml:space="preserve"> veiktās </w:t>
            </w:r>
            <w:proofErr w:type="spellStart"/>
            <w:r w:rsidRPr="004F466C">
              <w:rPr>
                <w:rFonts w:ascii="Times New Roman" w:eastAsia="Times New Roman" w:hAnsi="Times New Roman" w:cs="Times New Roman"/>
                <w:lang w:eastAsia="lv-LV"/>
              </w:rPr>
              <w:t>fotofiksācijas</w:t>
            </w:r>
            <w:proofErr w:type="spellEnd"/>
            <w:r w:rsidRPr="004F466C">
              <w:rPr>
                <w:rFonts w:ascii="Times New Roman" w:eastAsia="Times New Roman" w:hAnsi="Times New Roman" w:cs="Times New Roman"/>
                <w:lang w:eastAsia="lv-LV"/>
              </w:rPr>
              <w:t xml:space="preserve"> materiālus un analoģijas citās pareizticīgo baznīcās.</w:t>
            </w:r>
          </w:p>
          <w:p w14:paraId="478A3F5A" w14:textId="1C7A5F41" w:rsidR="004F466C" w:rsidRPr="004F466C" w:rsidRDefault="00090BBF" w:rsidP="004F466C">
            <w:pPr>
              <w:spacing w:after="0" w:line="240" w:lineRule="auto"/>
              <w:jc w:val="both"/>
              <w:rPr>
                <w:rFonts w:ascii="Times New Roman" w:eastAsia="Times New Roman" w:hAnsi="Times New Roman" w:cs="Times New Roman"/>
                <w:lang w:eastAsia="lv-LV"/>
              </w:rPr>
            </w:pPr>
            <w:r w:rsidRPr="00090BBF">
              <w:rPr>
                <w:rFonts w:ascii="Times New Roman" w:eastAsia="Times New Roman" w:hAnsi="Times New Roman" w:cs="Times New Roman"/>
                <w:b/>
                <w:lang w:eastAsia="lv-LV"/>
              </w:rPr>
              <w:t xml:space="preserve">Jelgavas Romas katoļu Bezvainīgās Jaunavas Marijas katedrāle </w:t>
            </w:r>
            <w:r w:rsidRPr="00090BBF">
              <w:rPr>
                <w:rFonts w:ascii="Times New Roman" w:eastAsia="Times New Roman" w:hAnsi="Times New Roman" w:cs="Times New Roman"/>
                <w:lang w:eastAsia="lv-LV"/>
              </w:rPr>
              <w:t>ir valsts nozīmes arhitektūras piemineklis Nr.5150.</w:t>
            </w:r>
            <w:r>
              <w:rPr>
                <w:rFonts w:ascii="Times New Roman" w:eastAsia="Times New Roman" w:hAnsi="Times New Roman" w:cs="Times New Roman"/>
                <w:lang w:eastAsia="lv-LV"/>
              </w:rPr>
              <w:t xml:space="preserve"> Celta</w:t>
            </w:r>
            <w:r w:rsidRPr="00090BBF">
              <w:rPr>
                <w:rFonts w:ascii="Times New Roman" w:eastAsia="Times New Roman" w:hAnsi="Times New Roman" w:cs="Times New Roman"/>
                <w:lang w:eastAsia="lv-LV"/>
              </w:rPr>
              <w:t xml:space="preserve"> 1906.gadā pēc arhitekta Kārļa Eduarda </w:t>
            </w:r>
            <w:proofErr w:type="spellStart"/>
            <w:r w:rsidRPr="00090BBF">
              <w:rPr>
                <w:rFonts w:ascii="Times New Roman" w:eastAsia="Times New Roman" w:hAnsi="Times New Roman" w:cs="Times New Roman"/>
                <w:lang w:eastAsia="lv-LV"/>
              </w:rPr>
              <w:t>Strandmaņa</w:t>
            </w:r>
            <w:proofErr w:type="spellEnd"/>
            <w:r w:rsidRPr="00090BBF">
              <w:rPr>
                <w:rFonts w:ascii="Times New Roman" w:eastAsia="Times New Roman" w:hAnsi="Times New Roman" w:cs="Times New Roman"/>
                <w:lang w:eastAsia="lv-LV"/>
              </w:rPr>
              <w:t xml:space="preserve"> projekta </w:t>
            </w:r>
            <w:r>
              <w:rPr>
                <w:rFonts w:ascii="Times New Roman" w:eastAsia="Times New Roman" w:hAnsi="Times New Roman" w:cs="Times New Roman"/>
                <w:lang w:eastAsia="lv-LV"/>
              </w:rPr>
              <w:t>neogotikas stilā.</w:t>
            </w:r>
            <w:r w:rsidRPr="00090BBF">
              <w:rPr>
                <w:rFonts w:ascii="Times New Roman" w:eastAsia="Times New Roman" w:hAnsi="Times New Roman" w:cs="Times New Roman"/>
                <w:lang w:eastAsia="lv-LV"/>
              </w:rPr>
              <w:t xml:space="preserve"> Katedrāle ir sarkano ķieģeļu mūra celtne, ar vienu lielu torņiem, skārda jumtu, </w:t>
            </w:r>
            <w:proofErr w:type="spellStart"/>
            <w:r w:rsidRPr="00090BBF">
              <w:rPr>
                <w:rFonts w:ascii="Times New Roman" w:eastAsia="Times New Roman" w:hAnsi="Times New Roman" w:cs="Times New Roman"/>
                <w:lang w:eastAsia="lv-LV"/>
              </w:rPr>
              <w:t>transeptu</w:t>
            </w:r>
            <w:proofErr w:type="spellEnd"/>
            <w:r w:rsidRPr="00090BBF">
              <w:rPr>
                <w:rFonts w:ascii="Times New Roman" w:eastAsia="Times New Roman" w:hAnsi="Times New Roman" w:cs="Times New Roman"/>
                <w:lang w:eastAsia="lv-LV"/>
              </w:rPr>
              <w:t xml:space="preserve"> un trijiem jomiem</w:t>
            </w:r>
            <w:r>
              <w:rPr>
                <w:rFonts w:ascii="Times New Roman" w:eastAsia="Times New Roman" w:hAnsi="Times New Roman" w:cs="Times New Roman"/>
                <w:lang w:eastAsia="lv-LV"/>
              </w:rPr>
              <w:t>,</w:t>
            </w:r>
            <w:r w:rsidRPr="00090BBF">
              <w:rPr>
                <w:rFonts w:ascii="Times New Roman" w:eastAsia="Times New Roman" w:hAnsi="Times New Roman" w:cs="Times New Roman"/>
                <w:lang w:eastAsia="lv-LV"/>
              </w:rPr>
              <w:t xml:space="preserve"> bagātīgi rotāta ar dekoratīviem elementiem.</w:t>
            </w:r>
            <w:r>
              <w:rPr>
                <w:rFonts w:ascii="Times New Roman" w:eastAsia="Times New Roman" w:hAnsi="Times New Roman" w:cs="Times New Roman"/>
                <w:lang w:eastAsia="lv-LV"/>
              </w:rPr>
              <w:t xml:space="preserve"> </w:t>
            </w:r>
            <w:r w:rsidRPr="00090BBF">
              <w:rPr>
                <w:rFonts w:ascii="Times New Roman" w:eastAsia="Times New Roman" w:hAnsi="Times New Roman" w:cs="Times New Roman"/>
                <w:lang w:eastAsia="lv-LV"/>
              </w:rPr>
              <w:t>Torņu un jumta vainagojošo daļu noslēgumi veidoti ar gotiskiem elementiem</w:t>
            </w:r>
            <w:r>
              <w:rPr>
                <w:rFonts w:ascii="Times New Roman" w:eastAsia="Times New Roman" w:hAnsi="Times New Roman" w:cs="Times New Roman"/>
                <w:lang w:eastAsia="lv-LV"/>
              </w:rPr>
              <w:t xml:space="preserve"> </w:t>
            </w:r>
            <w:r w:rsidRPr="00090BBF">
              <w:rPr>
                <w:rFonts w:ascii="Times New Roman" w:eastAsia="Times New Roman" w:hAnsi="Times New Roman" w:cs="Times New Roman"/>
                <w:lang w:eastAsia="lv-LV"/>
              </w:rPr>
              <w:t xml:space="preserve">- </w:t>
            </w:r>
            <w:proofErr w:type="spellStart"/>
            <w:r w:rsidRPr="00090BBF">
              <w:rPr>
                <w:rFonts w:ascii="Times New Roman" w:eastAsia="Times New Roman" w:hAnsi="Times New Roman" w:cs="Times New Roman"/>
                <w:lang w:eastAsia="lv-LV"/>
              </w:rPr>
              <w:t>krustveida</w:t>
            </w:r>
            <w:proofErr w:type="spellEnd"/>
            <w:r w:rsidRPr="00090BBF">
              <w:rPr>
                <w:rFonts w:ascii="Times New Roman" w:eastAsia="Times New Roman" w:hAnsi="Times New Roman" w:cs="Times New Roman"/>
                <w:lang w:eastAsia="lv-LV"/>
              </w:rPr>
              <w:t xml:space="preserve"> cementa ziediem, kā arī kaltiem krustiem. Virs ieejas atrodas vietējas nozīmes mākslas darbs – bareljefs «Svētais vakarēdiens».</w:t>
            </w:r>
            <w:r>
              <w:rPr>
                <w:rFonts w:ascii="Times New Roman" w:eastAsia="Times New Roman" w:hAnsi="Times New Roman" w:cs="Times New Roman"/>
                <w:lang w:eastAsia="lv-LV"/>
              </w:rPr>
              <w:t xml:space="preserve"> S</w:t>
            </w:r>
            <w:r w:rsidRPr="00090BBF">
              <w:rPr>
                <w:rFonts w:ascii="Times New Roman" w:eastAsia="Times New Roman" w:hAnsi="Times New Roman" w:cs="Times New Roman"/>
                <w:lang w:eastAsia="lv-LV"/>
              </w:rPr>
              <w:t xml:space="preserve">arkano ķieģeļu būve </w:t>
            </w:r>
            <w:r>
              <w:rPr>
                <w:rFonts w:ascii="Times New Roman" w:eastAsia="Times New Roman" w:hAnsi="Times New Roman" w:cs="Times New Roman"/>
                <w:lang w:eastAsia="lv-LV"/>
              </w:rPr>
              <w:t>ir</w:t>
            </w:r>
            <w:r w:rsidRPr="00090BBF">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viena</w:t>
            </w:r>
            <w:r w:rsidRPr="00090BBF">
              <w:rPr>
                <w:rFonts w:ascii="Times New Roman" w:eastAsia="Times New Roman" w:hAnsi="Times New Roman" w:cs="Times New Roman"/>
                <w:lang w:eastAsia="lv-LV"/>
              </w:rPr>
              <w:t xml:space="preserve"> no lielākajām pilsētas sakrālajām celtnēm. Arī šī baznīca Otrā pasaules kara beigu posmā izdega, tās atjaunošana tika pabeigta 1992.gadā, kad agrākā izskatā atjaunoja smailo baznīcas torni. No ēkas celtniecības sākuma neskarti gan Pirmajā, gan Otrajā pasaules karā ir palikuši uz baznīcas fasādes </w:t>
            </w:r>
            <w:r w:rsidRPr="00090BBF">
              <w:rPr>
                <w:rFonts w:ascii="Times New Roman" w:eastAsia="Times New Roman" w:hAnsi="Times New Roman" w:cs="Times New Roman"/>
                <w:lang w:eastAsia="lv-LV"/>
              </w:rPr>
              <w:lastRenderedPageBreak/>
              <w:t xml:space="preserve">(torņa un jumta daļā) izvietotie </w:t>
            </w:r>
            <w:r w:rsidR="001D11E4">
              <w:rPr>
                <w:rFonts w:ascii="Times New Roman" w:eastAsia="Times New Roman" w:hAnsi="Times New Roman" w:cs="Times New Roman"/>
                <w:lang w:eastAsia="lv-LV"/>
              </w:rPr>
              <w:t>krusta puķu lējumi</w:t>
            </w:r>
            <w:r w:rsidRPr="00090BBF">
              <w:rPr>
                <w:rFonts w:ascii="Times New Roman" w:eastAsia="Times New Roman" w:hAnsi="Times New Roman" w:cs="Times New Roman"/>
                <w:lang w:eastAsia="lv-LV"/>
              </w:rPr>
              <w:t xml:space="preserve"> un kaltie krusti, kas ir samērā unikāli Latvijas sakrālo celtņu kontekstā. Šobrīd ēkas tehniskais stāvoklis kopumā ir apmierinošs, taču ir problēma ar torņa jumtu un uz fasādes un torņa izvietoto dekoratīvo elementu izskatu un drošību </w:t>
            </w:r>
            <w:r>
              <w:rPr>
                <w:rFonts w:ascii="Times New Roman" w:eastAsia="Times New Roman" w:hAnsi="Times New Roman" w:cs="Times New Roman"/>
                <w:lang w:eastAsia="lv-LV"/>
              </w:rPr>
              <w:t xml:space="preserve">- </w:t>
            </w:r>
            <w:r w:rsidR="001D11E4">
              <w:rPr>
                <w:rFonts w:ascii="Times New Roman" w:eastAsia="Times New Roman" w:hAnsi="Times New Roman" w:cs="Times New Roman"/>
                <w:lang w:eastAsia="lv-LV"/>
              </w:rPr>
              <w:t>pieciem</w:t>
            </w:r>
            <w:r w:rsidRPr="00090BBF">
              <w:rPr>
                <w:rFonts w:ascii="Times New Roman" w:eastAsia="Times New Roman" w:hAnsi="Times New Roman" w:cs="Times New Roman"/>
                <w:lang w:eastAsia="lv-LV"/>
              </w:rPr>
              <w:t xml:space="preserve"> krusta puķes lējuma krustiem</w:t>
            </w:r>
            <w:r>
              <w:rPr>
                <w:rFonts w:ascii="Times New Roman" w:eastAsia="Times New Roman" w:hAnsi="Times New Roman" w:cs="Times New Roman"/>
                <w:lang w:eastAsia="lv-LV"/>
              </w:rPr>
              <w:t>. Minētie krusti atrodas ~</w:t>
            </w:r>
            <w:r w:rsidRPr="00090BBF">
              <w:rPr>
                <w:rFonts w:ascii="Times New Roman" w:eastAsia="Times New Roman" w:hAnsi="Times New Roman" w:cs="Times New Roman"/>
                <w:lang w:eastAsia="lv-LV"/>
              </w:rPr>
              <w:t>40m no zemes līmeņa un ir pakļauti tie</w:t>
            </w:r>
            <w:r>
              <w:rPr>
                <w:rFonts w:ascii="Times New Roman" w:eastAsia="Times New Roman" w:hAnsi="Times New Roman" w:cs="Times New Roman"/>
                <w:lang w:eastAsia="lv-LV"/>
              </w:rPr>
              <w:t>šās apkārtējās vides ietekmei (</w:t>
            </w:r>
            <w:r w:rsidRPr="00090BBF">
              <w:rPr>
                <w:rFonts w:ascii="Times New Roman" w:eastAsia="Times New Roman" w:hAnsi="Times New Roman" w:cs="Times New Roman"/>
                <w:lang w:eastAsia="lv-LV"/>
              </w:rPr>
              <w:t>lietus, sals, vējš, temperatūru svārstības), kā arī vides piesārņojuma negatīvai ietekmei</w:t>
            </w:r>
            <w:r>
              <w:rPr>
                <w:rFonts w:ascii="Times New Roman" w:eastAsia="Times New Roman" w:hAnsi="Times New Roman" w:cs="Times New Roman"/>
                <w:lang w:eastAsia="lv-LV"/>
              </w:rPr>
              <w:t xml:space="preserve"> (intensīva auto satiksme)</w:t>
            </w:r>
            <w:r w:rsidRPr="00090BBF">
              <w:rPr>
                <w:rFonts w:ascii="Times New Roman" w:eastAsia="Times New Roman" w:hAnsi="Times New Roman" w:cs="Times New Roman"/>
                <w:lang w:eastAsia="lv-LV"/>
              </w:rPr>
              <w:t>. Projekta ietvaros paredzēta torņa jumta renovācija, akmens masas</w:t>
            </w:r>
            <w:r>
              <w:rPr>
                <w:rFonts w:ascii="Times New Roman" w:eastAsia="Times New Roman" w:hAnsi="Times New Roman" w:cs="Times New Roman"/>
                <w:lang w:eastAsia="lv-LV"/>
              </w:rPr>
              <w:t xml:space="preserve"> </w:t>
            </w:r>
            <w:r w:rsidR="001D11E4">
              <w:rPr>
                <w:rFonts w:ascii="Times New Roman" w:eastAsia="Times New Roman" w:hAnsi="Times New Roman" w:cs="Times New Roman"/>
                <w:lang w:eastAsia="lv-LV"/>
              </w:rPr>
              <w:t>četru krusta puķu lējumu</w:t>
            </w:r>
            <w:r w:rsidRPr="00090BBF">
              <w:rPr>
                <w:rFonts w:ascii="Times New Roman" w:eastAsia="Times New Roman" w:hAnsi="Times New Roman" w:cs="Times New Roman"/>
                <w:lang w:eastAsia="lv-LV"/>
              </w:rPr>
              <w:t xml:space="preserve"> atjaunošana un viena esošā krusta puķu lējuma</w:t>
            </w:r>
            <w:r>
              <w:rPr>
                <w:rFonts w:ascii="Times New Roman" w:eastAsia="Times New Roman" w:hAnsi="Times New Roman" w:cs="Times New Roman"/>
                <w:lang w:eastAsia="lv-LV"/>
              </w:rPr>
              <w:t xml:space="preserve"> </w:t>
            </w:r>
            <w:r w:rsidRPr="00090BBF">
              <w:rPr>
                <w:rFonts w:ascii="Times New Roman" w:eastAsia="Times New Roman" w:hAnsi="Times New Roman" w:cs="Times New Roman"/>
                <w:lang w:eastAsia="lv-LV"/>
              </w:rPr>
              <w:t>re</w:t>
            </w:r>
            <w:r>
              <w:rPr>
                <w:rFonts w:ascii="Times New Roman" w:eastAsia="Times New Roman" w:hAnsi="Times New Roman" w:cs="Times New Roman"/>
                <w:lang w:eastAsia="lv-LV"/>
              </w:rPr>
              <w:t>staurācija un eksponēšana</w:t>
            </w:r>
            <w:r w:rsidRPr="00090BBF">
              <w:rPr>
                <w:rFonts w:ascii="Times New Roman" w:eastAsia="Times New Roman" w:hAnsi="Times New Roman" w:cs="Times New Roman"/>
                <w:lang w:eastAsia="lv-LV"/>
              </w:rPr>
              <w:t xml:space="preserve"> katedrāles dārzā.</w:t>
            </w:r>
            <w:r w:rsidRPr="00090BBF">
              <w:rPr>
                <w:rFonts w:ascii="Times New Roman" w:eastAsia="Times New Roman" w:hAnsi="Times New Roman" w:cs="Times New Roman"/>
                <w:b/>
                <w:lang w:eastAsia="lv-LV"/>
              </w:rPr>
              <w:t xml:space="preserve"> </w:t>
            </w:r>
            <w:r w:rsidR="004F466C" w:rsidRPr="004F466C">
              <w:rPr>
                <w:rFonts w:ascii="Times New Roman" w:eastAsia="Times New Roman" w:hAnsi="Times New Roman" w:cs="Times New Roman"/>
                <w:lang w:eastAsia="lv-LV"/>
              </w:rPr>
              <w:t xml:space="preserve"> </w:t>
            </w:r>
          </w:p>
          <w:p w14:paraId="2C130EAD" w14:textId="77777777" w:rsidR="004F466C" w:rsidRDefault="004F466C" w:rsidP="00C17440">
            <w:pPr>
              <w:spacing w:after="0" w:line="240" w:lineRule="auto"/>
              <w:jc w:val="both"/>
              <w:rPr>
                <w:rFonts w:ascii="Times New Roman" w:eastAsia="Times New Roman" w:hAnsi="Times New Roman" w:cs="Times New Roman"/>
                <w:lang w:eastAsia="lv-LV"/>
              </w:rPr>
            </w:pPr>
          </w:p>
          <w:p w14:paraId="27810BAD" w14:textId="00A6A197" w:rsidR="00E55172" w:rsidRPr="00965272" w:rsidRDefault="009C2583" w:rsidP="009C2583">
            <w:pPr>
              <w:spacing w:after="0" w:line="240" w:lineRule="auto"/>
              <w:jc w:val="both"/>
              <w:rPr>
                <w:rFonts w:ascii="Times New Roman" w:eastAsia="Times New Roman" w:hAnsi="Times New Roman" w:cs="Times New Roman"/>
                <w:lang w:eastAsia="lv-LV"/>
              </w:rPr>
            </w:pPr>
            <w:r w:rsidRPr="009C2583">
              <w:rPr>
                <w:rFonts w:ascii="Times New Roman" w:eastAsia="Times New Roman" w:hAnsi="Times New Roman" w:cs="Times New Roman"/>
                <w:b/>
                <w:lang w:eastAsia="lv-LV"/>
              </w:rPr>
              <w:t>Dobele</w:t>
            </w:r>
            <w:r w:rsidR="003621A4">
              <w:rPr>
                <w:rFonts w:ascii="Times New Roman" w:eastAsia="Times New Roman" w:hAnsi="Times New Roman" w:cs="Times New Roman"/>
                <w:b/>
                <w:lang w:eastAsia="lv-LV"/>
              </w:rPr>
              <w:t>s</w:t>
            </w:r>
            <w:r w:rsidRPr="009C2583">
              <w:rPr>
                <w:rFonts w:ascii="Times New Roman" w:eastAsia="Times New Roman" w:hAnsi="Times New Roman" w:cs="Times New Roman"/>
                <w:b/>
                <w:lang w:eastAsia="lv-LV"/>
              </w:rPr>
              <w:t xml:space="preserve"> Livonijas ordeņa komplekss</w:t>
            </w:r>
            <w:r w:rsidRPr="009C2583">
              <w:rPr>
                <w:rFonts w:ascii="Times New Roman" w:eastAsia="Times New Roman" w:hAnsi="Times New Roman" w:cs="Times New Roman"/>
                <w:lang w:eastAsia="lv-LV"/>
              </w:rPr>
              <w:t xml:space="preserve"> ir valsts nozīmes arhitektūras un arheoloģijas piemineklis. Pilskalns kopā ar mūru pils drupām ir senākā un nozīmīgākā viduslaiku kultūras vēstures liecība reģionā. Pils kapelas ēkas sākot</w:t>
            </w:r>
            <w:r w:rsidR="0040417D">
              <w:rPr>
                <w:rFonts w:ascii="Times New Roman" w:eastAsia="Times New Roman" w:hAnsi="Times New Roman" w:cs="Times New Roman"/>
                <w:lang w:eastAsia="lv-LV"/>
              </w:rPr>
              <w:t>nējais apjoms celts aptuveni 1335.gadā,</w:t>
            </w:r>
            <w:r w:rsidRPr="009C2583">
              <w:rPr>
                <w:rFonts w:ascii="Times New Roman" w:eastAsia="Times New Roman" w:hAnsi="Times New Roman" w:cs="Times New Roman"/>
                <w:lang w:eastAsia="lv-LV"/>
              </w:rPr>
              <w:t xml:space="preserve"> </w:t>
            </w:r>
            <w:r w:rsidR="0040417D">
              <w:rPr>
                <w:rFonts w:ascii="Times New Roman" w:eastAsia="Times New Roman" w:hAnsi="Times New Roman" w:cs="Times New Roman"/>
                <w:lang w:eastAsia="lv-LV"/>
              </w:rPr>
              <w:t xml:space="preserve">un </w:t>
            </w:r>
            <w:r w:rsidRPr="009C2583">
              <w:rPr>
                <w:rFonts w:ascii="Times New Roman" w:eastAsia="Times New Roman" w:hAnsi="Times New Roman" w:cs="Times New Roman"/>
                <w:lang w:eastAsia="lv-LV"/>
              </w:rPr>
              <w:t xml:space="preserve">kopš pirmsākumiem </w:t>
            </w:r>
            <w:r w:rsidR="0040417D">
              <w:rPr>
                <w:rFonts w:ascii="Times New Roman" w:eastAsia="Times New Roman" w:hAnsi="Times New Roman" w:cs="Times New Roman"/>
                <w:lang w:eastAsia="lv-LV"/>
              </w:rPr>
              <w:t xml:space="preserve">tā </w:t>
            </w:r>
            <w:r w:rsidRPr="009C2583">
              <w:rPr>
                <w:rFonts w:ascii="Times New Roman" w:eastAsia="Times New Roman" w:hAnsi="Times New Roman" w:cs="Times New Roman"/>
                <w:lang w:eastAsia="lv-LV"/>
              </w:rPr>
              <w:t>bijusi domi</w:t>
            </w:r>
            <w:r w:rsidR="0040417D">
              <w:rPr>
                <w:rFonts w:ascii="Times New Roman" w:eastAsia="Times New Roman" w:hAnsi="Times New Roman" w:cs="Times New Roman"/>
                <w:lang w:eastAsia="lv-LV"/>
              </w:rPr>
              <w:t>nējošā</w:t>
            </w:r>
            <w:r w:rsidRPr="009C2583">
              <w:rPr>
                <w:rFonts w:ascii="Times New Roman" w:eastAsia="Times New Roman" w:hAnsi="Times New Roman" w:cs="Times New Roman"/>
                <w:lang w:eastAsia="lv-LV"/>
              </w:rPr>
              <w:t xml:space="preserve"> ēka pils kompleksā, savu veidolu </w:t>
            </w:r>
            <w:r w:rsidR="0040417D">
              <w:rPr>
                <w:rFonts w:ascii="Times New Roman" w:eastAsia="Times New Roman" w:hAnsi="Times New Roman" w:cs="Times New Roman"/>
                <w:lang w:eastAsia="lv-LV"/>
              </w:rPr>
              <w:t>saglabājot</w:t>
            </w:r>
            <w:r w:rsidRPr="009C2583">
              <w:rPr>
                <w:rFonts w:ascii="Times New Roman" w:eastAsia="Times New Roman" w:hAnsi="Times New Roman" w:cs="Times New Roman"/>
                <w:lang w:eastAsia="lv-LV"/>
              </w:rPr>
              <w:t xml:space="preserve"> līdz mūsdienām. Pašlaik kapelas teritorijas izmantošana nav iespējama, jo tehniskais stāvoklis ir nedrošs apmeklētājiem. Projekta ietvaros tiks veicin</w:t>
            </w:r>
            <w:r w:rsidR="0040417D">
              <w:rPr>
                <w:rFonts w:ascii="Times New Roman" w:eastAsia="Times New Roman" w:hAnsi="Times New Roman" w:cs="Times New Roman"/>
                <w:lang w:eastAsia="lv-LV"/>
              </w:rPr>
              <w:t>āt</w:t>
            </w:r>
            <w:r w:rsidRPr="009C2583">
              <w:rPr>
                <w:rFonts w:ascii="Times New Roman" w:eastAsia="Times New Roman" w:hAnsi="Times New Roman" w:cs="Times New Roman"/>
                <w:lang w:eastAsia="lv-LV"/>
              </w:rPr>
              <w:t>a vietas vēsturiskās vē</w:t>
            </w:r>
            <w:r w:rsidR="0040417D">
              <w:rPr>
                <w:rFonts w:ascii="Times New Roman" w:eastAsia="Times New Roman" w:hAnsi="Times New Roman" w:cs="Times New Roman"/>
                <w:lang w:eastAsia="lv-LV"/>
              </w:rPr>
              <w:t>rtības saglabāšana un jēgpilna izmantošana</w:t>
            </w:r>
            <w:r w:rsidRPr="009C2583">
              <w:rPr>
                <w:rFonts w:ascii="Times New Roman" w:eastAsia="Times New Roman" w:hAnsi="Times New Roman" w:cs="Times New Roman"/>
                <w:lang w:eastAsia="lv-LV"/>
              </w:rPr>
              <w:t>, apzinoties atbildību par šo vērtību nodoš</w:t>
            </w:r>
            <w:r w:rsidR="00195093">
              <w:rPr>
                <w:rFonts w:ascii="Times New Roman" w:eastAsia="Times New Roman" w:hAnsi="Times New Roman" w:cs="Times New Roman"/>
                <w:lang w:eastAsia="lv-LV"/>
              </w:rPr>
              <w:t>anu nākamajām paaudzēm. Projekta ietvaros</w:t>
            </w:r>
            <w:r w:rsidRPr="009C2583">
              <w:rPr>
                <w:rFonts w:ascii="Times New Roman" w:eastAsia="Times New Roman" w:hAnsi="Times New Roman" w:cs="Times New Roman"/>
                <w:lang w:eastAsia="lv-LV"/>
              </w:rPr>
              <w:t xml:space="preserve"> </w:t>
            </w:r>
            <w:r w:rsidR="00195093">
              <w:rPr>
                <w:rFonts w:ascii="Times New Roman" w:eastAsia="Times New Roman" w:hAnsi="Times New Roman" w:cs="Times New Roman"/>
                <w:lang w:eastAsia="lv-LV"/>
              </w:rPr>
              <w:t>plāno</w:t>
            </w:r>
            <w:r w:rsidRPr="009C2583">
              <w:rPr>
                <w:rFonts w:ascii="Times New Roman" w:eastAsia="Times New Roman" w:hAnsi="Times New Roman" w:cs="Times New Roman"/>
                <w:lang w:eastAsia="lv-LV"/>
              </w:rPr>
              <w:t>ts veikt arheoloģisko izpēti kapelas mūru daļā, konservāciju un</w:t>
            </w:r>
            <w:r w:rsidR="003621A4">
              <w:rPr>
                <w:rFonts w:ascii="Times New Roman" w:eastAsia="Times New Roman" w:hAnsi="Times New Roman" w:cs="Times New Roman"/>
                <w:lang w:eastAsia="lv-LV"/>
              </w:rPr>
              <w:t xml:space="preserve"> jaunas infrastruktūras izbūvi, izveidojot</w:t>
            </w:r>
            <w:r w:rsidRPr="009C2583">
              <w:rPr>
                <w:rFonts w:ascii="Times New Roman" w:eastAsia="Times New Roman" w:hAnsi="Times New Roman" w:cs="Times New Roman"/>
                <w:lang w:eastAsia="lv-LV"/>
              </w:rPr>
              <w:t xml:space="preserve"> telpas Dobeles Novadpētniecības muzejam. </w:t>
            </w:r>
            <w:r w:rsidRPr="00965272">
              <w:rPr>
                <w:rFonts w:ascii="Times New Roman" w:eastAsia="Times New Roman" w:hAnsi="Times New Roman" w:cs="Times New Roman"/>
                <w:lang w:eastAsia="lv-LV"/>
              </w:rPr>
              <w:t>Jaunradītie pakalpojumi bagātinās tūrisma, kultūras un izglītoj</w:t>
            </w:r>
            <w:r w:rsidR="003621A4">
              <w:rPr>
                <w:rFonts w:ascii="Times New Roman" w:eastAsia="Times New Roman" w:hAnsi="Times New Roman" w:cs="Times New Roman"/>
                <w:lang w:eastAsia="lv-LV"/>
              </w:rPr>
              <w:t>ošo pakalpojumu</w:t>
            </w:r>
            <w:r w:rsidR="0040417D">
              <w:rPr>
                <w:rFonts w:ascii="Times New Roman" w:eastAsia="Times New Roman" w:hAnsi="Times New Roman" w:cs="Times New Roman"/>
                <w:lang w:eastAsia="lv-LV"/>
              </w:rPr>
              <w:t xml:space="preserve"> piedāvājumu, nodroš</w:t>
            </w:r>
            <w:r w:rsidRPr="00965272">
              <w:rPr>
                <w:rFonts w:ascii="Times New Roman" w:eastAsia="Times New Roman" w:hAnsi="Times New Roman" w:cs="Times New Roman"/>
                <w:lang w:eastAsia="lv-LV"/>
              </w:rPr>
              <w:t xml:space="preserve">inās </w:t>
            </w:r>
            <w:r w:rsidR="0040417D">
              <w:rPr>
                <w:rFonts w:ascii="Times New Roman" w:eastAsia="Times New Roman" w:hAnsi="Times New Roman" w:cs="Times New Roman"/>
                <w:lang w:eastAsia="lv-LV"/>
              </w:rPr>
              <w:t xml:space="preserve">vidi </w:t>
            </w:r>
            <w:r w:rsidRPr="00965272">
              <w:rPr>
                <w:rFonts w:ascii="Times New Roman" w:eastAsia="Times New Roman" w:hAnsi="Times New Roman"/>
              </w:rPr>
              <w:t>Livonijas ordeņa pils kompleksa tradicionālās amatniecības un tūrisma mārketinga attīstības centra izveid</w:t>
            </w:r>
            <w:r w:rsidR="0040417D">
              <w:rPr>
                <w:rFonts w:ascii="Times New Roman" w:eastAsia="Times New Roman" w:hAnsi="Times New Roman"/>
              </w:rPr>
              <w:t>e</w:t>
            </w:r>
            <w:r w:rsidRPr="00965272">
              <w:rPr>
                <w:rFonts w:ascii="Times New Roman" w:eastAsia="Times New Roman" w:hAnsi="Times New Roman"/>
              </w:rPr>
              <w:t>i Dobelē un Zemgales reģionā.</w:t>
            </w:r>
          </w:p>
          <w:p w14:paraId="1CA9BC9F" w14:textId="77777777" w:rsidR="005D62CF" w:rsidRPr="004F466C" w:rsidRDefault="005D62CF" w:rsidP="00E55172">
            <w:pPr>
              <w:spacing w:after="0" w:line="240" w:lineRule="auto"/>
              <w:jc w:val="both"/>
              <w:rPr>
                <w:rFonts w:ascii="Times New Roman" w:eastAsia="Times New Roman" w:hAnsi="Times New Roman" w:cs="Times New Roman"/>
                <w:lang w:eastAsia="lv-LV"/>
              </w:rPr>
            </w:pPr>
          </w:p>
          <w:p w14:paraId="28EDAF81" w14:textId="135C85C0" w:rsidR="00BD5971" w:rsidRDefault="00E55172" w:rsidP="00E55172">
            <w:pPr>
              <w:spacing w:after="0" w:line="240" w:lineRule="auto"/>
              <w:jc w:val="both"/>
              <w:rPr>
                <w:rFonts w:ascii="Times New Roman" w:eastAsia="Times New Roman" w:hAnsi="Times New Roman" w:cs="Times New Roman"/>
                <w:lang w:eastAsia="lv-LV"/>
              </w:rPr>
            </w:pPr>
            <w:r w:rsidRPr="00965272">
              <w:rPr>
                <w:rFonts w:ascii="Times New Roman" w:eastAsia="Times New Roman" w:hAnsi="Times New Roman" w:cs="Times New Roman"/>
                <w:b/>
                <w:lang w:eastAsia="lv-LV"/>
              </w:rPr>
              <w:t>Bauskas pils komplekss</w:t>
            </w:r>
            <w:r w:rsidRPr="00C265FA">
              <w:rPr>
                <w:rFonts w:ascii="Times New Roman" w:eastAsia="Times New Roman" w:hAnsi="Times New Roman" w:cs="Times New Roman"/>
                <w:lang w:eastAsia="lv-LV"/>
              </w:rPr>
              <w:t xml:space="preserve"> sastāv no divām saistītām daļām – Vecās un Jaunās pils, pirmā </w:t>
            </w:r>
            <w:r w:rsidR="008C795E" w:rsidRPr="00C265FA">
              <w:rPr>
                <w:rFonts w:ascii="Times New Roman" w:eastAsia="Times New Roman" w:hAnsi="Times New Roman" w:cs="Times New Roman"/>
                <w:lang w:eastAsia="lv-LV"/>
              </w:rPr>
              <w:t>-</w:t>
            </w:r>
            <w:r w:rsidRPr="00C265FA">
              <w:rPr>
                <w:rFonts w:ascii="Times New Roman" w:eastAsia="Times New Roman" w:hAnsi="Times New Roman" w:cs="Times New Roman"/>
                <w:lang w:eastAsia="lv-LV"/>
              </w:rPr>
              <w:t xml:space="preserve"> Livonijas ordeņa cietokšņa drupas (15.gs.vidus), otrā –</w:t>
            </w:r>
            <w:r w:rsidR="00F86DD1">
              <w:rPr>
                <w:rFonts w:ascii="Times New Roman" w:eastAsia="Times New Roman" w:hAnsi="Times New Roman" w:cs="Times New Roman"/>
                <w:lang w:eastAsia="lv-LV"/>
              </w:rPr>
              <w:t xml:space="preserve"> </w:t>
            </w:r>
            <w:r w:rsidRPr="00C265FA">
              <w:rPr>
                <w:rFonts w:ascii="Times New Roman" w:eastAsia="Times New Roman" w:hAnsi="Times New Roman" w:cs="Times New Roman"/>
                <w:lang w:eastAsia="lv-LV"/>
              </w:rPr>
              <w:t xml:space="preserve">manierisma stilā celta </w:t>
            </w:r>
            <w:r w:rsidR="0040417D" w:rsidRPr="00033A66">
              <w:rPr>
                <w:rFonts w:ascii="Times New Roman" w:eastAsia="Times New Roman" w:hAnsi="Times New Roman" w:cs="Times New Roman"/>
                <w:lang w:eastAsia="lv-LV"/>
              </w:rPr>
              <w:t xml:space="preserve">viena no </w:t>
            </w:r>
            <w:r w:rsidRPr="00C265FA">
              <w:rPr>
                <w:rFonts w:ascii="Times New Roman" w:eastAsia="Times New Roman" w:hAnsi="Times New Roman" w:cs="Times New Roman"/>
                <w:lang w:eastAsia="lv-LV"/>
              </w:rPr>
              <w:t xml:space="preserve">Kurzemes hercogu Ketleru </w:t>
            </w:r>
            <w:r w:rsidR="0040417D" w:rsidRPr="00033A66">
              <w:rPr>
                <w:rFonts w:ascii="Times New Roman" w:eastAsia="Times New Roman" w:hAnsi="Times New Roman" w:cs="Times New Roman"/>
                <w:lang w:eastAsia="lv-LV"/>
              </w:rPr>
              <w:t>rezidencēm</w:t>
            </w:r>
            <w:r w:rsidR="0040417D" w:rsidRPr="00C265FA">
              <w:rPr>
                <w:rFonts w:ascii="Times New Roman" w:eastAsia="Times New Roman" w:hAnsi="Times New Roman" w:cs="Times New Roman"/>
                <w:lang w:eastAsia="lv-LV"/>
              </w:rPr>
              <w:t xml:space="preserve"> </w:t>
            </w:r>
            <w:r w:rsidRPr="00C265FA">
              <w:rPr>
                <w:rFonts w:ascii="Times New Roman" w:eastAsia="Times New Roman" w:hAnsi="Times New Roman" w:cs="Times New Roman"/>
                <w:lang w:eastAsia="lv-LV"/>
              </w:rPr>
              <w:t>(16.gs.beigas). Jaunās pils restaurāc</w:t>
            </w:r>
            <w:r w:rsidR="003621A4">
              <w:rPr>
                <w:rFonts w:ascii="Times New Roman" w:eastAsia="Times New Roman" w:hAnsi="Times New Roman" w:cs="Times New Roman"/>
                <w:lang w:eastAsia="lv-LV"/>
              </w:rPr>
              <w:t>ijas darbi pabeigti 2014.gadā,</w:t>
            </w:r>
            <w:r w:rsidRPr="00C265FA">
              <w:rPr>
                <w:rFonts w:ascii="Times New Roman" w:eastAsia="Times New Roman" w:hAnsi="Times New Roman" w:cs="Times New Roman"/>
                <w:lang w:eastAsia="lv-LV"/>
              </w:rPr>
              <w:t xml:space="preserve"> </w:t>
            </w:r>
            <w:r w:rsidR="003621A4">
              <w:rPr>
                <w:rFonts w:ascii="Times New Roman" w:eastAsia="Times New Roman" w:hAnsi="Times New Roman" w:cs="Times New Roman"/>
                <w:lang w:eastAsia="lv-LV"/>
              </w:rPr>
              <w:t>t</w:t>
            </w:r>
            <w:r w:rsidR="00800DD6">
              <w:rPr>
                <w:rFonts w:ascii="Times New Roman" w:eastAsia="Times New Roman" w:hAnsi="Times New Roman" w:cs="Times New Roman"/>
                <w:lang w:eastAsia="lv-LV"/>
              </w:rPr>
              <w:t xml:space="preserve">aču </w:t>
            </w:r>
            <w:r w:rsidR="00033A66" w:rsidRPr="00033A66">
              <w:rPr>
                <w:rFonts w:ascii="Times New Roman" w:eastAsia="Times New Roman" w:hAnsi="Times New Roman" w:cs="Times New Roman"/>
                <w:lang w:eastAsia="lv-LV"/>
              </w:rPr>
              <w:t xml:space="preserve">Vecās pils </w:t>
            </w:r>
            <w:r w:rsidR="00800DD6">
              <w:rPr>
                <w:rFonts w:ascii="Times New Roman" w:eastAsia="Times New Roman" w:hAnsi="Times New Roman" w:cs="Times New Roman"/>
                <w:lang w:eastAsia="lv-LV"/>
              </w:rPr>
              <w:t>c</w:t>
            </w:r>
            <w:r w:rsidRPr="00C265FA">
              <w:rPr>
                <w:rFonts w:ascii="Times New Roman" w:eastAsia="Times New Roman" w:hAnsi="Times New Roman" w:cs="Times New Roman"/>
                <w:lang w:eastAsia="lv-LV"/>
              </w:rPr>
              <w:t xml:space="preserve">ietokšņa centrālais tornis un pieguļošās sienas ir avārijas stāvoklī. </w:t>
            </w:r>
            <w:r w:rsidR="00137F2F" w:rsidRPr="00137F2F">
              <w:rPr>
                <w:rFonts w:ascii="Times New Roman" w:eastAsia="Times New Roman" w:hAnsi="Times New Roman" w:cs="Times New Roman"/>
                <w:lang w:eastAsia="lv-LV"/>
              </w:rPr>
              <w:t xml:space="preserve">netraucēti iekļūst mūros, kā arī torņa aizbērtajos pagrabos, no kuriem filtrējas uz Mēmeles </w:t>
            </w:r>
            <w:proofErr w:type="spellStart"/>
            <w:r w:rsidR="00137F2F" w:rsidRPr="00137F2F">
              <w:rPr>
                <w:rFonts w:ascii="Times New Roman" w:eastAsia="Times New Roman" w:hAnsi="Times New Roman" w:cs="Times New Roman"/>
                <w:lang w:eastAsia="lv-LV"/>
              </w:rPr>
              <w:t>stāvkrastu</w:t>
            </w:r>
            <w:proofErr w:type="spellEnd"/>
            <w:r w:rsidR="00137F2F" w:rsidRPr="00137F2F">
              <w:rPr>
                <w:rFonts w:ascii="Times New Roman" w:eastAsia="Times New Roman" w:hAnsi="Times New Roman" w:cs="Times New Roman"/>
                <w:lang w:eastAsia="lv-LV"/>
              </w:rPr>
              <w:t>, radot noslīdeņus. Sienās vērojamas kavernas, plaisas un akmeņu izdrupumi.</w:t>
            </w:r>
            <w:r w:rsidRPr="00C265FA">
              <w:rPr>
                <w:rFonts w:ascii="Times New Roman" w:eastAsia="Times New Roman" w:hAnsi="Times New Roman" w:cs="Times New Roman"/>
                <w:lang w:eastAsia="lv-LV"/>
              </w:rPr>
              <w:t xml:space="preserve"> Vēsturiskās apdares paliekas - apmetumi ir uz izzušanas robežas</w:t>
            </w:r>
            <w:r w:rsidR="00800DD6">
              <w:rPr>
                <w:rFonts w:ascii="Times New Roman" w:eastAsia="Times New Roman" w:hAnsi="Times New Roman" w:cs="Times New Roman"/>
                <w:lang w:eastAsia="lv-LV"/>
              </w:rPr>
              <w:t xml:space="preserve"> un e</w:t>
            </w:r>
            <w:r w:rsidRPr="00C265FA">
              <w:rPr>
                <w:rFonts w:ascii="Times New Roman" w:eastAsia="Times New Roman" w:hAnsi="Times New Roman" w:cs="Times New Roman"/>
                <w:lang w:eastAsia="lv-LV"/>
              </w:rPr>
              <w:t>sošā infrastruktūra - kāpnes</w:t>
            </w:r>
            <w:r w:rsidR="00DE21B4" w:rsidRPr="00C265FA">
              <w:rPr>
                <w:rFonts w:ascii="Times New Roman" w:eastAsia="Times New Roman" w:hAnsi="Times New Roman" w:cs="Times New Roman"/>
                <w:lang w:eastAsia="lv-LV"/>
              </w:rPr>
              <w:t xml:space="preserve">, </w:t>
            </w:r>
            <w:r w:rsidRPr="00C265FA">
              <w:rPr>
                <w:rFonts w:ascii="Times New Roman" w:eastAsia="Times New Roman" w:hAnsi="Times New Roman" w:cs="Times New Roman"/>
                <w:lang w:eastAsia="lv-LV"/>
              </w:rPr>
              <w:t>skatu laukums - ir nolietoti. Tornis nav izmantojams kultūrizglītojošu pasākumu norisei.</w:t>
            </w:r>
            <w:r w:rsidR="00BD5971" w:rsidRPr="00C265FA">
              <w:rPr>
                <w:rFonts w:ascii="Times New Roman" w:eastAsia="Times New Roman" w:hAnsi="Times New Roman" w:cs="Times New Roman"/>
                <w:lang w:eastAsia="lv-LV"/>
              </w:rPr>
              <w:t xml:space="preserve"> </w:t>
            </w:r>
            <w:r w:rsidR="00800DD6">
              <w:rPr>
                <w:rFonts w:ascii="Times New Roman" w:eastAsia="Times New Roman" w:hAnsi="Times New Roman" w:cs="Times New Roman"/>
                <w:lang w:eastAsia="lv-LV"/>
              </w:rPr>
              <w:t xml:space="preserve">Savukārt </w:t>
            </w:r>
            <w:r w:rsidRPr="00C265FA">
              <w:rPr>
                <w:rFonts w:ascii="Times New Roman" w:eastAsia="Times New Roman" w:hAnsi="Times New Roman" w:cs="Times New Roman"/>
                <w:lang w:eastAsia="lv-LV"/>
              </w:rPr>
              <w:t xml:space="preserve">Mēmeles upes </w:t>
            </w:r>
            <w:proofErr w:type="spellStart"/>
            <w:r w:rsidRPr="00C265FA">
              <w:rPr>
                <w:rFonts w:ascii="Times New Roman" w:eastAsia="Times New Roman" w:hAnsi="Times New Roman" w:cs="Times New Roman"/>
                <w:lang w:eastAsia="lv-LV"/>
              </w:rPr>
              <w:t>stāvkrastā</w:t>
            </w:r>
            <w:proofErr w:type="spellEnd"/>
            <w:r w:rsidRPr="00C265FA">
              <w:rPr>
                <w:rFonts w:ascii="Times New Roman" w:eastAsia="Times New Roman" w:hAnsi="Times New Roman" w:cs="Times New Roman"/>
                <w:lang w:eastAsia="lv-LV"/>
              </w:rPr>
              <w:t xml:space="preserve"> izveidojušies noslīdeņi atseguši pils pamatus un apdraud pils statisko stabilitāti. </w:t>
            </w:r>
            <w:r w:rsidR="00800DD6">
              <w:rPr>
                <w:rFonts w:ascii="Times New Roman" w:eastAsia="Times New Roman" w:hAnsi="Times New Roman" w:cs="Times New Roman"/>
                <w:lang w:eastAsia="lv-LV"/>
              </w:rPr>
              <w:t>Ir v</w:t>
            </w:r>
            <w:r w:rsidRPr="00C265FA">
              <w:rPr>
                <w:rFonts w:ascii="Times New Roman" w:eastAsia="Times New Roman" w:hAnsi="Times New Roman" w:cs="Times New Roman"/>
                <w:lang w:eastAsia="lv-LV"/>
              </w:rPr>
              <w:t>eikta</w:t>
            </w:r>
            <w:r w:rsidR="008C795E" w:rsidRPr="00C265FA">
              <w:rPr>
                <w:rFonts w:ascii="Times New Roman" w:eastAsia="Times New Roman" w:hAnsi="Times New Roman" w:cs="Times New Roman"/>
                <w:lang w:eastAsia="lv-LV"/>
              </w:rPr>
              <w:t xml:space="preserve"> </w:t>
            </w:r>
            <w:r w:rsidRPr="00C265FA">
              <w:rPr>
                <w:rFonts w:ascii="Times New Roman" w:eastAsia="Times New Roman" w:hAnsi="Times New Roman" w:cs="Times New Roman"/>
                <w:lang w:eastAsia="lv-LV"/>
              </w:rPr>
              <w:t>nogāzes p</w:t>
            </w:r>
            <w:r w:rsidR="00BD5971" w:rsidRPr="00C265FA">
              <w:rPr>
                <w:rFonts w:ascii="Times New Roman" w:eastAsia="Times New Roman" w:hAnsi="Times New Roman" w:cs="Times New Roman"/>
                <w:lang w:eastAsia="lv-LV"/>
              </w:rPr>
              <w:t>agaidu</w:t>
            </w:r>
            <w:r w:rsidRPr="00C265FA">
              <w:rPr>
                <w:rFonts w:ascii="Times New Roman" w:eastAsia="Times New Roman" w:hAnsi="Times New Roman" w:cs="Times New Roman"/>
                <w:lang w:eastAsia="lv-LV"/>
              </w:rPr>
              <w:t xml:space="preserve"> nostiprināšana, pilskalna ģeoloģiskā izpēte, nostiprināta nogāzes pamatne - dolomīta klint</w:t>
            </w:r>
            <w:r w:rsidR="00800DD6">
              <w:rPr>
                <w:rFonts w:ascii="Times New Roman" w:eastAsia="Times New Roman" w:hAnsi="Times New Roman" w:cs="Times New Roman"/>
                <w:lang w:eastAsia="lv-LV"/>
              </w:rPr>
              <w:t>s, taču</w:t>
            </w:r>
            <w:r w:rsidRPr="00C265FA">
              <w:rPr>
                <w:rFonts w:ascii="Times New Roman" w:eastAsia="Times New Roman" w:hAnsi="Times New Roman" w:cs="Times New Roman"/>
                <w:lang w:eastAsia="lv-LV"/>
              </w:rPr>
              <w:t xml:space="preserve"> </w:t>
            </w:r>
            <w:r w:rsidR="00800DD6">
              <w:rPr>
                <w:rFonts w:ascii="Times New Roman" w:eastAsia="Times New Roman" w:hAnsi="Times New Roman" w:cs="Times New Roman"/>
                <w:lang w:eastAsia="lv-LV"/>
              </w:rPr>
              <w:t>p</w:t>
            </w:r>
            <w:r w:rsidRPr="00C265FA">
              <w:rPr>
                <w:rFonts w:ascii="Times New Roman" w:eastAsia="Times New Roman" w:hAnsi="Times New Roman" w:cs="Times New Roman"/>
                <w:lang w:eastAsia="lv-LV"/>
              </w:rPr>
              <w:t>agaidu nostiprinājumi degradē pils apkārtnes ainavu</w:t>
            </w:r>
            <w:r w:rsidR="008C795E" w:rsidRPr="00C265FA">
              <w:rPr>
                <w:rFonts w:ascii="Times New Roman" w:eastAsia="Times New Roman" w:hAnsi="Times New Roman" w:cs="Times New Roman"/>
                <w:lang w:eastAsia="lv-LV"/>
              </w:rPr>
              <w:t>,</w:t>
            </w:r>
            <w:r w:rsidRPr="00C265FA">
              <w:rPr>
                <w:rFonts w:ascii="Times New Roman" w:eastAsia="Times New Roman" w:hAnsi="Times New Roman" w:cs="Times New Roman"/>
                <w:lang w:eastAsia="lv-LV"/>
              </w:rPr>
              <w:t xml:space="preserve"> pils ziemeļu fasāde apmeklētājiem nav pieejama.</w:t>
            </w:r>
            <w:r w:rsidR="00800DD6" w:rsidRPr="004F466C">
              <w:rPr>
                <w:rFonts w:ascii="Times New Roman" w:eastAsia="Times New Roman" w:hAnsi="Times New Roman" w:cs="Times New Roman"/>
                <w:lang w:eastAsia="lv-LV"/>
              </w:rPr>
              <w:t xml:space="preserve"> </w:t>
            </w:r>
            <w:r w:rsidR="00C14F4B" w:rsidRPr="000B65EF">
              <w:rPr>
                <w:rFonts w:ascii="Times New Roman" w:eastAsia="Times New Roman" w:hAnsi="Times New Roman" w:cs="Times New Roman"/>
                <w:lang w:eastAsia="lv-LV"/>
              </w:rPr>
              <w:t xml:space="preserve">Neskatoties uz veiktajiem pasākumiem, jauni noslīdējuma draudi nogāzē nav likvidēti. </w:t>
            </w:r>
            <w:r w:rsidR="00974122" w:rsidRPr="00974122">
              <w:rPr>
                <w:rFonts w:ascii="Times New Roman" w:eastAsia="Times New Roman" w:hAnsi="Times New Roman" w:cs="Times New Roman"/>
                <w:lang w:eastAsia="lv-LV"/>
              </w:rPr>
              <w:t xml:space="preserve">Projekta ietvaros paredzētā Bauskas pils centrālā torņa un pieguļošo sienu konservācija ar mērķi izbūvēt vairākus skatu laukumus pilsdrupu un apkārtējās ainavas apskatei, iekārtot pils </w:t>
            </w:r>
            <w:proofErr w:type="spellStart"/>
            <w:r w:rsidR="00974122" w:rsidRPr="00974122">
              <w:rPr>
                <w:rFonts w:ascii="Times New Roman" w:eastAsia="Times New Roman" w:hAnsi="Times New Roman" w:cs="Times New Roman"/>
                <w:lang w:eastAsia="lv-LV"/>
              </w:rPr>
              <w:t>būvvēstures</w:t>
            </w:r>
            <w:proofErr w:type="spellEnd"/>
            <w:r w:rsidR="00974122" w:rsidRPr="00974122">
              <w:rPr>
                <w:rFonts w:ascii="Times New Roman" w:eastAsia="Times New Roman" w:hAnsi="Times New Roman" w:cs="Times New Roman"/>
                <w:lang w:eastAsia="lv-LV"/>
              </w:rPr>
              <w:t xml:space="preserve"> digitālu ekspozīciju, kā arī Mēmeles </w:t>
            </w:r>
            <w:proofErr w:type="spellStart"/>
            <w:r w:rsidR="00974122" w:rsidRPr="00974122">
              <w:rPr>
                <w:rFonts w:ascii="Times New Roman" w:eastAsia="Times New Roman" w:hAnsi="Times New Roman" w:cs="Times New Roman"/>
                <w:lang w:eastAsia="lv-LV"/>
              </w:rPr>
              <w:t>stāvkrasta</w:t>
            </w:r>
            <w:proofErr w:type="spellEnd"/>
            <w:r w:rsidR="00974122" w:rsidRPr="00974122">
              <w:rPr>
                <w:rFonts w:ascii="Times New Roman" w:eastAsia="Times New Roman" w:hAnsi="Times New Roman" w:cs="Times New Roman"/>
                <w:lang w:eastAsia="lv-LV"/>
              </w:rPr>
              <w:t xml:space="preserve"> nostiprināšana un rehabilitācija ar mērķi izveidot tūristu taku gar pils ziemeļu sienu pilsdrupu un Mēmeles ielejas apskatei, pilnveidos Bauskas pils muzeja tūrisma piedāvājumu.</w:t>
            </w:r>
            <w:r w:rsidR="00C14F4B" w:rsidRPr="000B65EF">
              <w:rPr>
                <w:rFonts w:ascii="Times New Roman" w:eastAsia="Times New Roman" w:hAnsi="Times New Roman" w:cs="Times New Roman"/>
                <w:lang w:eastAsia="lv-LV"/>
              </w:rPr>
              <w:t xml:space="preserve"> </w:t>
            </w:r>
          </w:p>
          <w:p w14:paraId="69027922" w14:textId="77777777" w:rsidR="00C44682" w:rsidRPr="004F466C" w:rsidRDefault="00C44682" w:rsidP="009A2DC9">
            <w:pPr>
              <w:spacing w:after="0" w:line="240" w:lineRule="auto"/>
              <w:jc w:val="both"/>
              <w:rPr>
                <w:rFonts w:ascii="Times New Roman" w:eastAsia="Times New Roman" w:hAnsi="Times New Roman" w:cs="Times New Roman"/>
                <w:lang w:eastAsia="lv-LV"/>
              </w:rPr>
            </w:pPr>
          </w:p>
        </w:tc>
      </w:tr>
      <w:tr w:rsidR="00C44682" w:rsidRPr="00C44682" w14:paraId="2571DF45" w14:textId="77777777" w:rsidTr="009E0A8B">
        <w:trPr>
          <w:gridAfter w:val="2"/>
          <w:wAfter w:w="873" w:type="dxa"/>
          <w:trHeight w:val="300"/>
        </w:trPr>
        <w:tc>
          <w:tcPr>
            <w:tcW w:w="588" w:type="dxa"/>
            <w:tcBorders>
              <w:top w:val="nil"/>
              <w:left w:val="nil"/>
              <w:bottom w:val="nil"/>
              <w:right w:val="nil"/>
            </w:tcBorders>
            <w:shd w:val="clear" w:color="auto" w:fill="auto"/>
            <w:vAlign w:val="center"/>
            <w:hideMark/>
          </w:tcPr>
          <w:p w14:paraId="28C2495A"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200" w:type="dxa"/>
            <w:gridSpan w:val="4"/>
            <w:tcBorders>
              <w:top w:val="nil"/>
              <w:left w:val="nil"/>
              <w:bottom w:val="nil"/>
              <w:right w:val="nil"/>
            </w:tcBorders>
            <w:shd w:val="clear" w:color="auto" w:fill="auto"/>
            <w:vAlign w:val="center"/>
            <w:hideMark/>
          </w:tcPr>
          <w:p w14:paraId="4084D1F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299" w:type="dxa"/>
            <w:gridSpan w:val="2"/>
            <w:tcBorders>
              <w:top w:val="nil"/>
              <w:left w:val="nil"/>
              <w:bottom w:val="nil"/>
              <w:right w:val="nil"/>
            </w:tcBorders>
            <w:shd w:val="clear" w:color="auto" w:fill="auto"/>
            <w:vAlign w:val="center"/>
            <w:hideMark/>
          </w:tcPr>
          <w:p w14:paraId="434A524C" w14:textId="77777777" w:rsidR="00C44682" w:rsidRDefault="00C44682" w:rsidP="00C44682">
            <w:pPr>
              <w:spacing w:after="0" w:line="240" w:lineRule="auto"/>
              <w:jc w:val="center"/>
              <w:rPr>
                <w:rFonts w:ascii="Calibri" w:eastAsia="Times New Roman" w:hAnsi="Calibri" w:cs="Times New Roman"/>
                <w:lang w:eastAsia="lv-LV"/>
              </w:rPr>
            </w:pPr>
          </w:p>
          <w:p w14:paraId="1544055B" w14:textId="77777777" w:rsidR="00090BBF" w:rsidRDefault="00090BBF" w:rsidP="00C44682">
            <w:pPr>
              <w:spacing w:after="0" w:line="240" w:lineRule="auto"/>
              <w:jc w:val="center"/>
              <w:rPr>
                <w:rFonts w:ascii="Calibri" w:eastAsia="Times New Roman" w:hAnsi="Calibri" w:cs="Times New Roman"/>
                <w:lang w:eastAsia="lv-LV"/>
              </w:rPr>
            </w:pPr>
          </w:p>
          <w:p w14:paraId="6D8E3312" w14:textId="77777777" w:rsidR="00090BBF" w:rsidRDefault="00090BBF" w:rsidP="00C44682">
            <w:pPr>
              <w:spacing w:after="0" w:line="240" w:lineRule="auto"/>
              <w:jc w:val="center"/>
              <w:rPr>
                <w:rFonts w:ascii="Calibri" w:eastAsia="Times New Roman" w:hAnsi="Calibri" w:cs="Times New Roman"/>
                <w:lang w:eastAsia="lv-LV"/>
              </w:rPr>
            </w:pPr>
          </w:p>
          <w:p w14:paraId="034A3087" w14:textId="77777777" w:rsidR="00090BBF" w:rsidRDefault="00090BBF" w:rsidP="00C44682">
            <w:pPr>
              <w:spacing w:after="0" w:line="240" w:lineRule="auto"/>
              <w:jc w:val="center"/>
              <w:rPr>
                <w:rFonts w:ascii="Calibri" w:eastAsia="Times New Roman" w:hAnsi="Calibri" w:cs="Times New Roman"/>
                <w:lang w:eastAsia="lv-LV"/>
              </w:rPr>
            </w:pPr>
          </w:p>
          <w:p w14:paraId="50346F9A" w14:textId="77777777" w:rsidR="00090BBF" w:rsidRDefault="00090BBF" w:rsidP="00C44682">
            <w:pPr>
              <w:spacing w:after="0" w:line="240" w:lineRule="auto"/>
              <w:jc w:val="center"/>
              <w:rPr>
                <w:rFonts w:ascii="Calibri" w:eastAsia="Times New Roman" w:hAnsi="Calibri" w:cs="Times New Roman"/>
                <w:lang w:eastAsia="lv-LV"/>
              </w:rPr>
            </w:pPr>
          </w:p>
          <w:p w14:paraId="06AA4882" w14:textId="77777777" w:rsidR="00090BBF" w:rsidRDefault="00090BBF" w:rsidP="00C44682">
            <w:pPr>
              <w:spacing w:after="0" w:line="240" w:lineRule="auto"/>
              <w:jc w:val="center"/>
              <w:rPr>
                <w:rFonts w:ascii="Calibri" w:eastAsia="Times New Roman" w:hAnsi="Calibri" w:cs="Times New Roman"/>
                <w:lang w:eastAsia="lv-LV"/>
              </w:rPr>
            </w:pPr>
          </w:p>
          <w:p w14:paraId="4DAC5A60" w14:textId="77777777" w:rsidR="00090BBF" w:rsidRDefault="00090BBF" w:rsidP="00C44682">
            <w:pPr>
              <w:spacing w:after="0" w:line="240" w:lineRule="auto"/>
              <w:jc w:val="center"/>
              <w:rPr>
                <w:rFonts w:ascii="Calibri" w:eastAsia="Times New Roman" w:hAnsi="Calibri" w:cs="Times New Roman"/>
                <w:lang w:eastAsia="lv-LV"/>
              </w:rPr>
            </w:pPr>
          </w:p>
          <w:p w14:paraId="6813E2B9" w14:textId="77777777" w:rsidR="00090BBF" w:rsidRDefault="00090BBF" w:rsidP="00C44682">
            <w:pPr>
              <w:spacing w:after="0" w:line="240" w:lineRule="auto"/>
              <w:jc w:val="center"/>
              <w:rPr>
                <w:rFonts w:ascii="Calibri" w:eastAsia="Times New Roman" w:hAnsi="Calibri" w:cs="Times New Roman"/>
                <w:lang w:eastAsia="lv-LV"/>
              </w:rPr>
            </w:pPr>
          </w:p>
          <w:p w14:paraId="5DEDC8D8" w14:textId="77777777" w:rsidR="00090BBF" w:rsidRDefault="00090BBF" w:rsidP="00C44682">
            <w:pPr>
              <w:spacing w:after="0" w:line="240" w:lineRule="auto"/>
              <w:jc w:val="center"/>
              <w:rPr>
                <w:rFonts w:ascii="Calibri" w:eastAsia="Times New Roman" w:hAnsi="Calibri" w:cs="Times New Roman"/>
                <w:lang w:eastAsia="lv-LV"/>
              </w:rPr>
            </w:pPr>
          </w:p>
          <w:p w14:paraId="063EE70E" w14:textId="77777777" w:rsidR="00090BBF" w:rsidRDefault="00090BBF" w:rsidP="00C44682">
            <w:pPr>
              <w:spacing w:after="0" w:line="240" w:lineRule="auto"/>
              <w:jc w:val="center"/>
              <w:rPr>
                <w:rFonts w:ascii="Calibri" w:eastAsia="Times New Roman" w:hAnsi="Calibri" w:cs="Times New Roman"/>
                <w:lang w:eastAsia="lv-LV"/>
              </w:rPr>
            </w:pPr>
          </w:p>
          <w:p w14:paraId="3632BCBC" w14:textId="77777777" w:rsidR="00090BBF" w:rsidRDefault="00090BBF" w:rsidP="00C44682">
            <w:pPr>
              <w:spacing w:after="0" w:line="240" w:lineRule="auto"/>
              <w:jc w:val="center"/>
              <w:rPr>
                <w:rFonts w:ascii="Calibri" w:eastAsia="Times New Roman" w:hAnsi="Calibri" w:cs="Times New Roman"/>
                <w:lang w:eastAsia="lv-LV"/>
              </w:rPr>
            </w:pPr>
          </w:p>
          <w:p w14:paraId="537F380F" w14:textId="77777777" w:rsidR="00090BBF" w:rsidRDefault="00090BBF" w:rsidP="00C44682">
            <w:pPr>
              <w:spacing w:after="0" w:line="240" w:lineRule="auto"/>
              <w:jc w:val="center"/>
              <w:rPr>
                <w:rFonts w:ascii="Calibri" w:eastAsia="Times New Roman" w:hAnsi="Calibri" w:cs="Times New Roman"/>
                <w:lang w:eastAsia="lv-LV"/>
              </w:rPr>
            </w:pPr>
          </w:p>
          <w:p w14:paraId="52968764" w14:textId="77777777" w:rsidR="00090BBF" w:rsidRDefault="00090BBF" w:rsidP="00C44682">
            <w:pPr>
              <w:spacing w:after="0" w:line="240" w:lineRule="auto"/>
              <w:jc w:val="center"/>
              <w:rPr>
                <w:rFonts w:ascii="Calibri" w:eastAsia="Times New Roman" w:hAnsi="Calibri" w:cs="Times New Roman"/>
                <w:lang w:eastAsia="lv-LV"/>
              </w:rPr>
            </w:pPr>
          </w:p>
          <w:p w14:paraId="73D4EF67" w14:textId="77777777" w:rsidR="00090BBF" w:rsidRDefault="00090BBF" w:rsidP="00C44682">
            <w:pPr>
              <w:spacing w:after="0" w:line="240" w:lineRule="auto"/>
              <w:jc w:val="center"/>
              <w:rPr>
                <w:rFonts w:ascii="Calibri" w:eastAsia="Times New Roman" w:hAnsi="Calibri" w:cs="Times New Roman"/>
                <w:lang w:eastAsia="lv-LV"/>
              </w:rPr>
            </w:pPr>
          </w:p>
          <w:p w14:paraId="4AF127B8" w14:textId="77777777" w:rsidR="00090BBF" w:rsidRDefault="00090BBF" w:rsidP="00C44682">
            <w:pPr>
              <w:spacing w:after="0" w:line="240" w:lineRule="auto"/>
              <w:jc w:val="center"/>
              <w:rPr>
                <w:rFonts w:ascii="Calibri" w:eastAsia="Times New Roman" w:hAnsi="Calibri" w:cs="Times New Roman"/>
                <w:lang w:eastAsia="lv-LV"/>
              </w:rPr>
            </w:pPr>
          </w:p>
          <w:p w14:paraId="208DADDD" w14:textId="77777777" w:rsidR="00090BBF" w:rsidRDefault="00090BBF" w:rsidP="00C44682">
            <w:pPr>
              <w:spacing w:after="0" w:line="240" w:lineRule="auto"/>
              <w:jc w:val="center"/>
              <w:rPr>
                <w:rFonts w:ascii="Calibri" w:eastAsia="Times New Roman" w:hAnsi="Calibri" w:cs="Times New Roman"/>
                <w:lang w:eastAsia="lv-LV"/>
              </w:rPr>
            </w:pPr>
          </w:p>
          <w:p w14:paraId="4276F8FF" w14:textId="77777777" w:rsidR="00090BBF" w:rsidRPr="00C44682" w:rsidRDefault="00090BBF" w:rsidP="00C44682">
            <w:pPr>
              <w:spacing w:after="0" w:line="240" w:lineRule="auto"/>
              <w:jc w:val="center"/>
              <w:rPr>
                <w:rFonts w:ascii="Calibri" w:eastAsia="Times New Roman" w:hAnsi="Calibri" w:cs="Times New Roman"/>
                <w:lang w:eastAsia="lv-LV"/>
              </w:rPr>
            </w:pPr>
          </w:p>
        </w:tc>
        <w:tc>
          <w:tcPr>
            <w:tcW w:w="1198" w:type="dxa"/>
            <w:gridSpan w:val="3"/>
            <w:tcBorders>
              <w:top w:val="nil"/>
              <w:left w:val="nil"/>
              <w:bottom w:val="nil"/>
              <w:right w:val="nil"/>
            </w:tcBorders>
            <w:shd w:val="clear" w:color="auto" w:fill="auto"/>
            <w:vAlign w:val="center"/>
            <w:hideMark/>
          </w:tcPr>
          <w:p w14:paraId="693B1E6F"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760" w:type="dxa"/>
            <w:gridSpan w:val="3"/>
            <w:tcBorders>
              <w:top w:val="nil"/>
              <w:left w:val="nil"/>
              <w:bottom w:val="nil"/>
              <w:right w:val="nil"/>
            </w:tcBorders>
            <w:shd w:val="clear" w:color="auto" w:fill="auto"/>
            <w:vAlign w:val="center"/>
            <w:hideMark/>
          </w:tcPr>
          <w:p w14:paraId="1C0B7353"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8" w:type="dxa"/>
            <w:gridSpan w:val="2"/>
            <w:tcBorders>
              <w:top w:val="nil"/>
              <w:left w:val="nil"/>
              <w:bottom w:val="nil"/>
              <w:right w:val="nil"/>
            </w:tcBorders>
            <w:shd w:val="clear" w:color="auto" w:fill="auto"/>
            <w:vAlign w:val="center"/>
            <w:hideMark/>
          </w:tcPr>
          <w:p w14:paraId="7E53F950"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79" w:type="dxa"/>
            <w:gridSpan w:val="3"/>
            <w:tcBorders>
              <w:top w:val="nil"/>
              <w:left w:val="nil"/>
              <w:bottom w:val="nil"/>
              <w:right w:val="nil"/>
            </w:tcBorders>
            <w:shd w:val="clear" w:color="auto" w:fill="auto"/>
            <w:vAlign w:val="center"/>
            <w:hideMark/>
          </w:tcPr>
          <w:p w14:paraId="76905ACF"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19" w:type="dxa"/>
            <w:gridSpan w:val="4"/>
            <w:tcBorders>
              <w:top w:val="nil"/>
              <w:left w:val="nil"/>
              <w:bottom w:val="nil"/>
              <w:right w:val="nil"/>
            </w:tcBorders>
            <w:shd w:val="clear" w:color="auto" w:fill="auto"/>
            <w:vAlign w:val="center"/>
            <w:hideMark/>
          </w:tcPr>
          <w:p w14:paraId="1AF8B50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122" w:type="dxa"/>
            <w:gridSpan w:val="5"/>
            <w:tcBorders>
              <w:top w:val="nil"/>
              <w:left w:val="nil"/>
              <w:bottom w:val="nil"/>
              <w:right w:val="nil"/>
            </w:tcBorders>
            <w:shd w:val="clear" w:color="auto" w:fill="auto"/>
            <w:vAlign w:val="center"/>
            <w:hideMark/>
          </w:tcPr>
          <w:p w14:paraId="5244C04D"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3"/>
            <w:tcBorders>
              <w:top w:val="nil"/>
              <w:left w:val="nil"/>
              <w:bottom w:val="nil"/>
              <w:right w:val="nil"/>
            </w:tcBorders>
            <w:shd w:val="clear" w:color="auto" w:fill="auto"/>
            <w:vAlign w:val="center"/>
            <w:hideMark/>
          </w:tcPr>
          <w:p w14:paraId="32923B1E"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451" w:type="dxa"/>
            <w:gridSpan w:val="4"/>
            <w:tcBorders>
              <w:top w:val="nil"/>
              <w:left w:val="nil"/>
              <w:bottom w:val="nil"/>
              <w:right w:val="nil"/>
            </w:tcBorders>
            <w:shd w:val="clear" w:color="auto" w:fill="auto"/>
            <w:vAlign w:val="center"/>
            <w:hideMark/>
          </w:tcPr>
          <w:p w14:paraId="2EF2AC04"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042" w:type="dxa"/>
            <w:gridSpan w:val="4"/>
            <w:tcBorders>
              <w:top w:val="nil"/>
              <w:left w:val="nil"/>
              <w:bottom w:val="nil"/>
              <w:right w:val="nil"/>
            </w:tcBorders>
            <w:shd w:val="clear" w:color="auto" w:fill="auto"/>
            <w:vAlign w:val="center"/>
            <w:hideMark/>
          </w:tcPr>
          <w:p w14:paraId="2EBDDF2F"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2"/>
            <w:tcBorders>
              <w:top w:val="nil"/>
              <w:left w:val="nil"/>
              <w:bottom w:val="nil"/>
              <w:right w:val="nil"/>
            </w:tcBorders>
            <w:shd w:val="clear" w:color="auto" w:fill="auto"/>
            <w:vAlign w:val="center"/>
            <w:hideMark/>
          </w:tcPr>
          <w:p w14:paraId="4527DDB9"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7E72DB8D" w14:textId="77777777" w:rsidTr="009E0A8B">
        <w:trPr>
          <w:gridAfter w:val="2"/>
          <w:wAfter w:w="873" w:type="dxa"/>
          <w:trHeight w:val="315"/>
        </w:trPr>
        <w:tc>
          <w:tcPr>
            <w:tcW w:w="588" w:type="dxa"/>
            <w:tcBorders>
              <w:top w:val="nil"/>
              <w:left w:val="nil"/>
              <w:bottom w:val="nil"/>
              <w:right w:val="nil"/>
            </w:tcBorders>
            <w:shd w:val="clear" w:color="auto" w:fill="auto"/>
            <w:vAlign w:val="center"/>
            <w:hideMark/>
          </w:tcPr>
          <w:p w14:paraId="1C8F2479"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200" w:type="dxa"/>
            <w:gridSpan w:val="4"/>
            <w:tcBorders>
              <w:top w:val="nil"/>
              <w:left w:val="nil"/>
              <w:bottom w:val="nil"/>
              <w:right w:val="nil"/>
            </w:tcBorders>
            <w:shd w:val="clear" w:color="auto" w:fill="auto"/>
            <w:vAlign w:val="center"/>
            <w:hideMark/>
          </w:tcPr>
          <w:p w14:paraId="3A76F798" w14:textId="77777777" w:rsidR="0013398E" w:rsidRPr="00C44682" w:rsidRDefault="0013398E" w:rsidP="00B055D2">
            <w:pPr>
              <w:spacing w:after="0" w:line="240" w:lineRule="auto"/>
              <w:rPr>
                <w:rFonts w:ascii="Calibri" w:eastAsia="Times New Roman" w:hAnsi="Calibri" w:cs="Times New Roman"/>
                <w:lang w:eastAsia="lv-LV"/>
              </w:rPr>
            </w:pPr>
          </w:p>
        </w:tc>
        <w:tc>
          <w:tcPr>
            <w:tcW w:w="1299" w:type="dxa"/>
            <w:gridSpan w:val="2"/>
            <w:tcBorders>
              <w:top w:val="nil"/>
              <w:left w:val="nil"/>
              <w:bottom w:val="nil"/>
              <w:right w:val="nil"/>
            </w:tcBorders>
            <w:shd w:val="clear" w:color="auto" w:fill="auto"/>
            <w:vAlign w:val="center"/>
            <w:hideMark/>
          </w:tcPr>
          <w:p w14:paraId="0105608F" w14:textId="77777777" w:rsidR="00F84488" w:rsidRPr="00C44682" w:rsidRDefault="00F84488" w:rsidP="00C44682">
            <w:pPr>
              <w:spacing w:after="0" w:line="240" w:lineRule="auto"/>
              <w:jc w:val="center"/>
              <w:rPr>
                <w:rFonts w:ascii="Calibri" w:eastAsia="Times New Roman" w:hAnsi="Calibri" w:cs="Times New Roman"/>
                <w:lang w:eastAsia="lv-LV"/>
              </w:rPr>
            </w:pPr>
          </w:p>
        </w:tc>
        <w:tc>
          <w:tcPr>
            <w:tcW w:w="1198" w:type="dxa"/>
            <w:gridSpan w:val="3"/>
            <w:tcBorders>
              <w:top w:val="nil"/>
              <w:left w:val="nil"/>
              <w:bottom w:val="nil"/>
              <w:right w:val="nil"/>
            </w:tcBorders>
            <w:shd w:val="clear" w:color="auto" w:fill="auto"/>
            <w:vAlign w:val="center"/>
            <w:hideMark/>
          </w:tcPr>
          <w:p w14:paraId="4655F55D"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760" w:type="dxa"/>
            <w:gridSpan w:val="3"/>
            <w:tcBorders>
              <w:top w:val="nil"/>
              <w:left w:val="nil"/>
              <w:bottom w:val="nil"/>
              <w:right w:val="nil"/>
            </w:tcBorders>
            <w:shd w:val="clear" w:color="auto" w:fill="auto"/>
            <w:vAlign w:val="center"/>
            <w:hideMark/>
          </w:tcPr>
          <w:p w14:paraId="6AB2B917"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8" w:type="dxa"/>
            <w:gridSpan w:val="2"/>
            <w:tcBorders>
              <w:top w:val="nil"/>
              <w:left w:val="nil"/>
              <w:bottom w:val="nil"/>
              <w:right w:val="nil"/>
            </w:tcBorders>
            <w:shd w:val="clear" w:color="auto" w:fill="auto"/>
            <w:vAlign w:val="center"/>
            <w:hideMark/>
          </w:tcPr>
          <w:p w14:paraId="65739785"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79" w:type="dxa"/>
            <w:gridSpan w:val="3"/>
            <w:tcBorders>
              <w:top w:val="nil"/>
              <w:left w:val="nil"/>
              <w:bottom w:val="nil"/>
              <w:right w:val="nil"/>
            </w:tcBorders>
            <w:shd w:val="clear" w:color="auto" w:fill="auto"/>
            <w:vAlign w:val="center"/>
            <w:hideMark/>
          </w:tcPr>
          <w:p w14:paraId="1E88C64D"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19" w:type="dxa"/>
            <w:gridSpan w:val="4"/>
            <w:tcBorders>
              <w:top w:val="nil"/>
              <w:left w:val="nil"/>
              <w:bottom w:val="nil"/>
              <w:right w:val="nil"/>
            </w:tcBorders>
            <w:shd w:val="clear" w:color="auto" w:fill="auto"/>
            <w:vAlign w:val="center"/>
            <w:hideMark/>
          </w:tcPr>
          <w:p w14:paraId="002C2A8E"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122" w:type="dxa"/>
            <w:gridSpan w:val="5"/>
            <w:tcBorders>
              <w:top w:val="nil"/>
              <w:left w:val="nil"/>
              <w:bottom w:val="nil"/>
              <w:right w:val="nil"/>
            </w:tcBorders>
            <w:shd w:val="clear" w:color="auto" w:fill="auto"/>
            <w:vAlign w:val="center"/>
            <w:hideMark/>
          </w:tcPr>
          <w:p w14:paraId="39692E00"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3"/>
            <w:tcBorders>
              <w:top w:val="nil"/>
              <w:left w:val="nil"/>
              <w:bottom w:val="nil"/>
              <w:right w:val="nil"/>
            </w:tcBorders>
            <w:shd w:val="clear" w:color="auto" w:fill="auto"/>
            <w:vAlign w:val="center"/>
            <w:hideMark/>
          </w:tcPr>
          <w:p w14:paraId="13169A7C"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451" w:type="dxa"/>
            <w:gridSpan w:val="4"/>
            <w:tcBorders>
              <w:top w:val="nil"/>
              <w:left w:val="nil"/>
              <w:bottom w:val="nil"/>
              <w:right w:val="nil"/>
            </w:tcBorders>
            <w:shd w:val="clear" w:color="auto" w:fill="auto"/>
            <w:vAlign w:val="center"/>
            <w:hideMark/>
          </w:tcPr>
          <w:p w14:paraId="653138CC"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042" w:type="dxa"/>
            <w:gridSpan w:val="4"/>
            <w:tcBorders>
              <w:top w:val="nil"/>
              <w:left w:val="nil"/>
              <w:bottom w:val="nil"/>
              <w:right w:val="nil"/>
            </w:tcBorders>
            <w:shd w:val="clear" w:color="auto" w:fill="auto"/>
            <w:vAlign w:val="center"/>
            <w:hideMark/>
          </w:tcPr>
          <w:p w14:paraId="2C5CDB54"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2"/>
            <w:tcBorders>
              <w:top w:val="nil"/>
              <w:left w:val="nil"/>
              <w:bottom w:val="nil"/>
              <w:right w:val="nil"/>
            </w:tcBorders>
            <w:shd w:val="clear" w:color="auto" w:fill="auto"/>
            <w:vAlign w:val="center"/>
            <w:hideMark/>
          </w:tcPr>
          <w:p w14:paraId="0156EA9B"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7ECD93BF" w14:textId="77777777" w:rsidTr="00CF7A40">
        <w:trPr>
          <w:gridAfter w:val="18"/>
          <w:wAfter w:w="3381" w:type="dxa"/>
          <w:trHeight w:val="315"/>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175DA69D" w14:textId="1791107B" w:rsidR="00C44682" w:rsidRPr="004F0B30" w:rsidRDefault="00C44682" w:rsidP="004F0B30">
            <w:pPr>
              <w:spacing w:after="0" w:line="240" w:lineRule="auto"/>
              <w:jc w:val="center"/>
              <w:rPr>
                <w:rFonts w:ascii="Times New Roman" w:eastAsia="Times New Roman" w:hAnsi="Times New Roman" w:cs="Times New Roman"/>
                <w:b/>
                <w:bCs/>
                <w:sz w:val="24"/>
                <w:szCs w:val="24"/>
                <w:lang w:eastAsia="lv-LV"/>
              </w:rPr>
            </w:pPr>
            <w:r w:rsidRPr="004F0B30">
              <w:rPr>
                <w:rFonts w:ascii="Times New Roman" w:eastAsia="Times New Roman" w:hAnsi="Times New Roman" w:cs="Times New Roman"/>
                <w:b/>
                <w:bCs/>
                <w:sz w:val="24"/>
                <w:szCs w:val="24"/>
                <w:lang w:eastAsia="lv-LV"/>
              </w:rPr>
              <w:lastRenderedPageBreak/>
              <w:t>2.</w:t>
            </w:r>
            <w:r w:rsidR="004F0B30" w:rsidRPr="004F0B30">
              <w:rPr>
                <w:rFonts w:ascii="Times New Roman" w:eastAsia="Times New Roman" w:hAnsi="Times New Roman" w:cs="Times New Roman"/>
                <w:b/>
                <w:bCs/>
                <w:sz w:val="24"/>
                <w:szCs w:val="24"/>
                <w:lang w:eastAsia="lv-LV"/>
              </w:rPr>
              <w:t>3</w:t>
            </w:r>
            <w:r w:rsidRPr="004F0B30">
              <w:rPr>
                <w:rFonts w:ascii="Times New Roman" w:eastAsia="Times New Roman" w:hAnsi="Times New Roman" w:cs="Times New Roman"/>
                <w:b/>
                <w:bCs/>
                <w:sz w:val="24"/>
                <w:szCs w:val="24"/>
                <w:lang w:eastAsia="lv-LV"/>
              </w:rPr>
              <w:t>.</w:t>
            </w:r>
            <w:r w:rsidR="004F0B30">
              <w:rPr>
                <w:rFonts w:ascii="Times New Roman" w:eastAsia="Times New Roman" w:hAnsi="Times New Roman" w:cs="Times New Roman"/>
                <w:b/>
                <w:bCs/>
                <w:sz w:val="24"/>
                <w:szCs w:val="24"/>
                <w:lang w:eastAsia="lv-LV"/>
              </w:rPr>
              <w:t xml:space="preserve"> </w:t>
            </w:r>
            <w:r w:rsidR="004F0B30" w:rsidRPr="004F0B30">
              <w:rPr>
                <w:rFonts w:ascii="Times New Roman" w:eastAsia="Times New Roman" w:hAnsi="Times New Roman" w:cs="Times New Roman"/>
                <w:b/>
                <w:bCs/>
                <w:sz w:val="24"/>
                <w:szCs w:val="24"/>
                <w:lang w:eastAsia="lv-LV"/>
              </w:rPr>
              <w:t>STRATĒĢIJAS ĪSTENOŠANAS TERITORIJAS ATTĪSTĪBAS NEPIECIEŠAMĪBAS PAMATOJUMS ATBILSTOŠI POLITIKAS PLĀNOŠANAS DOKUMENTIEM</w:t>
            </w:r>
          </w:p>
        </w:tc>
      </w:tr>
      <w:tr w:rsidR="00C44682" w:rsidRPr="00C44682" w14:paraId="6F1BFF36" w14:textId="77777777" w:rsidTr="00CF7A40">
        <w:trPr>
          <w:gridAfter w:val="18"/>
          <w:wAfter w:w="3381" w:type="dxa"/>
          <w:trHeight w:val="683"/>
        </w:trPr>
        <w:tc>
          <w:tcPr>
            <w:tcW w:w="9380" w:type="dxa"/>
            <w:gridSpan w:val="24"/>
            <w:vMerge w:val="restart"/>
            <w:tcBorders>
              <w:top w:val="single" w:sz="8" w:space="0" w:color="auto"/>
              <w:left w:val="single" w:sz="8" w:space="0" w:color="auto"/>
              <w:bottom w:val="single" w:sz="8" w:space="0" w:color="000000"/>
              <w:right w:val="single" w:sz="8" w:space="0" w:color="000000"/>
            </w:tcBorders>
            <w:shd w:val="clear" w:color="auto" w:fill="auto"/>
            <w:hideMark/>
          </w:tcPr>
          <w:p w14:paraId="6CCE6754" w14:textId="6B094B7B" w:rsidR="00883343" w:rsidRPr="00224252" w:rsidRDefault="00E67063" w:rsidP="00883343">
            <w:pPr>
              <w:spacing w:after="0" w:line="240" w:lineRule="auto"/>
              <w:jc w:val="both"/>
              <w:textAlignment w:val="baseline"/>
              <w:rPr>
                <w:rFonts w:ascii="Times New Roman" w:eastAsia="Times New Roman" w:hAnsi="Times New Roman" w:cs="Times New Roman"/>
                <w:lang w:eastAsia="lv-LV"/>
              </w:rPr>
            </w:pPr>
            <w:r w:rsidRPr="00224252">
              <w:rPr>
                <w:rFonts w:ascii="Times New Roman" w:eastAsia="Times New Roman" w:hAnsi="Times New Roman" w:cs="Times New Roman"/>
                <w:lang w:eastAsia="lv-LV"/>
              </w:rPr>
              <w:t xml:space="preserve">Stratēģijas īstenošanas </w:t>
            </w:r>
            <w:r w:rsidR="00883343" w:rsidRPr="00224252">
              <w:rPr>
                <w:rFonts w:ascii="Times New Roman" w:eastAsia="Times New Roman" w:hAnsi="Times New Roman" w:cs="Times New Roman"/>
                <w:lang w:eastAsia="lv-LV"/>
              </w:rPr>
              <w:t xml:space="preserve">darbības plānotas saskaņā ar </w:t>
            </w:r>
            <w:r w:rsidR="00883343" w:rsidRPr="00224252">
              <w:rPr>
                <w:rFonts w:ascii="Times New Roman" w:eastAsia="Times New Roman" w:hAnsi="Times New Roman" w:cs="Times New Roman"/>
                <w:i/>
                <w:u w:val="single"/>
                <w:lang w:eastAsia="lv-LV"/>
              </w:rPr>
              <w:t>Latvijas ilgtspējīgas attīstības stratēģijā līdz 2030.gadam</w:t>
            </w:r>
            <w:r w:rsidR="00883343" w:rsidRPr="00224252">
              <w:rPr>
                <w:rFonts w:ascii="Times New Roman" w:eastAsia="Times New Roman" w:hAnsi="Times New Roman" w:cs="Times New Roman"/>
                <w:lang w:eastAsia="lv-LV"/>
              </w:rPr>
              <w:t xml:space="preserve"> noteikto prioritāti - Latvijas kultūras telpas attīstība - un mērķi – saglabāt un attīstīt Latvijas kultūras kapitālu un veicināt piederības izjūtu Latvijas kultūras telpai, attīstot sabiedrības radošumā balstītu konkurētspējīgu nacionālo identitāti un veidojot Latvijā kvalitatīvu kultūrvidi, tajā skaitā </w:t>
            </w:r>
            <w:r w:rsidR="00E40150">
              <w:rPr>
                <w:rFonts w:ascii="Times New Roman" w:eastAsia="Times New Roman" w:hAnsi="Times New Roman" w:cs="Times New Roman"/>
                <w:lang w:eastAsia="lv-LV"/>
              </w:rPr>
              <w:t xml:space="preserve">paredzot </w:t>
            </w:r>
            <w:r w:rsidR="00883343" w:rsidRPr="00224252">
              <w:rPr>
                <w:rFonts w:ascii="Times New Roman" w:eastAsia="Times New Roman" w:hAnsi="Times New Roman" w:cs="Times New Roman"/>
                <w:lang w:eastAsia="lv-LV"/>
              </w:rPr>
              <w:t>kultūras mantojuma potenciāla izmantošanu kultūras tūrisma attīstībai Jelgavā</w:t>
            </w:r>
            <w:r w:rsidR="00E40150">
              <w:rPr>
                <w:rFonts w:ascii="Times New Roman" w:eastAsia="Times New Roman" w:hAnsi="Times New Roman" w:cs="Times New Roman"/>
                <w:lang w:eastAsia="lv-LV"/>
              </w:rPr>
              <w:t xml:space="preserve"> - V</w:t>
            </w:r>
            <w:r w:rsidR="00883343" w:rsidRPr="00224252">
              <w:rPr>
                <w:rFonts w:ascii="Times New Roman" w:eastAsia="Times New Roman" w:hAnsi="Times New Roman" w:cs="Times New Roman"/>
                <w:lang w:eastAsia="lv-LV"/>
              </w:rPr>
              <w:t>ecpilsētas teritorijā un sakrālajos kultūrvēsturiskā mantojuma objektos, Dobelē - Dobeles pilsdrupu teritorijā, Bauskā - Bauskas pils teritorijā.</w:t>
            </w:r>
          </w:p>
          <w:p w14:paraId="455F0205" w14:textId="33B0D378" w:rsidR="00883343" w:rsidRPr="00224252" w:rsidRDefault="00883343" w:rsidP="00883343">
            <w:pPr>
              <w:spacing w:after="0" w:line="240" w:lineRule="auto"/>
              <w:jc w:val="both"/>
              <w:textAlignment w:val="baseline"/>
              <w:rPr>
                <w:rFonts w:ascii="Times New Roman" w:eastAsia="Times New Roman" w:hAnsi="Times New Roman" w:cs="Times New Roman"/>
                <w:lang w:eastAsia="lv-LV"/>
              </w:rPr>
            </w:pPr>
            <w:r w:rsidRPr="00224252">
              <w:rPr>
                <w:rFonts w:ascii="Times New Roman" w:eastAsia="Times New Roman" w:hAnsi="Times New Roman" w:cs="Times New Roman"/>
                <w:lang w:eastAsia="lv-LV"/>
              </w:rPr>
              <w:t xml:space="preserve">Atbalstāmajos objektos, sakārtojot un izveidojot mūsdienām atbilstošu un objektu funkcionēšanai nepieciešamu infrastruktūru, tiks </w:t>
            </w:r>
            <w:r w:rsidR="00E40150">
              <w:rPr>
                <w:rFonts w:ascii="Times New Roman" w:eastAsia="Times New Roman" w:hAnsi="Times New Roman" w:cs="Times New Roman"/>
                <w:lang w:eastAsia="lv-LV"/>
              </w:rPr>
              <w:t>radīta iespēja pašvaldību teritorijās</w:t>
            </w:r>
            <w:r w:rsidRPr="00224252">
              <w:rPr>
                <w:rFonts w:ascii="Times New Roman" w:eastAsia="Times New Roman" w:hAnsi="Times New Roman" w:cs="Times New Roman"/>
                <w:lang w:eastAsia="lv-LV"/>
              </w:rPr>
              <w:t xml:space="preserve"> attīstīt konkurētspējīgu uzņēmējdarbību, radošās industrijas un tūrisma aktivitātes, tostarp veidojot labvēlīgu un iekļaujošu dzīves vidi, atbilstoši </w:t>
            </w:r>
            <w:r w:rsidRPr="00224252">
              <w:rPr>
                <w:rFonts w:ascii="Times New Roman" w:eastAsia="Times New Roman" w:hAnsi="Times New Roman" w:cs="Times New Roman"/>
                <w:i/>
                <w:u w:val="single"/>
                <w:lang w:eastAsia="lv-LV"/>
              </w:rPr>
              <w:t>Nacionālās attīstības plāna 2014.–2020.gadam</w:t>
            </w:r>
            <w:r w:rsidRPr="00224252">
              <w:rPr>
                <w:rFonts w:ascii="Times New Roman" w:eastAsia="Times New Roman" w:hAnsi="Times New Roman" w:cs="Times New Roman"/>
                <w:lang w:eastAsia="lv-LV"/>
              </w:rPr>
              <w:t xml:space="preserve"> prioritātei „Izaugsmi atbalstošas teritorijas” veidojot kultūru par līdzvērtīgu ilgtspējīgas attīstības pīlāru līdzās ekonomikas izaugsmei, sociālai iekļaušanai un vides līdzsvarotai attīstībai. </w:t>
            </w:r>
          </w:p>
          <w:p w14:paraId="68DD4112" w14:textId="3CAA5F4D" w:rsidR="00883343" w:rsidRPr="00224252" w:rsidRDefault="00883343" w:rsidP="00883343">
            <w:pPr>
              <w:spacing w:after="0" w:line="240" w:lineRule="auto"/>
              <w:jc w:val="both"/>
              <w:textAlignment w:val="baseline"/>
              <w:rPr>
                <w:rFonts w:ascii="Times New Roman" w:eastAsia="Times New Roman" w:hAnsi="Times New Roman" w:cs="Times New Roman"/>
                <w:lang w:eastAsia="lv-LV"/>
              </w:rPr>
            </w:pPr>
            <w:r w:rsidRPr="00224252">
              <w:rPr>
                <w:rFonts w:ascii="Times New Roman" w:eastAsia="Times New Roman" w:hAnsi="Times New Roman" w:cs="Times New Roman"/>
                <w:i/>
                <w:u w:val="single"/>
                <w:lang w:eastAsia="lv-LV"/>
              </w:rPr>
              <w:t>Reģionālās politikas pamatnostādnēs 2013.-2019.gadam</w:t>
            </w:r>
            <w:r w:rsidRPr="00224252">
              <w:t xml:space="preserve"> </w:t>
            </w:r>
            <w:r w:rsidRPr="00224252">
              <w:rPr>
                <w:rFonts w:ascii="Times New Roman" w:hAnsi="Times New Roman" w:cs="Times New Roman"/>
              </w:rPr>
              <w:t>plānots v</w:t>
            </w:r>
            <w:r w:rsidRPr="00224252">
              <w:rPr>
                <w:rFonts w:ascii="Times New Roman" w:eastAsia="Times New Roman" w:hAnsi="Times New Roman" w:cs="Times New Roman"/>
                <w:lang w:eastAsia="lv-LV"/>
              </w:rPr>
              <w:t xml:space="preserve">eicināt starptautiskas, nacionālas un reģionālas nozīmes attīstības centru kā reģionu attīstības virzītājspēku ekonomisko izaugsmi, </w:t>
            </w:r>
            <w:proofErr w:type="gramStart"/>
            <w:r w:rsidRPr="00224252">
              <w:rPr>
                <w:rFonts w:ascii="Times New Roman" w:eastAsia="Times New Roman" w:hAnsi="Times New Roman" w:cs="Times New Roman"/>
                <w:lang w:eastAsia="lv-LV"/>
              </w:rPr>
              <w:t>savukārt,</w:t>
            </w:r>
            <w:proofErr w:type="gramEnd"/>
            <w:r w:rsidRPr="00224252">
              <w:rPr>
                <w:rFonts w:ascii="Times New Roman" w:eastAsia="Times New Roman" w:hAnsi="Times New Roman" w:cs="Times New Roman"/>
                <w:lang w:eastAsia="lv-LV"/>
              </w:rPr>
              <w:t xml:space="preserve"> </w:t>
            </w:r>
            <w:r w:rsidR="00E40150">
              <w:rPr>
                <w:rFonts w:ascii="Times New Roman" w:eastAsia="Times New Roman" w:hAnsi="Times New Roman" w:cs="Times New Roman"/>
                <w:lang w:eastAsia="lv-LV"/>
              </w:rPr>
              <w:t>šīs s</w:t>
            </w:r>
            <w:r w:rsidR="00E67063" w:rsidRPr="00224252">
              <w:rPr>
                <w:rFonts w:ascii="Times New Roman" w:eastAsia="Times New Roman" w:hAnsi="Times New Roman" w:cs="Times New Roman"/>
                <w:lang w:eastAsia="lv-LV"/>
              </w:rPr>
              <w:t xml:space="preserve">tratēģijas īstenošanas </w:t>
            </w:r>
            <w:r w:rsidRPr="00224252">
              <w:rPr>
                <w:rFonts w:ascii="Times New Roman" w:eastAsia="Times New Roman" w:hAnsi="Times New Roman" w:cs="Times New Roman"/>
                <w:lang w:eastAsia="lv-LV"/>
              </w:rPr>
              <w:t>ietvaros tiks izveidoti jauni izglītojoši kultūras tūrisma pakalpojumi, atraktīvā un sakārtotā vide veicinās uzņēmējdarbības un papildinošo pakalpojumu attīstību, tai skaitā tirdzniecības uzņēmumu, degvielas uzpildes staciju, naktsmītņu pakalpojumus nacionālas nozīmes attīstības centrā Jelgavā un reģionālas nozīmes attīstības centros Dobelē un Bauskā.</w:t>
            </w:r>
          </w:p>
          <w:p w14:paraId="0B1645C8" w14:textId="1126C63E" w:rsidR="00883343" w:rsidRDefault="00E67063" w:rsidP="00883343">
            <w:pPr>
              <w:spacing w:after="0" w:line="240" w:lineRule="auto"/>
              <w:jc w:val="both"/>
              <w:textAlignment w:val="baseline"/>
              <w:rPr>
                <w:rFonts w:ascii="Times New Roman" w:eastAsia="Times New Roman" w:hAnsi="Times New Roman" w:cs="Times New Roman"/>
                <w:lang w:eastAsia="lv-LV"/>
              </w:rPr>
            </w:pPr>
            <w:r w:rsidRPr="00224252">
              <w:rPr>
                <w:rFonts w:ascii="Times New Roman" w:eastAsia="Times New Roman" w:hAnsi="Times New Roman" w:cs="Times New Roman"/>
                <w:lang w:eastAsia="lv-LV"/>
              </w:rPr>
              <w:t>Stratēģijas īstenošanas</w:t>
            </w:r>
            <w:r w:rsidR="00883343" w:rsidRPr="00224252">
              <w:rPr>
                <w:rFonts w:ascii="Times New Roman" w:eastAsia="Times New Roman" w:hAnsi="Times New Roman" w:cs="Times New Roman"/>
                <w:lang w:eastAsia="lv-LV"/>
              </w:rPr>
              <w:t xml:space="preserve"> ietvaros restaurējamie un </w:t>
            </w:r>
            <w:r w:rsidR="00883343">
              <w:rPr>
                <w:rFonts w:ascii="Times New Roman" w:eastAsia="Times New Roman" w:hAnsi="Times New Roman" w:cs="Times New Roman"/>
                <w:lang w:eastAsia="lv-LV"/>
              </w:rPr>
              <w:t>atjaunojamie</w:t>
            </w:r>
            <w:r w:rsidR="00883343" w:rsidRPr="00FB73EC">
              <w:rPr>
                <w:rFonts w:ascii="Times New Roman" w:eastAsia="Times New Roman" w:hAnsi="Times New Roman" w:cs="Times New Roman"/>
                <w:lang w:eastAsia="lv-LV"/>
              </w:rPr>
              <w:t xml:space="preserve"> </w:t>
            </w:r>
            <w:r w:rsidR="00883343" w:rsidRPr="0060362A">
              <w:rPr>
                <w:rFonts w:ascii="Times New Roman" w:eastAsia="Times New Roman" w:hAnsi="Times New Roman" w:cs="Times New Roman"/>
                <w:lang w:eastAsia="lv-LV"/>
              </w:rPr>
              <w:t xml:space="preserve">kultūras pieminekļi </w:t>
            </w:r>
            <w:r w:rsidR="00883343" w:rsidRPr="00FB73EC">
              <w:rPr>
                <w:rFonts w:ascii="Times New Roman" w:eastAsia="Times New Roman" w:hAnsi="Times New Roman" w:cs="Times New Roman"/>
                <w:lang w:eastAsia="lv-LV"/>
              </w:rPr>
              <w:t>nodrošinās kultūrvēsturiskā mantojuma saglabāšanu un pieejamību</w:t>
            </w:r>
            <w:r w:rsidR="00883343">
              <w:rPr>
                <w:rFonts w:ascii="Times New Roman" w:eastAsia="Times New Roman" w:hAnsi="Times New Roman" w:cs="Times New Roman"/>
                <w:lang w:eastAsia="lv-LV"/>
              </w:rPr>
              <w:t xml:space="preserve"> atbilstoši </w:t>
            </w:r>
            <w:r w:rsidR="00883343" w:rsidRPr="00853A02">
              <w:rPr>
                <w:rFonts w:ascii="Times New Roman" w:eastAsia="Times New Roman" w:hAnsi="Times New Roman" w:cs="Times New Roman"/>
                <w:i/>
                <w:u w:val="single"/>
                <w:lang w:eastAsia="lv-LV"/>
              </w:rPr>
              <w:t>Kultūrp</w:t>
            </w:r>
            <w:r w:rsidR="00883343">
              <w:rPr>
                <w:rFonts w:ascii="Times New Roman" w:eastAsia="Times New Roman" w:hAnsi="Times New Roman" w:cs="Times New Roman"/>
                <w:i/>
                <w:u w:val="single"/>
                <w:lang w:eastAsia="lv-LV"/>
              </w:rPr>
              <w:t>olitikas pamatnostādnēm 2014.–2020.</w:t>
            </w:r>
            <w:r w:rsidR="00883343" w:rsidRPr="00853A02">
              <w:rPr>
                <w:rFonts w:ascii="Times New Roman" w:eastAsia="Times New Roman" w:hAnsi="Times New Roman" w:cs="Times New Roman"/>
                <w:i/>
                <w:u w:val="single"/>
                <w:lang w:eastAsia="lv-LV"/>
              </w:rPr>
              <w:t>gadam „Radošā Latvija”</w:t>
            </w:r>
            <w:r w:rsidR="00883343">
              <w:rPr>
                <w:rFonts w:ascii="Times New Roman" w:eastAsia="Times New Roman" w:hAnsi="Times New Roman" w:cs="Times New Roman"/>
                <w:lang w:eastAsia="lv-LV"/>
              </w:rPr>
              <w:t xml:space="preserve">, </w:t>
            </w:r>
            <w:r w:rsidR="00883343" w:rsidRPr="00FB73EC">
              <w:rPr>
                <w:rFonts w:ascii="Times New Roman" w:eastAsia="Times New Roman" w:hAnsi="Times New Roman" w:cs="Times New Roman"/>
                <w:lang w:eastAsia="lv-LV"/>
              </w:rPr>
              <w:t xml:space="preserve">sniegs iespēju nākamajām paaudzēm </w:t>
            </w:r>
            <w:r w:rsidR="00883343">
              <w:rPr>
                <w:rFonts w:ascii="Times New Roman" w:eastAsia="Times New Roman" w:hAnsi="Times New Roman" w:cs="Times New Roman"/>
                <w:lang w:eastAsia="lv-LV"/>
              </w:rPr>
              <w:t>iepazīt</w:t>
            </w:r>
            <w:r w:rsidR="00883343" w:rsidRPr="00FB73EC">
              <w:rPr>
                <w:rFonts w:ascii="Times New Roman" w:eastAsia="Times New Roman" w:hAnsi="Times New Roman" w:cs="Times New Roman"/>
                <w:lang w:eastAsia="lv-LV"/>
              </w:rPr>
              <w:t xml:space="preserve"> unikālu kultūrvēsturisko mantojumu un interaktīvā veidā izzināt tā vēstures gaitas</w:t>
            </w:r>
            <w:r w:rsidR="00883343">
              <w:rPr>
                <w:rFonts w:ascii="Times New Roman" w:eastAsia="Times New Roman" w:hAnsi="Times New Roman" w:cs="Times New Roman"/>
                <w:lang w:eastAsia="lv-LV"/>
              </w:rPr>
              <w:t>.</w:t>
            </w:r>
            <w:r w:rsidR="00883343" w:rsidRPr="00FB73EC">
              <w:rPr>
                <w:rFonts w:ascii="Times New Roman" w:eastAsia="Times New Roman" w:hAnsi="Times New Roman" w:cs="Times New Roman"/>
                <w:lang w:eastAsia="lv-LV"/>
              </w:rPr>
              <w:t xml:space="preserve"> Zemgales reģionā</w:t>
            </w:r>
            <w:r w:rsidR="00883343" w:rsidRPr="0060362A">
              <w:rPr>
                <w:rFonts w:ascii="Times New Roman" w:eastAsia="Times New Roman" w:hAnsi="Times New Roman" w:cs="Times New Roman"/>
                <w:lang w:eastAsia="lv-LV"/>
              </w:rPr>
              <w:t xml:space="preserve"> </w:t>
            </w:r>
            <w:r w:rsidR="00883343">
              <w:rPr>
                <w:rFonts w:ascii="Times New Roman" w:eastAsia="Times New Roman" w:hAnsi="Times New Roman" w:cs="Times New Roman"/>
                <w:lang w:eastAsia="lv-LV"/>
              </w:rPr>
              <w:t>no</w:t>
            </w:r>
            <w:r w:rsidR="00883343" w:rsidRPr="0060362A">
              <w:rPr>
                <w:rFonts w:ascii="Times New Roman" w:eastAsia="Times New Roman" w:hAnsi="Times New Roman" w:cs="Times New Roman"/>
                <w:lang w:eastAsia="lv-LV"/>
              </w:rPr>
              <w:t xml:space="preserve"> jaun</w:t>
            </w:r>
            <w:r w:rsidR="00883343">
              <w:rPr>
                <w:rFonts w:ascii="Times New Roman" w:eastAsia="Times New Roman" w:hAnsi="Times New Roman" w:cs="Times New Roman"/>
                <w:lang w:eastAsia="lv-LV"/>
              </w:rPr>
              <w:t>a izveidotie</w:t>
            </w:r>
            <w:r w:rsidR="00883343" w:rsidRPr="0060362A">
              <w:rPr>
                <w:rFonts w:ascii="Times New Roman" w:eastAsia="Times New Roman" w:hAnsi="Times New Roman" w:cs="Times New Roman"/>
                <w:lang w:eastAsia="lv-LV"/>
              </w:rPr>
              <w:t xml:space="preserve"> </w:t>
            </w:r>
            <w:r w:rsidR="00883343">
              <w:rPr>
                <w:rFonts w:ascii="Times New Roman" w:eastAsia="Times New Roman" w:hAnsi="Times New Roman" w:cs="Times New Roman"/>
                <w:lang w:eastAsia="lv-LV"/>
              </w:rPr>
              <w:t>un pilnveidotie</w:t>
            </w:r>
            <w:r w:rsidR="00883343" w:rsidRPr="0060362A">
              <w:rPr>
                <w:rFonts w:ascii="Times New Roman" w:eastAsia="Times New Roman" w:hAnsi="Times New Roman" w:cs="Times New Roman"/>
                <w:lang w:eastAsia="lv-LV"/>
              </w:rPr>
              <w:t xml:space="preserve"> kultūras </w:t>
            </w:r>
            <w:r w:rsidR="00883343">
              <w:rPr>
                <w:rFonts w:ascii="Times New Roman" w:eastAsia="Times New Roman" w:hAnsi="Times New Roman" w:cs="Times New Roman"/>
                <w:lang w:eastAsia="lv-LV"/>
              </w:rPr>
              <w:t xml:space="preserve">tūrisma </w:t>
            </w:r>
            <w:r w:rsidR="00883343" w:rsidRPr="0060362A">
              <w:rPr>
                <w:rFonts w:ascii="Times New Roman" w:eastAsia="Times New Roman" w:hAnsi="Times New Roman" w:cs="Times New Roman"/>
                <w:lang w:eastAsia="lv-LV"/>
              </w:rPr>
              <w:t>produkti un pakalpojumi</w:t>
            </w:r>
            <w:r w:rsidR="00883343">
              <w:rPr>
                <w:rFonts w:ascii="Times New Roman" w:eastAsia="Times New Roman" w:hAnsi="Times New Roman" w:cs="Times New Roman"/>
                <w:lang w:eastAsia="lv-LV"/>
              </w:rPr>
              <w:t xml:space="preserve"> veicinās</w:t>
            </w:r>
            <w:r w:rsidR="00883343" w:rsidRPr="0060362A">
              <w:rPr>
                <w:rFonts w:ascii="Times New Roman" w:eastAsia="Times New Roman" w:hAnsi="Times New Roman" w:cs="Times New Roman"/>
                <w:lang w:eastAsia="lv-LV"/>
              </w:rPr>
              <w:t xml:space="preserve"> lokālajā kultūrā un radošumā balstītu reģionālo izaugsmi un kvalitatīvas dzīves telpas attīstību, nodrošinot kvalitatīvu un daudzveidīgu kultūras pakalpojumu pieejamību ikvienam iedzīvotājam</w:t>
            </w:r>
            <w:r w:rsidR="00883343">
              <w:rPr>
                <w:rFonts w:ascii="Times New Roman" w:eastAsia="Times New Roman" w:hAnsi="Times New Roman" w:cs="Times New Roman"/>
                <w:lang w:eastAsia="lv-LV"/>
              </w:rPr>
              <w:t xml:space="preserve">, </w:t>
            </w:r>
            <w:r w:rsidR="00883343" w:rsidRPr="00FB17EA">
              <w:rPr>
                <w:rFonts w:ascii="Times New Roman" w:eastAsia="Times New Roman" w:hAnsi="Times New Roman" w:cs="Times New Roman"/>
                <w:lang w:eastAsia="lv-LV"/>
              </w:rPr>
              <w:t>reģiona identitātes atpazīstamību vietējā un starptautiskā tirgū.</w:t>
            </w:r>
          </w:p>
          <w:p w14:paraId="707FAEE5" w14:textId="6848E24A" w:rsidR="00883343" w:rsidRPr="00906557" w:rsidRDefault="00883343" w:rsidP="00883343">
            <w:pPr>
              <w:spacing w:after="0" w:line="240" w:lineRule="auto"/>
              <w:jc w:val="both"/>
              <w:textAlignment w:val="baseline"/>
              <w:rPr>
                <w:rFonts w:ascii="Times New Roman" w:eastAsia="Times New Roman" w:hAnsi="Times New Roman" w:cs="Times New Roman"/>
                <w:lang w:eastAsia="lv-LV"/>
              </w:rPr>
            </w:pPr>
            <w:r w:rsidRPr="00BE762C">
              <w:rPr>
                <w:rFonts w:ascii="Times New Roman" w:eastAsia="Times New Roman" w:hAnsi="Times New Roman" w:cs="Times New Roman"/>
                <w:lang w:eastAsia="lv-LV"/>
              </w:rPr>
              <w:t>Zemgales restaurācijas centrs nodrošinās restaurācijas pakalpojumu pieejamību, palielinot iespēju reģiona muzejiem, pašvaldībām un citiem vietējiem un ārvalstu interesentiem veikt nozīmīgu kultūrvēsturiskā mantojuma restaurāciju.</w:t>
            </w:r>
            <w:r>
              <w:rPr>
                <w:rFonts w:ascii="Times New Roman" w:eastAsia="Times New Roman" w:hAnsi="Times New Roman" w:cs="Times New Roman"/>
                <w:lang w:eastAsia="lv-LV"/>
              </w:rPr>
              <w:t xml:space="preserve"> Tiks </w:t>
            </w:r>
            <w:r w:rsidRPr="00906557">
              <w:rPr>
                <w:rFonts w:ascii="Times New Roman" w:eastAsia="Times New Roman" w:hAnsi="Times New Roman" w:cs="Times New Roman"/>
                <w:lang w:eastAsia="lv-LV"/>
              </w:rPr>
              <w:t>pilnveidots Jelgavas sakrālo kultūras mantojuma objektu pakalpojumu piedāvājums.</w:t>
            </w:r>
            <w:r w:rsidRPr="00906557">
              <w:t xml:space="preserve"> </w:t>
            </w:r>
          </w:p>
          <w:p w14:paraId="6D656B98" w14:textId="77777777" w:rsidR="00883343" w:rsidRDefault="00883343" w:rsidP="00883343">
            <w:pPr>
              <w:spacing w:after="0" w:line="240" w:lineRule="auto"/>
              <w:jc w:val="both"/>
              <w:textAlignment w:val="baseline"/>
              <w:rPr>
                <w:rFonts w:ascii="Times New Roman" w:eastAsia="Times New Roman" w:hAnsi="Times New Roman" w:cs="Times New Roman"/>
                <w:lang w:eastAsia="lv-LV"/>
              </w:rPr>
            </w:pPr>
            <w:r w:rsidRPr="00315F99">
              <w:rPr>
                <w:rFonts w:ascii="Times New Roman" w:eastAsia="Times New Roman" w:hAnsi="Times New Roman" w:cs="Times New Roman"/>
                <w:lang w:eastAsia="lv-LV"/>
              </w:rPr>
              <w:t xml:space="preserve">Dobeles Livonijas ordeņa pils kapelas </w:t>
            </w:r>
            <w:r>
              <w:rPr>
                <w:rFonts w:ascii="Times New Roman" w:eastAsia="Times New Roman" w:hAnsi="Times New Roman" w:cs="Times New Roman"/>
                <w:lang w:eastAsia="lv-LV"/>
              </w:rPr>
              <w:t xml:space="preserve">mūru </w:t>
            </w:r>
            <w:r w:rsidRPr="00315F99">
              <w:rPr>
                <w:rFonts w:ascii="Times New Roman" w:eastAsia="Times New Roman" w:hAnsi="Times New Roman" w:cs="Times New Roman"/>
                <w:lang w:eastAsia="lv-LV"/>
              </w:rPr>
              <w:t xml:space="preserve">konservācijas un pārbūves rezultātā izveidotās izstāžu </w:t>
            </w:r>
            <w:r>
              <w:rPr>
                <w:rFonts w:ascii="Times New Roman" w:eastAsia="Times New Roman" w:hAnsi="Times New Roman" w:cs="Times New Roman"/>
                <w:lang w:eastAsia="lv-LV"/>
              </w:rPr>
              <w:t>un konferenču telpas</w:t>
            </w:r>
            <w:r w:rsidRPr="00BE762C">
              <w:rPr>
                <w:rFonts w:ascii="Times New Roman" w:eastAsia="Times New Roman" w:hAnsi="Times New Roman" w:cs="Times New Roman"/>
                <w:lang w:eastAsia="lv-LV"/>
              </w:rPr>
              <w:t xml:space="preserve"> veicinās kultūras mantojuma objekta ekonomisku un inovatīvu izmantošanu, jaunu pakalpojumu attīstību. </w:t>
            </w:r>
          </w:p>
          <w:p w14:paraId="66DD8F57" w14:textId="1509F5CB" w:rsidR="00883343" w:rsidRPr="00BE762C" w:rsidRDefault="00883343" w:rsidP="00883343">
            <w:pPr>
              <w:spacing w:after="0" w:line="240" w:lineRule="auto"/>
              <w:jc w:val="both"/>
              <w:textAlignment w:val="baseline"/>
              <w:rPr>
                <w:rFonts w:ascii="Times New Roman" w:eastAsia="Times New Roman" w:hAnsi="Times New Roman" w:cs="Times New Roman"/>
                <w:lang w:eastAsia="lv-LV"/>
              </w:rPr>
            </w:pPr>
            <w:r w:rsidRPr="00BE762C">
              <w:rPr>
                <w:rFonts w:ascii="Times New Roman" w:eastAsia="Times New Roman" w:hAnsi="Times New Roman" w:cs="Times New Roman"/>
                <w:lang w:eastAsia="lv-LV"/>
              </w:rPr>
              <w:t xml:space="preserve">Bauskas pils pilsdrupu centrālajā tornī izveidotā </w:t>
            </w:r>
            <w:r>
              <w:rPr>
                <w:rFonts w:ascii="Times New Roman" w:eastAsia="Times New Roman" w:hAnsi="Times New Roman" w:cs="Times New Roman"/>
                <w:lang w:eastAsia="lv-LV"/>
              </w:rPr>
              <w:t>infrastruktūra</w:t>
            </w:r>
            <w:r w:rsidRPr="00BE762C">
              <w:rPr>
                <w:rFonts w:ascii="Times New Roman" w:eastAsia="Times New Roman" w:hAnsi="Times New Roman" w:cs="Times New Roman"/>
                <w:lang w:eastAsia="lv-LV"/>
              </w:rPr>
              <w:t xml:space="preserve"> nodrošinās plašas iespējas teātru un koncertu organizēšanai, palielināsies profesionālās mākslas, mūzikas pieejamība. Projekts uzlabos dzīves vidi Bauskas pilsētā – atjaunots pils vēsturiskais siluets, izveidota tūrisma taka gar Mēm</w:t>
            </w:r>
            <w:r w:rsidR="00974122">
              <w:rPr>
                <w:rFonts w:ascii="Times New Roman" w:eastAsia="Times New Roman" w:hAnsi="Times New Roman" w:cs="Times New Roman"/>
                <w:lang w:eastAsia="lv-LV"/>
              </w:rPr>
              <w:t xml:space="preserve">eles </w:t>
            </w:r>
            <w:proofErr w:type="spellStart"/>
            <w:r w:rsidR="00974122">
              <w:rPr>
                <w:rFonts w:ascii="Times New Roman" w:eastAsia="Times New Roman" w:hAnsi="Times New Roman" w:cs="Times New Roman"/>
                <w:lang w:eastAsia="lv-LV"/>
              </w:rPr>
              <w:t>stāvkrastu</w:t>
            </w:r>
            <w:proofErr w:type="spellEnd"/>
            <w:r w:rsidR="00974122">
              <w:rPr>
                <w:rFonts w:ascii="Times New Roman" w:eastAsia="Times New Roman" w:hAnsi="Times New Roman" w:cs="Times New Roman"/>
                <w:lang w:eastAsia="lv-LV"/>
              </w:rPr>
              <w:t xml:space="preserve"> pie pils mūriem.</w:t>
            </w:r>
          </w:p>
          <w:p w14:paraId="5CD0F6D0" w14:textId="6DC431A9" w:rsidR="00883343" w:rsidRPr="00224252" w:rsidRDefault="00E67063" w:rsidP="00883343">
            <w:pPr>
              <w:spacing w:after="0" w:line="240" w:lineRule="auto"/>
              <w:jc w:val="both"/>
              <w:textAlignment w:val="baseline"/>
              <w:rPr>
                <w:rFonts w:ascii="Times New Roman" w:eastAsia="Times New Roman" w:hAnsi="Times New Roman" w:cs="Times New Roman"/>
                <w:lang w:eastAsia="lv-LV"/>
              </w:rPr>
            </w:pPr>
            <w:r w:rsidRPr="00224252">
              <w:rPr>
                <w:rFonts w:ascii="Times New Roman" w:eastAsia="Times New Roman" w:hAnsi="Times New Roman" w:cs="Times New Roman"/>
                <w:lang w:eastAsia="lv-LV"/>
              </w:rPr>
              <w:t>Stratēģijas īstenošana</w:t>
            </w:r>
            <w:r w:rsidR="00883343" w:rsidRPr="00224252">
              <w:rPr>
                <w:rFonts w:ascii="Times New Roman" w:eastAsia="Times New Roman" w:hAnsi="Times New Roman" w:cs="Times New Roman"/>
                <w:lang w:eastAsia="lv-LV"/>
              </w:rPr>
              <w:t xml:space="preserve"> </w:t>
            </w:r>
            <w:r w:rsidR="00AB48D6">
              <w:rPr>
                <w:rFonts w:ascii="Times New Roman" w:eastAsia="Times New Roman" w:hAnsi="Times New Roman" w:cs="Times New Roman"/>
                <w:lang w:eastAsia="lv-LV"/>
              </w:rPr>
              <w:t xml:space="preserve">kopumā </w:t>
            </w:r>
            <w:r w:rsidR="00883343" w:rsidRPr="00224252">
              <w:rPr>
                <w:rFonts w:ascii="Times New Roman" w:eastAsia="Times New Roman" w:hAnsi="Times New Roman" w:cs="Times New Roman"/>
                <w:lang w:eastAsia="lv-LV"/>
              </w:rPr>
              <w:t xml:space="preserve">veicinās ilgtspējīgu Zemgales tūrisma attīstību saskaņā ar </w:t>
            </w:r>
            <w:r w:rsidR="00883343" w:rsidRPr="00224252">
              <w:rPr>
                <w:rFonts w:ascii="Times New Roman" w:eastAsia="Times New Roman" w:hAnsi="Times New Roman" w:cs="Times New Roman"/>
                <w:i/>
                <w:u w:val="single"/>
                <w:lang w:eastAsia="lv-LV"/>
              </w:rPr>
              <w:t>Latvijas tūrisma attīstības pamatnostādnēm 2014.–2020.gadam</w:t>
            </w:r>
            <w:r w:rsidR="00883343" w:rsidRPr="00224252">
              <w:rPr>
                <w:rFonts w:ascii="Times New Roman" w:eastAsia="Times New Roman" w:hAnsi="Times New Roman" w:cs="Times New Roman"/>
                <w:lang w:eastAsia="lv-LV"/>
              </w:rPr>
              <w:t>, nodrošinot tūrisma produktu kvalitātes uzlabošanos, attīstot infrastruktūru tūrisma izaugsmei, veicinot reģionālo tūrisma puduru veidošanos.</w:t>
            </w:r>
            <w:r w:rsidR="00883343" w:rsidRPr="00224252">
              <w:t xml:space="preserve"> </w:t>
            </w:r>
            <w:r w:rsidR="00883343" w:rsidRPr="00224252">
              <w:rPr>
                <w:rFonts w:ascii="Times New Roman" w:eastAsia="Times New Roman" w:hAnsi="Times New Roman" w:cs="Times New Roman"/>
                <w:lang w:eastAsia="lv-LV"/>
              </w:rPr>
              <w:t>Zemgales reģiona mērķtiecīgs tūrisma mārketings un komplekss tūrisma produktu piedāvājums palielinās objektu apmeklētību un nakšņojošo personu skaitu, rosinās tūristus uzturēties reģionā ilgāk kā vienu dienu, tādējādi mazinot sezonalitātes efektu.</w:t>
            </w:r>
          </w:p>
          <w:p w14:paraId="0DA22A1F" w14:textId="53CB419C" w:rsidR="00E104F3" w:rsidRPr="00224252" w:rsidRDefault="0090696F" w:rsidP="00883343">
            <w:pPr>
              <w:spacing w:after="0" w:line="240" w:lineRule="auto"/>
              <w:jc w:val="both"/>
              <w:textAlignment w:val="baseline"/>
              <w:rPr>
                <w:rFonts w:ascii="Times New Roman" w:eastAsia="Times New Roman" w:hAnsi="Times New Roman" w:cs="Times New Roman"/>
                <w:szCs w:val="20"/>
                <w:lang w:eastAsia="lv-LV"/>
              </w:rPr>
            </w:pPr>
            <w:r w:rsidRPr="00224252">
              <w:rPr>
                <w:rFonts w:ascii="Times New Roman" w:eastAsia="Times New Roman" w:hAnsi="Times New Roman" w:cs="Times New Roman"/>
                <w:lang w:eastAsia="lv-LV"/>
              </w:rPr>
              <w:t xml:space="preserve">Stratēģijas īstenošanas ietvaros tiek īstenots  </w:t>
            </w:r>
            <w:r w:rsidR="00E104F3" w:rsidRPr="00224252">
              <w:rPr>
                <w:rFonts w:ascii="Times New Roman" w:eastAsia="Times New Roman" w:hAnsi="Times New Roman" w:cs="Times New Roman"/>
                <w:i/>
                <w:u w:val="single"/>
                <w:lang w:eastAsia="lv-LV"/>
              </w:rPr>
              <w:t xml:space="preserve">Vides politikas </w:t>
            </w:r>
            <w:r w:rsidR="00AA799A" w:rsidRPr="00224252">
              <w:rPr>
                <w:rFonts w:ascii="Times New Roman" w:eastAsia="Times New Roman" w:hAnsi="Times New Roman" w:cs="Times New Roman"/>
                <w:i/>
                <w:u w:val="single"/>
                <w:lang w:eastAsia="lv-LV"/>
              </w:rPr>
              <w:t>pamatnostādn</w:t>
            </w:r>
            <w:r w:rsidRPr="00224252">
              <w:rPr>
                <w:rFonts w:ascii="Times New Roman" w:eastAsia="Times New Roman" w:hAnsi="Times New Roman" w:cs="Times New Roman"/>
                <w:i/>
                <w:u w:val="single"/>
                <w:lang w:eastAsia="lv-LV"/>
              </w:rPr>
              <w:t xml:space="preserve">ēs </w:t>
            </w:r>
            <w:r w:rsidR="00E104F3" w:rsidRPr="00224252">
              <w:rPr>
                <w:rFonts w:ascii="Times New Roman" w:eastAsia="Times New Roman" w:hAnsi="Times New Roman" w:cs="Times New Roman"/>
                <w:i/>
                <w:u w:val="single"/>
                <w:lang w:eastAsia="lv-LV"/>
              </w:rPr>
              <w:t xml:space="preserve"> 2014.-2020</w:t>
            </w:r>
            <w:r w:rsidRPr="00224252">
              <w:t xml:space="preserve">  </w:t>
            </w:r>
            <w:r w:rsidRPr="00224252">
              <w:rPr>
                <w:rFonts w:ascii="Times New Roman" w:eastAsia="Times New Roman" w:hAnsi="Times New Roman" w:cs="Times New Roman"/>
                <w:szCs w:val="20"/>
                <w:lang w:eastAsia="lv-LV"/>
              </w:rPr>
              <w:t xml:space="preserve">definētais Latvijas vides politikas </w:t>
            </w:r>
            <w:proofErr w:type="spellStart"/>
            <w:r w:rsidRPr="00224252">
              <w:rPr>
                <w:rFonts w:ascii="Times New Roman" w:eastAsia="Times New Roman" w:hAnsi="Times New Roman" w:cs="Times New Roman"/>
                <w:szCs w:val="20"/>
                <w:lang w:eastAsia="lv-LV"/>
              </w:rPr>
              <w:t>virsmērķis</w:t>
            </w:r>
            <w:proofErr w:type="spellEnd"/>
            <w:r w:rsidRPr="00224252">
              <w:rPr>
                <w:rFonts w:ascii="Times New Roman" w:eastAsia="Times New Roman" w:hAnsi="Times New Roman" w:cs="Times New Roman"/>
                <w:szCs w:val="20"/>
                <w:lang w:eastAsia="lv-LV"/>
              </w:rPr>
              <w:t xml:space="preserve"> -  nodrošināt iedzīvotājiem iespēju dzīvot tīrā un sakārtotā vidē, īstenojot uz ilgtspējīgu attīstību veiktas darbības.</w:t>
            </w:r>
          </w:p>
          <w:p w14:paraId="57996D37" w14:textId="6F16D4C0" w:rsidR="00883343" w:rsidRPr="00863EB2" w:rsidRDefault="00883343" w:rsidP="00883343">
            <w:pPr>
              <w:spacing w:after="0" w:line="240" w:lineRule="auto"/>
              <w:jc w:val="both"/>
              <w:textAlignment w:val="baseline"/>
              <w:rPr>
                <w:rFonts w:ascii="Times New Roman" w:eastAsia="Times New Roman" w:hAnsi="Times New Roman" w:cs="Times New Roman"/>
                <w:lang w:eastAsia="lv-LV"/>
              </w:rPr>
            </w:pPr>
            <w:r>
              <w:rPr>
                <w:rFonts w:ascii="Times New Roman" w:eastAsia="Times New Roman" w:hAnsi="Times New Roman" w:cs="Times New Roman"/>
                <w:lang w:eastAsia="lv-LV"/>
              </w:rPr>
              <w:t xml:space="preserve">Saskaņā ar </w:t>
            </w:r>
            <w:r w:rsidRPr="00853A02">
              <w:rPr>
                <w:rFonts w:ascii="Times New Roman" w:eastAsia="Times New Roman" w:hAnsi="Times New Roman" w:cs="Times New Roman"/>
                <w:i/>
                <w:u w:val="single"/>
                <w:lang w:eastAsia="lv-LV"/>
              </w:rPr>
              <w:t>Ainavu politikas pamatnostādnēm 2013.–2019.gadam</w:t>
            </w:r>
            <w:r>
              <w:rPr>
                <w:rFonts w:ascii="Times New Roman" w:eastAsia="Times New Roman" w:hAnsi="Times New Roman" w:cs="Times New Roman"/>
                <w:lang w:eastAsia="lv-LV"/>
              </w:rPr>
              <w:t xml:space="preserve"> atjaunotie kultūrvēsturiskie objekti: </w:t>
            </w:r>
            <w:r w:rsidRPr="00C7293B">
              <w:rPr>
                <w:rFonts w:ascii="Times New Roman" w:eastAsia="Times New Roman" w:hAnsi="Times New Roman" w:cs="Times New Roman"/>
                <w:lang w:eastAsia="lv-LV"/>
              </w:rPr>
              <w:t>18.gs. sākuma būvniecības paraugs</w:t>
            </w:r>
            <w:r w:rsidR="00E40150">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 xml:space="preserve"> ēka Vecpilsētas ielā 14, Jelgavā, Dobeles pilsdrupu saglabātais un Bauskas pils atjaunotais vēsturiskais siluets, atjaunotā Mēmeles krasta ainava </w:t>
            </w:r>
            <w:r w:rsidRPr="00590BDD">
              <w:rPr>
                <w:rFonts w:ascii="Times New Roman" w:eastAsia="Times New Roman" w:hAnsi="Times New Roman" w:cs="Times New Roman"/>
                <w:lang w:eastAsia="lv-LV"/>
              </w:rPr>
              <w:t>veicin</w:t>
            </w:r>
            <w:r>
              <w:rPr>
                <w:rFonts w:ascii="Times New Roman" w:eastAsia="Times New Roman" w:hAnsi="Times New Roman" w:cs="Times New Roman"/>
                <w:lang w:eastAsia="lv-LV"/>
              </w:rPr>
              <w:t xml:space="preserve">ās apdzīvoto </w:t>
            </w:r>
            <w:r w:rsidRPr="00590BDD">
              <w:rPr>
                <w:rFonts w:ascii="Times New Roman" w:eastAsia="Times New Roman" w:hAnsi="Times New Roman" w:cs="Times New Roman"/>
                <w:lang w:eastAsia="lv-LV"/>
              </w:rPr>
              <w:t xml:space="preserve">vietu, </w:t>
            </w:r>
            <w:r>
              <w:rPr>
                <w:rFonts w:ascii="Times New Roman" w:eastAsia="Times New Roman" w:hAnsi="Times New Roman" w:cs="Times New Roman"/>
                <w:lang w:eastAsia="lv-LV"/>
              </w:rPr>
              <w:t>Zemgales</w:t>
            </w:r>
            <w:r w:rsidRPr="00590BDD">
              <w:rPr>
                <w:rFonts w:ascii="Times New Roman" w:eastAsia="Times New Roman" w:hAnsi="Times New Roman" w:cs="Times New Roman"/>
                <w:lang w:eastAsia="lv-LV"/>
              </w:rPr>
              <w:t xml:space="preserve"> un valsts ekonomisko aktivitāti un atpazīstamību,</w:t>
            </w:r>
            <w:r>
              <w:t xml:space="preserve"> </w:t>
            </w:r>
            <w:r w:rsidRPr="00590BDD">
              <w:rPr>
                <w:rFonts w:ascii="Times New Roman" w:eastAsia="Times New Roman" w:hAnsi="Times New Roman" w:cs="Times New Roman"/>
                <w:lang w:eastAsia="lv-LV"/>
              </w:rPr>
              <w:t>vietu identitātes saglabāšanu</w:t>
            </w:r>
            <w:r>
              <w:rPr>
                <w:rFonts w:ascii="Times New Roman" w:eastAsia="Times New Roman" w:hAnsi="Times New Roman" w:cs="Times New Roman"/>
                <w:lang w:eastAsia="lv-LV"/>
              </w:rPr>
              <w:t>, kā arī</w:t>
            </w:r>
            <w:r w:rsidRPr="00590BDD">
              <w:rPr>
                <w:rFonts w:ascii="Times New Roman" w:eastAsia="Times New Roman" w:hAnsi="Times New Roman" w:cs="Times New Roman"/>
                <w:lang w:eastAsia="lv-LV"/>
              </w:rPr>
              <w:t xml:space="preserve"> uzlabo</w:t>
            </w:r>
            <w:r>
              <w:rPr>
                <w:rFonts w:ascii="Times New Roman" w:eastAsia="Times New Roman" w:hAnsi="Times New Roman" w:cs="Times New Roman"/>
                <w:lang w:eastAsia="lv-LV"/>
              </w:rPr>
              <w:t xml:space="preserve">s reģiona iedzīvotāju dzīves kvalitāti. </w:t>
            </w:r>
            <w:r w:rsidRPr="00863EB2">
              <w:rPr>
                <w:rFonts w:ascii="Times New Roman" w:eastAsia="Times New Roman" w:hAnsi="Times New Roman" w:cs="Times New Roman"/>
                <w:lang w:eastAsia="lv-LV"/>
              </w:rPr>
              <w:t xml:space="preserve">Zemgales tūrisma resursi ir bagātais kultūras un vēstures mantojums, Mēmeles, Mūsas, Lielupes un Bērzes upju ieleju ainavu daudzveidība un tās mozaīkveida raksturs, kas vērtējami kā nozīmīgi ainavas elementi un savdabīga reģiona vizītkarte. </w:t>
            </w:r>
          </w:p>
          <w:p w14:paraId="6340A74A" w14:textId="77777777" w:rsidR="0022555C" w:rsidRDefault="00883343" w:rsidP="00883343">
            <w:pPr>
              <w:spacing w:after="0" w:line="240" w:lineRule="auto"/>
              <w:jc w:val="both"/>
              <w:rPr>
                <w:rFonts w:ascii="Times New Roman" w:eastAsia="Times New Roman" w:hAnsi="Times New Roman" w:cs="Times New Roman"/>
                <w:lang w:eastAsia="lv-LV"/>
              </w:rPr>
            </w:pPr>
            <w:r w:rsidRPr="00863EB2">
              <w:rPr>
                <w:rFonts w:ascii="Times New Roman" w:eastAsia="Times New Roman" w:hAnsi="Times New Roman" w:cs="Times New Roman"/>
                <w:lang w:eastAsia="lv-LV"/>
              </w:rPr>
              <w:lastRenderedPageBreak/>
              <w:t xml:space="preserve">Bauskas dabas parka teritorija raksturojas ar unikālu kultūrainavu, kas ir viena no senākajām cilvēku apdzīvotām teritorijām </w:t>
            </w:r>
            <w:r>
              <w:rPr>
                <w:rFonts w:ascii="Times New Roman" w:eastAsia="Times New Roman" w:hAnsi="Times New Roman" w:cs="Times New Roman"/>
                <w:lang w:eastAsia="lv-LV"/>
              </w:rPr>
              <w:t>Latvijā (no 1. gadu tūkstoša p.K</w:t>
            </w:r>
            <w:r w:rsidRPr="00863EB2">
              <w:rPr>
                <w:rFonts w:ascii="Times New Roman" w:eastAsia="Times New Roman" w:hAnsi="Times New Roman" w:cs="Times New Roman"/>
                <w:lang w:eastAsia="lv-LV"/>
              </w:rPr>
              <w:t>r. līdz mūsdienām).</w:t>
            </w:r>
          </w:p>
          <w:p w14:paraId="59ECCA67" w14:textId="77777777" w:rsidR="00E40150" w:rsidRDefault="00E40150" w:rsidP="00883343">
            <w:pPr>
              <w:spacing w:after="0" w:line="240" w:lineRule="auto"/>
              <w:jc w:val="both"/>
              <w:rPr>
                <w:rFonts w:ascii="Times New Roman" w:eastAsia="Times New Roman" w:hAnsi="Times New Roman" w:cs="Times New Roman"/>
                <w:lang w:eastAsia="lv-LV"/>
              </w:rPr>
            </w:pPr>
          </w:p>
          <w:p w14:paraId="77AD2060" w14:textId="7EFFE186" w:rsidR="00F551E4" w:rsidRPr="00B72D95" w:rsidRDefault="00AB48D6" w:rsidP="00E67063">
            <w:pPr>
              <w:spacing w:after="0" w:line="240" w:lineRule="auto"/>
              <w:jc w:val="both"/>
              <w:rPr>
                <w:rFonts w:ascii="Times New Roman" w:eastAsia="Times New Roman" w:hAnsi="Times New Roman" w:cs="Times New Roman"/>
                <w:lang w:eastAsia="lv-LV"/>
              </w:rPr>
            </w:pPr>
            <w:r>
              <w:rPr>
                <w:rFonts w:ascii="Times New Roman" w:eastAsia="Times New Roman" w:hAnsi="Times New Roman" w:cs="Times New Roman"/>
                <w:lang w:eastAsia="lv-LV"/>
              </w:rPr>
              <w:t xml:space="preserve">Stratēģija </w:t>
            </w:r>
            <w:r w:rsidR="00F551E4" w:rsidRPr="00B72D95">
              <w:rPr>
                <w:rFonts w:ascii="Times New Roman" w:eastAsia="Times New Roman" w:hAnsi="Times New Roman" w:cs="Times New Roman"/>
                <w:lang w:eastAsia="lv-LV"/>
              </w:rPr>
              <w:t>atbilst</w:t>
            </w:r>
            <w:r w:rsidR="00224252" w:rsidRPr="00B72D95">
              <w:rPr>
                <w:rFonts w:ascii="Times New Roman" w:eastAsia="Times New Roman" w:hAnsi="Times New Roman" w:cs="Times New Roman"/>
                <w:lang w:eastAsia="lv-LV"/>
              </w:rPr>
              <w:t xml:space="preserve"> Zemgales plānošanas reģiona teritorijas plānošanas dokumentiem:</w:t>
            </w:r>
            <w:r w:rsidR="00F551E4" w:rsidRPr="00B72D95">
              <w:rPr>
                <w:rFonts w:ascii="Times New Roman" w:eastAsia="Times New Roman" w:hAnsi="Times New Roman" w:cs="Times New Roman"/>
                <w:lang w:eastAsia="lv-LV"/>
              </w:rPr>
              <w:t xml:space="preserve"> </w:t>
            </w:r>
          </w:p>
          <w:p w14:paraId="2F21A1EF" w14:textId="1C0DDA1F" w:rsidR="00E67063" w:rsidRPr="00B72D95" w:rsidRDefault="00E67063" w:rsidP="001D39B0">
            <w:pPr>
              <w:pStyle w:val="ListParagraph"/>
              <w:numPr>
                <w:ilvl w:val="0"/>
                <w:numId w:val="4"/>
              </w:numPr>
              <w:spacing w:after="0" w:line="240" w:lineRule="auto"/>
              <w:ind w:left="200" w:hanging="200"/>
              <w:rPr>
                <w:rFonts w:ascii="Times New Roman" w:eastAsia="Times New Roman" w:hAnsi="Times New Roman"/>
                <w:color w:val="auto"/>
              </w:rPr>
            </w:pPr>
            <w:r w:rsidRPr="00B72D95">
              <w:rPr>
                <w:rFonts w:ascii="Times New Roman" w:eastAsia="Times New Roman" w:hAnsi="Times New Roman"/>
                <w:i/>
                <w:color w:val="auto"/>
                <w:u w:val="single"/>
              </w:rPr>
              <w:t>Zemgales plānošanas reģiona ilgtspējīgas attīstības stratēģija</w:t>
            </w:r>
            <w:r w:rsidR="00F551E4" w:rsidRPr="00B72D95">
              <w:rPr>
                <w:rFonts w:ascii="Times New Roman" w:eastAsia="Times New Roman" w:hAnsi="Times New Roman"/>
                <w:i/>
                <w:color w:val="auto"/>
                <w:u w:val="single"/>
              </w:rPr>
              <w:t>i</w:t>
            </w:r>
            <w:r w:rsidRPr="00B72D95">
              <w:rPr>
                <w:rFonts w:ascii="Times New Roman" w:eastAsia="Times New Roman" w:hAnsi="Times New Roman"/>
                <w:i/>
                <w:color w:val="auto"/>
                <w:u w:val="single"/>
              </w:rPr>
              <w:t xml:space="preserve"> 2015</w:t>
            </w:r>
            <w:r w:rsidR="00224252" w:rsidRPr="00B72D95">
              <w:rPr>
                <w:rFonts w:ascii="Times New Roman" w:eastAsia="Times New Roman" w:hAnsi="Times New Roman"/>
                <w:i/>
                <w:color w:val="auto"/>
                <w:u w:val="single"/>
              </w:rPr>
              <w:t>-</w:t>
            </w:r>
            <w:r w:rsidRPr="00B72D95">
              <w:rPr>
                <w:rFonts w:ascii="Times New Roman" w:eastAsia="Times New Roman" w:hAnsi="Times New Roman"/>
                <w:i/>
                <w:color w:val="auto"/>
                <w:u w:val="single"/>
              </w:rPr>
              <w:t xml:space="preserve"> 2030</w:t>
            </w:r>
            <w:r w:rsidR="00F551E4" w:rsidRPr="00B72D95">
              <w:rPr>
                <w:rFonts w:ascii="Times New Roman" w:eastAsia="Times New Roman" w:hAnsi="Times New Roman"/>
                <w:i/>
                <w:color w:val="auto"/>
              </w:rPr>
              <w:t xml:space="preserve">: </w:t>
            </w:r>
            <w:r w:rsidR="00224252" w:rsidRPr="00B72D95">
              <w:rPr>
                <w:rFonts w:ascii="Times New Roman" w:eastAsia="Times New Roman" w:hAnsi="Times New Roman"/>
                <w:color w:val="auto"/>
              </w:rPr>
              <w:t>v</w:t>
            </w:r>
            <w:r w:rsidRPr="00B72D95">
              <w:rPr>
                <w:rFonts w:ascii="Times New Roman" w:eastAsia="Times New Roman" w:hAnsi="Times New Roman"/>
                <w:color w:val="auto"/>
              </w:rPr>
              <w:t>iena no Zemgales īpašām vērtībām ir saistīta ar to, ka reģions ir bagāts ar nozīmīgu kultūrvēsturisko mantojumu – nacionālas nozīmes kultūrvēsturiskiem pieminekļiem un tūrisma objektiem. Zemgales reģiona ekonomikas profils aptver četrus galvenos specializācijas virzienus, viens no tiem saistās ar radošo amatniecību un tūrisma jomu. Nākotnē tūrisma, amatniecības un radošo industriju jomas attīstībā noteiktas tradicionālās nišas – kultūrvēsturiskā mantojuma, dabas izziņas un aktīvais tūrisms, Zemgales un Sēļu kultūras mantojuma un tradīciju maršruti, kultūras pasākumi u.c. un attīstāmās nišas – kopīgi dabas un kultūras mantojuma tūrisma marš</w:t>
            </w:r>
            <w:r w:rsidR="00224252" w:rsidRPr="00B72D95">
              <w:rPr>
                <w:rFonts w:ascii="Times New Roman" w:eastAsia="Times New Roman" w:hAnsi="Times New Roman"/>
                <w:color w:val="auto"/>
              </w:rPr>
              <w:t>ruti vairāku novadu ietvaros, 2</w:t>
            </w:r>
            <w:r w:rsidRPr="00B72D95">
              <w:rPr>
                <w:rFonts w:ascii="Times New Roman" w:eastAsia="Times New Roman" w:hAnsi="Times New Roman"/>
                <w:color w:val="auto"/>
              </w:rPr>
              <w:t>-3 dienu tūrisma piedāvājums, amatnieku sadarbības, amatnieku sadarbības ar radošo industriju uzņēmumiem jaunu produktu un pakalpojumu veidošanā.</w:t>
            </w:r>
          </w:p>
          <w:p w14:paraId="31EC9E1F" w14:textId="319E740A" w:rsidR="00F551E4" w:rsidRPr="00B72D95" w:rsidRDefault="00F551E4" w:rsidP="001D39B0">
            <w:pPr>
              <w:pStyle w:val="ListParagraph"/>
              <w:numPr>
                <w:ilvl w:val="0"/>
                <w:numId w:val="4"/>
              </w:numPr>
              <w:spacing w:after="0" w:line="240" w:lineRule="auto"/>
              <w:ind w:left="200" w:hanging="200"/>
              <w:rPr>
                <w:rFonts w:ascii="Times New Roman" w:eastAsia="Times New Roman" w:hAnsi="Times New Roman"/>
                <w:color w:val="auto"/>
              </w:rPr>
            </w:pPr>
            <w:r w:rsidRPr="00B72D95">
              <w:rPr>
                <w:rFonts w:ascii="Times New Roman" w:eastAsia="Times New Roman" w:hAnsi="Times New Roman"/>
                <w:i/>
                <w:color w:val="auto"/>
                <w:u w:val="single"/>
              </w:rPr>
              <w:t>Zemgales plānošanas reģio</w:t>
            </w:r>
            <w:r w:rsidR="00224252" w:rsidRPr="00B72D95">
              <w:rPr>
                <w:rFonts w:ascii="Times New Roman" w:eastAsia="Times New Roman" w:hAnsi="Times New Roman"/>
                <w:i/>
                <w:color w:val="auto"/>
                <w:u w:val="single"/>
              </w:rPr>
              <w:t>na attīstības programmas</w:t>
            </w:r>
            <w:r w:rsidR="00934906">
              <w:rPr>
                <w:rFonts w:ascii="Times New Roman" w:eastAsia="Times New Roman" w:hAnsi="Times New Roman"/>
                <w:i/>
                <w:color w:val="auto"/>
                <w:u w:val="single"/>
              </w:rPr>
              <w:t xml:space="preserve"> </w:t>
            </w:r>
            <w:r w:rsidR="00224252" w:rsidRPr="00B72D95">
              <w:rPr>
                <w:rFonts w:ascii="Times New Roman" w:eastAsia="Times New Roman" w:hAnsi="Times New Roman"/>
                <w:i/>
                <w:color w:val="auto"/>
                <w:u w:val="single"/>
              </w:rPr>
              <w:t>2015-</w:t>
            </w:r>
            <w:r w:rsidRPr="00B72D95">
              <w:rPr>
                <w:rFonts w:ascii="Times New Roman" w:eastAsia="Times New Roman" w:hAnsi="Times New Roman"/>
                <w:i/>
                <w:color w:val="auto"/>
                <w:u w:val="single"/>
              </w:rPr>
              <w:t>2020</w:t>
            </w:r>
            <w:r w:rsidRPr="00B72D95">
              <w:rPr>
                <w:rFonts w:ascii="Times New Roman" w:eastAsia="Times New Roman" w:hAnsi="Times New Roman"/>
                <w:color w:val="auto"/>
              </w:rPr>
              <w:t xml:space="preserve"> </w:t>
            </w:r>
            <w:r w:rsidR="00224252" w:rsidRPr="00B72D95">
              <w:rPr>
                <w:rFonts w:ascii="Times New Roman" w:eastAsia="Times New Roman" w:hAnsi="Times New Roman"/>
                <w:color w:val="auto"/>
              </w:rPr>
              <w:t>p</w:t>
            </w:r>
            <w:r w:rsidRPr="00B72D95">
              <w:rPr>
                <w:rFonts w:ascii="Times New Roman" w:eastAsia="Times New Roman" w:hAnsi="Times New Roman"/>
                <w:color w:val="auto"/>
              </w:rPr>
              <w:t xml:space="preserve">rioritātes </w:t>
            </w:r>
            <w:r w:rsidR="00224252" w:rsidRPr="00B72D95">
              <w:rPr>
                <w:rFonts w:ascii="Times New Roman" w:eastAsia="Times New Roman" w:hAnsi="Times New Roman"/>
                <w:color w:val="auto"/>
              </w:rPr>
              <w:t>“</w:t>
            </w:r>
            <w:r w:rsidRPr="00B72D95">
              <w:rPr>
                <w:rFonts w:ascii="Times New Roman" w:eastAsia="Times New Roman" w:hAnsi="Times New Roman"/>
                <w:color w:val="auto"/>
              </w:rPr>
              <w:t>Zemgales reģiona kultūrvide un identitāte</w:t>
            </w:r>
            <w:r w:rsidR="00224252" w:rsidRPr="00B72D95">
              <w:rPr>
                <w:rFonts w:ascii="Times New Roman" w:eastAsia="Times New Roman" w:hAnsi="Times New Roman"/>
                <w:color w:val="auto"/>
              </w:rPr>
              <w:t>” r</w:t>
            </w:r>
            <w:r w:rsidRPr="00B72D95">
              <w:rPr>
                <w:rFonts w:ascii="Times New Roman" w:eastAsia="Times New Roman" w:hAnsi="Times New Roman"/>
                <w:color w:val="auto"/>
              </w:rPr>
              <w:t xml:space="preserve">īcības virzieniem: </w:t>
            </w:r>
          </w:p>
          <w:p w14:paraId="5D7AE1A7" w14:textId="5E63A1A9" w:rsidR="00F551E4" w:rsidRPr="00B72D95" w:rsidRDefault="00224252" w:rsidP="001D39B0">
            <w:pPr>
              <w:pStyle w:val="ListParagraph"/>
              <w:numPr>
                <w:ilvl w:val="0"/>
                <w:numId w:val="3"/>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s</w:t>
            </w:r>
            <w:r w:rsidR="00F551E4" w:rsidRPr="00B72D95">
              <w:rPr>
                <w:rFonts w:ascii="Times New Roman" w:eastAsia="Times New Roman" w:hAnsi="Times New Roman"/>
                <w:color w:val="auto"/>
              </w:rPr>
              <w:t>aglabāt un popularizēt Zemgales un Sēlijas kultūrvidi un tradīcijas</w:t>
            </w:r>
            <w:r w:rsidR="002515F6" w:rsidRPr="00B72D95">
              <w:rPr>
                <w:rFonts w:ascii="Times New Roman" w:eastAsia="Times New Roman" w:hAnsi="Times New Roman"/>
                <w:color w:val="auto"/>
              </w:rPr>
              <w:t>;</w:t>
            </w:r>
          </w:p>
          <w:p w14:paraId="4E2FAE11" w14:textId="6D39C023" w:rsidR="00F551E4" w:rsidRPr="00B72D95" w:rsidRDefault="00224252" w:rsidP="001D39B0">
            <w:pPr>
              <w:pStyle w:val="ListParagraph"/>
              <w:numPr>
                <w:ilvl w:val="0"/>
                <w:numId w:val="3"/>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s</w:t>
            </w:r>
            <w:r w:rsidR="00F551E4" w:rsidRPr="00B72D95">
              <w:rPr>
                <w:rFonts w:ascii="Times New Roman" w:eastAsia="Times New Roman" w:hAnsi="Times New Roman"/>
                <w:color w:val="auto"/>
              </w:rPr>
              <w:t>tiprināt un vienot Zemgales un Sēlijas iedzīvotāju kopienas, saglabājot gan pilsētu, gan lauku apdzīvotību un veicinot dzīves līmeņa paaugstināšanos</w:t>
            </w:r>
            <w:r w:rsidR="002515F6" w:rsidRPr="00B72D95">
              <w:rPr>
                <w:rFonts w:ascii="Times New Roman" w:eastAsia="Times New Roman" w:hAnsi="Times New Roman"/>
                <w:color w:val="auto"/>
              </w:rPr>
              <w:t>;</w:t>
            </w:r>
          </w:p>
          <w:p w14:paraId="16359952" w14:textId="48C66A04" w:rsidR="00F551E4" w:rsidRPr="00B72D95" w:rsidRDefault="00224252" w:rsidP="001D39B0">
            <w:pPr>
              <w:pStyle w:val="ListParagraph"/>
              <w:numPr>
                <w:ilvl w:val="0"/>
                <w:numId w:val="3"/>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a</w:t>
            </w:r>
            <w:r w:rsidR="00F551E4" w:rsidRPr="00B72D95">
              <w:rPr>
                <w:rFonts w:ascii="Times New Roman" w:eastAsia="Times New Roman" w:hAnsi="Times New Roman"/>
                <w:color w:val="auto"/>
              </w:rPr>
              <w:t>tbalstīt amatniecības, mājražošanas un kultūras un radošo industriju attīstību</w:t>
            </w:r>
            <w:r w:rsidR="002515F6" w:rsidRPr="00B72D95">
              <w:rPr>
                <w:rFonts w:ascii="Times New Roman" w:eastAsia="Times New Roman" w:hAnsi="Times New Roman"/>
                <w:color w:val="auto"/>
              </w:rPr>
              <w:t>;</w:t>
            </w:r>
          </w:p>
          <w:p w14:paraId="1C8D8084" w14:textId="270C0DE8" w:rsidR="00F551E4" w:rsidRPr="00B72D95" w:rsidRDefault="00224252" w:rsidP="001D39B0">
            <w:pPr>
              <w:pStyle w:val="ListParagraph"/>
              <w:numPr>
                <w:ilvl w:val="0"/>
                <w:numId w:val="3"/>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s</w:t>
            </w:r>
            <w:r w:rsidR="00F551E4" w:rsidRPr="00B72D95">
              <w:rPr>
                <w:rFonts w:ascii="Times New Roman" w:eastAsia="Times New Roman" w:hAnsi="Times New Roman"/>
                <w:color w:val="auto"/>
              </w:rPr>
              <w:t>aglabāt un attīstīt ainaviskās un kultūrvēsturiskās teritorijas</w:t>
            </w:r>
            <w:r w:rsidR="002515F6" w:rsidRPr="00B72D95">
              <w:rPr>
                <w:rFonts w:ascii="Times New Roman" w:eastAsia="Times New Roman" w:hAnsi="Times New Roman"/>
                <w:color w:val="auto"/>
              </w:rPr>
              <w:t>.</w:t>
            </w:r>
          </w:p>
          <w:p w14:paraId="14D773A8" w14:textId="77777777" w:rsidR="00870B80" w:rsidRPr="00B72D95" w:rsidRDefault="00870B80" w:rsidP="002515F6">
            <w:pPr>
              <w:spacing w:after="0" w:line="240" w:lineRule="auto"/>
              <w:rPr>
                <w:rFonts w:ascii="Times New Roman" w:eastAsia="Times New Roman" w:hAnsi="Times New Roman" w:cs="Times New Roman"/>
                <w:lang w:eastAsia="lv-LV"/>
              </w:rPr>
            </w:pPr>
          </w:p>
          <w:p w14:paraId="79A39A59" w14:textId="3F455F42" w:rsidR="002515F6" w:rsidRPr="00B72D95" w:rsidRDefault="002515F6" w:rsidP="00224252">
            <w:pPr>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 xml:space="preserve">Stratēģijas īstenošanas nepieciešamība ir pamatota arī katras pašvaldības </w:t>
            </w:r>
            <w:r w:rsidR="00224252" w:rsidRPr="00B72D95">
              <w:rPr>
                <w:rFonts w:ascii="Times New Roman" w:eastAsia="Times New Roman" w:hAnsi="Times New Roman" w:cs="Times New Roman"/>
                <w:lang w:eastAsia="lv-LV"/>
              </w:rPr>
              <w:t xml:space="preserve">teritorijas </w:t>
            </w:r>
            <w:r w:rsidR="00974122">
              <w:rPr>
                <w:rFonts w:ascii="Times New Roman" w:eastAsia="Times New Roman" w:hAnsi="Times New Roman" w:cs="Times New Roman"/>
                <w:lang w:eastAsia="lv-LV"/>
              </w:rPr>
              <w:t>attīstības plānošanas dokumentos</w:t>
            </w:r>
            <w:r w:rsidRPr="00B72D95">
              <w:rPr>
                <w:rFonts w:ascii="Times New Roman" w:eastAsia="Times New Roman" w:hAnsi="Times New Roman" w:cs="Times New Roman"/>
                <w:lang w:eastAsia="lv-LV"/>
              </w:rPr>
              <w:t xml:space="preserve">, kā arī projekta </w:t>
            </w:r>
            <w:r w:rsidR="00974122">
              <w:rPr>
                <w:rFonts w:ascii="Times New Roman" w:eastAsia="Times New Roman" w:hAnsi="Times New Roman" w:cs="Times New Roman"/>
                <w:lang w:eastAsia="lv-LV"/>
              </w:rPr>
              <w:t>ietvaros attīstāmo</w:t>
            </w:r>
            <w:r w:rsidRPr="00B72D95">
              <w:rPr>
                <w:rFonts w:ascii="Times New Roman" w:eastAsia="Times New Roman" w:hAnsi="Times New Roman" w:cs="Times New Roman"/>
                <w:lang w:eastAsia="lv-LV"/>
              </w:rPr>
              <w:t xml:space="preserve"> objektu </w:t>
            </w:r>
            <w:r w:rsidR="00974122">
              <w:rPr>
                <w:rFonts w:ascii="Times New Roman" w:eastAsia="Times New Roman" w:hAnsi="Times New Roman" w:cs="Times New Roman"/>
                <w:lang w:eastAsia="lv-LV"/>
              </w:rPr>
              <w:t>darbīb</w:t>
            </w:r>
            <w:r w:rsidRPr="00B72D95">
              <w:rPr>
                <w:rFonts w:ascii="Times New Roman" w:eastAsia="Times New Roman" w:hAnsi="Times New Roman" w:cs="Times New Roman"/>
                <w:lang w:eastAsia="lv-LV"/>
              </w:rPr>
              <w:t>as stratēģijās:</w:t>
            </w:r>
          </w:p>
          <w:p w14:paraId="1B8B40C0" w14:textId="0A272602" w:rsidR="002515F6" w:rsidRPr="00B72D95" w:rsidRDefault="002515F6" w:rsidP="001D39B0">
            <w:pPr>
              <w:pStyle w:val="ListParagraph"/>
              <w:numPr>
                <w:ilvl w:val="0"/>
                <w:numId w:val="7"/>
              </w:numPr>
              <w:autoSpaceDE w:val="0"/>
              <w:autoSpaceDN w:val="0"/>
              <w:adjustRightInd w:val="0"/>
              <w:spacing w:after="0" w:line="240" w:lineRule="auto"/>
              <w:ind w:left="342" w:hanging="284"/>
              <w:rPr>
                <w:rFonts w:ascii="Times New Roman" w:eastAsia="Times New Roman" w:hAnsi="Times New Roman"/>
                <w:i/>
                <w:color w:val="auto"/>
                <w:u w:val="single"/>
              </w:rPr>
            </w:pPr>
            <w:r w:rsidRPr="00B72D95">
              <w:rPr>
                <w:rFonts w:ascii="Times New Roman" w:eastAsia="Times New Roman" w:hAnsi="Times New Roman"/>
                <w:b/>
                <w:i/>
                <w:color w:val="auto"/>
                <w:u w:val="single"/>
              </w:rPr>
              <w:t>Jelgavas pilsētas</w:t>
            </w:r>
            <w:r w:rsidRPr="00B72D95">
              <w:rPr>
                <w:rFonts w:ascii="Times New Roman" w:eastAsia="Times New Roman" w:hAnsi="Times New Roman"/>
                <w:i/>
                <w:color w:val="auto"/>
                <w:u w:val="single"/>
              </w:rPr>
              <w:t xml:space="preserve"> attīstības programma 2014.–2020.gadam</w:t>
            </w:r>
            <w:r w:rsidR="00AB48D6">
              <w:rPr>
                <w:rFonts w:ascii="Times New Roman" w:eastAsia="Times New Roman" w:hAnsi="Times New Roman"/>
                <w:i/>
                <w:color w:val="auto"/>
                <w:u w:val="single"/>
              </w:rPr>
              <w:t>,</w:t>
            </w:r>
            <w:r w:rsidRPr="00B72D95">
              <w:rPr>
                <w:rFonts w:ascii="Times New Roman" w:eastAsia="Times New Roman" w:hAnsi="Times New Roman"/>
                <w:i/>
                <w:color w:val="auto"/>
                <w:u w:val="single"/>
              </w:rPr>
              <w:t xml:space="preserve"> apstiprināta ar Jelgavas pilsētas domes 23.05.2013. lēmumu Nr.5/5, aktualizētais Investīciju plāns</w:t>
            </w:r>
            <w:r w:rsidR="00934906">
              <w:rPr>
                <w:rFonts w:ascii="Times New Roman" w:eastAsia="Times New Roman" w:hAnsi="Times New Roman"/>
                <w:i/>
                <w:color w:val="auto"/>
                <w:u w:val="single"/>
              </w:rPr>
              <w:t xml:space="preserve"> - ar Jelgavas pilsētas domes 25</w:t>
            </w:r>
            <w:r w:rsidRPr="00B72D95">
              <w:rPr>
                <w:rFonts w:ascii="Times New Roman" w:eastAsia="Times New Roman" w:hAnsi="Times New Roman"/>
                <w:i/>
                <w:color w:val="auto"/>
                <w:u w:val="single"/>
              </w:rPr>
              <w:t>.0</w:t>
            </w:r>
            <w:r w:rsidR="00934906">
              <w:rPr>
                <w:rFonts w:ascii="Times New Roman" w:eastAsia="Times New Roman" w:hAnsi="Times New Roman"/>
                <w:i/>
                <w:color w:val="auto"/>
                <w:u w:val="single"/>
              </w:rPr>
              <w:t>5</w:t>
            </w:r>
            <w:r w:rsidRPr="00B72D95">
              <w:rPr>
                <w:rFonts w:ascii="Times New Roman" w:eastAsia="Times New Roman" w:hAnsi="Times New Roman"/>
                <w:i/>
                <w:color w:val="auto"/>
                <w:u w:val="single"/>
              </w:rPr>
              <w:t>.201</w:t>
            </w:r>
            <w:r w:rsidR="00934906">
              <w:rPr>
                <w:rFonts w:ascii="Times New Roman" w:eastAsia="Times New Roman" w:hAnsi="Times New Roman"/>
                <w:i/>
                <w:color w:val="auto"/>
                <w:u w:val="single"/>
              </w:rPr>
              <w:t>7</w:t>
            </w:r>
            <w:r w:rsidRPr="00B72D95">
              <w:rPr>
                <w:rFonts w:ascii="Times New Roman" w:eastAsia="Times New Roman" w:hAnsi="Times New Roman"/>
                <w:i/>
                <w:color w:val="auto"/>
                <w:u w:val="single"/>
              </w:rPr>
              <w:t xml:space="preserve">. lēmumu Nr. </w:t>
            </w:r>
            <w:r w:rsidR="002658FF" w:rsidRPr="002658FF">
              <w:rPr>
                <w:rFonts w:ascii="Times New Roman" w:eastAsia="Times New Roman" w:hAnsi="Times New Roman"/>
                <w:i/>
                <w:color w:val="auto"/>
                <w:u w:val="single"/>
              </w:rPr>
              <w:t>6</w:t>
            </w:r>
            <w:r w:rsidRPr="002658FF">
              <w:rPr>
                <w:rFonts w:ascii="Times New Roman" w:eastAsia="Times New Roman" w:hAnsi="Times New Roman"/>
                <w:i/>
                <w:color w:val="auto"/>
                <w:u w:val="single"/>
              </w:rPr>
              <w:t>/2.</w:t>
            </w:r>
            <w:r w:rsidRPr="00B72D95">
              <w:rPr>
                <w:rFonts w:ascii="Times New Roman" w:eastAsia="Times New Roman" w:hAnsi="Times New Roman"/>
                <w:i/>
                <w:color w:val="auto"/>
                <w:u w:val="single"/>
              </w:rPr>
              <w:t xml:space="preserve"> </w:t>
            </w:r>
          </w:p>
          <w:p w14:paraId="0CA964F4" w14:textId="6EE689C8" w:rsidR="00870B80" w:rsidRPr="00B72D95" w:rsidRDefault="00DC4A63" w:rsidP="00AB48D6">
            <w:pPr>
              <w:autoSpaceDE w:val="0"/>
              <w:autoSpaceDN w:val="0"/>
              <w:adjustRightInd w:val="0"/>
              <w:spacing w:after="0" w:line="240" w:lineRule="auto"/>
              <w:jc w:val="both"/>
              <w:rPr>
                <w:rFonts w:ascii="Times New Roman" w:eastAsia="Times New Roman" w:hAnsi="Times New Roman"/>
              </w:rPr>
            </w:pPr>
            <w:r>
              <w:rPr>
                <w:rFonts w:ascii="Times New Roman" w:eastAsia="Times New Roman" w:hAnsi="Times New Roman"/>
              </w:rPr>
              <w:t xml:space="preserve">Viens no </w:t>
            </w:r>
            <w:r w:rsidR="002515F6" w:rsidRPr="00B72D95">
              <w:rPr>
                <w:rFonts w:ascii="Times New Roman" w:eastAsia="Times New Roman" w:hAnsi="Times New Roman"/>
              </w:rPr>
              <w:t>Jelgavas specializācija</w:t>
            </w:r>
            <w:r>
              <w:rPr>
                <w:rFonts w:ascii="Times New Roman" w:eastAsia="Times New Roman" w:hAnsi="Times New Roman"/>
              </w:rPr>
              <w:t xml:space="preserve">s virzieniem ir </w:t>
            </w:r>
            <w:r w:rsidR="002515F6" w:rsidRPr="00B72D95">
              <w:rPr>
                <w:rFonts w:ascii="Times New Roman" w:eastAsia="Times New Roman" w:hAnsi="Times New Roman"/>
              </w:rPr>
              <w:t>- izglītības, kultūras, tūrisma un sporta centrs ar starptautiskas un nacionā</w:t>
            </w:r>
            <w:r>
              <w:rPr>
                <w:rFonts w:ascii="Times New Roman" w:eastAsia="Times New Roman" w:hAnsi="Times New Roman"/>
              </w:rPr>
              <w:t>las nozīmes kultūras pasākumiem.</w:t>
            </w:r>
            <w:r w:rsidR="008B1CD4">
              <w:rPr>
                <w:rFonts w:ascii="Times New Roman" w:eastAsia="Times New Roman" w:hAnsi="Times New Roman"/>
              </w:rPr>
              <w:t xml:space="preserve"> Trešā </w:t>
            </w:r>
            <w:proofErr w:type="spellStart"/>
            <w:r w:rsidR="008B1CD4">
              <w:rPr>
                <w:rFonts w:ascii="Times New Roman" w:eastAsia="Times New Roman" w:hAnsi="Times New Roman"/>
              </w:rPr>
              <w:t>rīcībpolitika</w:t>
            </w:r>
            <w:proofErr w:type="spellEnd"/>
            <w:r w:rsidR="008B1CD4">
              <w:rPr>
                <w:rFonts w:ascii="Times New Roman" w:eastAsia="Times New Roman" w:hAnsi="Times New Roman"/>
              </w:rPr>
              <w:t xml:space="preserve"> - a</w:t>
            </w:r>
            <w:r w:rsidR="002515F6" w:rsidRPr="00B72D95">
              <w:rPr>
                <w:rFonts w:ascii="Times New Roman" w:eastAsia="Times New Roman" w:hAnsi="Times New Roman"/>
              </w:rPr>
              <w:t>tpazīstams un konkurētspējīgs piedāvājums ku</w:t>
            </w:r>
            <w:r w:rsidR="008B1CD4">
              <w:rPr>
                <w:rFonts w:ascii="Times New Roman" w:eastAsia="Times New Roman" w:hAnsi="Times New Roman"/>
              </w:rPr>
              <w:t>ltūras, tūrisma un sporta jomās</w:t>
            </w:r>
            <w:r w:rsidR="002515F6" w:rsidRPr="00B72D95">
              <w:rPr>
                <w:rFonts w:ascii="Times New Roman" w:eastAsia="Times New Roman" w:hAnsi="Times New Roman"/>
              </w:rPr>
              <w:t>, kuras ietvaros izvirzīts uzdevums “Nodrošināt daudzveidīgu un kvalitatīvu kultūras piedāvājumu”</w:t>
            </w:r>
            <w:r w:rsidR="00870B80" w:rsidRPr="00B72D95">
              <w:t xml:space="preserve"> </w:t>
            </w:r>
            <w:r w:rsidR="00870B80" w:rsidRPr="00B72D95">
              <w:rPr>
                <w:rFonts w:ascii="Times New Roman" w:eastAsia="Times New Roman" w:hAnsi="Times New Roman"/>
              </w:rPr>
              <w:t>un rīcības:</w:t>
            </w:r>
          </w:p>
          <w:p w14:paraId="59929D5C" w14:textId="6529B40B" w:rsidR="00870B80" w:rsidRPr="00B72D95" w:rsidRDefault="00DC4A63" w:rsidP="001D39B0">
            <w:pPr>
              <w:pStyle w:val="ListParagraph"/>
              <w:numPr>
                <w:ilvl w:val="0"/>
                <w:numId w:val="6"/>
              </w:numPr>
              <w:autoSpaceDE w:val="0"/>
              <w:autoSpaceDN w:val="0"/>
              <w:adjustRightInd w:val="0"/>
              <w:spacing w:after="0" w:line="240" w:lineRule="auto"/>
              <w:ind w:left="342" w:hanging="284"/>
              <w:rPr>
                <w:rFonts w:ascii="Times New Roman" w:eastAsia="Times New Roman" w:hAnsi="Times New Roman"/>
                <w:color w:val="auto"/>
              </w:rPr>
            </w:pPr>
            <w:r>
              <w:rPr>
                <w:rFonts w:ascii="Times New Roman" w:eastAsia="Times New Roman" w:hAnsi="Times New Roman"/>
                <w:color w:val="auto"/>
              </w:rPr>
              <w:t>v</w:t>
            </w:r>
            <w:r w:rsidR="00870B80" w:rsidRPr="00B72D95">
              <w:rPr>
                <w:rFonts w:ascii="Times New Roman" w:eastAsia="Times New Roman" w:hAnsi="Times New Roman"/>
                <w:color w:val="auto"/>
              </w:rPr>
              <w:t xml:space="preserve">eicināt aktīvu </w:t>
            </w:r>
            <w:proofErr w:type="spellStart"/>
            <w:r w:rsidR="00870B80" w:rsidRPr="00B72D95">
              <w:rPr>
                <w:rFonts w:ascii="Times New Roman" w:eastAsia="Times New Roman" w:hAnsi="Times New Roman"/>
                <w:color w:val="auto"/>
              </w:rPr>
              <w:t>kultūrdzīvi</w:t>
            </w:r>
            <w:proofErr w:type="spellEnd"/>
            <w:r w:rsidR="00870B80" w:rsidRPr="00B72D95">
              <w:rPr>
                <w:rFonts w:ascii="Times New Roman" w:eastAsia="Times New Roman" w:hAnsi="Times New Roman"/>
                <w:color w:val="auto"/>
              </w:rPr>
              <w:t xml:space="preserve"> pilsētā, nodrošinot konkurētspējīgu nacionālas nozīmes attīstības centra kultūras pakalpojumu klāstu un daudzveidīgas brīvā laika pavadīšanas iespējas</w:t>
            </w:r>
            <w:r>
              <w:rPr>
                <w:rFonts w:ascii="Times New Roman" w:eastAsia="Times New Roman" w:hAnsi="Times New Roman"/>
                <w:color w:val="auto"/>
              </w:rPr>
              <w:t>;</w:t>
            </w:r>
          </w:p>
          <w:p w14:paraId="68ABBF84" w14:textId="03441015" w:rsidR="00870B80" w:rsidRPr="00B72D95" w:rsidRDefault="00DC4A63" w:rsidP="001D39B0">
            <w:pPr>
              <w:pStyle w:val="ListParagraph"/>
              <w:numPr>
                <w:ilvl w:val="0"/>
                <w:numId w:val="6"/>
              </w:numPr>
              <w:autoSpaceDE w:val="0"/>
              <w:autoSpaceDN w:val="0"/>
              <w:adjustRightInd w:val="0"/>
              <w:spacing w:after="0" w:line="240" w:lineRule="auto"/>
              <w:ind w:left="342" w:hanging="284"/>
              <w:rPr>
                <w:rFonts w:ascii="Times New Roman" w:eastAsia="Times New Roman" w:hAnsi="Times New Roman"/>
                <w:color w:val="auto"/>
              </w:rPr>
            </w:pPr>
            <w:r>
              <w:rPr>
                <w:rFonts w:ascii="Times New Roman" w:eastAsia="Times New Roman" w:hAnsi="Times New Roman"/>
                <w:color w:val="auto"/>
              </w:rPr>
              <w:t>p</w:t>
            </w:r>
            <w:r w:rsidR="00870B80" w:rsidRPr="00B72D95">
              <w:rPr>
                <w:rFonts w:ascii="Times New Roman" w:eastAsia="Times New Roman" w:hAnsi="Times New Roman"/>
                <w:color w:val="auto"/>
              </w:rPr>
              <w:t>ilnveidot un attīstīt kultūras infrastruktūru un materiāli tehnisko bāzi</w:t>
            </w:r>
            <w:r>
              <w:rPr>
                <w:rFonts w:ascii="Times New Roman" w:eastAsia="Times New Roman" w:hAnsi="Times New Roman"/>
                <w:color w:val="auto"/>
              </w:rPr>
              <w:t>;</w:t>
            </w:r>
          </w:p>
          <w:p w14:paraId="1FDF16C7" w14:textId="24A51EFB" w:rsidR="00870B80" w:rsidRPr="00B72D95" w:rsidRDefault="00DC4A63" w:rsidP="001D39B0">
            <w:pPr>
              <w:pStyle w:val="ListParagraph"/>
              <w:numPr>
                <w:ilvl w:val="0"/>
                <w:numId w:val="6"/>
              </w:numPr>
              <w:autoSpaceDE w:val="0"/>
              <w:autoSpaceDN w:val="0"/>
              <w:adjustRightInd w:val="0"/>
              <w:spacing w:after="0" w:line="240" w:lineRule="auto"/>
              <w:ind w:left="342" w:hanging="284"/>
              <w:rPr>
                <w:rFonts w:ascii="Times New Roman" w:eastAsia="Times New Roman" w:hAnsi="Times New Roman"/>
                <w:color w:val="auto"/>
              </w:rPr>
            </w:pPr>
            <w:r>
              <w:rPr>
                <w:rFonts w:ascii="Times New Roman" w:eastAsia="Times New Roman" w:hAnsi="Times New Roman"/>
                <w:color w:val="auto"/>
              </w:rPr>
              <w:t>s</w:t>
            </w:r>
            <w:r w:rsidR="00870B80" w:rsidRPr="00B72D95">
              <w:rPr>
                <w:rFonts w:ascii="Times New Roman" w:eastAsia="Times New Roman" w:hAnsi="Times New Roman"/>
                <w:color w:val="auto"/>
              </w:rPr>
              <w:t>aglabāt kultūras mantojumu un radīt nākotnes kultūras mantojumu</w:t>
            </w:r>
            <w:r>
              <w:rPr>
                <w:rFonts w:ascii="Times New Roman" w:eastAsia="Times New Roman" w:hAnsi="Times New Roman"/>
                <w:color w:val="auto"/>
              </w:rPr>
              <w:t>;</w:t>
            </w:r>
            <w:r w:rsidR="00870B80" w:rsidRPr="00B72D95">
              <w:rPr>
                <w:rFonts w:ascii="Times New Roman" w:eastAsia="Times New Roman" w:hAnsi="Times New Roman"/>
                <w:color w:val="auto"/>
              </w:rPr>
              <w:t xml:space="preserve"> </w:t>
            </w:r>
          </w:p>
          <w:p w14:paraId="4C799261" w14:textId="2DF69EBE" w:rsidR="00870B80" w:rsidRPr="00B72D95" w:rsidRDefault="00DC4A63" w:rsidP="001D39B0">
            <w:pPr>
              <w:pStyle w:val="ListParagraph"/>
              <w:numPr>
                <w:ilvl w:val="0"/>
                <w:numId w:val="6"/>
              </w:numPr>
              <w:autoSpaceDE w:val="0"/>
              <w:autoSpaceDN w:val="0"/>
              <w:adjustRightInd w:val="0"/>
              <w:spacing w:after="0" w:line="240" w:lineRule="auto"/>
              <w:ind w:left="342" w:hanging="284"/>
              <w:rPr>
                <w:rFonts w:ascii="Times New Roman" w:eastAsia="Times New Roman" w:hAnsi="Times New Roman"/>
                <w:color w:val="auto"/>
              </w:rPr>
            </w:pPr>
            <w:r>
              <w:rPr>
                <w:rFonts w:ascii="Times New Roman" w:eastAsia="Times New Roman" w:hAnsi="Times New Roman"/>
                <w:color w:val="auto"/>
              </w:rPr>
              <w:t>v</w:t>
            </w:r>
            <w:r w:rsidR="00870B80" w:rsidRPr="00B72D95">
              <w:rPr>
                <w:rFonts w:ascii="Times New Roman" w:eastAsia="Times New Roman" w:hAnsi="Times New Roman"/>
                <w:color w:val="auto"/>
              </w:rPr>
              <w:t>eidot labvēlīgu vidi radošo industriju attīstībai</w:t>
            </w:r>
            <w:r>
              <w:rPr>
                <w:rFonts w:ascii="Times New Roman" w:eastAsia="Times New Roman" w:hAnsi="Times New Roman"/>
                <w:color w:val="auto"/>
              </w:rPr>
              <w:t>;</w:t>
            </w:r>
          </w:p>
          <w:p w14:paraId="6EF17504" w14:textId="422D644E" w:rsidR="00870B80" w:rsidRPr="00B72D95" w:rsidRDefault="00DC4A63" w:rsidP="001D39B0">
            <w:pPr>
              <w:pStyle w:val="ListParagraph"/>
              <w:numPr>
                <w:ilvl w:val="0"/>
                <w:numId w:val="6"/>
              </w:numPr>
              <w:autoSpaceDE w:val="0"/>
              <w:autoSpaceDN w:val="0"/>
              <w:adjustRightInd w:val="0"/>
              <w:spacing w:after="0" w:line="240" w:lineRule="auto"/>
              <w:ind w:left="342" w:hanging="284"/>
              <w:rPr>
                <w:rFonts w:ascii="Times New Roman" w:eastAsia="Times New Roman" w:hAnsi="Times New Roman"/>
                <w:color w:val="auto"/>
              </w:rPr>
            </w:pPr>
            <w:r>
              <w:rPr>
                <w:rFonts w:ascii="Times New Roman" w:eastAsia="Times New Roman" w:hAnsi="Times New Roman"/>
                <w:color w:val="auto"/>
              </w:rPr>
              <w:t>p</w:t>
            </w:r>
            <w:r w:rsidR="00870B80" w:rsidRPr="00B72D95">
              <w:rPr>
                <w:rFonts w:ascii="Times New Roman" w:eastAsia="Times New Roman" w:hAnsi="Times New Roman"/>
                <w:color w:val="auto"/>
              </w:rPr>
              <w:t>aaugstināt speciālistu kvalifikāciju un nodrošināt jaunu speciālistu piesaisti kultūras jomā</w:t>
            </w:r>
            <w:r>
              <w:rPr>
                <w:rFonts w:ascii="Times New Roman" w:eastAsia="Times New Roman" w:hAnsi="Times New Roman"/>
                <w:color w:val="auto"/>
              </w:rPr>
              <w:t>;</w:t>
            </w:r>
          </w:p>
          <w:p w14:paraId="40231C3B" w14:textId="6A0958B6" w:rsidR="00870B80" w:rsidRDefault="00DC4A63" w:rsidP="001D39B0">
            <w:pPr>
              <w:pStyle w:val="ListParagraph"/>
              <w:numPr>
                <w:ilvl w:val="0"/>
                <w:numId w:val="6"/>
              </w:numPr>
              <w:autoSpaceDE w:val="0"/>
              <w:autoSpaceDN w:val="0"/>
              <w:adjustRightInd w:val="0"/>
              <w:spacing w:after="0" w:line="240" w:lineRule="auto"/>
              <w:ind w:left="342" w:hanging="284"/>
              <w:rPr>
                <w:rFonts w:ascii="Times New Roman" w:eastAsia="Times New Roman" w:hAnsi="Times New Roman"/>
                <w:color w:val="auto"/>
              </w:rPr>
            </w:pPr>
            <w:r>
              <w:rPr>
                <w:rFonts w:ascii="Times New Roman" w:eastAsia="Times New Roman" w:hAnsi="Times New Roman"/>
                <w:color w:val="auto"/>
              </w:rPr>
              <w:t>s</w:t>
            </w:r>
            <w:r w:rsidR="00870B80" w:rsidRPr="00B72D95">
              <w:rPr>
                <w:rFonts w:ascii="Times New Roman" w:eastAsia="Times New Roman" w:hAnsi="Times New Roman"/>
                <w:color w:val="auto"/>
              </w:rPr>
              <w:t>ekmēt sadarbību kultūras jomā kultūras piedāvājuma dažādošanai</w:t>
            </w:r>
            <w:r>
              <w:rPr>
                <w:rFonts w:ascii="Times New Roman" w:eastAsia="Times New Roman" w:hAnsi="Times New Roman"/>
                <w:color w:val="auto"/>
              </w:rPr>
              <w:t>.</w:t>
            </w:r>
          </w:p>
          <w:p w14:paraId="5E213D92" w14:textId="1119079B" w:rsidR="00AB48D6" w:rsidRPr="00AB48D6" w:rsidRDefault="00AB48D6" w:rsidP="00AB48D6">
            <w:pPr>
              <w:autoSpaceDE w:val="0"/>
              <w:autoSpaceDN w:val="0"/>
              <w:adjustRightInd w:val="0"/>
              <w:spacing w:after="0" w:line="240" w:lineRule="auto"/>
              <w:ind w:left="58"/>
              <w:rPr>
                <w:rFonts w:ascii="Times New Roman" w:eastAsia="Times New Roman" w:hAnsi="Times New Roman"/>
              </w:rPr>
            </w:pPr>
            <w:r>
              <w:rPr>
                <w:rFonts w:ascii="Times New Roman" w:eastAsia="Times New Roman" w:hAnsi="Times New Roman"/>
              </w:rPr>
              <w:t>Investīciju plānā iekļauta projekta ideja Nr.</w:t>
            </w:r>
            <w:r w:rsidR="008B1CD4">
              <w:rPr>
                <w:rFonts w:ascii="Times New Roman" w:eastAsia="Times New Roman" w:hAnsi="Times New Roman"/>
              </w:rPr>
              <w:t>3.2.3. “</w:t>
            </w:r>
            <w:r w:rsidR="008B1CD4" w:rsidRPr="008B1CD4">
              <w:rPr>
                <w:rFonts w:ascii="Times New Roman" w:eastAsia="Times New Roman" w:hAnsi="Times New Roman"/>
              </w:rPr>
              <w:t>Kultūrvēsturiskā mantojuma saglabāšana Jelgavas Vecpilsētā, 1.kārta - Zemgales restaurācijas centra izveide</w:t>
            </w:r>
            <w:r w:rsidR="008B1CD4">
              <w:rPr>
                <w:rFonts w:ascii="Times New Roman" w:eastAsia="Times New Roman" w:hAnsi="Times New Roman"/>
              </w:rPr>
              <w:t>”.</w:t>
            </w:r>
          </w:p>
          <w:p w14:paraId="194864DC" w14:textId="77777777" w:rsidR="00A00CE3" w:rsidRPr="008B1CD4" w:rsidRDefault="00A00CE3" w:rsidP="00A00CE3">
            <w:pPr>
              <w:pStyle w:val="ListParagraph"/>
              <w:autoSpaceDE w:val="0"/>
              <w:autoSpaceDN w:val="0"/>
              <w:adjustRightInd w:val="0"/>
              <w:spacing w:after="0" w:line="240" w:lineRule="auto"/>
              <w:ind w:left="342"/>
              <w:rPr>
                <w:rFonts w:ascii="Times New Roman" w:eastAsia="Times New Roman" w:hAnsi="Times New Roman"/>
                <w:color w:val="auto"/>
                <w:sz w:val="16"/>
                <w:szCs w:val="16"/>
              </w:rPr>
            </w:pPr>
          </w:p>
          <w:p w14:paraId="07FDC3A7" w14:textId="1235375D" w:rsidR="002515F6" w:rsidRPr="00B72D95" w:rsidRDefault="002515F6" w:rsidP="001D39B0">
            <w:pPr>
              <w:pStyle w:val="ListParagraph"/>
              <w:numPr>
                <w:ilvl w:val="0"/>
                <w:numId w:val="7"/>
              </w:numPr>
              <w:spacing w:after="0" w:line="240" w:lineRule="auto"/>
              <w:ind w:left="342" w:hanging="284"/>
              <w:rPr>
                <w:rFonts w:ascii="Times New Roman" w:eastAsia="Times New Roman" w:hAnsi="Times New Roman"/>
                <w:i/>
                <w:color w:val="auto"/>
                <w:u w:val="single"/>
              </w:rPr>
            </w:pPr>
            <w:r w:rsidRPr="00B72D95">
              <w:rPr>
                <w:rFonts w:ascii="Times New Roman" w:eastAsia="Times New Roman" w:hAnsi="Times New Roman"/>
                <w:b/>
                <w:i/>
                <w:color w:val="auto"/>
                <w:u w:val="single"/>
              </w:rPr>
              <w:t>Dobeles novada</w:t>
            </w:r>
            <w:r w:rsidRPr="00B72D95">
              <w:rPr>
                <w:rFonts w:ascii="Times New Roman" w:eastAsia="Times New Roman" w:hAnsi="Times New Roman"/>
                <w:i/>
                <w:color w:val="auto"/>
                <w:u w:val="single"/>
              </w:rPr>
              <w:t xml:space="preserve"> attīstības programma 2014.-2020.gadam apstiprināta 2013.gada 28.novembra Dobeles novada domes sēdē ar lēmumu Nr. 336/13:</w:t>
            </w:r>
          </w:p>
          <w:p w14:paraId="25460DC3" w14:textId="3874BE37" w:rsidR="002515F6" w:rsidRPr="00B72D95" w:rsidRDefault="002515F6" w:rsidP="001D39B0">
            <w:pPr>
              <w:pStyle w:val="ListParagraph"/>
              <w:numPr>
                <w:ilvl w:val="0"/>
                <w:numId w:val="5"/>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 xml:space="preserve">rīcības </w:t>
            </w:r>
            <w:r w:rsidR="00224252" w:rsidRPr="00B72D95">
              <w:rPr>
                <w:rFonts w:ascii="Times New Roman" w:eastAsia="Times New Roman" w:hAnsi="Times New Roman"/>
                <w:color w:val="auto"/>
              </w:rPr>
              <w:t>virziens</w:t>
            </w:r>
            <w:r w:rsidRPr="00B72D95">
              <w:rPr>
                <w:rFonts w:ascii="Times New Roman" w:eastAsia="Times New Roman" w:hAnsi="Times New Roman"/>
                <w:color w:val="auto"/>
              </w:rPr>
              <w:t xml:space="preserve"> “Kultūra, sports un atpūta” (R 1.32 Modernizēt esošo kultūras infrastruktūru un izveidot jaunus kultūras un atpūtas objektus), (R 1.35 Dažādot kultūras pakalpojumu klāstu); </w:t>
            </w:r>
          </w:p>
          <w:p w14:paraId="0B8AA817" w14:textId="666BB2FB" w:rsidR="002515F6" w:rsidRPr="00B72D95" w:rsidRDefault="00224252" w:rsidP="001D39B0">
            <w:pPr>
              <w:pStyle w:val="ListParagraph"/>
              <w:numPr>
                <w:ilvl w:val="0"/>
                <w:numId w:val="5"/>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rīcības virziens</w:t>
            </w:r>
            <w:r w:rsidR="002515F6" w:rsidRPr="00B72D95">
              <w:rPr>
                <w:rFonts w:ascii="Times New Roman" w:eastAsia="Times New Roman" w:hAnsi="Times New Roman"/>
                <w:color w:val="auto"/>
              </w:rPr>
              <w:t xml:space="preserve"> “Tūrisms” (R 2.9 Pilnveidot tūrisma infrastruktūru novada teritorijā), (2.10 Uzlabot tūrisma produktu un pakalpojumu pieejamību), (R 2.14 Attīstīt perspektīvos tūrisma veidus un dažādot tūrisma piedāvājumu, veidojot Dobeli par atpazīstamu galamērķi), (R 2.15 Nodrošināt mārketinga pasākumus novada tūrisma piedāvājumu popularizēšanai); </w:t>
            </w:r>
          </w:p>
          <w:p w14:paraId="1E999FD6" w14:textId="212D4DB4" w:rsidR="002515F6" w:rsidRDefault="00224252" w:rsidP="001D39B0">
            <w:pPr>
              <w:pStyle w:val="ListParagraph"/>
              <w:numPr>
                <w:ilvl w:val="0"/>
                <w:numId w:val="5"/>
              </w:numPr>
              <w:spacing w:after="0" w:line="240" w:lineRule="auto"/>
              <w:ind w:left="342" w:hanging="284"/>
              <w:rPr>
                <w:rFonts w:ascii="Times New Roman" w:eastAsia="Times New Roman" w:hAnsi="Times New Roman"/>
                <w:color w:val="auto"/>
              </w:rPr>
            </w:pPr>
            <w:r w:rsidRPr="00B72D95">
              <w:rPr>
                <w:rFonts w:ascii="Times New Roman" w:eastAsia="Times New Roman" w:hAnsi="Times New Roman"/>
                <w:color w:val="auto"/>
              </w:rPr>
              <w:t>rīcības virziens</w:t>
            </w:r>
            <w:r w:rsidR="002515F6" w:rsidRPr="00B72D95">
              <w:rPr>
                <w:rFonts w:ascii="Times New Roman" w:eastAsia="Times New Roman" w:hAnsi="Times New Roman"/>
                <w:color w:val="auto"/>
              </w:rPr>
              <w:t xml:space="preserve"> “Vide un kultūrvēsturiskais mantojums” (R 3.22 Veicināt novadā esošo dabas un kultūras pieminekļu saglabāšanu), (R 3.23 Pilnveidot kultūras pieminekļu pieejamību).</w:t>
            </w:r>
          </w:p>
          <w:p w14:paraId="095214AE" w14:textId="77777777" w:rsidR="00A00CE3" w:rsidRPr="008B1CD4" w:rsidRDefault="00A00CE3" w:rsidP="00A00CE3">
            <w:pPr>
              <w:pStyle w:val="ListParagraph"/>
              <w:spacing w:after="0" w:line="240" w:lineRule="auto"/>
              <w:ind w:left="342"/>
              <w:rPr>
                <w:rFonts w:ascii="Times New Roman" w:eastAsia="Times New Roman" w:hAnsi="Times New Roman"/>
                <w:color w:val="auto"/>
                <w:sz w:val="16"/>
                <w:szCs w:val="16"/>
              </w:rPr>
            </w:pPr>
          </w:p>
          <w:p w14:paraId="58D22C38" w14:textId="77777777" w:rsidR="00870B80" w:rsidRPr="00B72D95" w:rsidRDefault="00870B80" w:rsidP="001D39B0">
            <w:pPr>
              <w:pStyle w:val="ListParagraph"/>
              <w:numPr>
                <w:ilvl w:val="0"/>
                <w:numId w:val="7"/>
              </w:numPr>
              <w:spacing w:after="0" w:line="240" w:lineRule="auto"/>
              <w:ind w:left="342" w:hanging="284"/>
              <w:rPr>
                <w:rFonts w:ascii="Times New Roman" w:eastAsia="Times New Roman" w:hAnsi="Times New Roman"/>
                <w:i/>
                <w:color w:val="auto"/>
                <w:u w:val="single"/>
              </w:rPr>
            </w:pPr>
            <w:r w:rsidRPr="00B72D95">
              <w:rPr>
                <w:rFonts w:ascii="Times New Roman" w:eastAsia="Times New Roman" w:hAnsi="Times New Roman"/>
                <w:b/>
                <w:i/>
                <w:color w:val="auto"/>
                <w:u w:val="single"/>
              </w:rPr>
              <w:t>Bauskas novada</w:t>
            </w:r>
            <w:r w:rsidRPr="00B72D95">
              <w:rPr>
                <w:rFonts w:ascii="Times New Roman" w:eastAsia="Times New Roman" w:hAnsi="Times New Roman"/>
                <w:i/>
                <w:color w:val="auto"/>
                <w:u w:val="single"/>
              </w:rPr>
              <w:t xml:space="preserve"> ilgtspējīgas attīstības stratēģija 2012-2030.gadam un Bauskas novada attīstības programma 2012.-2018.gadam apstiprināta 31.05.2012. Bauskas novada domes sēdē ar lēmumu Nr.10, 2.p. </w:t>
            </w:r>
          </w:p>
          <w:p w14:paraId="3ADC8195" w14:textId="11F73850" w:rsidR="00870B80" w:rsidRPr="00B72D95" w:rsidRDefault="00870B80" w:rsidP="00870B80">
            <w:pPr>
              <w:pStyle w:val="ListParagraph"/>
              <w:spacing w:after="0" w:line="240" w:lineRule="auto"/>
              <w:ind w:left="342"/>
              <w:rPr>
                <w:rFonts w:ascii="Times New Roman" w:eastAsia="Times New Roman" w:hAnsi="Times New Roman"/>
                <w:color w:val="auto"/>
              </w:rPr>
            </w:pPr>
            <w:r w:rsidRPr="00B72D95">
              <w:rPr>
                <w:rFonts w:ascii="Times New Roman" w:eastAsia="Times New Roman" w:hAnsi="Times New Roman"/>
                <w:color w:val="auto"/>
              </w:rPr>
              <w:t>Pašvaldības specializācija: Bauskas novadā ir nozīmīgi tūrisma resursi, t.sk. pils, muzeji, apskates objekti, upes, nepiesārņota daba, u.c. Tas dod iespēju attīstīties kultūrvēsturiskajam tūrismam un aktīvajam, dabas tūrismam, kā arī saistītajiem pakalpojumiem.</w:t>
            </w:r>
          </w:p>
          <w:p w14:paraId="44437BC1" w14:textId="2079C987" w:rsidR="00870B80" w:rsidRPr="00B72D95" w:rsidRDefault="00870B80" w:rsidP="00D05F65">
            <w:pPr>
              <w:pStyle w:val="ListParagraph"/>
              <w:spacing w:after="0" w:line="240" w:lineRule="auto"/>
              <w:ind w:left="342"/>
              <w:rPr>
                <w:rFonts w:ascii="Times New Roman" w:eastAsia="Times New Roman" w:hAnsi="Times New Roman"/>
                <w:i/>
                <w:color w:val="auto"/>
                <w:u w:val="single"/>
              </w:rPr>
            </w:pPr>
            <w:r w:rsidRPr="00B72D95">
              <w:rPr>
                <w:rFonts w:ascii="Times New Roman" w:eastAsia="Times New Roman" w:hAnsi="Times New Roman"/>
                <w:i/>
                <w:color w:val="auto"/>
                <w:u w:val="single"/>
              </w:rPr>
              <w:lastRenderedPageBreak/>
              <w:t>Investīciju plāns 2015.-2018.gadam, apstiprināts 18.03.2016., prot.Nr.5, 3.p.</w:t>
            </w:r>
          </w:p>
          <w:p w14:paraId="7ED3AB18" w14:textId="5C3D6154" w:rsidR="00D05F65" w:rsidRPr="00B72D95" w:rsidRDefault="00D05F65" w:rsidP="00D05F65">
            <w:pPr>
              <w:pStyle w:val="ListParagraph"/>
              <w:spacing w:after="0" w:line="240" w:lineRule="auto"/>
              <w:ind w:left="342"/>
              <w:rPr>
                <w:rFonts w:ascii="Times New Roman" w:eastAsia="Times New Roman" w:hAnsi="Times New Roman"/>
                <w:color w:val="auto"/>
              </w:rPr>
            </w:pPr>
            <w:r w:rsidRPr="00B72D95">
              <w:rPr>
                <w:rFonts w:ascii="Times New Roman" w:eastAsia="Times New Roman" w:hAnsi="Times New Roman"/>
                <w:color w:val="auto"/>
              </w:rPr>
              <w:t>Ilgtermiņa prioritāte „Pievilcīga un droša dzīves un darba vide”, Prioritāte 4 - Pievilcīga kultūras un sporta vide – mērķis ir nodrošināt iedzīvotājus un novada viesus ar kvalitatīvu un daudzveidīgu kultūras un sporta pakalpojumu klāstu.</w:t>
            </w:r>
          </w:p>
          <w:p w14:paraId="72C7000B" w14:textId="77777777" w:rsidR="00E67063" w:rsidRPr="00B72D95" w:rsidRDefault="00D05F65" w:rsidP="00D05F65">
            <w:pPr>
              <w:pStyle w:val="ListParagraph"/>
              <w:spacing w:after="0" w:line="240" w:lineRule="auto"/>
              <w:ind w:left="342"/>
              <w:rPr>
                <w:rFonts w:ascii="Times New Roman" w:eastAsia="Times New Roman" w:hAnsi="Times New Roman"/>
                <w:i/>
                <w:color w:val="auto"/>
                <w:u w:val="single"/>
              </w:rPr>
            </w:pPr>
            <w:r w:rsidRPr="00B72D95">
              <w:rPr>
                <w:rFonts w:ascii="Times New Roman" w:eastAsia="Times New Roman" w:hAnsi="Times New Roman"/>
                <w:i/>
                <w:color w:val="auto"/>
                <w:u w:val="single"/>
              </w:rPr>
              <w:t>Bauskas novada kultūras attīstības stratēģija 2016.-2020.gadam, apstiprināta 22.12.2015. prot.Nr.25, 10.p.</w:t>
            </w:r>
          </w:p>
          <w:p w14:paraId="2B639EAD" w14:textId="77777777" w:rsidR="00D05F65" w:rsidRPr="00B72D95" w:rsidRDefault="00D05F65" w:rsidP="00D05F65">
            <w:pPr>
              <w:pStyle w:val="ListParagraph"/>
              <w:spacing w:after="0" w:line="240" w:lineRule="auto"/>
              <w:ind w:left="342"/>
              <w:rPr>
                <w:rFonts w:ascii="Times New Roman" w:eastAsia="Times New Roman" w:hAnsi="Times New Roman"/>
                <w:color w:val="auto"/>
              </w:rPr>
            </w:pPr>
            <w:r w:rsidRPr="00B72D95">
              <w:rPr>
                <w:rFonts w:ascii="Times New Roman" w:eastAsia="Times New Roman" w:hAnsi="Times New Roman"/>
                <w:color w:val="auto"/>
              </w:rPr>
              <w:t xml:space="preserve">Prioritārā rīcība: Bauskas pils centrālā torņa konservācija un Mēmeles </w:t>
            </w:r>
            <w:proofErr w:type="spellStart"/>
            <w:r w:rsidRPr="00B72D95">
              <w:rPr>
                <w:rFonts w:ascii="Times New Roman" w:eastAsia="Times New Roman" w:hAnsi="Times New Roman"/>
                <w:color w:val="auto"/>
              </w:rPr>
              <w:t>stāvkrasta</w:t>
            </w:r>
            <w:proofErr w:type="spellEnd"/>
            <w:r w:rsidRPr="00B72D95">
              <w:rPr>
                <w:rFonts w:ascii="Times New Roman" w:eastAsia="Times New Roman" w:hAnsi="Times New Roman"/>
                <w:color w:val="auto"/>
              </w:rPr>
              <w:t xml:space="preserve"> rehabilitācija ar mērķi ierīkot skatu laukumu, koncertzāli, </w:t>
            </w:r>
            <w:proofErr w:type="spellStart"/>
            <w:r w:rsidRPr="00B72D95">
              <w:rPr>
                <w:rFonts w:ascii="Times New Roman" w:eastAsia="Times New Roman" w:hAnsi="Times New Roman"/>
                <w:color w:val="auto"/>
              </w:rPr>
              <w:t>būvvēstures</w:t>
            </w:r>
            <w:proofErr w:type="spellEnd"/>
            <w:r w:rsidRPr="00B72D95">
              <w:rPr>
                <w:rFonts w:ascii="Times New Roman" w:eastAsia="Times New Roman" w:hAnsi="Times New Roman"/>
                <w:color w:val="auto"/>
              </w:rPr>
              <w:t xml:space="preserve"> digitālu ekspozīciju, tūristu taku apkārt pilij.</w:t>
            </w:r>
          </w:p>
          <w:p w14:paraId="65977121" w14:textId="77777777" w:rsidR="00D05F65" w:rsidRDefault="00D05F65" w:rsidP="00D05F65">
            <w:pPr>
              <w:pStyle w:val="ListParagraph"/>
              <w:spacing w:after="0" w:line="240" w:lineRule="auto"/>
              <w:ind w:left="342"/>
              <w:rPr>
                <w:rFonts w:ascii="Times New Roman" w:eastAsia="Times New Roman" w:hAnsi="Times New Roman"/>
                <w:color w:val="auto"/>
              </w:rPr>
            </w:pPr>
            <w:r w:rsidRPr="00B72D95">
              <w:rPr>
                <w:rFonts w:ascii="Times New Roman" w:eastAsia="Times New Roman" w:hAnsi="Times New Roman"/>
                <w:color w:val="auto"/>
              </w:rPr>
              <w:t>Rīcības plāns: Kultūras aktivitāšu veikšanai nepieciešamās infrastruktūras attīstība.</w:t>
            </w:r>
          </w:p>
          <w:p w14:paraId="049A87DE" w14:textId="77777777" w:rsidR="00A00CE3" w:rsidRPr="008B1CD4" w:rsidRDefault="00A00CE3" w:rsidP="00A00CE3">
            <w:pPr>
              <w:spacing w:after="0" w:line="240" w:lineRule="auto"/>
              <w:rPr>
                <w:rFonts w:ascii="Times New Roman" w:eastAsia="Times New Roman" w:hAnsi="Times New Roman"/>
                <w:sz w:val="16"/>
                <w:szCs w:val="16"/>
              </w:rPr>
            </w:pPr>
          </w:p>
          <w:p w14:paraId="7EA7C3E7" w14:textId="34297304" w:rsidR="008117F0" w:rsidRDefault="008117F0" w:rsidP="001D39B0">
            <w:pPr>
              <w:pStyle w:val="ListParagraph"/>
              <w:numPr>
                <w:ilvl w:val="0"/>
                <w:numId w:val="7"/>
              </w:numPr>
              <w:spacing w:after="0" w:line="240" w:lineRule="auto"/>
              <w:ind w:left="342" w:hanging="342"/>
              <w:rPr>
                <w:rFonts w:ascii="Times New Roman" w:eastAsia="Times New Roman" w:hAnsi="Times New Roman"/>
                <w:i/>
                <w:color w:val="auto"/>
                <w:u w:val="single"/>
              </w:rPr>
            </w:pPr>
            <w:r w:rsidRPr="00B72D95">
              <w:rPr>
                <w:rFonts w:ascii="Times New Roman" w:eastAsia="Times New Roman" w:hAnsi="Times New Roman"/>
                <w:i/>
                <w:color w:val="auto"/>
                <w:u w:val="single"/>
              </w:rPr>
              <w:t>Zemgales restaurācijas centra darbības stratēģija 2017.-</w:t>
            </w:r>
            <w:r w:rsidR="00224252" w:rsidRPr="00B72D95">
              <w:rPr>
                <w:rFonts w:ascii="Times New Roman" w:eastAsia="Times New Roman" w:hAnsi="Times New Roman"/>
                <w:i/>
                <w:color w:val="auto"/>
                <w:u w:val="single"/>
              </w:rPr>
              <w:t>2025</w:t>
            </w:r>
            <w:r w:rsidRPr="00B72D95">
              <w:rPr>
                <w:rFonts w:ascii="Times New Roman" w:eastAsia="Times New Roman" w:hAnsi="Times New Roman"/>
                <w:i/>
                <w:color w:val="auto"/>
                <w:u w:val="single"/>
              </w:rPr>
              <w:t>.gadam</w:t>
            </w:r>
            <w:r w:rsidR="00974122">
              <w:rPr>
                <w:rFonts w:ascii="Times New Roman" w:eastAsia="Times New Roman" w:hAnsi="Times New Roman"/>
                <w:i/>
                <w:color w:val="auto"/>
                <w:u w:val="single"/>
              </w:rPr>
              <w:t>.</w:t>
            </w:r>
          </w:p>
          <w:p w14:paraId="7650AC3A" w14:textId="4693C28B" w:rsidR="00D05F65" w:rsidRPr="00B72D95" w:rsidRDefault="00D05F65" w:rsidP="001D39B0">
            <w:pPr>
              <w:pStyle w:val="ListParagraph"/>
              <w:numPr>
                <w:ilvl w:val="0"/>
                <w:numId w:val="7"/>
              </w:numPr>
              <w:spacing w:after="0" w:line="240" w:lineRule="auto"/>
              <w:ind w:left="342" w:hanging="342"/>
              <w:rPr>
                <w:rFonts w:ascii="Times New Roman" w:eastAsia="Times New Roman" w:hAnsi="Times New Roman"/>
                <w:i/>
                <w:color w:val="auto"/>
                <w:u w:val="single"/>
              </w:rPr>
            </w:pPr>
            <w:r w:rsidRPr="00B72D95">
              <w:rPr>
                <w:rFonts w:ascii="Times New Roman" w:eastAsia="Times New Roman" w:hAnsi="Times New Roman"/>
                <w:i/>
                <w:color w:val="auto"/>
                <w:u w:val="single"/>
              </w:rPr>
              <w:t>Dobeles Livonijas ordeņa pils kompleksa darbības stratēģija 2016.-2023.gadam</w:t>
            </w:r>
            <w:r w:rsidR="00974122">
              <w:rPr>
                <w:rFonts w:ascii="Times New Roman" w:eastAsia="Times New Roman" w:hAnsi="Times New Roman"/>
                <w:i/>
                <w:color w:val="auto"/>
                <w:u w:val="single"/>
              </w:rPr>
              <w:t>.</w:t>
            </w:r>
          </w:p>
          <w:p w14:paraId="40E883E9" w14:textId="57641DC5" w:rsidR="00D05F65" w:rsidRPr="00974122" w:rsidRDefault="00974122" w:rsidP="001D39B0">
            <w:pPr>
              <w:pStyle w:val="ListParagraph"/>
              <w:numPr>
                <w:ilvl w:val="0"/>
                <w:numId w:val="7"/>
              </w:numPr>
              <w:spacing w:after="0" w:line="240" w:lineRule="auto"/>
              <w:ind w:left="342" w:hanging="342"/>
              <w:rPr>
                <w:rFonts w:ascii="Times New Roman" w:eastAsia="Times New Roman" w:hAnsi="Times New Roman"/>
                <w:i/>
                <w:color w:val="auto"/>
                <w:u w:val="single"/>
              </w:rPr>
            </w:pPr>
            <w:r w:rsidRPr="00974122">
              <w:rPr>
                <w:rFonts w:ascii="Times New Roman" w:eastAsia="Calibri" w:hAnsi="Times New Roman"/>
                <w:i/>
                <w:color w:val="auto"/>
                <w:szCs w:val="22"/>
                <w:u w:val="single"/>
                <w:lang w:eastAsia="en-US"/>
              </w:rPr>
              <w:t>Kultūras mantojuma objekta - Bauskas pils – darbības stratēģija</w:t>
            </w:r>
            <w:r>
              <w:rPr>
                <w:rFonts w:ascii="Times New Roman" w:eastAsia="Calibri" w:hAnsi="Times New Roman"/>
                <w:i/>
                <w:color w:val="auto"/>
                <w:szCs w:val="22"/>
                <w:u w:val="single"/>
                <w:lang w:eastAsia="en-US"/>
              </w:rPr>
              <w:t xml:space="preserve"> </w:t>
            </w:r>
            <w:r w:rsidRPr="00974122">
              <w:rPr>
                <w:rFonts w:ascii="Times New Roman" w:eastAsia="Calibri" w:hAnsi="Times New Roman"/>
                <w:i/>
                <w:color w:val="auto"/>
                <w:szCs w:val="22"/>
                <w:u w:val="single"/>
                <w:lang w:eastAsia="en-US"/>
              </w:rPr>
              <w:t>2017.-2025.gada</w:t>
            </w:r>
            <w:r>
              <w:rPr>
                <w:rFonts w:ascii="Times New Roman" w:eastAsia="Calibri" w:hAnsi="Times New Roman"/>
                <w:i/>
                <w:color w:val="auto"/>
                <w:szCs w:val="22"/>
                <w:u w:val="single"/>
                <w:lang w:eastAsia="en-US"/>
              </w:rPr>
              <w:t>m</w:t>
            </w:r>
            <w:r w:rsidRPr="00974122">
              <w:rPr>
                <w:rFonts w:ascii="Times New Roman" w:eastAsia="Calibri" w:hAnsi="Times New Roman"/>
                <w:i/>
                <w:color w:val="auto"/>
                <w:szCs w:val="22"/>
                <w:u w:val="single"/>
                <w:lang w:eastAsia="en-US"/>
              </w:rPr>
              <w:t>, ietverot ar kultūras mantojumu saistītās infrastruktūras būves.</w:t>
            </w:r>
          </w:p>
          <w:p w14:paraId="3C434EDF" w14:textId="227A1378" w:rsidR="008117F0" w:rsidRPr="00B72D95" w:rsidRDefault="008117F0" w:rsidP="001D39B0">
            <w:pPr>
              <w:pStyle w:val="ListParagraph"/>
              <w:numPr>
                <w:ilvl w:val="0"/>
                <w:numId w:val="7"/>
              </w:numPr>
              <w:spacing w:after="0" w:line="240" w:lineRule="auto"/>
              <w:ind w:left="342" w:hanging="342"/>
              <w:rPr>
                <w:rFonts w:ascii="Times New Roman" w:eastAsia="Times New Roman" w:hAnsi="Times New Roman"/>
                <w:i/>
                <w:color w:val="auto"/>
                <w:u w:val="single"/>
              </w:rPr>
            </w:pPr>
            <w:r w:rsidRPr="00B72D95">
              <w:rPr>
                <w:rFonts w:ascii="Times New Roman" w:eastAsia="Times New Roman" w:hAnsi="Times New Roman"/>
                <w:i/>
                <w:color w:val="auto"/>
                <w:u w:val="single"/>
              </w:rPr>
              <w:t>Jelgavas Sv. Simeona un Sv. Annas pareizticīgo katedrāle</w:t>
            </w:r>
            <w:r w:rsidR="00224252" w:rsidRPr="00B72D95">
              <w:rPr>
                <w:rFonts w:ascii="Times New Roman" w:eastAsia="Times New Roman" w:hAnsi="Times New Roman"/>
                <w:i/>
                <w:color w:val="auto"/>
                <w:u w:val="single"/>
              </w:rPr>
              <w:t>s darbības stratēģija 2017.-2025</w:t>
            </w:r>
            <w:r w:rsidRPr="00B72D95">
              <w:rPr>
                <w:rFonts w:ascii="Times New Roman" w:eastAsia="Times New Roman" w:hAnsi="Times New Roman"/>
                <w:i/>
                <w:color w:val="auto"/>
                <w:u w:val="single"/>
              </w:rPr>
              <w:t>.gadam;</w:t>
            </w:r>
          </w:p>
          <w:p w14:paraId="1775E541" w14:textId="7DF9C800" w:rsidR="008117F0" w:rsidRPr="00B72D95" w:rsidRDefault="008117F0" w:rsidP="001D39B0">
            <w:pPr>
              <w:pStyle w:val="ListParagraph"/>
              <w:numPr>
                <w:ilvl w:val="0"/>
                <w:numId w:val="7"/>
              </w:numPr>
              <w:spacing w:after="0" w:line="240" w:lineRule="auto"/>
              <w:ind w:left="342" w:hanging="342"/>
              <w:rPr>
                <w:rFonts w:ascii="Times New Roman" w:eastAsia="Times New Roman" w:hAnsi="Times New Roman"/>
                <w:i/>
                <w:color w:val="auto"/>
                <w:u w:val="single"/>
              </w:rPr>
            </w:pPr>
            <w:r w:rsidRPr="00B72D95">
              <w:rPr>
                <w:rFonts w:ascii="Times New Roman" w:eastAsia="Times New Roman" w:hAnsi="Times New Roman"/>
                <w:i/>
                <w:color w:val="auto"/>
                <w:u w:val="single"/>
              </w:rPr>
              <w:t>Jelgavas Romas katoļu Bezvainīgās Jaunavas Marijas katedrāle</w:t>
            </w:r>
            <w:r w:rsidR="00224252" w:rsidRPr="00B72D95">
              <w:rPr>
                <w:rFonts w:ascii="Times New Roman" w:eastAsia="Times New Roman" w:hAnsi="Times New Roman"/>
                <w:i/>
                <w:color w:val="auto"/>
                <w:u w:val="single"/>
              </w:rPr>
              <w:t>s darbības stratēģija 2017.-2025</w:t>
            </w:r>
            <w:r w:rsidRPr="00B72D95">
              <w:rPr>
                <w:rFonts w:ascii="Times New Roman" w:eastAsia="Times New Roman" w:hAnsi="Times New Roman"/>
                <w:i/>
                <w:color w:val="auto"/>
                <w:u w:val="single"/>
              </w:rPr>
              <w:t>.gadam.</w:t>
            </w:r>
          </w:p>
          <w:p w14:paraId="0675C53A" w14:textId="27CB0BB8" w:rsidR="00D05F65" w:rsidRPr="00623AC2" w:rsidRDefault="00D05F65" w:rsidP="00D05F65">
            <w:pPr>
              <w:pStyle w:val="ListParagraph"/>
              <w:spacing w:after="0" w:line="240" w:lineRule="auto"/>
              <w:ind w:left="342"/>
              <w:rPr>
                <w:rFonts w:ascii="Times New Roman" w:eastAsia="Times New Roman" w:hAnsi="Times New Roman"/>
                <w:color w:val="FF0000"/>
              </w:rPr>
            </w:pPr>
          </w:p>
        </w:tc>
      </w:tr>
      <w:tr w:rsidR="00C44682" w:rsidRPr="00C44682" w14:paraId="38000FC4" w14:textId="77777777" w:rsidTr="00CF7A40">
        <w:trPr>
          <w:gridAfter w:val="18"/>
          <w:wAfter w:w="3381" w:type="dxa"/>
          <w:trHeight w:val="3060"/>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201A9CDA"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72C60A7C" w14:textId="77777777" w:rsidTr="00CF7A40">
        <w:trPr>
          <w:gridAfter w:val="18"/>
          <w:wAfter w:w="3381" w:type="dxa"/>
          <w:trHeight w:val="1725"/>
        </w:trPr>
        <w:tc>
          <w:tcPr>
            <w:tcW w:w="9380" w:type="dxa"/>
            <w:gridSpan w:val="24"/>
            <w:vMerge/>
            <w:tcBorders>
              <w:top w:val="single" w:sz="8" w:space="0" w:color="auto"/>
              <w:left w:val="single" w:sz="8" w:space="0" w:color="auto"/>
              <w:bottom w:val="single" w:sz="8" w:space="0" w:color="000000"/>
              <w:right w:val="single" w:sz="8" w:space="0" w:color="000000"/>
            </w:tcBorders>
            <w:vAlign w:val="center"/>
            <w:hideMark/>
          </w:tcPr>
          <w:p w14:paraId="7569B15C"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pPr>
          </w:p>
        </w:tc>
      </w:tr>
      <w:tr w:rsidR="00C44682" w:rsidRPr="00C44682" w14:paraId="04C968B9" w14:textId="77777777" w:rsidTr="008B1CD4">
        <w:trPr>
          <w:gridAfter w:val="2"/>
          <w:wAfter w:w="873" w:type="dxa"/>
          <w:trHeight w:val="307"/>
        </w:trPr>
        <w:tc>
          <w:tcPr>
            <w:tcW w:w="588" w:type="dxa"/>
            <w:tcBorders>
              <w:top w:val="nil"/>
              <w:left w:val="nil"/>
              <w:bottom w:val="nil"/>
              <w:right w:val="nil"/>
            </w:tcBorders>
            <w:shd w:val="clear" w:color="auto" w:fill="auto"/>
            <w:vAlign w:val="center"/>
            <w:hideMark/>
          </w:tcPr>
          <w:p w14:paraId="2534CD3C" w14:textId="77777777" w:rsidR="00C44682" w:rsidRDefault="00C44682" w:rsidP="00C44682">
            <w:pPr>
              <w:spacing w:after="0" w:line="240" w:lineRule="auto"/>
              <w:jc w:val="center"/>
              <w:rPr>
                <w:rFonts w:ascii="Calibri" w:eastAsia="Times New Roman" w:hAnsi="Calibri" w:cs="Times New Roman"/>
                <w:lang w:eastAsia="lv-LV"/>
              </w:rPr>
            </w:pPr>
          </w:p>
          <w:p w14:paraId="75B246D1" w14:textId="77777777" w:rsidR="00433783" w:rsidRDefault="00433783" w:rsidP="00C44682">
            <w:pPr>
              <w:spacing w:after="0" w:line="240" w:lineRule="auto"/>
              <w:jc w:val="center"/>
              <w:rPr>
                <w:rFonts w:ascii="Calibri" w:eastAsia="Times New Roman" w:hAnsi="Calibri" w:cs="Times New Roman"/>
                <w:lang w:eastAsia="lv-LV"/>
              </w:rPr>
            </w:pPr>
          </w:p>
          <w:p w14:paraId="5353BFD4" w14:textId="77777777" w:rsidR="00433783" w:rsidRDefault="00433783" w:rsidP="00C44682">
            <w:pPr>
              <w:spacing w:after="0" w:line="240" w:lineRule="auto"/>
              <w:jc w:val="center"/>
              <w:rPr>
                <w:rFonts w:ascii="Calibri" w:eastAsia="Times New Roman" w:hAnsi="Calibri" w:cs="Times New Roman"/>
                <w:lang w:eastAsia="lv-LV"/>
              </w:rPr>
            </w:pPr>
          </w:p>
          <w:p w14:paraId="328D1ED3" w14:textId="77777777" w:rsidR="00433783" w:rsidRPr="00C44682" w:rsidRDefault="00433783" w:rsidP="00C44682">
            <w:pPr>
              <w:spacing w:after="0" w:line="240" w:lineRule="auto"/>
              <w:jc w:val="center"/>
              <w:rPr>
                <w:rFonts w:ascii="Calibri" w:eastAsia="Times New Roman" w:hAnsi="Calibri" w:cs="Times New Roman"/>
                <w:lang w:eastAsia="lv-LV"/>
              </w:rPr>
            </w:pPr>
          </w:p>
        </w:tc>
        <w:tc>
          <w:tcPr>
            <w:tcW w:w="2200" w:type="dxa"/>
            <w:gridSpan w:val="4"/>
            <w:tcBorders>
              <w:top w:val="nil"/>
              <w:left w:val="nil"/>
              <w:bottom w:val="nil"/>
              <w:right w:val="nil"/>
            </w:tcBorders>
            <w:shd w:val="clear" w:color="auto" w:fill="auto"/>
            <w:vAlign w:val="center"/>
          </w:tcPr>
          <w:p w14:paraId="6AE44E28"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299" w:type="dxa"/>
            <w:gridSpan w:val="2"/>
            <w:tcBorders>
              <w:top w:val="nil"/>
              <w:left w:val="nil"/>
              <w:bottom w:val="nil"/>
              <w:right w:val="nil"/>
            </w:tcBorders>
            <w:shd w:val="clear" w:color="auto" w:fill="auto"/>
            <w:vAlign w:val="center"/>
          </w:tcPr>
          <w:p w14:paraId="539735A3"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198" w:type="dxa"/>
            <w:gridSpan w:val="3"/>
            <w:tcBorders>
              <w:top w:val="nil"/>
              <w:left w:val="nil"/>
              <w:bottom w:val="nil"/>
              <w:right w:val="nil"/>
            </w:tcBorders>
            <w:shd w:val="clear" w:color="auto" w:fill="auto"/>
            <w:vAlign w:val="center"/>
            <w:hideMark/>
          </w:tcPr>
          <w:p w14:paraId="6AF197A3"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760" w:type="dxa"/>
            <w:gridSpan w:val="3"/>
            <w:tcBorders>
              <w:top w:val="nil"/>
              <w:left w:val="nil"/>
              <w:bottom w:val="nil"/>
              <w:right w:val="nil"/>
            </w:tcBorders>
            <w:shd w:val="clear" w:color="auto" w:fill="auto"/>
            <w:vAlign w:val="center"/>
            <w:hideMark/>
          </w:tcPr>
          <w:p w14:paraId="515337DB"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58" w:type="dxa"/>
            <w:gridSpan w:val="2"/>
            <w:tcBorders>
              <w:top w:val="nil"/>
              <w:left w:val="nil"/>
              <w:bottom w:val="nil"/>
              <w:right w:val="nil"/>
            </w:tcBorders>
            <w:shd w:val="clear" w:color="auto" w:fill="auto"/>
            <w:vAlign w:val="center"/>
            <w:hideMark/>
          </w:tcPr>
          <w:p w14:paraId="0092BF47"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879" w:type="dxa"/>
            <w:gridSpan w:val="3"/>
            <w:tcBorders>
              <w:top w:val="nil"/>
              <w:left w:val="nil"/>
              <w:bottom w:val="nil"/>
              <w:right w:val="nil"/>
            </w:tcBorders>
            <w:shd w:val="clear" w:color="auto" w:fill="auto"/>
            <w:vAlign w:val="center"/>
            <w:hideMark/>
          </w:tcPr>
          <w:p w14:paraId="18C0BDCB"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919" w:type="dxa"/>
            <w:gridSpan w:val="4"/>
            <w:tcBorders>
              <w:top w:val="nil"/>
              <w:left w:val="nil"/>
              <w:bottom w:val="nil"/>
              <w:right w:val="nil"/>
            </w:tcBorders>
            <w:shd w:val="clear" w:color="auto" w:fill="auto"/>
            <w:vAlign w:val="center"/>
            <w:hideMark/>
          </w:tcPr>
          <w:p w14:paraId="353DD4A9"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122" w:type="dxa"/>
            <w:gridSpan w:val="5"/>
            <w:tcBorders>
              <w:top w:val="nil"/>
              <w:left w:val="nil"/>
              <w:bottom w:val="nil"/>
              <w:right w:val="nil"/>
            </w:tcBorders>
            <w:shd w:val="clear" w:color="auto" w:fill="auto"/>
            <w:vAlign w:val="center"/>
            <w:hideMark/>
          </w:tcPr>
          <w:p w14:paraId="20143A6A"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3"/>
            <w:tcBorders>
              <w:top w:val="nil"/>
              <w:left w:val="nil"/>
              <w:bottom w:val="nil"/>
              <w:right w:val="nil"/>
            </w:tcBorders>
            <w:shd w:val="clear" w:color="auto" w:fill="auto"/>
            <w:vAlign w:val="center"/>
            <w:hideMark/>
          </w:tcPr>
          <w:p w14:paraId="4311BCA0"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451" w:type="dxa"/>
            <w:gridSpan w:val="4"/>
            <w:tcBorders>
              <w:top w:val="nil"/>
              <w:left w:val="nil"/>
              <w:bottom w:val="nil"/>
              <w:right w:val="nil"/>
            </w:tcBorders>
            <w:shd w:val="clear" w:color="auto" w:fill="auto"/>
            <w:vAlign w:val="center"/>
            <w:hideMark/>
          </w:tcPr>
          <w:p w14:paraId="1A7E2C98"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1042" w:type="dxa"/>
            <w:gridSpan w:val="4"/>
            <w:tcBorders>
              <w:top w:val="nil"/>
              <w:left w:val="nil"/>
              <w:bottom w:val="nil"/>
              <w:right w:val="nil"/>
            </w:tcBorders>
            <w:shd w:val="clear" w:color="auto" w:fill="auto"/>
            <w:vAlign w:val="center"/>
            <w:hideMark/>
          </w:tcPr>
          <w:p w14:paraId="75817292" w14:textId="77777777" w:rsidR="00C44682" w:rsidRPr="00C44682" w:rsidRDefault="00C44682" w:rsidP="00C44682">
            <w:pPr>
              <w:spacing w:after="0" w:line="240" w:lineRule="auto"/>
              <w:jc w:val="center"/>
              <w:rPr>
                <w:rFonts w:ascii="Calibri" w:eastAsia="Times New Roman" w:hAnsi="Calibri" w:cs="Times New Roman"/>
                <w:lang w:eastAsia="lv-LV"/>
              </w:rPr>
            </w:pPr>
          </w:p>
        </w:tc>
        <w:tc>
          <w:tcPr>
            <w:tcW w:w="236" w:type="dxa"/>
            <w:gridSpan w:val="2"/>
            <w:tcBorders>
              <w:top w:val="nil"/>
              <w:left w:val="nil"/>
              <w:bottom w:val="nil"/>
              <w:right w:val="nil"/>
            </w:tcBorders>
            <w:shd w:val="clear" w:color="auto" w:fill="auto"/>
            <w:vAlign w:val="center"/>
            <w:hideMark/>
          </w:tcPr>
          <w:p w14:paraId="02154374"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06C00F9D" w14:textId="77777777" w:rsidTr="00CF7A40">
        <w:trPr>
          <w:gridAfter w:val="18"/>
          <w:wAfter w:w="3381" w:type="dxa"/>
          <w:trHeight w:val="345"/>
        </w:trPr>
        <w:tc>
          <w:tcPr>
            <w:tcW w:w="9380" w:type="dxa"/>
            <w:gridSpan w:val="24"/>
            <w:tcBorders>
              <w:top w:val="single" w:sz="8" w:space="0" w:color="auto"/>
              <w:left w:val="single" w:sz="8" w:space="0" w:color="auto"/>
              <w:bottom w:val="single" w:sz="8" w:space="0" w:color="auto"/>
              <w:right w:val="single" w:sz="8" w:space="0" w:color="000000"/>
            </w:tcBorders>
            <w:shd w:val="clear" w:color="000000" w:fill="D8D8D8"/>
            <w:vAlign w:val="center"/>
            <w:hideMark/>
          </w:tcPr>
          <w:p w14:paraId="3DC341CC" w14:textId="2DDF7C4C" w:rsidR="00C44682" w:rsidRPr="00027759" w:rsidRDefault="00027759" w:rsidP="00027759">
            <w:pPr>
              <w:spacing w:after="0" w:line="240" w:lineRule="auto"/>
              <w:ind w:left="360"/>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3. </w:t>
            </w:r>
            <w:r w:rsidR="00C44682" w:rsidRPr="00027759">
              <w:rPr>
                <w:rFonts w:ascii="Times New Roman" w:eastAsia="Times New Roman" w:hAnsi="Times New Roman"/>
                <w:b/>
                <w:bCs/>
                <w:sz w:val="24"/>
                <w:szCs w:val="24"/>
              </w:rPr>
              <w:t xml:space="preserve">SADAĻA – </w:t>
            </w:r>
            <w:r>
              <w:rPr>
                <w:rFonts w:ascii="Times New Roman" w:eastAsia="Times New Roman" w:hAnsi="Times New Roman"/>
                <w:b/>
                <w:bCs/>
                <w:sz w:val="24"/>
                <w:szCs w:val="24"/>
              </w:rPr>
              <w:t>STRATĒĢIJAS ĪSTENOŠANAS APRAKSTS</w:t>
            </w:r>
          </w:p>
        </w:tc>
      </w:tr>
      <w:tr w:rsidR="00C44682" w:rsidRPr="00C44682" w14:paraId="066C03F3" w14:textId="77777777" w:rsidTr="009E0A8B">
        <w:trPr>
          <w:trHeight w:val="315"/>
        </w:trPr>
        <w:tc>
          <w:tcPr>
            <w:tcW w:w="1088" w:type="dxa"/>
            <w:gridSpan w:val="2"/>
            <w:tcBorders>
              <w:top w:val="nil"/>
              <w:left w:val="nil"/>
              <w:bottom w:val="nil"/>
              <w:right w:val="nil"/>
            </w:tcBorders>
            <w:shd w:val="clear" w:color="auto" w:fill="auto"/>
            <w:vAlign w:val="center"/>
            <w:hideMark/>
          </w:tcPr>
          <w:p w14:paraId="11239C6E"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020" w:type="dxa"/>
            <w:tcBorders>
              <w:top w:val="nil"/>
              <w:left w:val="nil"/>
              <w:bottom w:val="nil"/>
              <w:right w:val="nil"/>
            </w:tcBorders>
            <w:shd w:val="clear" w:color="auto" w:fill="auto"/>
            <w:vAlign w:val="center"/>
            <w:hideMark/>
          </w:tcPr>
          <w:p w14:paraId="1E34E9C0"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319" w:type="dxa"/>
            <w:gridSpan w:val="5"/>
            <w:tcBorders>
              <w:top w:val="nil"/>
              <w:left w:val="nil"/>
              <w:bottom w:val="nil"/>
              <w:right w:val="nil"/>
            </w:tcBorders>
            <w:shd w:val="clear" w:color="auto" w:fill="auto"/>
            <w:vAlign w:val="center"/>
            <w:hideMark/>
          </w:tcPr>
          <w:p w14:paraId="6EF830A8"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958" w:type="dxa"/>
            <w:gridSpan w:val="3"/>
            <w:tcBorders>
              <w:top w:val="nil"/>
              <w:left w:val="nil"/>
              <w:bottom w:val="nil"/>
              <w:right w:val="nil"/>
            </w:tcBorders>
            <w:shd w:val="clear" w:color="auto" w:fill="auto"/>
            <w:vAlign w:val="center"/>
            <w:hideMark/>
          </w:tcPr>
          <w:p w14:paraId="426F88EE"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038" w:type="dxa"/>
            <w:gridSpan w:val="6"/>
            <w:tcBorders>
              <w:top w:val="nil"/>
              <w:left w:val="nil"/>
              <w:bottom w:val="nil"/>
              <w:right w:val="nil"/>
            </w:tcBorders>
            <w:shd w:val="clear" w:color="auto" w:fill="auto"/>
            <w:vAlign w:val="center"/>
            <w:hideMark/>
          </w:tcPr>
          <w:p w14:paraId="4BE4DB84"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959" w:type="dxa"/>
            <w:gridSpan w:val="3"/>
            <w:tcBorders>
              <w:top w:val="nil"/>
              <w:left w:val="nil"/>
              <w:bottom w:val="nil"/>
              <w:right w:val="nil"/>
            </w:tcBorders>
            <w:shd w:val="clear" w:color="auto" w:fill="auto"/>
            <w:vAlign w:val="center"/>
            <w:hideMark/>
          </w:tcPr>
          <w:p w14:paraId="25C6349E"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700" w:type="dxa"/>
            <w:gridSpan w:val="9"/>
            <w:tcBorders>
              <w:top w:val="nil"/>
              <w:left w:val="nil"/>
              <w:bottom w:val="nil"/>
              <w:right w:val="nil"/>
            </w:tcBorders>
            <w:shd w:val="clear" w:color="auto" w:fill="auto"/>
            <w:vAlign w:val="center"/>
            <w:hideMark/>
          </w:tcPr>
          <w:p w14:paraId="3FDD46D3"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740" w:type="dxa"/>
            <w:gridSpan w:val="6"/>
            <w:tcBorders>
              <w:top w:val="nil"/>
              <w:left w:val="nil"/>
              <w:bottom w:val="nil"/>
              <w:right w:val="nil"/>
            </w:tcBorders>
            <w:shd w:val="clear" w:color="auto" w:fill="auto"/>
            <w:vAlign w:val="center"/>
            <w:hideMark/>
          </w:tcPr>
          <w:p w14:paraId="26F2D3B0"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center"/>
            <w:hideMark/>
          </w:tcPr>
          <w:p w14:paraId="4CAFC1E8"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376" w:type="dxa"/>
            <w:gridSpan w:val="5"/>
            <w:tcBorders>
              <w:top w:val="nil"/>
              <w:left w:val="nil"/>
              <w:bottom w:val="nil"/>
              <w:right w:val="nil"/>
            </w:tcBorders>
            <w:shd w:val="clear" w:color="auto" w:fill="auto"/>
            <w:vAlign w:val="center"/>
            <w:hideMark/>
          </w:tcPr>
          <w:p w14:paraId="0DAEB940"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327" w:type="dxa"/>
            <w:tcBorders>
              <w:top w:val="nil"/>
              <w:left w:val="nil"/>
              <w:bottom w:val="nil"/>
              <w:right w:val="nil"/>
            </w:tcBorders>
            <w:shd w:val="clear" w:color="auto" w:fill="auto"/>
            <w:vAlign w:val="center"/>
            <w:hideMark/>
          </w:tcPr>
          <w:p w14:paraId="0305892C"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4EEF9AC6" w14:textId="77777777" w:rsidTr="00CF7A40">
        <w:trPr>
          <w:gridAfter w:val="18"/>
          <w:wAfter w:w="3381" w:type="dxa"/>
          <w:trHeight w:val="315"/>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78E04623" w14:textId="665E9426" w:rsidR="00C44682" w:rsidRPr="00C44682" w:rsidRDefault="00C44682" w:rsidP="00027759">
            <w:pPr>
              <w:spacing w:after="0" w:line="240" w:lineRule="auto"/>
              <w:jc w:val="center"/>
              <w:rPr>
                <w:rFonts w:ascii="Times New Roman" w:eastAsia="Times New Roman" w:hAnsi="Times New Roman" w:cs="Times New Roman"/>
                <w:b/>
                <w:bCs/>
                <w:sz w:val="24"/>
                <w:szCs w:val="24"/>
                <w:lang w:eastAsia="lv-LV"/>
              </w:rPr>
            </w:pPr>
            <w:r w:rsidRPr="00853A02">
              <w:rPr>
                <w:rFonts w:ascii="Times New Roman" w:eastAsia="Times New Roman" w:hAnsi="Times New Roman" w:cs="Times New Roman"/>
                <w:b/>
                <w:bCs/>
                <w:lang w:eastAsia="lv-LV"/>
              </w:rPr>
              <w:t>3.1.</w:t>
            </w:r>
            <w:r w:rsidR="00027759">
              <w:rPr>
                <w:rFonts w:ascii="Times New Roman" w:eastAsia="Times New Roman" w:hAnsi="Times New Roman" w:cs="Times New Roman"/>
                <w:b/>
                <w:bCs/>
                <w:lang w:eastAsia="lv-LV"/>
              </w:rPr>
              <w:t>Stratēģijas īstenošanas teritorijas attīstības vīzija un mērķis</w:t>
            </w:r>
          </w:p>
        </w:tc>
      </w:tr>
      <w:tr w:rsidR="00C44682" w:rsidRPr="00C44682" w14:paraId="755233EE" w14:textId="77777777" w:rsidTr="00090BBF">
        <w:trPr>
          <w:gridAfter w:val="18"/>
          <w:wAfter w:w="3381" w:type="dxa"/>
          <w:trHeight w:val="1866"/>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65C081AC" w14:textId="63B10A99" w:rsidR="00C85AA3" w:rsidRPr="00B72D95" w:rsidRDefault="00C85AA3" w:rsidP="00C85AA3">
            <w:pPr>
              <w:autoSpaceDE w:val="0"/>
              <w:autoSpaceDN w:val="0"/>
              <w:adjustRightInd w:val="0"/>
              <w:spacing w:after="0" w:line="240" w:lineRule="auto"/>
              <w:rPr>
                <w:rFonts w:ascii="Times New Roman" w:hAnsi="Times New Roman" w:cs="Times New Roman"/>
                <w:bCs/>
                <w:i/>
                <w:u w:val="single"/>
              </w:rPr>
            </w:pPr>
            <w:r w:rsidRPr="00C85AA3">
              <w:rPr>
                <w:rFonts w:ascii="Candara" w:hAnsi="Candara" w:cs="Candara"/>
                <w:b/>
                <w:bCs/>
                <w:i/>
                <w:color w:val="000000"/>
                <w:sz w:val="28"/>
                <w:szCs w:val="28"/>
              </w:rPr>
              <w:t xml:space="preserve"> </w:t>
            </w:r>
            <w:r w:rsidRPr="00B72D95">
              <w:rPr>
                <w:rFonts w:ascii="Times New Roman" w:hAnsi="Times New Roman" w:cs="Times New Roman"/>
                <w:bCs/>
                <w:i/>
                <w:u w:val="single"/>
              </w:rPr>
              <w:t xml:space="preserve">Vīzija </w:t>
            </w:r>
          </w:p>
          <w:p w14:paraId="714F8B88" w14:textId="3023525A" w:rsidR="00C85AA3" w:rsidRPr="00B72D95" w:rsidRDefault="00A912F4" w:rsidP="00C01195">
            <w:pPr>
              <w:autoSpaceDE w:val="0"/>
              <w:autoSpaceDN w:val="0"/>
              <w:adjustRightInd w:val="0"/>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lang w:eastAsia="lv-LV"/>
              </w:rPr>
              <w:t>Saglabātas un atjaunotas Zemgales kult</w:t>
            </w:r>
            <w:r w:rsidR="008B1CD4">
              <w:rPr>
                <w:rFonts w:ascii="Times New Roman" w:eastAsia="Times New Roman" w:hAnsi="Times New Roman" w:cs="Times New Roman"/>
                <w:lang w:eastAsia="lv-LV"/>
              </w:rPr>
              <w:t>ūrvēsturiskās vērtības Jelgavā - V</w:t>
            </w:r>
            <w:r w:rsidRPr="00B72D95">
              <w:rPr>
                <w:rFonts w:ascii="Times New Roman" w:eastAsia="Times New Roman" w:hAnsi="Times New Roman" w:cs="Times New Roman"/>
                <w:lang w:eastAsia="lv-LV"/>
              </w:rPr>
              <w:t>ecpilsētas teritorijā un sakrālajos kultūrvēsturiskā mantojuma objektos, Dobelē - Dobeles pilsdrupu teritorijā, Bauskā - Bauskas pils teritorijā</w:t>
            </w:r>
            <w:r w:rsidR="002004DB" w:rsidRPr="00B72D95">
              <w:rPr>
                <w:rFonts w:ascii="Times New Roman" w:eastAsia="Times New Roman" w:hAnsi="Times New Roman" w:cs="Times New Roman"/>
                <w:lang w:eastAsia="lv-LV"/>
              </w:rPr>
              <w:t>.</w:t>
            </w:r>
            <w:r w:rsidRPr="00B72D95">
              <w:rPr>
                <w:rFonts w:ascii="Times New Roman" w:eastAsia="Times New Roman" w:hAnsi="Times New Roman" w:cs="Times New Roman"/>
                <w:lang w:eastAsia="lv-LV"/>
              </w:rPr>
              <w:t xml:space="preserve"> </w:t>
            </w:r>
            <w:r w:rsidR="002004DB" w:rsidRPr="00B72D95">
              <w:rPr>
                <w:rFonts w:ascii="Times New Roman" w:eastAsia="Times New Roman" w:hAnsi="Times New Roman" w:cs="Times New Roman"/>
                <w:lang w:eastAsia="lv-LV"/>
              </w:rPr>
              <w:t>N</w:t>
            </w:r>
            <w:r w:rsidRPr="00B72D95">
              <w:rPr>
                <w:rFonts w:ascii="Times New Roman" w:eastAsia="Times New Roman" w:hAnsi="Times New Roman" w:cs="Times New Roman"/>
                <w:lang w:eastAsia="lv-LV"/>
              </w:rPr>
              <w:t>odrošināta</w:t>
            </w:r>
            <w:r w:rsidR="002004DB" w:rsidRPr="00B72D95">
              <w:rPr>
                <w:rFonts w:ascii="Times New Roman" w:eastAsia="Times New Roman" w:hAnsi="Times New Roman" w:cs="Times New Roman"/>
                <w:lang w:eastAsia="lv-LV"/>
              </w:rPr>
              <w:t xml:space="preserve"> </w:t>
            </w:r>
            <w:r w:rsidRPr="00B72D95">
              <w:rPr>
                <w:rFonts w:ascii="Times New Roman" w:eastAsia="Times New Roman" w:hAnsi="Times New Roman" w:cs="Times New Roman"/>
                <w:lang w:eastAsia="lv-LV"/>
              </w:rPr>
              <w:t>kultūras mantojuma ilgtspēja</w:t>
            </w:r>
            <w:r w:rsidR="002004DB" w:rsidRPr="00B72D95">
              <w:rPr>
                <w:rFonts w:ascii="Times New Roman" w:eastAsia="Times New Roman" w:hAnsi="Times New Roman" w:cs="Times New Roman"/>
                <w:lang w:eastAsia="lv-LV"/>
              </w:rPr>
              <w:t xml:space="preserve"> - kultūrvēsturisko vērtību un vēstures atpazīstamības zīme</w:t>
            </w:r>
            <w:r w:rsidRPr="00B72D95">
              <w:rPr>
                <w:rFonts w:ascii="Times New Roman" w:eastAsia="Times New Roman" w:hAnsi="Times New Roman" w:cs="Times New Roman"/>
                <w:lang w:eastAsia="lv-LV"/>
              </w:rPr>
              <w:t>, sociālekonomiskā potenciāla attīstība un integrācij</w:t>
            </w:r>
            <w:r w:rsidR="002004DB" w:rsidRPr="00B72D95">
              <w:rPr>
                <w:rFonts w:ascii="Times New Roman" w:eastAsia="Times New Roman" w:hAnsi="Times New Roman" w:cs="Times New Roman"/>
                <w:lang w:eastAsia="lv-LV"/>
              </w:rPr>
              <w:t>a</w:t>
            </w:r>
            <w:r w:rsidRPr="00B72D95">
              <w:rPr>
                <w:rFonts w:ascii="Times New Roman" w:eastAsia="Times New Roman" w:hAnsi="Times New Roman" w:cs="Times New Roman"/>
                <w:lang w:eastAsia="lv-LV"/>
              </w:rPr>
              <w:t xml:space="preserve"> vietējās ekonomikas struktūrā.</w:t>
            </w:r>
            <w:r w:rsidR="00C01195">
              <w:rPr>
                <w:rFonts w:ascii="Times New Roman" w:eastAsia="Times New Roman" w:hAnsi="Times New Roman" w:cs="Times New Roman"/>
                <w:lang w:eastAsia="lv-LV"/>
              </w:rPr>
              <w:t xml:space="preserve"> </w:t>
            </w:r>
            <w:r w:rsidR="002004DB" w:rsidRPr="00B72D95">
              <w:rPr>
                <w:rFonts w:ascii="Times New Roman" w:eastAsia="Times New Roman" w:hAnsi="Times New Roman" w:cs="Times New Roman"/>
                <w:lang w:eastAsia="lv-LV"/>
              </w:rPr>
              <w:t>I</w:t>
            </w:r>
            <w:r w:rsidRPr="00B72D95">
              <w:rPr>
                <w:rFonts w:ascii="Times New Roman" w:eastAsia="Times New Roman" w:hAnsi="Times New Roman" w:cs="Times New Roman"/>
                <w:lang w:eastAsia="lv-LV"/>
              </w:rPr>
              <w:t>zveidot</w:t>
            </w:r>
            <w:r w:rsidR="002004DB" w:rsidRPr="00B72D95">
              <w:rPr>
                <w:rFonts w:ascii="Times New Roman" w:eastAsia="Times New Roman" w:hAnsi="Times New Roman" w:cs="Times New Roman"/>
                <w:lang w:eastAsia="lv-LV"/>
              </w:rPr>
              <w:t xml:space="preserve">i starptautiski atpazīstami tūrisma galamērķi, </w:t>
            </w:r>
            <w:r w:rsidRPr="00B72D95">
              <w:rPr>
                <w:rFonts w:ascii="Times New Roman" w:eastAsia="Times New Roman" w:hAnsi="Times New Roman" w:cs="Times New Roman"/>
                <w:lang w:eastAsia="lv-LV"/>
              </w:rPr>
              <w:t xml:space="preserve">tūrisma objektu </w:t>
            </w:r>
            <w:proofErr w:type="spellStart"/>
            <w:r w:rsidRPr="00B72D95">
              <w:rPr>
                <w:rFonts w:ascii="Times New Roman" w:eastAsia="Times New Roman" w:hAnsi="Times New Roman" w:cs="Times New Roman"/>
                <w:lang w:eastAsia="lv-LV"/>
              </w:rPr>
              <w:t>tīklveida</w:t>
            </w:r>
            <w:proofErr w:type="spellEnd"/>
            <w:r w:rsidRPr="00B72D95">
              <w:rPr>
                <w:rFonts w:ascii="Times New Roman" w:eastAsia="Times New Roman" w:hAnsi="Times New Roman" w:cs="Times New Roman"/>
                <w:lang w:eastAsia="lv-LV"/>
              </w:rPr>
              <w:t xml:space="preserve"> sadarbīb</w:t>
            </w:r>
            <w:r w:rsidR="002004DB" w:rsidRPr="00B72D95">
              <w:rPr>
                <w:rFonts w:ascii="Times New Roman" w:eastAsia="Times New Roman" w:hAnsi="Times New Roman" w:cs="Times New Roman"/>
                <w:lang w:eastAsia="lv-LV"/>
              </w:rPr>
              <w:t>a</w:t>
            </w:r>
            <w:r w:rsidRPr="00B72D95">
              <w:rPr>
                <w:rFonts w:ascii="Times New Roman" w:eastAsia="Times New Roman" w:hAnsi="Times New Roman" w:cs="Times New Roman"/>
                <w:lang w:eastAsia="lv-LV"/>
              </w:rPr>
              <w:t xml:space="preserve"> un tematiski vienot</w:t>
            </w:r>
            <w:r w:rsidR="002004DB" w:rsidRPr="00B72D95">
              <w:rPr>
                <w:rFonts w:ascii="Times New Roman" w:eastAsia="Times New Roman" w:hAnsi="Times New Roman" w:cs="Times New Roman"/>
                <w:lang w:eastAsia="lv-LV"/>
              </w:rPr>
              <w:t>i</w:t>
            </w:r>
            <w:r w:rsidRPr="00B72D95">
              <w:rPr>
                <w:rFonts w:ascii="Times New Roman" w:eastAsia="Times New Roman" w:hAnsi="Times New Roman" w:cs="Times New Roman"/>
                <w:lang w:eastAsia="lv-LV"/>
              </w:rPr>
              <w:t xml:space="preserve"> </w:t>
            </w:r>
            <w:r w:rsidR="002004DB" w:rsidRPr="00B72D95">
              <w:rPr>
                <w:rFonts w:ascii="Times New Roman" w:eastAsia="Times New Roman" w:hAnsi="Times New Roman" w:cs="Times New Roman"/>
                <w:lang w:eastAsia="lv-LV"/>
              </w:rPr>
              <w:t xml:space="preserve">daudzfunkcionāli </w:t>
            </w:r>
            <w:r w:rsidRPr="00B72D95">
              <w:rPr>
                <w:rFonts w:ascii="Times New Roman" w:eastAsia="Times New Roman" w:hAnsi="Times New Roman" w:cs="Times New Roman"/>
                <w:lang w:eastAsia="lv-LV"/>
              </w:rPr>
              <w:t>piedāvājum</w:t>
            </w:r>
            <w:r w:rsidR="002004DB" w:rsidRPr="00B72D95">
              <w:rPr>
                <w:rFonts w:ascii="Times New Roman" w:eastAsia="Times New Roman" w:hAnsi="Times New Roman" w:cs="Times New Roman"/>
                <w:lang w:eastAsia="lv-LV"/>
              </w:rPr>
              <w:t>i.</w:t>
            </w:r>
          </w:p>
          <w:p w14:paraId="1467A0A6" w14:textId="77777777" w:rsidR="002004DB" w:rsidRPr="00B72D95" w:rsidRDefault="002004DB" w:rsidP="00C01195">
            <w:pPr>
              <w:autoSpaceDE w:val="0"/>
              <w:autoSpaceDN w:val="0"/>
              <w:adjustRightInd w:val="0"/>
              <w:spacing w:after="0" w:line="240" w:lineRule="auto"/>
              <w:jc w:val="both"/>
              <w:rPr>
                <w:rFonts w:ascii="Times New Roman" w:eastAsia="Times New Roman" w:hAnsi="Times New Roman" w:cs="Times New Roman"/>
                <w:lang w:eastAsia="lv-LV"/>
              </w:rPr>
            </w:pPr>
          </w:p>
          <w:p w14:paraId="156C512D" w14:textId="47E3281C" w:rsidR="00AA799A" w:rsidRPr="00B72D95" w:rsidRDefault="00AA799A" w:rsidP="00C01195">
            <w:pPr>
              <w:autoSpaceDE w:val="0"/>
              <w:autoSpaceDN w:val="0"/>
              <w:adjustRightInd w:val="0"/>
              <w:spacing w:after="0" w:line="240" w:lineRule="auto"/>
              <w:jc w:val="both"/>
              <w:rPr>
                <w:rFonts w:ascii="Times New Roman" w:eastAsia="Times New Roman" w:hAnsi="Times New Roman" w:cs="Times New Roman"/>
                <w:lang w:eastAsia="lv-LV"/>
              </w:rPr>
            </w:pPr>
            <w:r w:rsidRPr="00B72D95">
              <w:rPr>
                <w:rFonts w:ascii="Times New Roman" w:eastAsia="Times New Roman" w:hAnsi="Times New Roman" w:cs="Times New Roman"/>
                <w:i/>
                <w:u w:val="single"/>
                <w:lang w:eastAsia="lv-LV"/>
              </w:rPr>
              <w:t>M</w:t>
            </w:r>
            <w:r w:rsidR="00C85AA3" w:rsidRPr="00B72D95">
              <w:rPr>
                <w:rFonts w:ascii="Times New Roman" w:eastAsia="Times New Roman" w:hAnsi="Times New Roman" w:cs="Times New Roman"/>
                <w:i/>
                <w:u w:val="single"/>
                <w:lang w:eastAsia="lv-LV"/>
              </w:rPr>
              <w:t>ērķis</w:t>
            </w:r>
            <w:r w:rsidRPr="00B72D95">
              <w:rPr>
                <w:rFonts w:ascii="Times New Roman" w:eastAsia="Times New Roman" w:hAnsi="Times New Roman" w:cs="Times New Roman"/>
                <w:lang w:eastAsia="lv-LV"/>
              </w:rPr>
              <w:t xml:space="preserve"> </w:t>
            </w:r>
            <w:r w:rsidR="00C01195">
              <w:rPr>
                <w:rFonts w:ascii="Times New Roman" w:eastAsia="Times New Roman" w:hAnsi="Times New Roman" w:cs="Times New Roman"/>
                <w:lang w:eastAsia="lv-LV"/>
              </w:rPr>
              <w:t xml:space="preserve">- </w:t>
            </w:r>
            <w:r w:rsidR="00C85AA3" w:rsidRPr="00B72D95">
              <w:rPr>
                <w:rFonts w:ascii="Times New Roman" w:eastAsia="Times New Roman" w:hAnsi="Times New Roman" w:cs="Times New Roman"/>
                <w:lang w:eastAsia="lv-LV"/>
              </w:rPr>
              <w:t>saglabāt, aizsargāt un attīstīt nozīmīgu kultūrvēsturisko mantojumu Zemgalē, atjaunojot valsts nozīmes kultū</w:t>
            </w:r>
            <w:r w:rsidR="008B1CD4">
              <w:rPr>
                <w:rFonts w:ascii="Times New Roman" w:eastAsia="Times New Roman" w:hAnsi="Times New Roman" w:cs="Times New Roman"/>
                <w:lang w:eastAsia="lv-LV"/>
              </w:rPr>
              <w:t>ras pieminekļus Jelgavā, Dobelē un</w:t>
            </w:r>
            <w:r w:rsidR="00C85AA3" w:rsidRPr="00B72D95">
              <w:rPr>
                <w:rFonts w:ascii="Times New Roman" w:eastAsia="Times New Roman" w:hAnsi="Times New Roman" w:cs="Times New Roman"/>
                <w:lang w:eastAsia="lv-LV"/>
              </w:rPr>
              <w:t xml:space="preserve"> Bauskā, veidojot tajos jaunus, savstarpēji papildinošus tūrisma pakalpojumus,</w:t>
            </w:r>
            <w:r w:rsidRPr="00B72D95">
              <w:rPr>
                <w:rFonts w:ascii="Times New Roman" w:eastAsia="Times New Roman" w:hAnsi="Times New Roman" w:cs="Times New Roman"/>
                <w:lang w:eastAsia="lv-LV"/>
              </w:rPr>
              <w:t xml:space="preserve"> sakārtojot un izveidojot mūsdienām atbilstošu un obj</w:t>
            </w:r>
            <w:r w:rsidR="008B1CD4">
              <w:rPr>
                <w:rFonts w:ascii="Times New Roman" w:eastAsia="Times New Roman" w:hAnsi="Times New Roman" w:cs="Times New Roman"/>
                <w:lang w:eastAsia="lv-LV"/>
              </w:rPr>
              <w:t>ektu funkcionēšanai nepieciešamo</w:t>
            </w:r>
            <w:r w:rsidRPr="00B72D95">
              <w:rPr>
                <w:rFonts w:ascii="Times New Roman" w:eastAsia="Times New Roman" w:hAnsi="Times New Roman" w:cs="Times New Roman"/>
                <w:lang w:eastAsia="lv-LV"/>
              </w:rPr>
              <w:t xml:space="preserve"> infrastruktūru,</w:t>
            </w:r>
            <w:r w:rsidR="00C85AA3" w:rsidRPr="00B72D95">
              <w:rPr>
                <w:rFonts w:ascii="Times New Roman" w:eastAsia="Times New Roman" w:hAnsi="Times New Roman" w:cs="Times New Roman"/>
                <w:lang w:eastAsia="lv-LV"/>
              </w:rPr>
              <w:t xml:space="preserve"> tādējādi nodrošinot to sociālekonomiskā potenciāla attīstību un integrāciju vietējās ekonomikas struktūrā atbilstoši Jelgavas pilsētas, Bauskas un Dobeles novadu attīstības programmām.</w:t>
            </w:r>
            <w:r w:rsidRPr="00B72D95">
              <w:rPr>
                <w:rFonts w:ascii="Times New Roman" w:eastAsia="Times New Roman" w:hAnsi="Times New Roman" w:cs="Times New Roman"/>
                <w:lang w:eastAsia="lv-LV"/>
              </w:rPr>
              <w:t xml:space="preserve"> </w:t>
            </w:r>
          </w:p>
          <w:p w14:paraId="0C499D31" w14:textId="77777777" w:rsidR="00C85AA3" w:rsidRDefault="00C85AA3" w:rsidP="00DA64C5">
            <w:pPr>
              <w:spacing w:after="0" w:line="240" w:lineRule="auto"/>
              <w:jc w:val="both"/>
              <w:rPr>
                <w:rFonts w:ascii="Times New Roman" w:eastAsia="Times New Roman" w:hAnsi="Times New Roman" w:cs="Times New Roman"/>
                <w:lang w:eastAsia="lv-LV"/>
              </w:rPr>
            </w:pPr>
          </w:p>
          <w:p w14:paraId="5AB892C9" w14:textId="1B718187" w:rsidR="00DA64C5" w:rsidRDefault="00DA64C5" w:rsidP="00DA64C5">
            <w:pPr>
              <w:spacing w:after="0" w:line="240" w:lineRule="auto"/>
              <w:jc w:val="both"/>
              <w:rPr>
                <w:rFonts w:ascii="Times New Roman" w:eastAsia="Times New Roman" w:hAnsi="Times New Roman" w:cs="Times New Roman"/>
                <w:lang w:eastAsia="lv-LV"/>
              </w:rPr>
            </w:pPr>
            <w:r w:rsidRPr="008E5EF4">
              <w:rPr>
                <w:rFonts w:ascii="Times New Roman" w:eastAsia="Times New Roman" w:hAnsi="Times New Roman" w:cs="Times New Roman"/>
                <w:lang w:eastAsia="lv-LV"/>
              </w:rPr>
              <w:t xml:space="preserve">Projekta </w:t>
            </w:r>
            <w:r>
              <w:rPr>
                <w:rFonts w:ascii="Times New Roman" w:eastAsia="Times New Roman" w:hAnsi="Times New Roman" w:cs="Times New Roman"/>
                <w:lang w:eastAsia="lv-LV"/>
              </w:rPr>
              <w:t>realizācija nodrošinās reģionam nozīmīga</w:t>
            </w:r>
            <w:r w:rsidRPr="008E5EF4">
              <w:rPr>
                <w:rFonts w:ascii="Times New Roman" w:eastAsia="Times New Roman" w:hAnsi="Times New Roman" w:cs="Times New Roman"/>
                <w:lang w:eastAsia="lv-LV"/>
              </w:rPr>
              <w:t xml:space="preserve"> kultūrvēsturisk</w:t>
            </w:r>
            <w:r>
              <w:rPr>
                <w:rFonts w:ascii="Times New Roman" w:eastAsia="Times New Roman" w:hAnsi="Times New Roman" w:cs="Times New Roman"/>
                <w:lang w:eastAsia="lv-LV"/>
              </w:rPr>
              <w:t>ā mantojuma</w:t>
            </w:r>
            <w:r w:rsidRPr="008E5EF4">
              <w:rPr>
                <w:rFonts w:ascii="Times New Roman" w:eastAsia="Times New Roman" w:hAnsi="Times New Roman" w:cs="Times New Roman"/>
                <w:lang w:eastAsia="lv-LV"/>
              </w:rPr>
              <w:t xml:space="preserve"> saglabā</w:t>
            </w:r>
            <w:r>
              <w:rPr>
                <w:rFonts w:ascii="Times New Roman" w:eastAsia="Times New Roman" w:hAnsi="Times New Roman" w:cs="Times New Roman"/>
                <w:lang w:eastAsia="lv-LV"/>
              </w:rPr>
              <w:t>šanu ilgtermiņā, veidojot jaunus,</w:t>
            </w:r>
            <w:r w:rsidRPr="008E5EF4">
              <w:rPr>
                <w:rFonts w:ascii="Times New Roman" w:eastAsia="Times New Roman" w:hAnsi="Times New Roman" w:cs="Times New Roman"/>
                <w:lang w:eastAsia="lv-LV"/>
              </w:rPr>
              <w:t xml:space="preserve"> konkurētspējīgu</w:t>
            </w:r>
            <w:r>
              <w:rPr>
                <w:rFonts w:ascii="Times New Roman" w:eastAsia="Times New Roman" w:hAnsi="Times New Roman" w:cs="Times New Roman"/>
                <w:lang w:eastAsia="lv-LV"/>
              </w:rPr>
              <w:t>s</w:t>
            </w:r>
            <w:r w:rsidRPr="008E5EF4">
              <w:rPr>
                <w:rFonts w:ascii="Times New Roman" w:eastAsia="Times New Roman" w:hAnsi="Times New Roman" w:cs="Times New Roman"/>
                <w:lang w:eastAsia="lv-LV"/>
              </w:rPr>
              <w:t xml:space="preserve"> kultūras un tūrisma piedāvājumus.</w:t>
            </w:r>
            <w:r>
              <w:rPr>
                <w:rFonts w:ascii="Times New Roman" w:eastAsia="Times New Roman" w:hAnsi="Times New Roman" w:cs="Times New Roman"/>
                <w:lang w:eastAsia="lv-LV"/>
              </w:rPr>
              <w:t xml:space="preserve"> </w:t>
            </w:r>
          </w:p>
          <w:p w14:paraId="75E416B6" w14:textId="7F071C06" w:rsidR="00DA64C5" w:rsidRDefault="00DA64C5" w:rsidP="00DA64C5">
            <w:pPr>
              <w:spacing w:after="0" w:line="240" w:lineRule="auto"/>
              <w:jc w:val="both"/>
              <w:rPr>
                <w:rFonts w:ascii="Times New Roman" w:eastAsia="Times New Roman" w:hAnsi="Times New Roman" w:cs="Times New Roman"/>
                <w:lang w:eastAsia="lv-LV"/>
              </w:rPr>
            </w:pPr>
            <w:r>
              <w:rPr>
                <w:rFonts w:ascii="Times New Roman" w:eastAsia="Times New Roman" w:hAnsi="Times New Roman" w:cs="Times New Roman"/>
                <w:lang w:eastAsia="lv-LV"/>
              </w:rPr>
              <w:t>Projekta ietvaros</w:t>
            </w:r>
            <w:r w:rsidRPr="008E5EF4">
              <w:rPr>
                <w:rFonts w:ascii="Times New Roman" w:eastAsia="Times New Roman" w:hAnsi="Times New Roman" w:cs="Times New Roman"/>
                <w:lang w:eastAsia="lv-LV"/>
              </w:rPr>
              <w:t xml:space="preserve"> plānoto vēsturisko ēku restaurācijas un </w:t>
            </w:r>
            <w:r>
              <w:rPr>
                <w:rFonts w:ascii="Times New Roman" w:eastAsia="Times New Roman" w:hAnsi="Times New Roman" w:cs="Times New Roman"/>
                <w:lang w:eastAsia="lv-LV"/>
              </w:rPr>
              <w:t>pārbūve</w:t>
            </w:r>
            <w:r w:rsidRPr="008E5EF4">
              <w:rPr>
                <w:rFonts w:ascii="Times New Roman" w:eastAsia="Times New Roman" w:hAnsi="Times New Roman" w:cs="Times New Roman"/>
                <w:lang w:eastAsia="lv-LV"/>
              </w:rPr>
              <w:t xml:space="preserve">s rezultātā </w:t>
            </w:r>
            <w:r w:rsidRPr="008E5EF4">
              <w:rPr>
                <w:rFonts w:ascii="Times New Roman" w:eastAsia="Times New Roman" w:hAnsi="Times New Roman" w:cs="Times New Roman"/>
                <w:b/>
                <w:lang w:eastAsia="lv-LV"/>
              </w:rPr>
              <w:t>Jelgavas</w:t>
            </w:r>
            <w:r>
              <w:rPr>
                <w:rFonts w:ascii="Times New Roman" w:eastAsia="Times New Roman" w:hAnsi="Times New Roman" w:cs="Times New Roman"/>
                <w:lang w:eastAsia="lv-LV"/>
              </w:rPr>
              <w:t xml:space="preserve"> </w:t>
            </w:r>
            <w:r w:rsidRPr="008E5EF4">
              <w:rPr>
                <w:rFonts w:ascii="Times New Roman" w:eastAsia="Times New Roman" w:hAnsi="Times New Roman" w:cs="Times New Roman"/>
                <w:lang w:eastAsia="lv-LV"/>
              </w:rPr>
              <w:t>Vecp</w:t>
            </w:r>
            <w:r>
              <w:rPr>
                <w:rFonts w:ascii="Times New Roman" w:eastAsia="Times New Roman" w:hAnsi="Times New Roman" w:cs="Times New Roman"/>
                <w:lang w:eastAsia="lv-LV"/>
              </w:rPr>
              <w:t>ilsētas ielu kvartāla teritorijā, kas ir valsts nozīmes pilsētbūvniecības pieminekļa Nr.7433 sastāvdaļa,</w:t>
            </w:r>
            <w:r w:rsidRPr="008E5EF4">
              <w:rPr>
                <w:rFonts w:ascii="Times New Roman" w:eastAsia="Times New Roman" w:hAnsi="Times New Roman" w:cs="Times New Roman"/>
                <w:lang w:eastAsia="lv-LV"/>
              </w:rPr>
              <w:t xml:space="preserve"> tiks veidota </w:t>
            </w:r>
            <w:r>
              <w:rPr>
                <w:rFonts w:ascii="Times New Roman" w:eastAsia="Times New Roman" w:hAnsi="Times New Roman" w:cs="Times New Roman"/>
                <w:lang w:eastAsia="lv-LV"/>
              </w:rPr>
              <w:t>pilsētvides struktūra</w:t>
            </w:r>
            <w:r w:rsidRPr="008E5EF4">
              <w:rPr>
                <w:rFonts w:ascii="Times New Roman" w:eastAsia="Times New Roman" w:hAnsi="Times New Roman" w:cs="Times New Roman"/>
                <w:lang w:eastAsia="lv-LV"/>
              </w:rPr>
              <w:t>, kāda tā i</w:t>
            </w:r>
            <w:r w:rsidR="008B1CD4">
              <w:rPr>
                <w:rFonts w:ascii="Times New Roman" w:eastAsia="Times New Roman" w:hAnsi="Times New Roman" w:cs="Times New Roman"/>
                <w:lang w:eastAsia="lv-LV"/>
              </w:rPr>
              <w:t>r bijusi 18.-19.gs. Atjaunotajās ēkās izvieto</w:t>
            </w:r>
            <w:r w:rsidRPr="008E5EF4">
              <w:rPr>
                <w:rFonts w:ascii="Times New Roman" w:eastAsia="Times New Roman" w:hAnsi="Times New Roman" w:cs="Times New Roman"/>
                <w:lang w:eastAsia="lv-LV"/>
              </w:rPr>
              <w:t xml:space="preserve">tais </w:t>
            </w:r>
            <w:r>
              <w:rPr>
                <w:rFonts w:ascii="Times New Roman" w:eastAsia="Times New Roman" w:hAnsi="Times New Roman" w:cs="Times New Roman"/>
                <w:lang w:eastAsia="lv-LV"/>
              </w:rPr>
              <w:t>Zemgales restaurācijas centrs</w:t>
            </w:r>
            <w:r w:rsidRPr="008E5EF4">
              <w:rPr>
                <w:rFonts w:ascii="Times New Roman" w:eastAsia="Times New Roman" w:hAnsi="Times New Roman" w:cs="Times New Roman"/>
                <w:lang w:eastAsia="lv-LV"/>
              </w:rPr>
              <w:t xml:space="preserve"> nodrošinās restaurācijas pakalpojumu pieejamību, palielinot iespēju reģiona muzejiem, pašvaldībām un citiem vietējiem un ārvalstu interesentiem veikt nozīmīga kultūrvēsturiskā mantojuma restaurāciju</w:t>
            </w:r>
            <w:r>
              <w:rPr>
                <w:rFonts w:ascii="Times New Roman" w:eastAsia="Times New Roman" w:hAnsi="Times New Roman" w:cs="Times New Roman"/>
                <w:lang w:eastAsia="lv-LV"/>
              </w:rPr>
              <w:t xml:space="preserve"> vairākās jomās: arheoloģisko materiālu un metāla, tekstila, stikla</w:t>
            </w:r>
            <w:r w:rsidR="008B1CD4">
              <w:rPr>
                <w:rFonts w:ascii="Times New Roman" w:eastAsia="Times New Roman" w:hAnsi="Times New Roman" w:cs="Times New Roman"/>
                <w:lang w:eastAsia="lv-LV"/>
              </w:rPr>
              <w:t>, porcelāna</w:t>
            </w:r>
            <w:r>
              <w:rPr>
                <w:rFonts w:ascii="Times New Roman" w:eastAsia="Times New Roman" w:hAnsi="Times New Roman" w:cs="Times New Roman"/>
                <w:lang w:eastAsia="lv-LV"/>
              </w:rPr>
              <w:t xml:space="preserve"> un keramikas</w:t>
            </w:r>
            <w:r w:rsidR="008B1CD4">
              <w:rPr>
                <w:rFonts w:ascii="Times New Roman" w:eastAsia="Times New Roman" w:hAnsi="Times New Roman" w:cs="Times New Roman"/>
                <w:lang w:eastAsia="lv-LV"/>
              </w:rPr>
              <w:t xml:space="preserve"> priekšmetu</w:t>
            </w:r>
            <w:r>
              <w:rPr>
                <w:rFonts w:ascii="Times New Roman" w:eastAsia="Times New Roman" w:hAnsi="Times New Roman" w:cs="Times New Roman"/>
                <w:lang w:eastAsia="lv-LV"/>
              </w:rPr>
              <w:t xml:space="preserve"> restaurācijā</w:t>
            </w:r>
            <w:r w:rsidRPr="008E5EF4">
              <w:rPr>
                <w:rFonts w:ascii="Times New Roman" w:eastAsia="Times New Roman" w:hAnsi="Times New Roman" w:cs="Times New Roman"/>
                <w:lang w:eastAsia="lv-LV"/>
              </w:rPr>
              <w:t>. Ēk</w:t>
            </w:r>
            <w:r>
              <w:rPr>
                <w:rFonts w:ascii="Times New Roman" w:eastAsia="Times New Roman" w:hAnsi="Times New Roman" w:cs="Times New Roman"/>
                <w:lang w:eastAsia="lv-LV"/>
              </w:rPr>
              <w:t xml:space="preserve">u </w:t>
            </w:r>
            <w:r w:rsidRPr="008E5EF4">
              <w:rPr>
                <w:rFonts w:ascii="Times New Roman" w:eastAsia="Times New Roman" w:hAnsi="Times New Roman" w:cs="Times New Roman"/>
                <w:lang w:eastAsia="lv-LV"/>
              </w:rPr>
              <w:t>Vecpilsētas ielā 14 plānots</w:t>
            </w:r>
            <w:r>
              <w:rPr>
                <w:rFonts w:ascii="Times New Roman" w:eastAsia="Times New Roman" w:hAnsi="Times New Roman" w:cs="Times New Roman"/>
                <w:lang w:eastAsia="lv-LV"/>
              </w:rPr>
              <w:t xml:space="preserve"> veidot publisku, ar </w:t>
            </w:r>
            <w:r w:rsidRPr="008E5EF4">
              <w:rPr>
                <w:rFonts w:ascii="Times New Roman" w:eastAsia="Times New Roman" w:hAnsi="Times New Roman" w:cs="Times New Roman"/>
                <w:lang w:eastAsia="lv-LV"/>
              </w:rPr>
              <w:t>interaktīv</w:t>
            </w:r>
            <w:r>
              <w:rPr>
                <w:rFonts w:ascii="Times New Roman" w:eastAsia="Times New Roman" w:hAnsi="Times New Roman" w:cs="Times New Roman"/>
                <w:lang w:eastAsia="lv-LV"/>
              </w:rPr>
              <w:t>ām</w:t>
            </w:r>
            <w:r w:rsidR="00F85EBB">
              <w:rPr>
                <w:rFonts w:ascii="Times New Roman" w:eastAsia="Times New Roman" w:hAnsi="Times New Roman" w:cs="Times New Roman"/>
                <w:lang w:eastAsia="lv-LV"/>
              </w:rPr>
              <w:t xml:space="preserve"> vēstures</w:t>
            </w:r>
            <w:r w:rsidRPr="008E5EF4">
              <w:rPr>
                <w:rFonts w:ascii="Times New Roman" w:eastAsia="Times New Roman" w:hAnsi="Times New Roman" w:cs="Times New Roman"/>
                <w:lang w:eastAsia="lv-LV"/>
              </w:rPr>
              <w:t xml:space="preserve"> ekspozīcij</w:t>
            </w:r>
            <w:r>
              <w:rPr>
                <w:rFonts w:ascii="Times New Roman" w:eastAsia="Times New Roman" w:hAnsi="Times New Roman" w:cs="Times New Roman"/>
                <w:lang w:eastAsia="lv-LV"/>
              </w:rPr>
              <w:t>ām</w:t>
            </w:r>
            <w:r w:rsidRPr="008E5EF4">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pieejamām</w:t>
            </w:r>
            <w:r w:rsidRPr="008E5EF4">
              <w:rPr>
                <w:rFonts w:ascii="Times New Roman" w:eastAsia="Times New Roman" w:hAnsi="Times New Roman" w:cs="Times New Roman"/>
                <w:lang w:eastAsia="lv-LV"/>
              </w:rPr>
              <w:t xml:space="preserve"> </w:t>
            </w:r>
            <w:r w:rsidR="008B1CD4">
              <w:rPr>
                <w:rFonts w:ascii="Times New Roman" w:eastAsia="Times New Roman" w:hAnsi="Times New Roman" w:cs="Times New Roman"/>
                <w:lang w:eastAsia="lv-LV"/>
              </w:rPr>
              <w:t>izglītojošām</w:t>
            </w:r>
            <w:r w:rsidRPr="008E5EF4">
              <w:rPr>
                <w:rFonts w:ascii="Times New Roman" w:eastAsia="Times New Roman" w:hAnsi="Times New Roman" w:cs="Times New Roman"/>
                <w:lang w:eastAsia="lv-LV"/>
              </w:rPr>
              <w:t xml:space="preserve"> programm</w:t>
            </w:r>
            <w:r>
              <w:rPr>
                <w:rFonts w:ascii="Times New Roman" w:eastAsia="Times New Roman" w:hAnsi="Times New Roman" w:cs="Times New Roman"/>
                <w:lang w:eastAsia="lv-LV"/>
              </w:rPr>
              <w:t>ām</w:t>
            </w:r>
            <w:r w:rsidR="00F85EBB">
              <w:rPr>
                <w:rFonts w:ascii="Times New Roman" w:eastAsia="Times New Roman" w:hAnsi="Times New Roman" w:cs="Times New Roman"/>
                <w:lang w:eastAsia="lv-LV"/>
              </w:rPr>
              <w:t xml:space="preserve"> un radošām nodarbībām</w:t>
            </w:r>
            <w:r w:rsidRPr="008E5EF4">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ga</w:t>
            </w:r>
            <w:r w:rsidR="00F85EBB">
              <w:rPr>
                <w:rFonts w:ascii="Times New Roman" w:eastAsia="Times New Roman" w:hAnsi="Times New Roman" w:cs="Times New Roman"/>
                <w:lang w:eastAsia="lv-LV"/>
              </w:rPr>
              <w:t>n profesionāļ</w:t>
            </w:r>
            <w:r>
              <w:rPr>
                <w:rFonts w:ascii="Times New Roman" w:eastAsia="Times New Roman" w:hAnsi="Times New Roman" w:cs="Times New Roman"/>
                <w:lang w:eastAsia="lv-LV"/>
              </w:rPr>
              <w:t xml:space="preserve">iem, gan </w:t>
            </w:r>
            <w:r w:rsidRPr="008E5EF4">
              <w:rPr>
                <w:rFonts w:ascii="Times New Roman" w:eastAsia="Times New Roman" w:hAnsi="Times New Roman" w:cs="Times New Roman"/>
                <w:lang w:eastAsia="lv-LV"/>
              </w:rPr>
              <w:t>tūrist</w:t>
            </w:r>
            <w:r>
              <w:rPr>
                <w:rFonts w:ascii="Times New Roman" w:eastAsia="Times New Roman" w:hAnsi="Times New Roman" w:cs="Times New Roman"/>
                <w:lang w:eastAsia="lv-LV"/>
              </w:rPr>
              <w:t>iem</w:t>
            </w:r>
            <w:r w:rsidRPr="008E5EF4">
              <w:rPr>
                <w:rFonts w:ascii="Times New Roman" w:eastAsia="Times New Roman" w:hAnsi="Times New Roman" w:cs="Times New Roman"/>
                <w:lang w:eastAsia="lv-LV"/>
              </w:rPr>
              <w:t xml:space="preserve"> un cit</w:t>
            </w:r>
            <w:r>
              <w:rPr>
                <w:rFonts w:ascii="Times New Roman" w:eastAsia="Times New Roman" w:hAnsi="Times New Roman" w:cs="Times New Roman"/>
                <w:lang w:eastAsia="lv-LV"/>
              </w:rPr>
              <w:t xml:space="preserve">iem </w:t>
            </w:r>
            <w:r w:rsidRPr="008E5EF4">
              <w:rPr>
                <w:rFonts w:ascii="Times New Roman" w:eastAsia="Times New Roman" w:hAnsi="Times New Roman" w:cs="Times New Roman"/>
                <w:lang w:eastAsia="lv-LV"/>
              </w:rPr>
              <w:t>interesent</w:t>
            </w:r>
            <w:r>
              <w:rPr>
                <w:rFonts w:ascii="Times New Roman" w:eastAsia="Times New Roman" w:hAnsi="Times New Roman" w:cs="Times New Roman"/>
                <w:lang w:eastAsia="lv-LV"/>
              </w:rPr>
              <w:t>iem</w:t>
            </w:r>
            <w:r w:rsidRPr="008E5EF4">
              <w:rPr>
                <w:rFonts w:ascii="Times New Roman" w:eastAsia="Times New Roman" w:hAnsi="Times New Roman" w:cs="Times New Roman"/>
                <w:lang w:eastAsia="lv-LV"/>
              </w:rPr>
              <w:t>.</w:t>
            </w:r>
            <w:r>
              <w:rPr>
                <w:rFonts w:ascii="Times New Roman" w:eastAsia="Times New Roman" w:hAnsi="Times New Roman" w:cs="Times New Roman"/>
                <w:lang w:eastAsia="lv-LV"/>
              </w:rPr>
              <w:t xml:space="preserve"> Savukārt ēku </w:t>
            </w:r>
            <w:proofErr w:type="spellStart"/>
            <w:r>
              <w:rPr>
                <w:rFonts w:ascii="Times New Roman" w:eastAsia="Times New Roman" w:hAnsi="Times New Roman" w:cs="Times New Roman"/>
                <w:lang w:eastAsia="lv-LV"/>
              </w:rPr>
              <w:t>Kr.Barona</w:t>
            </w:r>
            <w:proofErr w:type="spellEnd"/>
            <w:r>
              <w:rPr>
                <w:rFonts w:ascii="Times New Roman" w:eastAsia="Times New Roman" w:hAnsi="Times New Roman" w:cs="Times New Roman"/>
                <w:lang w:eastAsia="lv-LV"/>
              </w:rPr>
              <w:t xml:space="preserve"> ielā 50 paredzēts veidot kā ēkas Vecpilsētas ielā 14 atbalsta infrastruktūru, izvietojot tajā restauratoru darbnīcas. Abu ēku izveidotais komplekss nodrošinās </w:t>
            </w:r>
            <w:r w:rsidRPr="00FB46C2">
              <w:rPr>
                <w:rFonts w:ascii="Times New Roman" w:eastAsia="Times New Roman" w:hAnsi="Times New Roman" w:cs="Times New Roman"/>
                <w:lang w:eastAsia="lv-LV"/>
              </w:rPr>
              <w:t xml:space="preserve">Zemgales restaurācijas </w:t>
            </w:r>
            <w:r>
              <w:rPr>
                <w:rFonts w:ascii="Times New Roman" w:eastAsia="Times New Roman" w:hAnsi="Times New Roman" w:cs="Times New Roman"/>
                <w:lang w:eastAsia="lv-LV"/>
              </w:rPr>
              <w:t>centra pilnvērtīgu funkcionalitāti, sniegs iespēju apmeklētājiem izzināt restaurācijas procesu, iesaistīties dažādās aktivitātēs un pasākumos, klātienē apskatīt projekta ietvaros restaurēto un atjaunoto kultūrvēsturisko objektu.</w:t>
            </w:r>
            <w:r w:rsidRPr="008E5EF4">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 xml:space="preserve">Centra </w:t>
            </w:r>
            <w:r w:rsidRPr="008E5EF4">
              <w:rPr>
                <w:rFonts w:ascii="Times New Roman" w:eastAsia="Times New Roman" w:hAnsi="Times New Roman" w:cs="Times New Roman"/>
                <w:lang w:eastAsia="lv-LV"/>
              </w:rPr>
              <w:t xml:space="preserve">izveidošana </w:t>
            </w:r>
            <w:r>
              <w:rPr>
                <w:rFonts w:ascii="Times New Roman" w:eastAsia="Times New Roman" w:hAnsi="Times New Roman" w:cs="Times New Roman"/>
                <w:lang w:eastAsia="lv-LV"/>
              </w:rPr>
              <w:t>uzlab</w:t>
            </w:r>
            <w:r w:rsidRPr="008E5EF4">
              <w:rPr>
                <w:rFonts w:ascii="Times New Roman" w:eastAsia="Times New Roman" w:hAnsi="Times New Roman" w:cs="Times New Roman"/>
                <w:lang w:eastAsia="lv-LV"/>
              </w:rPr>
              <w:t xml:space="preserve">os </w:t>
            </w:r>
            <w:r>
              <w:rPr>
                <w:rFonts w:ascii="Times New Roman" w:eastAsia="Times New Roman" w:hAnsi="Times New Roman" w:cs="Times New Roman"/>
                <w:lang w:eastAsia="lv-LV"/>
              </w:rPr>
              <w:t xml:space="preserve">kopējo </w:t>
            </w:r>
            <w:r w:rsidRPr="008E5EF4">
              <w:rPr>
                <w:rFonts w:ascii="Times New Roman" w:eastAsia="Times New Roman" w:hAnsi="Times New Roman" w:cs="Times New Roman"/>
                <w:lang w:eastAsia="lv-LV"/>
              </w:rPr>
              <w:t>dzīves vidi Vecpilsētas ielu kvartālā, veicinot jaunu pakalpojumu</w:t>
            </w:r>
            <w:r>
              <w:rPr>
                <w:rFonts w:ascii="Times New Roman" w:eastAsia="Times New Roman" w:hAnsi="Times New Roman" w:cs="Times New Roman"/>
                <w:lang w:eastAsia="lv-LV"/>
              </w:rPr>
              <w:t xml:space="preserve"> un produktu veidošanos</w:t>
            </w:r>
            <w:r w:rsidRPr="008E5EF4">
              <w:rPr>
                <w:rFonts w:ascii="Times New Roman" w:eastAsia="Times New Roman" w:hAnsi="Times New Roman" w:cs="Times New Roman"/>
                <w:lang w:eastAsia="lv-LV"/>
              </w:rPr>
              <w:t xml:space="preserve">, vietējās </w:t>
            </w:r>
            <w:r w:rsidRPr="008E5EF4">
              <w:rPr>
                <w:rFonts w:ascii="Times New Roman" w:eastAsia="Times New Roman" w:hAnsi="Times New Roman" w:cs="Times New Roman"/>
                <w:lang w:eastAsia="lv-LV"/>
              </w:rPr>
              <w:lastRenderedPageBreak/>
              <w:t xml:space="preserve">uzņēmējdarbības un tūrisma attīstību </w:t>
            </w:r>
            <w:r>
              <w:rPr>
                <w:rFonts w:ascii="Times New Roman" w:eastAsia="Times New Roman" w:hAnsi="Times New Roman" w:cs="Times New Roman"/>
                <w:lang w:eastAsia="lv-LV"/>
              </w:rPr>
              <w:t>šajā teritorijā un Jelgav</w:t>
            </w:r>
            <w:r w:rsidRPr="008E5EF4">
              <w:rPr>
                <w:rFonts w:ascii="Times New Roman" w:eastAsia="Times New Roman" w:hAnsi="Times New Roman" w:cs="Times New Roman"/>
                <w:lang w:eastAsia="lv-LV"/>
              </w:rPr>
              <w:t>ā</w:t>
            </w:r>
            <w:r>
              <w:rPr>
                <w:rFonts w:ascii="Times New Roman" w:eastAsia="Times New Roman" w:hAnsi="Times New Roman" w:cs="Times New Roman"/>
                <w:lang w:eastAsia="lv-LV"/>
              </w:rPr>
              <w:t xml:space="preserve"> kopumā</w:t>
            </w:r>
            <w:r w:rsidRPr="008E5EF4">
              <w:rPr>
                <w:rFonts w:ascii="Times New Roman" w:eastAsia="Times New Roman" w:hAnsi="Times New Roman" w:cs="Times New Roman"/>
                <w:lang w:eastAsia="lv-LV"/>
              </w:rPr>
              <w:t>.</w:t>
            </w:r>
          </w:p>
          <w:p w14:paraId="4A484152" w14:textId="77777777" w:rsidR="00DA64C5" w:rsidRDefault="00DA64C5" w:rsidP="00DA64C5">
            <w:pPr>
              <w:spacing w:after="0" w:line="240" w:lineRule="auto"/>
              <w:jc w:val="both"/>
              <w:rPr>
                <w:rFonts w:ascii="Times New Roman" w:eastAsia="Times New Roman" w:hAnsi="Times New Roman" w:cs="Times New Roman"/>
                <w:b/>
                <w:lang w:eastAsia="lv-LV"/>
              </w:rPr>
            </w:pPr>
          </w:p>
          <w:p w14:paraId="50FED4B5" w14:textId="6C82CD3D" w:rsidR="00DA64C5" w:rsidRPr="00965272" w:rsidRDefault="00DA64C5" w:rsidP="00DA64C5">
            <w:pPr>
              <w:spacing w:after="0" w:line="240" w:lineRule="auto"/>
              <w:jc w:val="both"/>
              <w:rPr>
                <w:rFonts w:ascii="Times New Roman" w:eastAsia="Times New Roman" w:hAnsi="Times New Roman" w:cs="Times New Roman"/>
                <w:lang w:eastAsia="lv-LV"/>
              </w:rPr>
            </w:pPr>
            <w:r w:rsidRPr="00965272">
              <w:rPr>
                <w:rFonts w:ascii="Times New Roman" w:eastAsia="Times New Roman" w:hAnsi="Times New Roman" w:cs="Times New Roman"/>
                <w:b/>
                <w:lang w:eastAsia="lv-LV"/>
              </w:rPr>
              <w:t xml:space="preserve">Dobeles </w:t>
            </w:r>
            <w:r w:rsidRPr="00965272">
              <w:rPr>
                <w:rFonts w:ascii="Times New Roman" w:eastAsia="Times New Roman" w:hAnsi="Times New Roman" w:cs="Times New Roman"/>
                <w:lang w:eastAsia="lv-LV"/>
              </w:rPr>
              <w:t xml:space="preserve">Livonijas ordeņa pils kompleksa kapelas mūru konservācija un pārbūve, saglabājot pilsdrupu telpisko struktūru, palielinās Livonijas ordeņa pilsdrupu ekonomisko un inovatīvo izmantošanu. Investīciju ieguldījums nodrošinās kultūras un dabas mantojuma ilgtspēju un </w:t>
            </w:r>
            <w:r>
              <w:rPr>
                <w:rFonts w:ascii="Times New Roman" w:eastAsia="Times New Roman" w:hAnsi="Times New Roman" w:cs="Times New Roman"/>
                <w:lang w:eastAsia="lv-LV"/>
              </w:rPr>
              <w:t>pozitīvi</w:t>
            </w:r>
            <w:r w:rsidRPr="00965272">
              <w:rPr>
                <w:rFonts w:ascii="Times New Roman" w:eastAsia="Times New Roman" w:hAnsi="Times New Roman" w:cs="Times New Roman"/>
                <w:lang w:eastAsia="lv-LV"/>
              </w:rPr>
              <w:t xml:space="preserve"> ietekm</w:t>
            </w:r>
            <w:r>
              <w:rPr>
                <w:rFonts w:ascii="Times New Roman" w:eastAsia="Times New Roman" w:hAnsi="Times New Roman" w:cs="Times New Roman"/>
                <w:lang w:eastAsia="lv-LV"/>
              </w:rPr>
              <w:t>ēs</w:t>
            </w:r>
            <w:r w:rsidRPr="00965272">
              <w:rPr>
                <w:rFonts w:ascii="Times New Roman" w:eastAsia="Times New Roman" w:hAnsi="Times New Roman" w:cs="Times New Roman"/>
                <w:lang w:eastAsia="lv-LV"/>
              </w:rPr>
              <w:t xml:space="preserve"> objekta sociālekonomiskā potenciāla attīstību un integrāciju vietējās ekonomikas struktūrā.</w:t>
            </w:r>
            <w:r>
              <w:rPr>
                <w:rFonts w:ascii="Times New Roman" w:eastAsia="Times New Roman" w:hAnsi="Times New Roman" w:cs="Times New Roman"/>
                <w:lang w:eastAsia="lv-LV"/>
              </w:rPr>
              <w:t xml:space="preserve"> P</w:t>
            </w:r>
            <w:r w:rsidRPr="00965272">
              <w:rPr>
                <w:rFonts w:ascii="Times New Roman" w:eastAsia="Times New Roman" w:hAnsi="Times New Roman" w:cs="Times New Roman"/>
                <w:lang w:eastAsia="lv-LV"/>
              </w:rPr>
              <w:t xml:space="preserve">rojekta </w:t>
            </w:r>
            <w:r>
              <w:rPr>
                <w:rFonts w:ascii="Times New Roman" w:eastAsia="Times New Roman" w:hAnsi="Times New Roman" w:cs="Times New Roman"/>
                <w:lang w:eastAsia="lv-LV"/>
              </w:rPr>
              <w:t>ietvaros plānota</w:t>
            </w:r>
            <w:r w:rsidRPr="00965272">
              <w:rPr>
                <w:rFonts w:ascii="Times New Roman" w:eastAsia="Times New Roman" w:hAnsi="Times New Roman" w:cs="Times New Roman"/>
                <w:lang w:eastAsia="lv-LV"/>
              </w:rPr>
              <w:t xml:space="preserve"> kultūrvēstures mantojuma jaunu ekspozīciju izveid</w:t>
            </w:r>
            <w:r>
              <w:rPr>
                <w:rFonts w:ascii="Times New Roman" w:eastAsia="Times New Roman" w:hAnsi="Times New Roman" w:cs="Times New Roman"/>
                <w:lang w:eastAsia="lv-LV"/>
              </w:rPr>
              <w:t>e – Hercogienes kabineta, amatniecības vēsture</w:t>
            </w:r>
            <w:r w:rsidRPr="00965272">
              <w:rPr>
                <w:rFonts w:ascii="Times New Roman" w:eastAsia="Times New Roman" w:hAnsi="Times New Roman" w:cs="Times New Roman"/>
                <w:lang w:eastAsia="lv-LV"/>
              </w:rPr>
              <w:t>s ekspozīcijas</w:t>
            </w:r>
            <w:r>
              <w:rPr>
                <w:rFonts w:ascii="Times New Roman" w:eastAsia="Times New Roman" w:hAnsi="Times New Roman" w:cs="Times New Roman"/>
                <w:lang w:eastAsia="lv-LV"/>
              </w:rPr>
              <w:t>,</w:t>
            </w:r>
            <w:r w:rsidRPr="00965272">
              <w:rPr>
                <w:rFonts w:ascii="Times New Roman" w:eastAsia="Times New Roman" w:hAnsi="Times New Roman" w:cs="Times New Roman"/>
                <w:lang w:eastAsia="lv-LV"/>
              </w:rPr>
              <w:t xml:space="preserve"> He</w:t>
            </w:r>
            <w:r>
              <w:rPr>
                <w:rFonts w:ascii="Times New Roman" w:eastAsia="Times New Roman" w:hAnsi="Times New Roman" w:cs="Times New Roman"/>
                <w:lang w:eastAsia="lv-LV"/>
              </w:rPr>
              <w:t>rcoga zāles izveide sabiedrības interaktīvai</w:t>
            </w:r>
            <w:r w:rsidRPr="00965272">
              <w:rPr>
                <w:rFonts w:ascii="Times New Roman" w:eastAsia="Times New Roman" w:hAnsi="Times New Roman" w:cs="Times New Roman"/>
                <w:lang w:eastAsia="lv-LV"/>
              </w:rPr>
              <w:t xml:space="preserve"> izklaid</w:t>
            </w:r>
            <w:r>
              <w:rPr>
                <w:rFonts w:ascii="Times New Roman" w:eastAsia="Times New Roman" w:hAnsi="Times New Roman" w:cs="Times New Roman"/>
                <w:lang w:eastAsia="lv-LV"/>
              </w:rPr>
              <w:t>e</w:t>
            </w:r>
            <w:r w:rsidRPr="00965272">
              <w:rPr>
                <w:rFonts w:ascii="Times New Roman" w:eastAsia="Times New Roman" w:hAnsi="Times New Roman" w:cs="Times New Roman"/>
                <w:lang w:eastAsia="lv-LV"/>
              </w:rPr>
              <w:t>i un izglītošan</w:t>
            </w:r>
            <w:r>
              <w:rPr>
                <w:rFonts w:ascii="Times New Roman" w:eastAsia="Times New Roman" w:hAnsi="Times New Roman" w:cs="Times New Roman"/>
                <w:lang w:eastAsia="lv-LV"/>
              </w:rPr>
              <w:t>ai</w:t>
            </w:r>
            <w:r w:rsidRPr="00965272">
              <w:rPr>
                <w:rFonts w:ascii="Times New Roman" w:eastAsia="Times New Roman" w:hAnsi="Times New Roman" w:cs="Times New Roman"/>
                <w:lang w:eastAsia="lv-LV"/>
              </w:rPr>
              <w:t xml:space="preserve">. Inženiertīklu izbūve Dobeles Livonijas ordeņa pils kompleksā nodrošinās labvēlīgu vidi uzņēmējdarbības </w:t>
            </w:r>
            <w:r>
              <w:rPr>
                <w:rFonts w:ascii="Times New Roman" w:eastAsia="Times New Roman" w:hAnsi="Times New Roman" w:cs="Times New Roman"/>
                <w:lang w:eastAsia="lv-LV"/>
              </w:rPr>
              <w:t>veicināšan</w:t>
            </w:r>
            <w:r w:rsidRPr="00965272">
              <w:rPr>
                <w:rFonts w:ascii="Times New Roman" w:eastAsia="Times New Roman" w:hAnsi="Times New Roman" w:cs="Times New Roman"/>
                <w:lang w:eastAsia="lv-LV"/>
              </w:rPr>
              <w:t>ai</w:t>
            </w:r>
            <w:r>
              <w:rPr>
                <w:rFonts w:ascii="Times New Roman" w:eastAsia="Times New Roman" w:hAnsi="Times New Roman" w:cs="Times New Roman"/>
                <w:lang w:eastAsia="lv-LV"/>
              </w:rPr>
              <w:t>,</w:t>
            </w:r>
            <w:r w:rsidRPr="00965272">
              <w:rPr>
                <w:rFonts w:ascii="Times New Roman" w:eastAsia="Times New Roman" w:hAnsi="Times New Roman" w:cs="Times New Roman"/>
                <w:lang w:eastAsia="lv-LV"/>
              </w:rPr>
              <w:t xml:space="preserve"> iegūstot sabiedriski, kultūrvēsturiski un ekonomiski nozīmīgu vietu jaunā kvalitātē – kā faktors Dobeles novada ekonomiskajai izaugsmei, </w:t>
            </w:r>
            <w:r>
              <w:rPr>
                <w:rFonts w:ascii="Times New Roman" w:eastAsia="Times New Roman" w:hAnsi="Times New Roman" w:cs="Times New Roman"/>
                <w:lang w:eastAsia="lv-LV"/>
              </w:rPr>
              <w:t xml:space="preserve">dzīves vides </w:t>
            </w:r>
            <w:r w:rsidRPr="00965272">
              <w:rPr>
                <w:rFonts w:ascii="Times New Roman" w:eastAsia="Times New Roman" w:hAnsi="Times New Roman" w:cs="Times New Roman"/>
                <w:lang w:eastAsia="lv-LV"/>
              </w:rPr>
              <w:t>pievilcības pa</w:t>
            </w:r>
            <w:r>
              <w:rPr>
                <w:rFonts w:ascii="Times New Roman" w:eastAsia="Times New Roman" w:hAnsi="Times New Roman" w:cs="Times New Roman"/>
                <w:lang w:eastAsia="lv-LV"/>
              </w:rPr>
              <w:t>augstināšanai</w:t>
            </w:r>
            <w:r w:rsidRPr="00965272">
              <w:rPr>
                <w:rFonts w:ascii="Times New Roman" w:eastAsia="Times New Roman" w:hAnsi="Times New Roman" w:cs="Times New Roman"/>
                <w:lang w:eastAsia="lv-LV"/>
              </w:rPr>
              <w:t xml:space="preserve"> un uzņēmējdarbība</w:t>
            </w:r>
            <w:r>
              <w:rPr>
                <w:rFonts w:ascii="Times New Roman" w:eastAsia="Times New Roman" w:hAnsi="Times New Roman" w:cs="Times New Roman"/>
                <w:lang w:eastAsia="lv-LV"/>
              </w:rPr>
              <w:t>s</w:t>
            </w:r>
            <w:r w:rsidRPr="00965272">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attīstīb</w:t>
            </w:r>
            <w:r w:rsidRPr="00965272">
              <w:rPr>
                <w:rFonts w:ascii="Times New Roman" w:eastAsia="Times New Roman" w:hAnsi="Times New Roman" w:cs="Times New Roman"/>
                <w:lang w:eastAsia="lv-LV"/>
              </w:rPr>
              <w:t>ai.</w:t>
            </w:r>
          </w:p>
          <w:p w14:paraId="5B330F80" w14:textId="77777777" w:rsidR="00DA64C5" w:rsidRDefault="00DA64C5" w:rsidP="00DA64C5">
            <w:pPr>
              <w:spacing w:after="0" w:line="240" w:lineRule="auto"/>
              <w:jc w:val="both"/>
              <w:rPr>
                <w:rFonts w:ascii="Times New Roman" w:eastAsia="Times New Roman" w:hAnsi="Times New Roman" w:cs="Times New Roman"/>
                <w:lang w:eastAsia="lv-LV"/>
              </w:rPr>
            </w:pPr>
          </w:p>
          <w:p w14:paraId="50E682FB" w14:textId="686B6E86" w:rsidR="00DA64C5" w:rsidRPr="00224C35" w:rsidRDefault="00DA64C5" w:rsidP="00DA64C5">
            <w:pPr>
              <w:spacing w:after="0" w:line="240" w:lineRule="auto"/>
              <w:jc w:val="both"/>
              <w:rPr>
                <w:rFonts w:ascii="Times New Roman" w:eastAsia="Times New Roman" w:hAnsi="Times New Roman" w:cs="Times New Roman"/>
                <w:lang w:eastAsia="lv-LV"/>
              </w:rPr>
            </w:pPr>
            <w:r w:rsidRPr="00224C35">
              <w:rPr>
                <w:rFonts w:ascii="Times New Roman" w:eastAsia="Times New Roman" w:hAnsi="Times New Roman" w:cs="Times New Roman"/>
                <w:lang w:eastAsia="lv-LV"/>
              </w:rPr>
              <w:t xml:space="preserve">Pabeidzot </w:t>
            </w:r>
            <w:r w:rsidRPr="008527D5">
              <w:rPr>
                <w:rFonts w:ascii="Times New Roman" w:eastAsia="Times New Roman" w:hAnsi="Times New Roman" w:cs="Times New Roman"/>
                <w:lang w:eastAsia="lv-LV"/>
              </w:rPr>
              <w:t xml:space="preserve">Livonijas ordeņa </w:t>
            </w:r>
            <w:r w:rsidRPr="00157194">
              <w:rPr>
                <w:rFonts w:ascii="Times New Roman" w:eastAsia="Times New Roman" w:hAnsi="Times New Roman" w:cs="Times New Roman"/>
                <w:b/>
                <w:lang w:eastAsia="lv-LV"/>
              </w:rPr>
              <w:t xml:space="preserve">Bauskas </w:t>
            </w:r>
            <w:r w:rsidRPr="008527D5">
              <w:rPr>
                <w:rFonts w:ascii="Times New Roman" w:eastAsia="Times New Roman" w:hAnsi="Times New Roman" w:cs="Times New Roman"/>
                <w:lang w:eastAsia="lv-LV"/>
              </w:rPr>
              <w:t xml:space="preserve">cietokšņa </w:t>
            </w:r>
            <w:r w:rsidRPr="00224C35">
              <w:rPr>
                <w:rFonts w:ascii="Times New Roman" w:eastAsia="Times New Roman" w:hAnsi="Times New Roman" w:cs="Times New Roman"/>
                <w:lang w:eastAsia="lv-LV"/>
              </w:rPr>
              <w:t xml:space="preserve">pilsdrupu mūru konservācijas darbus, atjaunojot centrālā torņa jumtu, izveidojot pilsdrupu un apkārtējās ainavas apskates infrastruktūru, tiks nodrošināta Bauskas pils kultūrvēsturisko vērtību saglabāšana - celta pilsdrupu informatīvā vērtība, likvidēts apmeklētāju un </w:t>
            </w:r>
            <w:r>
              <w:rPr>
                <w:rFonts w:ascii="Times New Roman" w:eastAsia="Times New Roman" w:hAnsi="Times New Roman" w:cs="Times New Roman"/>
                <w:lang w:eastAsia="lv-LV"/>
              </w:rPr>
              <w:t xml:space="preserve">jau restaurēto </w:t>
            </w:r>
            <w:r w:rsidRPr="00224C35">
              <w:rPr>
                <w:rFonts w:ascii="Times New Roman" w:eastAsia="Times New Roman" w:hAnsi="Times New Roman" w:cs="Times New Roman"/>
                <w:lang w:eastAsia="lv-LV"/>
              </w:rPr>
              <w:t xml:space="preserve">ēku apdraudējums. Torņa izpētes un pilsdrupu konservācijas pieredze tiks publicēta un atspoguļota pils </w:t>
            </w:r>
            <w:proofErr w:type="spellStart"/>
            <w:r w:rsidRPr="00224C35">
              <w:rPr>
                <w:rFonts w:ascii="Times New Roman" w:eastAsia="Times New Roman" w:hAnsi="Times New Roman" w:cs="Times New Roman"/>
                <w:lang w:eastAsia="lv-LV"/>
              </w:rPr>
              <w:t>būvvēstures</w:t>
            </w:r>
            <w:proofErr w:type="spellEnd"/>
            <w:r w:rsidRPr="00224C35">
              <w:rPr>
                <w:rFonts w:ascii="Times New Roman" w:eastAsia="Times New Roman" w:hAnsi="Times New Roman" w:cs="Times New Roman"/>
                <w:lang w:eastAsia="lv-LV"/>
              </w:rPr>
              <w:t xml:space="preserve"> digitālajā ekspozīcijā. Konservācijas darbu gaitā tiks apmācīti amatniecības skolas audzēkņi restauratoru asistentu specialitātē.</w:t>
            </w:r>
            <w:r>
              <w:rPr>
                <w:rFonts w:ascii="Times New Roman" w:eastAsia="Times New Roman" w:hAnsi="Times New Roman" w:cs="Times New Roman"/>
                <w:lang w:eastAsia="lv-LV"/>
              </w:rPr>
              <w:t xml:space="preserve"> </w:t>
            </w:r>
            <w:r w:rsidR="00974122" w:rsidRPr="00974122">
              <w:rPr>
                <w:rFonts w:ascii="Times New Roman" w:eastAsia="Times New Roman" w:hAnsi="Times New Roman" w:cs="Times New Roman"/>
                <w:lang w:eastAsia="lv-LV"/>
              </w:rPr>
              <w:t xml:space="preserve">Pilsdrupas tiks padarītas pieejamas kultūras pasākumu organizēšanai, uzlabosies apmeklētāju apkalpošanas kvalitāte, tiks radīti jauni muzeja pakalpojumi - pils </w:t>
            </w:r>
            <w:proofErr w:type="spellStart"/>
            <w:r w:rsidR="00974122" w:rsidRPr="00974122">
              <w:rPr>
                <w:rFonts w:ascii="Times New Roman" w:eastAsia="Times New Roman" w:hAnsi="Times New Roman" w:cs="Times New Roman"/>
                <w:lang w:eastAsia="lv-LV"/>
              </w:rPr>
              <w:t>būvvēstures</w:t>
            </w:r>
            <w:proofErr w:type="spellEnd"/>
            <w:r w:rsidR="00974122" w:rsidRPr="00974122">
              <w:rPr>
                <w:rFonts w:ascii="Times New Roman" w:eastAsia="Times New Roman" w:hAnsi="Times New Roman" w:cs="Times New Roman"/>
                <w:lang w:eastAsia="lv-LV"/>
              </w:rPr>
              <w:t xml:space="preserve"> digitāla interaktīvā ekspozīcija, skatu laukumi iekštelpu un apkārtnes apskatei. Restaurācijas rezultātā pilsdrupu centrālajā tornī tiks izveidota telpa ar plašām iespējām teātru un koncertu organizēšanai, palielināsies profesionālās mākslas, mūzikas pieejamība.</w:t>
            </w:r>
            <w:r>
              <w:rPr>
                <w:rFonts w:ascii="Times New Roman" w:eastAsia="Times New Roman" w:hAnsi="Times New Roman" w:cs="Times New Roman"/>
                <w:lang w:eastAsia="lv-LV"/>
              </w:rPr>
              <w:t xml:space="preserve"> </w:t>
            </w:r>
          </w:p>
          <w:p w14:paraId="363BBD16" w14:textId="77777777" w:rsidR="00DA64C5" w:rsidRPr="00224C35" w:rsidRDefault="00DA64C5" w:rsidP="00DA64C5">
            <w:pPr>
              <w:spacing w:after="0" w:line="240" w:lineRule="auto"/>
              <w:jc w:val="both"/>
              <w:rPr>
                <w:rFonts w:ascii="Times New Roman" w:eastAsia="Times New Roman" w:hAnsi="Times New Roman" w:cs="Times New Roman"/>
                <w:lang w:eastAsia="lv-LV"/>
              </w:rPr>
            </w:pPr>
            <w:r w:rsidRPr="00224C35">
              <w:rPr>
                <w:rFonts w:ascii="Times New Roman" w:eastAsia="Times New Roman" w:hAnsi="Times New Roman" w:cs="Times New Roman"/>
                <w:lang w:eastAsia="lv-LV"/>
              </w:rPr>
              <w:t xml:space="preserve">Nostiprinot Bauskas pilskalna ziemeļu nogāzi, tiks nodrošināta droša lietus ūdens aizvadīšana no Bauskas pils jumtiem un teritorijas, likvidēta avārijas situācija Bauskas pilskalna ziemeļu nogāzē, garantēta Bauskas pils pamatu stabilitāte, rehabilitēta Mēmeles ielejas ainava pie Bauskas pils, izveidota ainavas apskates taka gar Bauskas pili „Natura 2000” teritorijā. </w:t>
            </w:r>
          </w:p>
          <w:p w14:paraId="2CD1D008" w14:textId="77777777" w:rsidR="00DA64C5" w:rsidRPr="00224C35" w:rsidRDefault="00DA64C5" w:rsidP="00DA64C5">
            <w:pPr>
              <w:spacing w:after="0" w:line="240" w:lineRule="auto"/>
              <w:jc w:val="both"/>
              <w:rPr>
                <w:rFonts w:ascii="Times New Roman" w:eastAsia="Times New Roman" w:hAnsi="Times New Roman" w:cs="Times New Roman"/>
                <w:lang w:eastAsia="lv-LV"/>
              </w:rPr>
            </w:pPr>
            <w:r w:rsidRPr="00853A02">
              <w:rPr>
                <w:rFonts w:ascii="Times New Roman" w:eastAsia="Times New Roman" w:hAnsi="Times New Roman" w:cs="Times New Roman"/>
                <w:lang w:eastAsia="lv-LV"/>
              </w:rPr>
              <w:t>Projekts uzlabos dzīves vidi</w:t>
            </w:r>
            <w:r w:rsidRPr="00224C35">
              <w:rPr>
                <w:rFonts w:ascii="Times New Roman" w:eastAsia="Times New Roman" w:hAnsi="Times New Roman" w:cs="Times New Roman"/>
                <w:lang w:eastAsia="lv-LV"/>
              </w:rPr>
              <w:t xml:space="preserve"> Bauskas pilsētā – atjaunots pils vēsturiskais siluets, izveidota tūrisma taka gar Mēmeles </w:t>
            </w:r>
            <w:proofErr w:type="spellStart"/>
            <w:r w:rsidRPr="00224C35">
              <w:rPr>
                <w:rFonts w:ascii="Times New Roman" w:eastAsia="Times New Roman" w:hAnsi="Times New Roman" w:cs="Times New Roman"/>
                <w:lang w:eastAsia="lv-LV"/>
              </w:rPr>
              <w:t>stāvkrastu</w:t>
            </w:r>
            <w:proofErr w:type="spellEnd"/>
            <w:r w:rsidRPr="00224C35">
              <w:rPr>
                <w:rFonts w:ascii="Times New Roman" w:eastAsia="Times New Roman" w:hAnsi="Times New Roman" w:cs="Times New Roman"/>
                <w:lang w:eastAsia="lv-LV"/>
              </w:rPr>
              <w:t xml:space="preserve"> pie pils mūriem, rehabilitēta noslīdeņu izkropļotā Mēmeles krasta ainava.</w:t>
            </w:r>
          </w:p>
          <w:p w14:paraId="082690FC" w14:textId="77777777" w:rsidR="00DA64C5" w:rsidRDefault="00DA64C5" w:rsidP="00DA64C5">
            <w:pPr>
              <w:spacing w:after="0" w:line="240" w:lineRule="auto"/>
              <w:jc w:val="both"/>
              <w:rPr>
                <w:rFonts w:ascii="Times New Roman" w:eastAsia="Times New Roman" w:hAnsi="Times New Roman" w:cs="Times New Roman"/>
                <w:highlight w:val="yellow"/>
                <w:lang w:eastAsia="lv-LV"/>
              </w:rPr>
            </w:pPr>
          </w:p>
          <w:p w14:paraId="4A94D15D" w14:textId="0BF572D1" w:rsidR="00DA64C5" w:rsidRPr="00421317" w:rsidRDefault="00DA64C5" w:rsidP="00DA64C5">
            <w:pPr>
              <w:spacing w:after="0" w:line="240" w:lineRule="auto"/>
              <w:jc w:val="both"/>
              <w:rPr>
                <w:rFonts w:ascii="Times New Roman" w:eastAsia="Times New Roman" w:hAnsi="Times New Roman" w:cs="Times New Roman"/>
                <w:lang w:eastAsia="lv-LV"/>
              </w:rPr>
            </w:pPr>
            <w:r w:rsidRPr="00421317">
              <w:rPr>
                <w:rFonts w:ascii="Times New Roman" w:eastAsia="Times New Roman" w:hAnsi="Times New Roman" w:cs="Times New Roman"/>
                <w:lang w:eastAsia="lv-LV"/>
              </w:rPr>
              <w:t>Pēdējos gados Latvijā būtisku lomu tūrismā ir ieguvis sakrālais tūrisms</w:t>
            </w:r>
            <w:r>
              <w:rPr>
                <w:rFonts w:ascii="Times New Roman" w:eastAsia="Times New Roman" w:hAnsi="Times New Roman" w:cs="Times New Roman"/>
                <w:lang w:eastAsia="lv-LV"/>
              </w:rPr>
              <w:t>, un</w:t>
            </w:r>
            <w:r w:rsidRPr="00421317">
              <w:rPr>
                <w:rFonts w:ascii="Times New Roman" w:eastAsia="Times New Roman" w:hAnsi="Times New Roman" w:cs="Times New Roman"/>
                <w:lang w:eastAsia="lv-LV"/>
              </w:rPr>
              <w:t xml:space="preserve"> Jelgavas pilsētā projekta ietvaros ir paredzēts pilnveidot </w:t>
            </w:r>
            <w:r>
              <w:rPr>
                <w:rFonts w:ascii="Times New Roman" w:eastAsia="Times New Roman" w:hAnsi="Times New Roman" w:cs="Times New Roman"/>
                <w:lang w:eastAsia="lv-LV"/>
              </w:rPr>
              <w:t>sakrālās celtnes – valsts nozīmes arhitektūras pieminekļus</w:t>
            </w:r>
            <w:r w:rsidRPr="00421317">
              <w:rPr>
                <w:rFonts w:ascii="Times New Roman" w:eastAsia="Times New Roman" w:hAnsi="Times New Roman" w:cs="Times New Roman"/>
                <w:lang w:eastAsia="lv-LV"/>
              </w:rPr>
              <w:t>, kas sekmīgi iekļausies kopējā sakrālā tūri</w:t>
            </w:r>
            <w:r>
              <w:rPr>
                <w:rFonts w:ascii="Times New Roman" w:eastAsia="Times New Roman" w:hAnsi="Times New Roman" w:cs="Times New Roman"/>
                <w:lang w:eastAsia="lv-LV"/>
              </w:rPr>
              <w:t>s</w:t>
            </w:r>
            <w:r w:rsidRPr="00421317">
              <w:rPr>
                <w:rFonts w:ascii="Times New Roman" w:eastAsia="Times New Roman" w:hAnsi="Times New Roman" w:cs="Times New Roman"/>
                <w:lang w:eastAsia="lv-LV"/>
              </w:rPr>
              <w:t xml:space="preserve">ma piedāvājumā ne tikai reģiona, bet arī Latvijas </w:t>
            </w:r>
            <w:r w:rsidR="00090BBF">
              <w:rPr>
                <w:rFonts w:ascii="Times New Roman" w:eastAsia="Times New Roman" w:hAnsi="Times New Roman" w:cs="Times New Roman"/>
                <w:lang w:eastAsia="lv-LV"/>
              </w:rPr>
              <w:t xml:space="preserve">un starptautiskā </w:t>
            </w:r>
            <w:r w:rsidRPr="00421317">
              <w:rPr>
                <w:rFonts w:ascii="Times New Roman" w:eastAsia="Times New Roman" w:hAnsi="Times New Roman" w:cs="Times New Roman"/>
                <w:lang w:eastAsia="lv-LV"/>
              </w:rPr>
              <w:t>mērogā.</w:t>
            </w:r>
          </w:p>
          <w:p w14:paraId="4A30B101" w14:textId="6150DA28" w:rsidR="00DA64C5" w:rsidRPr="00E41B83" w:rsidRDefault="00DA64C5" w:rsidP="00DA64C5">
            <w:pPr>
              <w:spacing w:after="0" w:line="240" w:lineRule="auto"/>
              <w:jc w:val="both"/>
              <w:rPr>
                <w:rFonts w:ascii="Times New Roman" w:eastAsia="Times New Roman" w:hAnsi="Times New Roman" w:cs="Times New Roman"/>
                <w:lang w:eastAsia="lv-LV"/>
              </w:rPr>
            </w:pPr>
            <w:r w:rsidRPr="00A73555">
              <w:rPr>
                <w:rFonts w:ascii="Times New Roman" w:eastAsia="Times New Roman" w:hAnsi="Times New Roman" w:cs="Times New Roman"/>
                <w:lang w:eastAsia="lv-LV"/>
              </w:rPr>
              <w:t xml:space="preserve">Projekta ietvaros plānota </w:t>
            </w:r>
            <w:r w:rsidRPr="00A73555">
              <w:rPr>
                <w:rFonts w:ascii="Times New Roman" w:eastAsia="Times New Roman" w:hAnsi="Times New Roman" w:cs="Times New Roman"/>
                <w:u w:val="single"/>
                <w:lang w:eastAsia="lv-LV"/>
              </w:rPr>
              <w:t>Jelgavas Sv. Simeona un Sv. Annas pareizticīgo katedrāles</w:t>
            </w:r>
            <w:r w:rsidRPr="00A73555">
              <w:rPr>
                <w:rFonts w:ascii="Times New Roman" w:eastAsia="Times New Roman" w:hAnsi="Times New Roman" w:cs="Times New Roman"/>
                <w:lang w:eastAsia="lv-LV"/>
              </w:rPr>
              <w:t xml:space="preserve"> sienu gleznojumu atja</w:t>
            </w:r>
            <w:r>
              <w:rPr>
                <w:rFonts w:ascii="Times New Roman" w:eastAsia="Times New Roman" w:hAnsi="Times New Roman" w:cs="Times New Roman"/>
                <w:lang w:eastAsia="lv-LV"/>
              </w:rPr>
              <w:t>unošana, izmantojot 1983.</w:t>
            </w:r>
            <w:r w:rsidRPr="00A73555">
              <w:rPr>
                <w:rFonts w:ascii="Times New Roman" w:eastAsia="Times New Roman" w:hAnsi="Times New Roman" w:cs="Times New Roman"/>
                <w:lang w:eastAsia="lv-LV"/>
              </w:rPr>
              <w:t xml:space="preserve">gada </w:t>
            </w:r>
            <w:proofErr w:type="spellStart"/>
            <w:r w:rsidRPr="00A73555">
              <w:rPr>
                <w:rFonts w:ascii="Times New Roman" w:eastAsia="Times New Roman" w:hAnsi="Times New Roman" w:cs="Times New Roman"/>
                <w:lang w:eastAsia="lv-LV"/>
              </w:rPr>
              <w:t>fotofiksāc</w:t>
            </w:r>
            <w:r>
              <w:rPr>
                <w:rFonts w:ascii="Times New Roman" w:eastAsia="Times New Roman" w:hAnsi="Times New Roman" w:cs="Times New Roman"/>
                <w:lang w:eastAsia="lv-LV"/>
              </w:rPr>
              <w:t>i</w:t>
            </w:r>
            <w:r w:rsidRPr="00A73555">
              <w:rPr>
                <w:rFonts w:ascii="Times New Roman" w:eastAsia="Times New Roman" w:hAnsi="Times New Roman" w:cs="Times New Roman"/>
                <w:lang w:eastAsia="lv-LV"/>
              </w:rPr>
              <w:t>jas</w:t>
            </w:r>
            <w:proofErr w:type="spellEnd"/>
            <w:r w:rsidRPr="00A73555">
              <w:rPr>
                <w:rFonts w:ascii="Times New Roman" w:eastAsia="Times New Roman" w:hAnsi="Times New Roman" w:cs="Times New Roman"/>
                <w:lang w:eastAsia="lv-LV"/>
              </w:rPr>
              <w:t xml:space="preserve"> laika attēlus, kā arī paraugus no līdzīgiem sienu gleznojumiem Latvijas pareizticīgo baznīcās</w:t>
            </w:r>
            <w:r>
              <w:rPr>
                <w:rFonts w:ascii="Times New Roman" w:eastAsia="Times New Roman" w:hAnsi="Times New Roman" w:cs="Times New Roman"/>
                <w:lang w:eastAsia="lv-LV"/>
              </w:rPr>
              <w:t xml:space="preserve">. Atjaunotais sienu gleznojums </w:t>
            </w:r>
            <w:r w:rsidRPr="00A73555">
              <w:rPr>
                <w:rFonts w:ascii="Times New Roman" w:eastAsia="Times New Roman" w:hAnsi="Times New Roman" w:cs="Times New Roman"/>
                <w:lang w:eastAsia="lv-LV"/>
              </w:rPr>
              <w:t xml:space="preserve">radīs iespēju </w:t>
            </w:r>
            <w:r>
              <w:rPr>
                <w:rFonts w:ascii="Times New Roman" w:eastAsia="Times New Roman" w:hAnsi="Times New Roman" w:cs="Times New Roman"/>
                <w:lang w:eastAsia="lv-LV"/>
              </w:rPr>
              <w:t>gūt pilnvērtīgu</w:t>
            </w:r>
            <w:r w:rsidRPr="00A73555">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informāciju</w:t>
            </w:r>
            <w:r w:rsidRPr="00A73555">
              <w:rPr>
                <w:rFonts w:ascii="Times New Roman" w:eastAsia="Times New Roman" w:hAnsi="Times New Roman" w:cs="Times New Roman"/>
                <w:lang w:eastAsia="lv-LV"/>
              </w:rPr>
              <w:t xml:space="preserve"> tūristiem</w:t>
            </w:r>
            <w:r>
              <w:rPr>
                <w:rFonts w:ascii="Times New Roman" w:eastAsia="Times New Roman" w:hAnsi="Times New Roman" w:cs="Times New Roman"/>
                <w:lang w:eastAsia="lv-LV"/>
              </w:rPr>
              <w:t xml:space="preserve"> par</w:t>
            </w:r>
            <w:r w:rsidRPr="00A73555">
              <w:rPr>
                <w:rFonts w:ascii="Times New Roman" w:eastAsia="Times New Roman" w:hAnsi="Times New Roman" w:cs="Times New Roman"/>
                <w:lang w:eastAsia="lv-LV"/>
              </w:rPr>
              <w:t xml:space="preserve"> pareizticīgo baznīcu interjera simboliku </w:t>
            </w:r>
            <w:r>
              <w:rPr>
                <w:rFonts w:ascii="Times New Roman" w:eastAsia="Times New Roman" w:hAnsi="Times New Roman" w:cs="Times New Roman"/>
                <w:lang w:eastAsia="lv-LV"/>
              </w:rPr>
              <w:t xml:space="preserve">un arhitektu Nikolaju </w:t>
            </w:r>
            <w:proofErr w:type="spellStart"/>
            <w:r w:rsidRPr="00A73555">
              <w:rPr>
                <w:rFonts w:ascii="Times New Roman" w:eastAsia="Times New Roman" w:hAnsi="Times New Roman" w:cs="Times New Roman"/>
                <w:lang w:eastAsia="lv-LV"/>
              </w:rPr>
              <w:t>Čaginu</w:t>
            </w:r>
            <w:proofErr w:type="spellEnd"/>
            <w:r w:rsidRPr="00A73555">
              <w:rPr>
                <w:rFonts w:ascii="Times New Roman" w:eastAsia="Times New Roman" w:hAnsi="Times New Roman" w:cs="Times New Roman"/>
                <w:lang w:eastAsia="lv-LV"/>
              </w:rPr>
              <w:t>, kurš ir arī Rīgas Pareizticīgo katedrāles Esplanādē projekta autors un līdzās K.Kundziņam ir viens no izcilākajiem pareizticīgo baznīcu ēku projektētājiem Latvijā.</w:t>
            </w:r>
            <w:r>
              <w:rPr>
                <w:rFonts w:ascii="Times New Roman" w:eastAsia="Times New Roman" w:hAnsi="Times New Roman" w:cs="Times New Roman"/>
                <w:lang w:eastAsia="lv-LV"/>
              </w:rPr>
              <w:t xml:space="preserve"> </w:t>
            </w:r>
            <w:r w:rsidRPr="00195798">
              <w:rPr>
                <w:rFonts w:ascii="Times New Roman" w:eastAsia="Times New Roman" w:hAnsi="Times New Roman" w:cs="Times New Roman"/>
                <w:u w:val="single"/>
                <w:lang w:eastAsia="lv-LV"/>
              </w:rPr>
              <w:t>Jelgavas Romas katoļu Bezvainīgās jaunavas Marijas katedrāle</w:t>
            </w:r>
            <w:r>
              <w:rPr>
                <w:rFonts w:ascii="Times New Roman" w:eastAsia="Times New Roman" w:hAnsi="Times New Roman" w:cs="Times New Roman"/>
                <w:u w:val="single"/>
                <w:lang w:eastAsia="lv-LV"/>
              </w:rPr>
              <w:t>i</w:t>
            </w:r>
            <w:r w:rsidRPr="006E3082">
              <w:rPr>
                <w:rFonts w:ascii="Times New Roman" w:eastAsia="Times New Roman" w:hAnsi="Times New Roman" w:cs="Times New Roman"/>
                <w:lang w:eastAsia="lv-LV"/>
              </w:rPr>
              <w:t xml:space="preserve"> </w:t>
            </w:r>
            <w:r w:rsidRPr="00421317">
              <w:rPr>
                <w:rFonts w:ascii="Times New Roman" w:eastAsia="Times New Roman" w:hAnsi="Times New Roman" w:cs="Times New Roman"/>
                <w:lang w:eastAsia="lv-LV"/>
              </w:rPr>
              <w:t>paredzēts veikt</w:t>
            </w:r>
            <w:r w:rsidRPr="00195798">
              <w:rPr>
                <w:rFonts w:ascii="Times New Roman" w:eastAsia="Times New Roman" w:hAnsi="Times New Roman" w:cs="Times New Roman"/>
                <w:lang w:eastAsia="lv-LV"/>
              </w:rPr>
              <w:t xml:space="preserve"> sakrālā</w:t>
            </w:r>
            <w:r w:rsidR="000A6F98">
              <w:rPr>
                <w:rFonts w:ascii="Times New Roman" w:eastAsia="Times New Roman" w:hAnsi="Times New Roman" w:cs="Times New Roman"/>
                <w:lang w:eastAsia="lv-LV"/>
              </w:rPr>
              <w:t xml:space="preserve"> simbola – krusta puķu lējumu</w:t>
            </w:r>
            <w:r>
              <w:rPr>
                <w:rFonts w:ascii="Times New Roman" w:eastAsia="Times New Roman" w:hAnsi="Times New Roman" w:cs="Times New Roman"/>
                <w:lang w:eastAsia="lv-LV"/>
              </w:rPr>
              <w:t xml:space="preserve"> </w:t>
            </w:r>
            <w:r w:rsidR="000A6F98">
              <w:rPr>
                <w:rFonts w:ascii="Times New Roman" w:eastAsia="Times New Roman" w:hAnsi="Times New Roman" w:cs="Times New Roman"/>
                <w:lang w:eastAsia="lv-LV"/>
              </w:rPr>
              <w:t xml:space="preserve">atjaunošanu </w:t>
            </w:r>
            <w:r>
              <w:rPr>
                <w:rFonts w:ascii="Times New Roman" w:eastAsia="Times New Roman" w:hAnsi="Times New Roman" w:cs="Times New Roman"/>
                <w:lang w:eastAsia="lv-LV"/>
              </w:rPr>
              <w:t>un zvanu torņa jumta seguma</w:t>
            </w:r>
            <w:r w:rsidR="000A6F98">
              <w:rPr>
                <w:rFonts w:ascii="Times New Roman" w:eastAsia="Times New Roman" w:hAnsi="Times New Roman" w:cs="Times New Roman"/>
                <w:lang w:eastAsia="lv-LV"/>
              </w:rPr>
              <w:t xml:space="preserve"> renovāciju</w:t>
            </w:r>
            <w:r>
              <w:rPr>
                <w:rFonts w:ascii="Times New Roman" w:eastAsia="Times New Roman" w:hAnsi="Times New Roman" w:cs="Times New Roman"/>
                <w:lang w:eastAsia="lv-LV"/>
              </w:rPr>
              <w:t>. U</w:t>
            </w:r>
            <w:r w:rsidRPr="00195798">
              <w:rPr>
                <w:rFonts w:ascii="Times New Roman" w:eastAsia="Times New Roman" w:hAnsi="Times New Roman" w:cs="Times New Roman"/>
                <w:lang w:eastAsia="lv-LV"/>
              </w:rPr>
              <w:t xml:space="preserve">z </w:t>
            </w:r>
            <w:r>
              <w:rPr>
                <w:rFonts w:ascii="Times New Roman" w:eastAsia="Times New Roman" w:hAnsi="Times New Roman" w:cs="Times New Roman"/>
                <w:lang w:eastAsia="lv-LV"/>
              </w:rPr>
              <w:t xml:space="preserve">katedrāles </w:t>
            </w:r>
            <w:r w:rsidRPr="00195798">
              <w:rPr>
                <w:rFonts w:ascii="Times New Roman" w:eastAsia="Times New Roman" w:hAnsi="Times New Roman" w:cs="Times New Roman"/>
                <w:lang w:eastAsia="lv-LV"/>
              </w:rPr>
              <w:t xml:space="preserve">fasādes (torņa un jumta daļā) izvietotie </w:t>
            </w:r>
            <w:r w:rsidR="000A6F98">
              <w:rPr>
                <w:rFonts w:ascii="Times New Roman" w:eastAsia="Times New Roman" w:hAnsi="Times New Roman" w:cs="Times New Roman"/>
                <w:lang w:eastAsia="lv-LV"/>
              </w:rPr>
              <w:t xml:space="preserve">krusta puķu lējumi </w:t>
            </w:r>
            <w:r w:rsidRPr="00195798">
              <w:rPr>
                <w:rFonts w:ascii="Times New Roman" w:eastAsia="Times New Roman" w:hAnsi="Times New Roman" w:cs="Times New Roman"/>
                <w:lang w:eastAsia="lv-LV"/>
              </w:rPr>
              <w:t>ir unikāli La</w:t>
            </w:r>
            <w:r>
              <w:rPr>
                <w:rFonts w:ascii="Times New Roman" w:eastAsia="Times New Roman" w:hAnsi="Times New Roman" w:cs="Times New Roman"/>
                <w:lang w:eastAsia="lv-LV"/>
              </w:rPr>
              <w:t>tvijas sakrālo</w:t>
            </w:r>
            <w:r w:rsidR="000A6F98">
              <w:rPr>
                <w:rFonts w:ascii="Times New Roman" w:eastAsia="Times New Roman" w:hAnsi="Times New Roman" w:cs="Times New Roman"/>
                <w:lang w:eastAsia="lv-LV"/>
              </w:rPr>
              <w:t xml:space="preserve"> celtņu kontekstā, taču šobrīd tie</w:t>
            </w:r>
            <w:r>
              <w:rPr>
                <w:rFonts w:ascii="Times New Roman" w:eastAsia="Times New Roman" w:hAnsi="Times New Roman" w:cs="Times New Roman"/>
                <w:lang w:eastAsia="lv-LV"/>
              </w:rPr>
              <w:t xml:space="preserve"> ir avārijas stāvoklī un, lai neradītu apdraudējumu, tie ir demontēti. Atjaunotie </w:t>
            </w:r>
            <w:r w:rsidR="000A6F98">
              <w:rPr>
                <w:rFonts w:ascii="Times New Roman" w:eastAsia="Times New Roman" w:hAnsi="Times New Roman" w:cs="Times New Roman"/>
                <w:lang w:eastAsia="lv-LV"/>
              </w:rPr>
              <w:t>krusta puķu</w:t>
            </w:r>
            <w:r w:rsidR="00090BBF" w:rsidRPr="00090BBF">
              <w:rPr>
                <w:rFonts w:ascii="Times New Roman" w:eastAsia="Times New Roman" w:hAnsi="Times New Roman" w:cs="Times New Roman"/>
                <w:lang w:eastAsia="lv-LV"/>
              </w:rPr>
              <w:t xml:space="preserve"> lējum</w:t>
            </w:r>
            <w:r w:rsidR="000A6F98">
              <w:rPr>
                <w:rFonts w:ascii="Times New Roman" w:eastAsia="Times New Roman" w:hAnsi="Times New Roman" w:cs="Times New Roman"/>
                <w:lang w:eastAsia="lv-LV"/>
              </w:rPr>
              <w:t xml:space="preserve">i </w:t>
            </w:r>
            <w:r w:rsidRPr="00195798">
              <w:rPr>
                <w:rFonts w:ascii="Times New Roman" w:eastAsia="Times New Roman" w:hAnsi="Times New Roman" w:cs="Times New Roman"/>
                <w:lang w:eastAsia="lv-LV"/>
              </w:rPr>
              <w:t xml:space="preserve">ļaus uzsvērt arhitekta </w:t>
            </w:r>
            <w:proofErr w:type="spellStart"/>
            <w:r w:rsidRPr="00195798">
              <w:rPr>
                <w:rFonts w:ascii="Times New Roman" w:eastAsia="Times New Roman" w:hAnsi="Times New Roman" w:cs="Times New Roman"/>
                <w:lang w:eastAsia="lv-LV"/>
              </w:rPr>
              <w:t>E.Strandmaņa</w:t>
            </w:r>
            <w:proofErr w:type="spellEnd"/>
            <w:r w:rsidRPr="00195798">
              <w:rPr>
                <w:rFonts w:ascii="Times New Roman" w:eastAsia="Times New Roman" w:hAnsi="Times New Roman" w:cs="Times New Roman"/>
                <w:lang w:eastAsia="lv-LV"/>
              </w:rPr>
              <w:t xml:space="preserve"> nozīmīgākā darba unikalitāti Latvijas sakrālo celtņu </w:t>
            </w:r>
            <w:r>
              <w:rPr>
                <w:rFonts w:ascii="Times New Roman" w:eastAsia="Times New Roman" w:hAnsi="Times New Roman" w:cs="Times New Roman"/>
                <w:lang w:eastAsia="lv-LV"/>
              </w:rPr>
              <w:t>vidū</w:t>
            </w:r>
            <w:r w:rsidRPr="00195798">
              <w:rPr>
                <w:rFonts w:ascii="Times New Roman" w:eastAsia="Times New Roman" w:hAnsi="Times New Roman" w:cs="Times New Roman"/>
                <w:lang w:eastAsia="lv-LV"/>
              </w:rPr>
              <w:t>.</w:t>
            </w:r>
            <w:r>
              <w:rPr>
                <w:rFonts w:ascii="Times New Roman" w:eastAsia="Times New Roman" w:hAnsi="Times New Roman" w:cs="Times New Roman"/>
                <w:lang w:eastAsia="lv-LV"/>
              </w:rPr>
              <w:t xml:space="preserve"> </w:t>
            </w:r>
          </w:p>
          <w:p w14:paraId="4903537F" w14:textId="77777777" w:rsidR="00DA64C5" w:rsidRPr="00E41B83" w:rsidRDefault="00DA64C5" w:rsidP="00DA64C5">
            <w:pPr>
              <w:spacing w:after="0" w:line="240" w:lineRule="auto"/>
              <w:jc w:val="both"/>
              <w:rPr>
                <w:rFonts w:ascii="Times New Roman" w:eastAsia="Times New Roman" w:hAnsi="Times New Roman" w:cs="Times New Roman"/>
                <w:lang w:eastAsia="lv-LV"/>
              </w:rPr>
            </w:pPr>
          </w:p>
          <w:p w14:paraId="1FA70AB4" w14:textId="6A3831CE" w:rsidR="00DA64C5" w:rsidRPr="00E41B83" w:rsidRDefault="00DA64C5" w:rsidP="00DA64C5">
            <w:pPr>
              <w:spacing w:after="0" w:line="240" w:lineRule="auto"/>
              <w:jc w:val="both"/>
              <w:rPr>
                <w:rFonts w:ascii="Times New Roman" w:eastAsia="Times New Roman" w:hAnsi="Times New Roman" w:cs="Times New Roman"/>
                <w:lang w:eastAsia="lv-LV"/>
              </w:rPr>
            </w:pPr>
            <w:r w:rsidRPr="00E41B83">
              <w:rPr>
                <w:rFonts w:ascii="Times New Roman" w:eastAsia="Times New Roman" w:hAnsi="Times New Roman" w:cs="Times New Roman"/>
                <w:lang w:eastAsia="lv-LV"/>
              </w:rPr>
              <w:t>Projekta īstenošana:</w:t>
            </w:r>
          </w:p>
          <w:p w14:paraId="66524D84" w14:textId="77777777" w:rsidR="00DA64C5" w:rsidRPr="00224C35" w:rsidRDefault="00DA64C5" w:rsidP="001D39B0">
            <w:pPr>
              <w:pStyle w:val="Default"/>
              <w:numPr>
                <w:ilvl w:val="0"/>
                <w:numId w:val="2"/>
              </w:numPr>
              <w:jc w:val="both"/>
              <w:rPr>
                <w:iCs/>
                <w:color w:val="auto"/>
                <w:sz w:val="22"/>
                <w:szCs w:val="22"/>
              </w:rPr>
            </w:pPr>
            <w:r w:rsidRPr="00224C35">
              <w:rPr>
                <w:iCs/>
                <w:color w:val="auto"/>
                <w:sz w:val="22"/>
                <w:szCs w:val="22"/>
              </w:rPr>
              <w:t xml:space="preserve">nodrošinās </w:t>
            </w:r>
            <w:r w:rsidRPr="006B75FF">
              <w:rPr>
                <w:iCs/>
                <w:color w:val="auto"/>
                <w:sz w:val="22"/>
                <w:szCs w:val="22"/>
              </w:rPr>
              <w:t>Zemgales reģion</w:t>
            </w:r>
            <w:r>
              <w:rPr>
                <w:iCs/>
                <w:color w:val="auto"/>
                <w:sz w:val="22"/>
                <w:szCs w:val="22"/>
              </w:rPr>
              <w:t>a centrālajā daļā esošu</w:t>
            </w:r>
            <w:r w:rsidRPr="00224C35">
              <w:rPr>
                <w:iCs/>
                <w:color w:val="auto"/>
                <w:sz w:val="22"/>
                <w:szCs w:val="22"/>
              </w:rPr>
              <w:t xml:space="preserve"> nozīmīgu kultūrvēsturiskā mantojuma objektu pieejamību;</w:t>
            </w:r>
          </w:p>
          <w:p w14:paraId="7E74AEA5" w14:textId="77777777" w:rsidR="00DA64C5" w:rsidRPr="00224C35" w:rsidRDefault="00DA64C5" w:rsidP="001D39B0">
            <w:pPr>
              <w:pStyle w:val="Default"/>
              <w:numPr>
                <w:ilvl w:val="0"/>
                <w:numId w:val="2"/>
              </w:numPr>
              <w:jc w:val="both"/>
              <w:rPr>
                <w:iCs/>
                <w:color w:val="auto"/>
                <w:sz w:val="22"/>
                <w:szCs w:val="22"/>
              </w:rPr>
            </w:pPr>
            <w:r w:rsidRPr="00224C35">
              <w:rPr>
                <w:iCs/>
                <w:color w:val="auto"/>
                <w:sz w:val="22"/>
                <w:szCs w:val="22"/>
              </w:rPr>
              <w:t xml:space="preserve">pilnveidos reģiona kultūras </w:t>
            </w:r>
            <w:r>
              <w:rPr>
                <w:iCs/>
                <w:color w:val="auto"/>
                <w:sz w:val="22"/>
                <w:szCs w:val="22"/>
              </w:rPr>
              <w:t xml:space="preserve">un </w:t>
            </w:r>
            <w:r w:rsidRPr="00224C35">
              <w:rPr>
                <w:iCs/>
                <w:color w:val="auto"/>
                <w:sz w:val="22"/>
                <w:szCs w:val="22"/>
              </w:rPr>
              <w:t>tūrisma piedāvāj</w:t>
            </w:r>
            <w:r>
              <w:rPr>
                <w:iCs/>
                <w:color w:val="auto"/>
                <w:sz w:val="22"/>
                <w:szCs w:val="22"/>
              </w:rPr>
              <w:t>umu un veicinās tā eksportspēju;</w:t>
            </w:r>
          </w:p>
          <w:p w14:paraId="5D5CED25" w14:textId="77777777" w:rsidR="00DA64C5" w:rsidRPr="00224C35" w:rsidRDefault="00DA64C5" w:rsidP="001D39B0">
            <w:pPr>
              <w:pStyle w:val="Default"/>
              <w:numPr>
                <w:ilvl w:val="0"/>
                <w:numId w:val="2"/>
              </w:numPr>
              <w:jc w:val="both"/>
              <w:rPr>
                <w:iCs/>
                <w:color w:val="auto"/>
                <w:sz w:val="22"/>
                <w:szCs w:val="22"/>
              </w:rPr>
            </w:pPr>
            <w:r w:rsidRPr="00224C35">
              <w:rPr>
                <w:iCs/>
                <w:color w:val="auto"/>
                <w:sz w:val="22"/>
                <w:szCs w:val="22"/>
              </w:rPr>
              <w:t xml:space="preserve">radīs jaunus, izglītojošus kultūras </w:t>
            </w:r>
            <w:r>
              <w:rPr>
                <w:iCs/>
                <w:color w:val="auto"/>
                <w:sz w:val="22"/>
                <w:szCs w:val="22"/>
              </w:rPr>
              <w:t xml:space="preserve">un </w:t>
            </w:r>
            <w:r w:rsidRPr="00224C35">
              <w:rPr>
                <w:iCs/>
                <w:color w:val="auto"/>
                <w:sz w:val="22"/>
                <w:szCs w:val="22"/>
              </w:rPr>
              <w:t>tūrisma pakalpojumus, kas nodrošin</w:t>
            </w:r>
            <w:r>
              <w:rPr>
                <w:iCs/>
                <w:color w:val="auto"/>
                <w:sz w:val="22"/>
                <w:szCs w:val="22"/>
              </w:rPr>
              <w:t>ās</w:t>
            </w:r>
            <w:r w:rsidRPr="00224C35">
              <w:rPr>
                <w:iCs/>
                <w:color w:val="auto"/>
                <w:sz w:val="22"/>
                <w:szCs w:val="22"/>
              </w:rPr>
              <w:t xml:space="preserve"> reģiona identitātes atpazīstamību</w:t>
            </w:r>
            <w:r>
              <w:rPr>
                <w:iCs/>
                <w:color w:val="auto"/>
                <w:sz w:val="22"/>
                <w:szCs w:val="22"/>
              </w:rPr>
              <w:t xml:space="preserve"> vietējā un starptautiskā tirgū;</w:t>
            </w:r>
          </w:p>
          <w:p w14:paraId="5102925C" w14:textId="77777777" w:rsidR="00DA64C5" w:rsidRPr="00224C35" w:rsidRDefault="00DA64C5" w:rsidP="001D39B0">
            <w:pPr>
              <w:pStyle w:val="Default"/>
              <w:numPr>
                <w:ilvl w:val="0"/>
                <w:numId w:val="2"/>
              </w:numPr>
              <w:jc w:val="both"/>
              <w:rPr>
                <w:iCs/>
                <w:color w:val="auto"/>
                <w:sz w:val="22"/>
                <w:szCs w:val="22"/>
              </w:rPr>
            </w:pPr>
            <w:r w:rsidRPr="00224C35">
              <w:rPr>
                <w:iCs/>
                <w:color w:val="auto"/>
                <w:sz w:val="22"/>
                <w:szCs w:val="22"/>
              </w:rPr>
              <w:t>sniegs iespēju nākamajām paaudzēm saglabāt unikālu kultūrvēsturisko mantojumu un interaktīvā veidā izzināt tā vēstures gaitas;</w:t>
            </w:r>
          </w:p>
          <w:p w14:paraId="6AB5BF2B" w14:textId="77777777" w:rsidR="00DA64C5" w:rsidRPr="00224C35" w:rsidRDefault="00DA64C5" w:rsidP="001D39B0">
            <w:pPr>
              <w:pStyle w:val="Default"/>
              <w:numPr>
                <w:ilvl w:val="0"/>
                <w:numId w:val="2"/>
              </w:numPr>
              <w:jc w:val="both"/>
              <w:rPr>
                <w:iCs/>
                <w:color w:val="auto"/>
                <w:sz w:val="22"/>
                <w:szCs w:val="22"/>
              </w:rPr>
            </w:pPr>
            <w:r w:rsidRPr="00224C35">
              <w:rPr>
                <w:iCs/>
                <w:color w:val="auto"/>
                <w:sz w:val="22"/>
                <w:szCs w:val="22"/>
              </w:rPr>
              <w:t xml:space="preserve">sniegs iespēju veidot jaunus tematiskus </w:t>
            </w:r>
            <w:r>
              <w:rPr>
                <w:iCs/>
                <w:color w:val="auto"/>
                <w:sz w:val="22"/>
                <w:szCs w:val="22"/>
              </w:rPr>
              <w:t xml:space="preserve">un </w:t>
            </w:r>
            <w:r w:rsidRPr="00224C35">
              <w:rPr>
                <w:iCs/>
                <w:color w:val="auto"/>
                <w:sz w:val="22"/>
                <w:szCs w:val="22"/>
              </w:rPr>
              <w:t>izglītojošus reģionālus tūrisma maršrutus un piedāvājumus, iekļaujot arī citus Zemgales reģiona tūrisma objektus, k</w:t>
            </w:r>
            <w:r>
              <w:rPr>
                <w:iCs/>
                <w:color w:val="auto"/>
                <w:sz w:val="22"/>
                <w:szCs w:val="22"/>
              </w:rPr>
              <w:t>ultūras pasākumus un festivālus;</w:t>
            </w:r>
            <w:r w:rsidRPr="00224C35">
              <w:rPr>
                <w:iCs/>
                <w:color w:val="auto"/>
                <w:sz w:val="22"/>
                <w:szCs w:val="22"/>
              </w:rPr>
              <w:t xml:space="preserve"> </w:t>
            </w:r>
          </w:p>
          <w:p w14:paraId="5973B61A" w14:textId="77777777" w:rsidR="00DA64C5" w:rsidRPr="00224C35" w:rsidRDefault="00DA64C5" w:rsidP="001D39B0">
            <w:pPr>
              <w:pStyle w:val="Default"/>
              <w:numPr>
                <w:ilvl w:val="0"/>
                <w:numId w:val="2"/>
              </w:numPr>
              <w:jc w:val="both"/>
              <w:rPr>
                <w:rFonts w:eastAsia="Times New Roman"/>
                <w:color w:val="auto"/>
                <w:sz w:val="22"/>
                <w:szCs w:val="22"/>
              </w:rPr>
            </w:pPr>
            <w:r w:rsidRPr="00224C35">
              <w:rPr>
                <w:iCs/>
                <w:color w:val="auto"/>
                <w:sz w:val="22"/>
                <w:szCs w:val="22"/>
              </w:rPr>
              <w:t>palielinās objektu apmeklētību un nakšņojošo</w:t>
            </w:r>
            <w:r>
              <w:rPr>
                <w:iCs/>
                <w:color w:val="auto"/>
                <w:sz w:val="22"/>
                <w:szCs w:val="22"/>
              </w:rPr>
              <w:t xml:space="preserve"> personu skaitu Zemgales centrālajā daļā</w:t>
            </w:r>
            <w:r w:rsidRPr="00224C35">
              <w:rPr>
                <w:iCs/>
                <w:color w:val="auto"/>
                <w:sz w:val="22"/>
                <w:szCs w:val="22"/>
              </w:rPr>
              <w:t>;</w:t>
            </w:r>
          </w:p>
          <w:p w14:paraId="471DE959" w14:textId="77777777" w:rsidR="00DA64C5" w:rsidRPr="00224C35" w:rsidRDefault="00DA64C5" w:rsidP="001D39B0">
            <w:pPr>
              <w:pStyle w:val="Default"/>
              <w:numPr>
                <w:ilvl w:val="0"/>
                <w:numId w:val="2"/>
              </w:numPr>
              <w:jc w:val="both"/>
              <w:rPr>
                <w:iCs/>
                <w:color w:val="auto"/>
                <w:sz w:val="22"/>
                <w:szCs w:val="22"/>
              </w:rPr>
            </w:pPr>
            <w:r w:rsidRPr="006B75FF">
              <w:rPr>
                <w:iCs/>
                <w:color w:val="auto"/>
                <w:sz w:val="22"/>
                <w:szCs w:val="22"/>
              </w:rPr>
              <w:t>radīs priekšnosacījumus tūrisma pudura attīstībai reģionā</w:t>
            </w:r>
            <w:r>
              <w:rPr>
                <w:iCs/>
                <w:color w:val="auto"/>
                <w:sz w:val="22"/>
                <w:szCs w:val="22"/>
              </w:rPr>
              <w:t>,</w:t>
            </w:r>
            <w:r w:rsidRPr="006B75FF">
              <w:rPr>
                <w:iCs/>
                <w:color w:val="auto"/>
                <w:sz w:val="22"/>
                <w:szCs w:val="22"/>
              </w:rPr>
              <w:t xml:space="preserve"> mērķtiecīga </w:t>
            </w:r>
            <w:r>
              <w:rPr>
                <w:iCs/>
                <w:color w:val="auto"/>
                <w:sz w:val="22"/>
                <w:szCs w:val="22"/>
              </w:rPr>
              <w:t xml:space="preserve">tūrisma mārketinga un </w:t>
            </w:r>
            <w:r>
              <w:rPr>
                <w:iCs/>
                <w:color w:val="auto"/>
                <w:sz w:val="22"/>
                <w:szCs w:val="22"/>
              </w:rPr>
              <w:lastRenderedPageBreak/>
              <w:t>kompleksa</w:t>
            </w:r>
            <w:r w:rsidRPr="006B75FF">
              <w:rPr>
                <w:iCs/>
                <w:color w:val="auto"/>
                <w:sz w:val="22"/>
                <w:szCs w:val="22"/>
              </w:rPr>
              <w:t xml:space="preserve"> tūrisma produktu piedāvājuma veidošanai</w:t>
            </w:r>
            <w:r w:rsidRPr="00224C35">
              <w:rPr>
                <w:iCs/>
                <w:color w:val="auto"/>
                <w:sz w:val="22"/>
                <w:szCs w:val="22"/>
              </w:rPr>
              <w:t xml:space="preserve">, kas rosinās tūristus uzturēties </w:t>
            </w:r>
            <w:r>
              <w:rPr>
                <w:iCs/>
                <w:color w:val="auto"/>
                <w:sz w:val="22"/>
                <w:szCs w:val="22"/>
              </w:rPr>
              <w:t>Zemgalē</w:t>
            </w:r>
            <w:r w:rsidRPr="00224C35">
              <w:rPr>
                <w:iCs/>
                <w:color w:val="auto"/>
                <w:sz w:val="22"/>
                <w:szCs w:val="22"/>
              </w:rPr>
              <w:t xml:space="preserve"> ilgāk kā vienu dienu;</w:t>
            </w:r>
          </w:p>
          <w:p w14:paraId="618DD65E" w14:textId="77777777" w:rsidR="00DA64C5" w:rsidRPr="00224C35" w:rsidRDefault="00DA64C5" w:rsidP="001D39B0">
            <w:pPr>
              <w:pStyle w:val="Default"/>
              <w:numPr>
                <w:ilvl w:val="0"/>
                <w:numId w:val="2"/>
              </w:numPr>
              <w:jc w:val="both"/>
              <w:rPr>
                <w:iCs/>
                <w:color w:val="auto"/>
                <w:sz w:val="22"/>
                <w:szCs w:val="22"/>
              </w:rPr>
            </w:pPr>
            <w:r w:rsidRPr="00224C35">
              <w:rPr>
                <w:iCs/>
                <w:color w:val="auto"/>
                <w:sz w:val="22"/>
                <w:szCs w:val="22"/>
              </w:rPr>
              <w:t>uzlabos iesaistīto teritoriju vides kvalitāti un uzlabos pašvaldību iedzīvotāju dzīves kvalitāti</w:t>
            </w:r>
            <w:r>
              <w:rPr>
                <w:iCs/>
                <w:color w:val="auto"/>
                <w:sz w:val="22"/>
                <w:szCs w:val="22"/>
              </w:rPr>
              <w:t>;</w:t>
            </w:r>
          </w:p>
          <w:p w14:paraId="1965C897" w14:textId="77777777" w:rsidR="00DA64C5" w:rsidRDefault="00DA64C5" w:rsidP="001D39B0">
            <w:pPr>
              <w:pStyle w:val="Default"/>
              <w:numPr>
                <w:ilvl w:val="0"/>
                <w:numId w:val="2"/>
              </w:numPr>
              <w:jc w:val="both"/>
              <w:rPr>
                <w:iCs/>
                <w:color w:val="auto"/>
                <w:sz w:val="22"/>
                <w:szCs w:val="22"/>
              </w:rPr>
            </w:pPr>
            <w:r>
              <w:rPr>
                <w:iCs/>
                <w:color w:val="auto"/>
                <w:sz w:val="22"/>
                <w:szCs w:val="22"/>
              </w:rPr>
              <w:t xml:space="preserve">radītie </w:t>
            </w:r>
            <w:r w:rsidRPr="00224C35">
              <w:rPr>
                <w:iCs/>
                <w:color w:val="auto"/>
                <w:sz w:val="22"/>
                <w:szCs w:val="22"/>
              </w:rPr>
              <w:t>jaunie pakalpojumi organiski papildinās esošos</w:t>
            </w:r>
            <w:r>
              <w:rPr>
                <w:iCs/>
                <w:color w:val="auto"/>
                <w:sz w:val="22"/>
                <w:szCs w:val="22"/>
              </w:rPr>
              <w:t xml:space="preserve"> </w:t>
            </w:r>
            <w:r w:rsidRPr="001A55C0">
              <w:rPr>
                <w:iCs/>
                <w:color w:val="auto"/>
                <w:sz w:val="22"/>
                <w:szCs w:val="22"/>
              </w:rPr>
              <w:t>pakalpojumus un piedāvājumus</w:t>
            </w:r>
            <w:r w:rsidRPr="00224C35">
              <w:rPr>
                <w:iCs/>
                <w:color w:val="auto"/>
                <w:sz w:val="22"/>
                <w:szCs w:val="22"/>
              </w:rPr>
              <w:t>, atraktīvā un sakārtotā vide būs l</w:t>
            </w:r>
            <w:r>
              <w:rPr>
                <w:iCs/>
                <w:color w:val="auto"/>
                <w:sz w:val="22"/>
                <w:szCs w:val="22"/>
              </w:rPr>
              <w:t>abvēlīga mazo uzņēmumu darbībai</w:t>
            </w:r>
            <w:r w:rsidRPr="00224C35">
              <w:rPr>
                <w:iCs/>
                <w:color w:val="auto"/>
                <w:sz w:val="22"/>
                <w:szCs w:val="22"/>
              </w:rPr>
              <w:t>, veicinot vie</w:t>
            </w:r>
            <w:r>
              <w:rPr>
                <w:iCs/>
                <w:color w:val="auto"/>
                <w:sz w:val="22"/>
                <w:szCs w:val="22"/>
              </w:rPr>
              <w:t>tējās ekonomikas attīstību.</w:t>
            </w:r>
          </w:p>
          <w:p w14:paraId="11A8019A" w14:textId="00FFFA2B" w:rsidR="00E81FF2" w:rsidRPr="00603D77" w:rsidRDefault="00E81FF2" w:rsidP="00C85AA3">
            <w:pPr>
              <w:spacing w:after="120" w:line="240" w:lineRule="auto"/>
              <w:jc w:val="both"/>
              <w:rPr>
                <w:rFonts w:ascii="Times New Roman" w:eastAsia="Times New Roman" w:hAnsi="Times New Roman" w:cs="Times New Roman"/>
                <w:sz w:val="24"/>
                <w:szCs w:val="24"/>
                <w:lang w:eastAsia="lv-LV"/>
              </w:rPr>
            </w:pPr>
          </w:p>
        </w:tc>
      </w:tr>
      <w:tr w:rsidR="00C44682" w:rsidRPr="00C44682" w14:paraId="6D5D6C97" w14:textId="77777777" w:rsidTr="009E0A8B">
        <w:trPr>
          <w:trHeight w:val="435"/>
        </w:trPr>
        <w:tc>
          <w:tcPr>
            <w:tcW w:w="1088" w:type="dxa"/>
            <w:gridSpan w:val="2"/>
            <w:tcBorders>
              <w:top w:val="nil"/>
              <w:left w:val="nil"/>
              <w:bottom w:val="nil"/>
              <w:right w:val="nil"/>
            </w:tcBorders>
            <w:shd w:val="clear" w:color="auto" w:fill="auto"/>
            <w:vAlign w:val="center"/>
            <w:hideMark/>
          </w:tcPr>
          <w:p w14:paraId="6D9F1A22"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1020" w:type="dxa"/>
            <w:tcBorders>
              <w:top w:val="nil"/>
              <w:left w:val="nil"/>
              <w:bottom w:val="nil"/>
              <w:right w:val="nil"/>
            </w:tcBorders>
            <w:shd w:val="clear" w:color="auto" w:fill="auto"/>
            <w:vAlign w:val="center"/>
            <w:hideMark/>
          </w:tcPr>
          <w:p w14:paraId="0BBA811E"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2319" w:type="dxa"/>
            <w:gridSpan w:val="5"/>
            <w:tcBorders>
              <w:top w:val="nil"/>
              <w:left w:val="nil"/>
              <w:bottom w:val="nil"/>
              <w:right w:val="nil"/>
            </w:tcBorders>
            <w:shd w:val="clear" w:color="auto" w:fill="auto"/>
            <w:vAlign w:val="center"/>
            <w:hideMark/>
          </w:tcPr>
          <w:p w14:paraId="0CF80BA2"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958" w:type="dxa"/>
            <w:gridSpan w:val="3"/>
            <w:tcBorders>
              <w:top w:val="nil"/>
              <w:left w:val="nil"/>
              <w:bottom w:val="nil"/>
              <w:right w:val="nil"/>
            </w:tcBorders>
            <w:shd w:val="clear" w:color="auto" w:fill="auto"/>
            <w:vAlign w:val="center"/>
            <w:hideMark/>
          </w:tcPr>
          <w:p w14:paraId="22E2EE04"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2038" w:type="dxa"/>
            <w:gridSpan w:val="6"/>
            <w:tcBorders>
              <w:top w:val="nil"/>
              <w:left w:val="nil"/>
              <w:bottom w:val="nil"/>
              <w:right w:val="nil"/>
            </w:tcBorders>
            <w:shd w:val="clear" w:color="auto" w:fill="auto"/>
            <w:vAlign w:val="center"/>
            <w:hideMark/>
          </w:tcPr>
          <w:p w14:paraId="76D1D0B6"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959" w:type="dxa"/>
            <w:gridSpan w:val="3"/>
            <w:tcBorders>
              <w:top w:val="nil"/>
              <w:left w:val="nil"/>
              <w:bottom w:val="nil"/>
              <w:right w:val="nil"/>
            </w:tcBorders>
            <w:shd w:val="clear" w:color="auto" w:fill="auto"/>
            <w:vAlign w:val="center"/>
            <w:hideMark/>
          </w:tcPr>
          <w:p w14:paraId="6A40DE56"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1700" w:type="dxa"/>
            <w:gridSpan w:val="9"/>
            <w:tcBorders>
              <w:top w:val="nil"/>
              <w:left w:val="nil"/>
              <w:bottom w:val="nil"/>
              <w:right w:val="nil"/>
            </w:tcBorders>
            <w:shd w:val="clear" w:color="auto" w:fill="auto"/>
            <w:vAlign w:val="center"/>
            <w:hideMark/>
          </w:tcPr>
          <w:p w14:paraId="559E6BC6"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740" w:type="dxa"/>
            <w:gridSpan w:val="6"/>
            <w:tcBorders>
              <w:top w:val="nil"/>
              <w:left w:val="nil"/>
              <w:bottom w:val="nil"/>
              <w:right w:val="nil"/>
            </w:tcBorders>
            <w:shd w:val="clear" w:color="auto" w:fill="auto"/>
            <w:vAlign w:val="center"/>
            <w:hideMark/>
          </w:tcPr>
          <w:p w14:paraId="39995F4D"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center"/>
            <w:hideMark/>
          </w:tcPr>
          <w:p w14:paraId="4BE9D4AE"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1376" w:type="dxa"/>
            <w:gridSpan w:val="5"/>
            <w:tcBorders>
              <w:top w:val="nil"/>
              <w:left w:val="nil"/>
              <w:bottom w:val="nil"/>
              <w:right w:val="nil"/>
            </w:tcBorders>
            <w:shd w:val="clear" w:color="auto" w:fill="auto"/>
            <w:vAlign w:val="center"/>
            <w:hideMark/>
          </w:tcPr>
          <w:p w14:paraId="6490EA87"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c>
          <w:tcPr>
            <w:tcW w:w="327" w:type="dxa"/>
            <w:tcBorders>
              <w:top w:val="nil"/>
              <w:left w:val="nil"/>
              <w:bottom w:val="nil"/>
              <w:right w:val="nil"/>
            </w:tcBorders>
            <w:shd w:val="clear" w:color="auto" w:fill="auto"/>
            <w:vAlign w:val="center"/>
            <w:hideMark/>
          </w:tcPr>
          <w:p w14:paraId="26823CA6" w14:textId="77777777" w:rsidR="00C44682" w:rsidRPr="00C44682" w:rsidRDefault="00C44682" w:rsidP="00C44682">
            <w:pPr>
              <w:spacing w:after="0" w:line="240" w:lineRule="auto"/>
              <w:jc w:val="both"/>
              <w:rPr>
                <w:rFonts w:ascii="Times New Roman" w:eastAsia="Times New Roman" w:hAnsi="Times New Roman" w:cs="Times New Roman"/>
                <w:sz w:val="24"/>
                <w:szCs w:val="24"/>
                <w:lang w:eastAsia="lv-LV"/>
              </w:rPr>
            </w:pPr>
          </w:p>
        </w:tc>
      </w:tr>
      <w:tr w:rsidR="00C44682" w:rsidRPr="00C44682" w14:paraId="2B1C2449" w14:textId="77777777" w:rsidTr="00CF7A40">
        <w:trPr>
          <w:gridAfter w:val="18"/>
          <w:wAfter w:w="3381" w:type="dxa"/>
          <w:trHeight w:val="435"/>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341BD737" w14:textId="1D0D66A8" w:rsidR="00C44682" w:rsidRPr="00C44682" w:rsidRDefault="00C44682" w:rsidP="00CF61EA">
            <w:pPr>
              <w:spacing w:after="0" w:line="240" w:lineRule="auto"/>
              <w:jc w:val="center"/>
              <w:rPr>
                <w:rFonts w:ascii="Times New Roman" w:eastAsia="Times New Roman" w:hAnsi="Times New Roman" w:cs="Times New Roman"/>
                <w:b/>
                <w:bCs/>
                <w:sz w:val="24"/>
                <w:szCs w:val="24"/>
                <w:lang w:eastAsia="lv-LV"/>
              </w:rPr>
            </w:pPr>
            <w:r w:rsidRPr="004032E8">
              <w:rPr>
                <w:rFonts w:ascii="Times New Roman" w:eastAsia="Times New Roman" w:hAnsi="Times New Roman" w:cs="Times New Roman"/>
                <w:b/>
                <w:bCs/>
                <w:lang w:eastAsia="lv-LV"/>
              </w:rPr>
              <w:t xml:space="preserve">3.2. </w:t>
            </w:r>
            <w:r w:rsidR="00CF61EA">
              <w:rPr>
                <w:rFonts w:ascii="Times New Roman" w:eastAsia="Times New Roman" w:hAnsi="Times New Roman" w:cs="Times New Roman"/>
                <w:b/>
                <w:bCs/>
                <w:lang w:eastAsia="lv-LV"/>
              </w:rPr>
              <w:t>Stratēģijas īstenošanas uzdevumi</w:t>
            </w:r>
          </w:p>
        </w:tc>
      </w:tr>
      <w:tr w:rsidR="00C44682" w:rsidRPr="00C44682" w14:paraId="34CDEADB" w14:textId="77777777" w:rsidTr="00CF7A40">
        <w:trPr>
          <w:gridAfter w:val="18"/>
          <w:wAfter w:w="3381" w:type="dxa"/>
          <w:trHeight w:val="1122"/>
        </w:trPr>
        <w:tc>
          <w:tcPr>
            <w:tcW w:w="9380" w:type="dxa"/>
            <w:gridSpan w:val="24"/>
            <w:tcBorders>
              <w:top w:val="single" w:sz="8" w:space="0" w:color="auto"/>
              <w:left w:val="single" w:sz="8" w:space="0" w:color="auto"/>
              <w:bottom w:val="single" w:sz="8" w:space="0" w:color="auto"/>
              <w:right w:val="single" w:sz="8" w:space="0" w:color="000000"/>
            </w:tcBorders>
            <w:shd w:val="clear" w:color="auto" w:fill="auto"/>
            <w:vAlign w:val="center"/>
            <w:hideMark/>
          </w:tcPr>
          <w:p w14:paraId="10DDB99C" w14:textId="4B251EE1" w:rsidR="004660BA" w:rsidRPr="00523B29" w:rsidRDefault="004660BA" w:rsidP="004660BA">
            <w:pPr>
              <w:spacing w:after="0" w:line="240" w:lineRule="auto"/>
              <w:jc w:val="both"/>
              <w:rPr>
                <w:rFonts w:ascii="Times New Roman" w:eastAsia="Times New Roman" w:hAnsi="Times New Roman" w:cs="Times New Roman"/>
                <w:lang w:eastAsia="lv-LV"/>
              </w:rPr>
            </w:pPr>
            <w:r w:rsidRPr="00523B29">
              <w:rPr>
                <w:rFonts w:ascii="Times New Roman" w:eastAsia="Times New Roman" w:hAnsi="Times New Roman" w:cs="Times New Roman"/>
                <w:u w:val="single"/>
                <w:lang w:eastAsia="lv-LV"/>
              </w:rPr>
              <w:t>Veicamie uzdevumi stratēģijas ietvaros:</w:t>
            </w:r>
          </w:p>
          <w:p w14:paraId="25264B06" w14:textId="60E8B78B" w:rsidR="004660BA" w:rsidRPr="00523B29" w:rsidRDefault="005D23EA" w:rsidP="001D39B0">
            <w:pPr>
              <w:pStyle w:val="ListParagraph"/>
              <w:numPr>
                <w:ilvl w:val="0"/>
                <w:numId w:val="1"/>
              </w:numPr>
              <w:spacing w:after="0" w:line="240" w:lineRule="auto"/>
              <w:rPr>
                <w:rFonts w:ascii="Times New Roman" w:eastAsia="Times New Roman" w:hAnsi="Times New Roman"/>
                <w:color w:val="auto"/>
                <w:szCs w:val="22"/>
              </w:rPr>
            </w:pPr>
            <w:r w:rsidRPr="00523B29">
              <w:rPr>
                <w:rFonts w:ascii="Times New Roman" w:eastAsia="Times New Roman" w:hAnsi="Times New Roman"/>
                <w:color w:val="auto"/>
                <w:szCs w:val="22"/>
              </w:rPr>
              <w:t xml:space="preserve">valsts nozīmes kultūras pieminekļu atjaunošanas, pārbūves, restaurācijas un konservācijas darbu </w:t>
            </w:r>
            <w:r w:rsidR="004660BA" w:rsidRPr="00523B29">
              <w:rPr>
                <w:rFonts w:ascii="Times New Roman" w:eastAsia="Times New Roman" w:hAnsi="Times New Roman"/>
                <w:color w:val="auto"/>
                <w:szCs w:val="22"/>
              </w:rPr>
              <w:t>dokumentācijas izstrāde;</w:t>
            </w:r>
          </w:p>
          <w:p w14:paraId="5B1F60FA" w14:textId="1FB81A88" w:rsidR="004660BA" w:rsidRPr="00523B29" w:rsidRDefault="004660BA" w:rsidP="001D39B0">
            <w:pPr>
              <w:pStyle w:val="ListParagraph"/>
              <w:numPr>
                <w:ilvl w:val="0"/>
                <w:numId w:val="1"/>
              </w:numPr>
              <w:spacing w:after="0" w:line="240" w:lineRule="auto"/>
              <w:rPr>
                <w:rFonts w:ascii="Times New Roman" w:eastAsia="Times New Roman" w:hAnsi="Times New Roman"/>
                <w:color w:val="auto"/>
                <w:szCs w:val="22"/>
              </w:rPr>
            </w:pPr>
            <w:r w:rsidRPr="00523B29">
              <w:rPr>
                <w:rFonts w:ascii="Times New Roman" w:eastAsia="Times New Roman" w:hAnsi="Times New Roman"/>
                <w:color w:val="auto"/>
                <w:szCs w:val="22"/>
              </w:rPr>
              <w:t>valsts nozīmes kultūras pieminekļu atjaunošana</w:t>
            </w:r>
            <w:r w:rsidR="00CF7A40" w:rsidRPr="00523B29">
              <w:rPr>
                <w:rFonts w:ascii="Times New Roman" w:eastAsia="Times New Roman" w:hAnsi="Times New Roman"/>
                <w:color w:val="auto"/>
                <w:szCs w:val="22"/>
              </w:rPr>
              <w:t>s</w:t>
            </w:r>
            <w:r w:rsidRPr="00523B29">
              <w:rPr>
                <w:rFonts w:ascii="Times New Roman" w:eastAsia="Times New Roman" w:hAnsi="Times New Roman"/>
                <w:color w:val="auto"/>
                <w:szCs w:val="22"/>
              </w:rPr>
              <w:t>, pārbūve</w:t>
            </w:r>
            <w:r w:rsidR="00CF7A40" w:rsidRPr="00523B29">
              <w:rPr>
                <w:rFonts w:ascii="Times New Roman" w:eastAsia="Times New Roman" w:hAnsi="Times New Roman"/>
                <w:color w:val="auto"/>
                <w:szCs w:val="22"/>
              </w:rPr>
              <w:t>s</w:t>
            </w:r>
            <w:r w:rsidRPr="00523B29">
              <w:rPr>
                <w:rFonts w:ascii="Times New Roman" w:eastAsia="Times New Roman" w:hAnsi="Times New Roman"/>
                <w:color w:val="auto"/>
                <w:szCs w:val="22"/>
              </w:rPr>
              <w:t>, restaurācija</w:t>
            </w:r>
            <w:r w:rsidR="00CF7A40" w:rsidRPr="00523B29">
              <w:rPr>
                <w:rFonts w:ascii="Times New Roman" w:eastAsia="Times New Roman" w:hAnsi="Times New Roman"/>
                <w:color w:val="auto"/>
                <w:szCs w:val="22"/>
              </w:rPr>
              <w:t>s</w:t>
            </w:r>
            <w:r w:rsidRPr="00523B29">
              <w:rPr>
                <w:rFonts w:ascii="Times New Roman" w:eastAsia="Times New Roman" w:hAnsi="Times New Roman"/>
                <w:color w:val="auto"/>
                <w:szCs w:val="22"/>
              </w:rPr>
              <w:t xml:space="preserve"> un konservācija</w:t>
            </w:r>
            <w:r w:rsidR="00CF7A40" w:rsidRPr="00523B29">
              <w:rPr>
                <w:rFonts w:ascii="Times New Roman" w:eastAsia="Times New Roman" w:hAnsi="Times New Roman"/>
                <w:color w:val="auto"/>
                <w:szCs w:val="22"/>
              </w:rPr>
              <w:t>s darbu veikšana</w:t>
            </w:r>
            <w:r w:rsidRPr="00523B29">
              <w:rPr>
                <w:rFonts w:ascii="Times New Roman" w:eastAsia="Times New Roman" w:hAnsi="Times New Roman"/>
                <w:color w:val="auto"/>
                <w:szCs w:val="22"/>
              </w:rPr>
              <w:t>;</w:t>
            </w:r>
          </w:p>
          <w:p w14:paraId="5DD82E69" w14:textId="35786114" w:rsidR="004660BA" w:rsidRPr="00523B29" w:rsidRDefault="004660BA" w:rsidP="001D39B0">
            <w:pPr>
              <w:pStyle w:val="ListParagraph"/>
              <w:numPr>
                <w:ilvl w:val="0"/>
                <w:numId w:val="1"/>
              </w:numPr>
              <w:spacing w:after="0" w:line="240" w:lineRule="auto"/>
              <w:rPr>
                <w:rFonts w:ascii="Times New Roman" w:eastAsia="Times New Roman" w:hAnsi="Times New Roman"/>
                <w:color w:val="auto"/>
                <w:szCs w:val="22"/>
              </w:rPr>
            </w:pPr>
            <w:r w:rsidRPr="00523B29">
              <w:rPr>
                <w:rFonts w:ascii="Times New Roman" w:eastAsia="Times New Roman" w:hAnsi="Times New Roman"/>
                <w:color w:val="auto"/>
                <w:szCs w:val="22"/>
              </w:rPr>
              <w:t>ar kultūras mantojumu saistītās infrastruktūras būvju atjaunošana, pārbūve, restaurācija</w:t>
            </w:r>
            <w:r w:rsidR="002D560C" w:rsidRPr="00523B29">
              <w:rPr>
                <w:rFonts w:ascii="Times New Roman" w:eastAsia="Times New Roman" w:hAnsi="Times New Roman"/>
                <w:color w:val="auto"/>
                <w:szCs w:val="22"/>
              </w:rPr>
              <w:t>,</w:t>
            </w:r>
            <w:r w:rsidRPr="00523B29">
              <w:rPr>
                <w:rFonts w:ascii="Times New Roman" w:eastAsia="Times New Roman" w:hAnsi="Times New Roman"/>
                <w:color w:val="auto"/>
                <w:szCs w:val="22"/>
              </w:rPr>
              <w:t xml:space="preserve"> </w:t>
            </w:r>
            <w:r w:rsidR="002D560C" w:rsidRPr="00523B29">
              <w:rPr>
                <w:rFonts w:ascii="Times New Roman" w:eastAsia="Times New Roman" w:hAnsi="Times New Roman"/>
                <w:color w:val="auto"/>
                <w:szCs w:val="22"/>
              </w:rPr>
              <w:t xml:space="preserve">pieejamības uzlabošana </w:t>
            </w:r>
            <w:r w:rsidRPr="00523B29">
              <w:rPr>
                <w:rFonts w:ascii="Times New Roman" w:eastAsia="Times New Roman" w:hAnsi="Times New Roman"/>
                <w:color w:val="auto"/>
                <w:szCs w:val="22"/>
              </w:rPr>
              <w:t xml:space="preserve">un publiskās </w:t>
            </w:r>
            <w:proofErr w:type="spellStart"/>
            <w:r w:rsidRPr="00523B29">
              <w:rPr>
                <w:rFonts w:ascii="Times New Roman" w:eastAsia="Times New Roman" w:hAnsi="Times New Roman"/>
                <w:color w:val="auto"/>
                <w:szCs w:val="22"/>
              </w:rPr>
              <w:t>ārtelpas</w:t>
            </w:r>
            <w:proofErr w:type="spellEnd"/>
            <w:r w:rsidRPr="00523B29">
              <w:rPr>
                <w:rFonts w:ascii="Times New Roman" w:eastAsia="Times New Roman" w:hAnsi="Times New Roman"/>
                <w:color w:val="auto"/>
                <w:szCs w:val="22"/>
              </w:rPr>
              <w:t xml:space="preserve"> attīstīšana;</w:t>
            </w:r>
          </w:p>
          <w:p w14:paraId="0CD800E7" w14:textId="3C949A9C" w:rsidR="00CF7A40" w:rsidRPr="00523B29" w:rsidRDefault="00523B29" w:rsidP="001D39B0">
            <w:pPr>
              <w:pStyle w:val="ListParagraph"/>
              <w:numPr>
                <w:ilvl w:val="0"/>
                <w:numId w:val="1"/>
              </w:numPr>
              <w:spacing w:after="0" w:line="240" w:lineRule="auto"/>
              <w:rPr>
                <w:rFonts w:ascii="Times New Roman" w:eastAsia="Times New Roman" w:hAnsi="Times New Roman"/>
                <w:color w:val="auto"/>
                <w:szCs w:val="22"/>
              </w:rPr>
            </w:pPr>
            <w:r>
              <w:rPr>
                <w:rFonts w:ascii="Times New Roman" w:eastAsia="Times New Roman" w:hAnsi="Times New Roman"/>
                <w:color w:val="auto"/>
                <w:szCs w:val="22"/>
              </w:rPr>
              <w:t>būv</w:t>
            </w:r>
            <w:r w:rsidR="00CF7A40" w:rsidRPr="00523B29">
              <w:rPr>
                <w:rFonts w:ascii="Times New Roman" w:eastAsia="Times New Roman" w:hAnsi="Times New Roman"/>
                <w:color w:val="auto"/>
                <w:szCs w:val="22"/>
              </w:rPr>
              <w:t>uzraudzība</w:t>
            </w:r>
            <w:r>
              <w:rPr>
                <w:rFonts w:ascii="Times New Roman" w:eastAsia="Times New Roman" w:hAnsi="Times New Roman"/>
                <w:color w:val="auto"/>
                <w:szCs w:val="22"/>
              </w:rPr>
              <w:t>s,</w:t>
            </w:r>
            <w:r w:rsidR="00CF7A40" w:rsidRPr="00523B29">
              <w:rPr>
                <w:rFonts w:ascii="Times New Roman" w:eastAsia="Times New Roman" w:hAnsi="Times New Roman"/>
                <w:color w:val="auto"/>
                <w:szCs w:val="22"/>
              </w:rPr>
              <w:t xml:space="preserve"> autoruzra</w:t>
            </w:r>
            <w:r w:rsidR="00B62646" w:rsidRPr="00523B29">
              <w:rPr>
                <w:rFonts w:ascii="Times New Roman" w:eastAsia="Times New Roman" w:hAnsi="Times New Roman"/>
                <w:color w:val="auto"/>
                <w:szCs w:val="22"/>
              </w:rPr>
              <w:t>u</w:t>
            </w:r>
            <w:r w:rsidR="00CF7A40" w:rsidRPr="00523B29">
              <w:rPr>
                <w:rFonts w:ascii="Times New Roman" w:eastAsia="Times New Roman" w:hAnsi="Times New Roman"/>
                <w:color w:val="auto"/>
                <w:szCs w:val="22"/>
              </w:rPr>
              <w:t>dzības</w:t>
            </w:r>
            <w:r>
              <w:rPr>
                <w:rFonts w:ascii="Times New Roman" w:eastAsia="Times New Roman" w:hAnsi="Times New Roman"/>
                <w:color w:val="auto"/>
                <w:szCs w:val="22"/>
              </w:rPr>
              <w:t>, arheoloģiskās uzraudzības</w:t>
            </w:r>
            <w:r w:rsidR="00CF7A40" w:rsidRPr="00523B29">
              <w:rPr>
                <w:rFonts w:ascii="Times New Roman" w:eastAsia="Times New Roman" w:hAnsi="Times New Roman"/>
                <w:color w:val="auto"/>
                <w:szCs w:val="22"/>
              </w:rPr>
              <w:t xml:space="preserve"> veikšana;</w:t>
            </w:r>
          </w:p>
          <w:p w14:paraId="35C3D0D2" w14:textId="73A228BB" w:rsidR="004660BA" w:rsidRPr="00523B29" w:rsidRDefault="004660BA" w:rsidP="001D39B0">
            <w:pPr>
              <w:pStyle w:val="ListParagraph"/>
              <w:numPr>
                <w:ilvl w:val="0"/>
                <w:numId w:val="1"/>
              </w:numPr>
              <w:spacing w:after="0" w:line="240" w:lineRule="auto"/>
              <w:rPr>
                <w:rFonts w:ascii="Times New Roman" w:eastAsia="Times New Roman" w:hAnsi="Times New Roman"/>
                <w:color w:val="auto"/>
                <w:szCs w:val="22"/>
              </w:rPr>
            </w:pPr>
            <w:r w:rsidRPr="00523B29">
              <w:rPr>
                <w:rFonts w:ascii="Times New Roman" w:eastAsia="Times New Roman" w:hAnsi="Times New Roman"/>
                <w:color w:val="auto"/>
                <w:szCs w:val="22"/>
              </w:rPr>
              <w:t xml:space="preserve">jaunu pakalpojumu izveide un esošo pilnveidošana, </w:t>
            </w:r>
            <w:r w:rsidR="00B62646" w:rsidRPr="00523B29">
              <w:rPr>
                <w:rFonts w:ascii="Times New Roman" w:eastAsia="Times New Roman" w:hAnsi="Times New Roman"/>
                <w:color w:val="auto"/>
                <w:szCs w:val="22"/>
              </w:rPr>
              <w:t xml:space="preserve">tai skaitā telpu aprīkošana, ekspozīciju izveide, </w:t>
            </w:r>
            <w:r w:rsidRPr="00523B29">
              <w:rPr>
                <w:rFonts w:ascii="Times New Roman" w:eastAsia="Times New Roman" w:hAnsi="Times New Roman"/>
                <w:color w:val="auto"/>
                <w:szCs w:val="22"/>
              </w:rPr>
              <w:t xml:space="preserve">paplašinot kultūras </w:t>
            </w:r>
            <w:r w:rsidR="00523B29">
              <w:rPr>
                <w:rFonts w:ascii="Times New Roman" w:eastAsia="Times New Roman" w:hAnsi="Times New Roman"/>
                <w:color w:val="auto"/>
                <w:szCs w:val="22"/>
              </w:rPr>
              <w:t>mantojuma saturisko piedāvājumu;</w:t>
            </w:r>
          </w:p>
          <w:p w14:paraId="33CFEF89" w14:textId="6848F06E" w:rsidR="00CF7A40" w:rsidRPr="00523B29" w:rsidRDefault="00B62646" w:rsidP="001D39B0">
            <w:pPr>
              <w:pStyle w:val="ListParagraph"/>
              <w:numPr>
                <w:ilvl w:val="0"/>
                <w:numId w:val="1"/>
              </w:numPr>
              <w:spacing w:after="0" w:line="240" w:lineRule="auto"/>
              <w:rPr>
                <w:rFonts w:ascii="Times New Roman" w:eastAsia="Times New Roman" w:hAnsi="Times New Roman"/>
                <w:color w:val="auto"/>
                <w:szCs w:val="22"/>
              </w:rPr>
            </w:pPr>
            <w:r w:rsidRPr="00523B29">
              <w:rPr>
                <w:rFonts w:ascii="Times New Roman" w:eastAsia="Times New Roman" w:hAnsi="Times New Roman"/>
                <w:color w:val="auto"/>
                <w:szCs w:val="22"/>
              </w:rPr>
              <w:t xml:space="preserve">marketinga un </w:t>
            </w:r>
            <w:r w:rsidR="00CF7A40" w:rsidRPr="00523B29">
              <w:rPr>
                <w:rFonts w:ascii="Times New Roman" w:eastAsia="Times New Roman" w:hAnsi="Times New Roman"/>
                <w:color w:val="auto"/>
                <w:szCs w:val="22"/>
              </w:rPr>
              <w:t>publicitātes pasākumi.</w:t>
            </w:r>
          </w:p>
          <w:p w14:paraId="436C8242" w14:textId="634879AC" w:rsidR="002E0F5B" w:rsidRPr="00386BB7" w:rsidRDefault="00523B29" w:rsidP="002E0F5B">
            <w:pPr>
              <w:spacing w:after="0" w:line="240" w:lineRule="auto"/>
              <w:jc w:val="both"/>
              <w:rPr>
                <w:rFonts w:ascii="Times New Roman" w:eastAsia="Times New Roman" w:hAnsi="Times New Roman"/>
              </w:rPr>
            </w:pPr>
            <w:r>
              <w:rPr>
                <w:rFonts w:ascii="Times New Roman" w:eastAsia="Times New Roman" w:hAnsi="Times New Roman"/>
              </w:rPr>
              <w:t>U</w:t>
            </w:r>
            <w:r w:rsidR="00C01195">
              <w:rPr>
                <w:rFonts w:ascii="Times New Roman" w:eastAsia="Times New Roman" w:hAnsi="Times New Roman"/>
              </w:rPr>
              <w:t xml:space="preserve">zdevumi </w:t>
            </w:r>
            <w:proofErr w:type="gramStart"/>
            <w:r w:rsidR="00C01195">
              <w:rPr>
                <w:rFonts w:ascii="Times New Roman" w:eastAsia="Times New Roman" w:hAnsi="Times New Roman"/>
              </w:rPr>
              <w:t>tiks</w:t>
            </w:r>
            <w:r>
              <w:rPr>
                <w:rFonts w:ascii="Times New Roman" w:eastAsia="Times New Roman" w:hAnsi="Times New Roman"/>
              </w:rPr>
              <w:t xml:space="preserve"> īsteno</w:t>
            </w:r>
            <w:r w:rsidR="00C01195">
              <w:rPr>
                <w:rFonts w:ascii="Times New Roman" w:eastAsia="Times New Roman" w:hAnsi="Times New Roman"/>
              </w:rPr>
              <w:t>ti Eiropas Reģionālās attīstības fonda līdzfinansēta</w:t>
            </w:r>
            <w:proofErr w:type="gramEnd"/>
            <w:r w:rsidR="00C01195">
              <w:rPr>
                <w:rFonts w:ascii="Times New Roman" w:eastAsia="Times New Roman" w:hAnsi="Times New Roman"/>
              </w:rPr>
              <w:t xml:space="preserve"> projekta “</w:t>
            </w:r>
            <w:r w:rsidR="00C01195" w:rsidRPr="00C01195">
              <w:rPr>
                <w:rFonts w:ascii="Times New Roman" w:eastAsia="Times New Roman" w:hAnsi="Times New Roman"/>
              </w:rPr>
              <w:t>Nozīmīga kultūrvēsturiskā mantojuma saglabāšana un attīstība kultūras tūrisma piedāvājuma pilnveidošanai Zemgales reģionā</w:t>
            </w:r>
            <w:r w:rsidR="00C01195">
              <w:rPr>
                <w:rFonts w:ascii="Times New Roman" w:eastAsia="Times New Roman" w:hAnsi="Times New Roman"/>
              </w:rPr>
              <w:t>” ietvaros laika periodā no 2017.-2020.gadam</w:t>
            </w:r>
            <w:r w:rsidR="00E41B83">
              <w:rPr>
                <w:rFonts w:ascii="Times New Roman" w:eastAsia="Times New Roman" w:hAnsi="Times New Roman"/>
              </w:rPr>
              <w:t>, nodrošinot projekta ilgtspēju vismaz 5 gadus pēc projekta pabeigšanas</w:t>
            </w:r>
            <w:r w:rsidR="00C01195">
              <w:rPr>
                <w:rFonts w:ascii="Times New Roman" w:eastAsia="Times New Roman" w:hAnsi="Times New Roman"/>
              </w:rPr>
              <w:t xml:space="preserve">. </w:t>
            </w:r>
            <w:r w:rsidR="00C01195" w:rsidRPr="00E41B83">
              <w:rPr>
                <w:rFonts w:ascii="Times New Roman" w:eastAsia="Times New Roman" w:hAnsi="Times New Roman"/>
              </w:rPr>
              <w:t>Projekta finanšu resursi – ERAF</w:t>
            </w:r>
            <w:r w:rsidR="00C01195">
              <w:rPr>
                <w:rFonts w:ascii="Times New Roman" w:eastAsia="Times New Roman" w:hAnsi="Times New Roman"/>
              </w:rPr>
              <w:t xml:space="preserve">, pašvaldību finansējums, valsts budžeta dotācija pašvaldībām, privātais (baznīcu draudžu) finansējums. Arī pēc projekta beigām pašvaldības turpinās pilnveidoto/izveidoto tūrisma objektu marketinga aktivitātes sava budžeta ietvaros. </w:t>
            </w:r>
            <w:r w:rsidR="00E41B83" w:rsidRPr="00E41B83">
              <w:rPr>
                <w:rFonts w:ascii="Times New Roman" w:eastAsia="Times New Roman" w:hAnsi="Times New Roman"/>
              </w:rPr>
              <w:t xml:space="preserve">Turpmākai objektu pilnveidošanai un uzturēšanai bez pašvaldības vai objektu īpašnieku finanšu līdzekļiem, ir plānots piesaistīt </w:t>
            </w:r>
            <w:r w:rsidR="00386BB7">
              <w:rPr>
                <w:rFonts w:ascii="Times New Roman" w:eastAsia="Times New Roman" w:hAnsi="Times New Roman"/>
              </w:rPr>
              <w:t xml:space="preserve">papildus </w:t>
            </w:r>
            <w:r w:rsidR="00E41B83" w:rsidRPr="00E41B83">
              <w:rPr>
                <w:rFonts w:ascii="Times New Roman" w:eastAsia="Times New Roman" w:hAnsi="Times New Roman"/>
              </w:rPr>
              <w:t xml:space="preserve">ES fondu finansējumu, </w:t>
            </w:r>
            <w:proofErr w:type="spellStart"/>
            <w:r w:rsidR="00E41B83" w:rsidRPr="00E41B83">
              <w:rPr>
                <w:rFonts w:ascii="Times New Roman" w:eastAsia="Times New Roman" w:hAnsi="Times New Roman"/>
              </w:rPr>
              <w:t>mērķziedojumus</w:t>
            </w:r>
            <w:proofErr w:type="spellEnd"/>
            <w:r w:rsidR="00E41B83" w:rsidRPr="00E41B83">
              <w:rPr>
                <w:rFonts w:ascii="Times New Roman" w:eastAsia="Times New Roman" w:hAnsi="Times New Roman"/>
              </w:rPr>
              <w:t xml:space="preserve"> un pašu ieņēmumus no ieejas maksas un no papildus pakalpojumiem.</w:t>
            </w:r>
            <w:r w:rsidR="00E41B83">
              <w:rPr>
                <w:rFonts w:ascii="Times New Roman" w:eastAsia="Times New Roman" w:hAnsi="Times New Roman"/>
              </w:rPr>
              <w:t xml:space="preserve"> </w:t>
            </w:r>
            <w:r w:rsidR="00C01195">
              <w:rPr>
                <w:rFonts w:ascii="Times New Roman" w:eastAsia="Times New Roman" w:hAnsi="Times New Roman"/>
              </w:rPr>
              <w:t>P</w:t>
            </w:r>
            <w:r w:rsidR="00C01195" w:rsidRPr="00C01195">
              <w:rPr>
                <w:rFonts w:ascii="Times New Roman" w:eastAsia="Times New Roman" w:hAnsi="Times New Roman"/>
              </w:rPr>
              <w:t xml:space="preserve">rojekta īstenošanas nodrošināšanai </w:t>
            </w:r>
            <w:r w:rsidR="00C01195">
              <w:rPr>
                <w:rFonts w:ascii="Times New Roman" w:eastAsia="Times New Roman" w:hAnsi="Times New Roman"/>
              </w:rPr>
              <w:t xml:space="preserve">projekta iesniedzējs – Jelgavas pilsētas pašvaldība izveidos projekta vadības grupu, piesaistot nepieciešamos cilvēkresursus, kā arī katrs sadarbības partneris nodrošinās cilvēkresursus katra partnera projekta darbību </w:t>
            </w:r>
            <w:r w:rsidR="00015F0A">
              <w:rPr>
                <w:rFonts w:ascii="Times New Roman" w:eastAsia="Times New Roman" w:hAnsi="Times New Roman"/>
              </w:rPr>
              <w:t>īsteno</w:t>
            </w:r>
            <w:r w:rsidR="00C01195">
              <w:rPr>
                <w:rFonts w:ascii="Times New Roman" w:eastAsia="Times New Roman" w:hAnsi="Times New Roman"/>
              </w:rPr>
              <w:t xml:space="preserve">šanai.   </w:t>
            </w:r>
          </w:p>
        </w:tc>
      </w:tr>
    </w:tbl>
    <w:p w14:paraId="4548AE77" w14:textId="2A784186" w:rsidR="00F17B72" w:rsidRDefault="00F17B72"/>
    <w:tbl>
      <w:tblPr>
        <w:tblW w:w="9380" w:type="dxa"/>
        <w:tblInd w:w="-24" w:type="dxa"/>
        <w:tblLayout w:type="fixed"/>
        <w:tblLook w:val="04A0" w:firstRow="1" w:lastRow="0" w:firstColumn="1" w:lastColumn="0" w:noHBand="0" w:noVBand="1"/>
      </w:tblPr>
      <w:tblGrid>
        <w:gridCol w:w="994"/>
        <w:gridCol w:w="440"/>
        <w:gridCol w:w="236"/>
        <w:gridCol w:w="344"/>
        <w:gridCol w:w="670"/>
        <w:gridCol w:w="1650"/>
        <w:gridCol w:w="960"/>
        <w:gridCol w:w="2040"/>
        <w:gridCol w:w="169"/>
        <w:gridCol w:w="791"/>
        <w:gridCol w:w="960"/>
        <w:gridCol w:w="126"/>
      </w:tblGrid>
      <w:tr w:rsidR="00877EB9" w:rsidRPr="00C44682" w14:paraId="4FDADDE3" w14:textId="77777777" w:rsidTr="00F17B72">
        <w:trPr>
          <w:trHeight w:val="315"/>
        </w:trPr>
        <w:tc>
          <w:tcPr>
            <w:tcW w:w="9380" w:type="dxa"/>
            <w:gridSpan w:val="12"/>
            <w:shd w:val="clear" w:color="auto" w:fill="auto"/>
            <w:vAlign w:val="center"/>
            <w:hideMark/>
          </w:tcPr>
          <w:p w14:paraId="5AB794F8" w14:textId="77777777" w:rsidR="00FB5F0A" w:rsidRPr="00C44682" w:rsidRDefault="00FB5F0A" w:rsidP="009F65D4">
            <w:pPr>
              <w:spacing w:after="0" w:line="240" w:lineRule="auto"/>
              <w:jc w:val="center"/>
              <w:rPr>
                <w:rFonts w:ascii="Times New Roman" w:eastAsia="Times New Roman" w:hAnsi="Times New Roman" w:cs="Times New Roman"/>
                <w:b/>
                <w:bCs/>
                <w:sz w:val="24"/>
                <w:szCs w:val="24"/>
                <w:lang w:eastAsia="lv-LV"/>
              </w:rPr>
            </w:pPr>
          </w:p>
        </w:tc>
      </w:tr>
      <w:tr w:rsidR="00C44682" w:rsidRPr="00C44682" w14:paraId="15FAA6AE" w14:textId="77777777" w:rsidTr="00F17B72">
        <w:trPr>
          <w:trHeight w:val="315"/>
        </w:trPr>
        <w:tc>
          <w:tcPr>
            <w:tcW w:w="9380" w:type="dxa"/>
            <w:gridSpan w:val="12"/>
            <w:tcBorders>
              <w:top w:val="single" w:sz="8" w:space="0" w:color="auto"/>
              <w:left w:val="single" w:sz="8" w:space="0" w:color="auto"/>
              <w:bottom w:val="single" w:sz="8" w:space="0" w:color="auto"/>
              <w:right w:val="single" w:sz="8" w:space="0" w:color="000000"/>
            </w:tcBorders>
            <w:shd w:val="clear" w:color="auto" w:fill="auto"/>
            <w:vAlign w:val="center"/>
            <w:hideMark/>
          </w:tcPr>
          <w:p w14:paraId="1B1F2C7E" w14:textId="45E77D60" w:rsidR="00C44682" w:rsidRPr="00FC4E29" w:rsidRDefault="00E74A1B" w:rsidP="004660BA">
            <w:pPr>
              <w:spacing w:after="0" w:line="240" w:lineRule="auto"/>
              <w:jc w:val="center"/>
              <w:rPr>
                <w:rFonts w:ascii="Times New Roman" w:eastAsia="Times New Roman" w:hAnsi="Times New Roman" w:cs="Times New Roman"/>
                <w:b/>
                <w:bCs/>
                <w:sz w:val="24"/>
                <w:szCs w:val="24"/>
                <w:lang w:eastAsia="lv-LV"/>
              </w:rPr>
            </w:pPr>
            <w:r w:rsidRPr="00FC4E29">
              <w:rPr>
                <w:rFonts w:ascii="Times New Roman" w:eastAsia="Times New Roman" w:hAnsi="Times New Roman" w:cs="Times New Roman"/>
                <w:b/>
                <w:bCs/>
                <w:sz w:val="24"/>
                <w:szCs w:val="24"/>
                <w:lang w:eastAsia="lv-LV"/>
              </w:rPr>
              <w:t xml:space="preserve">3.3. </w:t>
            </w:r>
            <w:r w:rsidR="004660BA" w:rsidRPr="00FC4E29">
              <w:rPr>
                <w:rFonts w:ascii="Times New Roman" w:eastAsia="Times New Roman" w:hAnsi="Times New Roman" w:cs="Times New Roman"/>
                <w:b/>
                <w:bCs/>
                <w:sz w:val="24"/>
                <w:szCs w:val="24"/>
                <w:lang w:eastAsia="lv-LV"/>
              </w:rPr>
              <w:t>Atbalstāmajos objektos un infrastruktūrā plānotās darbības</w:t>
            </w:r>
          </w:p>
        </w:tc>
      </w:tr>
      <w:tr w:rsidR="00FC4E29" w:rsidRPr="00C44682" w14:paraId="33A48843" w14:textId="77777777" w:rsidTr="00015F0A">
        <w:trPr>
          <w:trHeight w:val="509"/>
        </w:trPr>
        <w:tc>
          <w:tcPr>
            <w:tcW w:w="2684" w:type="dxa"/>
            <w:gridSpan w:val="5"/>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1B9961D" w14:textId="56348286" w:rsidR="00FC4E29" w:rsidRPr="00FC4E29" w:rsidRDefault="00FC4E29" w:rsidP="00FC4E29">
            <w:pPr>
              <w:spacing w:after="0" w:line="240" w:lineRule="auto"/>
              <w:jc w:val="center"/>
              <w:rPr>
                <w:rFonts w:ascii="Times New Roman" w:eastAsia="Times New Roman" w:hAnsi="Times New Roman" w:cs="Times New Roman"/>
                <w:b/>
                <w:sz w:val="24"/>
                <w:szCs w:val="24"/>
                <w:lang w:eastAsia="lv-LV"/>
              </w:rPr>
            </w:pPr>
            <w:r w:rsidRPr="00FC4E29">
              <w:rPr>
                <w:rFonts w:ascii="Times New Roman" w:eastAsia="Times New Roman" w:hAnsi="Times New Roman" w:cs="Times New Roman"/>
                <w:b/>
                <w:sz w:val="24"/>
                <w:szCs w:val="24"/>
                <w:lang w:eastAsia="lv-LV"/>
              </w:rPr>
              <w:t>Objekta vai infrastruktūras nosaukums</w:t>
            </w:r>
          </w:p>
        </w:tc>
        <w:tc>
          <w:tcPr>
            <w:tcW w:w="4819"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tcPr>
          <w:p w14:paraId="67C08B0F" w14:textId="10E525A7" w:rsidR="00FC4E29" w:rsidRPr="00FC4E29" w:rsidRDefault="00FC4E29" w:rsidP="00FC4E29">
            <w:pPr>
              <w:spacing w:after="0" w:line="240" w:lineRule="auto"/>
              <w:jc w:val="center"/>
              <w:rPr>
                <w:rFonts w:ascii="Times New Roman" w:eastAsia="Times New Roman" w:hAnsi="Times New Roman" w:cs="Times New Roman"/>
                <w:b/>
                <w:sz w:val="24"/>
                <w:szCs w:val="24"/>
                <w:lang w:eastAsia="lv-LV"/>
              </w:rPr>
            </w:pPr>
            <w:r w:rsidRPr="00FC4E29">
              <w:rPr>
                <w:rFonts w:ascii="Times New Roman" w:eastAsia="Times New Roman" w:hAnsi="Times New Roman" w:cs="Times New Roman"/>
                <w:b/>
                <w:sz w:val="24"/>
                <w:szCs w:val="24"/>
                <w:lang w:eastAsia="lv-LV"/>
              </w:rPr>
              <w:t>Objektā vai infrastruktūrā plānotās darbības un aktivitātes</w:t>
            </w:r>
          </w:p>
        </w:tc>
        <w:tc>
          <w:tcPr>
            <w:tcW w:w="187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tcPr>
          <w:p w14:paraId="2583280F" w14:textId="236EAFF5" w:rsidR="00FC4E29" w:rsidRPr="00FC4E29" w:rsidRDefault="00FC4E29" w:rsidP="00FC4E29">
            <w:pPr>
              <w:spacing w:after="0" w:line="240" w:lineRule="auto"/>
              <w:jc w:val="center"/>
              <w:rPr>
                <w:rFonts w:ascii="Times New Roman" w:eastAsia="Times New Roman" w:hAnsi="Times New Roman" w:cs="Times New Roman"/>
                <w:b/>
                <w:sz w:val="24"/>
                <w:szCs w:val="24"/>
                <w:lang w:eastAsia="lv-LV"/>
              </w:rPr>
            </w:pPr>
            <w:r w:rsidRPr="00FC4E29">
              <w:rPr>
                <w:rFonts w:ascii="Times New Roman" w:eastAsia="Times New Roman" w:hAnsi="Times New Roman" w:cs="Times New Roman"/>
                <w:b/>
                <w:sz w:val="24"/>
                <w:szCs w:val="24"/>
                <w:lang w:eastAsia="lv-LV"/>
              </w:rPr>
              <w:t>Objekta vai infrastruktūras plānotā pieejamība</w:t>
            </w:r>
          </w:p>
        </w:tc>
      </w:tr>
      <w:tr w:rsidR="00FC4E29" w:rsidRPr="00C44682" w14:paraId="5582AA7E" w14:textId="77777777" w:rsidTr="00015F0A">
        <w:trPr>
          <w:trHeight w:val="509"/>
        </w:trPr>
        <w:tc>
          <w:tcPr>
            <w:tcW w:w="2684" w:type="dxa"/>
            <w:gridSpan w:val="5"/>
            <w:vMerge/>
            <w:tcBorders>
              <w:top w:val="single" w:sz="8" w:space="0" w:color="auto"/>
              <w:left w:val="single" w:sz="8" w:space="0" w:color="auto"/>
              <w:bottom w:val="single" w:sz="8" w:space="0" w:color="000000"/>
              <w:right w:val="single" w:sz="8" w:space="0" w:color="000000"/>
            </w:tcBorders>
            <w:vAlign w:val="center"/>
            <w:hideMark/>
          </w:tcPr>
          <w:p w14:paraId="0597F4C0" w14:textId="77777777" w:rsidR="00FC4E29" w:rsidRPr="00C44682" w:rsidRDefault="00FC4E29" w:rsidP="009F65D4">
            <w:pPr>
              <w:spacing w:after="0" w:line="240" w:lineRule="auto"/>
              <w:rPr>
                <w:rFonts w:ascii="Times New Roman" w:eastAsia="Times New Roman" w:hAnsi="Times New Roman" w:cs="Times New Roman"/>
                <w:sz w:val="24"/>
                <w:szCs w:val="24"/>
                <w:lang w:eastAsia="lv-LV"/>
              </w:rPr>
            </w:pPr>
          </w:p>
        </w:tc>
        <w:tc>
          <w:tcPr>
            <w:tcW w:w="4819" w:type="dxa"/>
            <w:gridSpan w:val="4"/>
            <w:vMerge/>
            <w:tcBorders>
              <w:top w:val="single" w:sz="8" w:space="0" w:color="auto"/>
              <w:left w:val="single" w:sz="8" w:space="0" w:color="auto"/>
              <w:bottom w:val="single" w:sz="8" w:space="0" w:color="000000"/>
              <w:right w:val="single" w:sz="8" w:space="0" w:color="000000"/>
            </w:tcBorders>
            <w:vAlign w:val="center"/>
          </w:tcPr>
          <w:p w14:paraId="3195106A" w14:textId="77777777" w:rsidR="00FC4E29" w:rsidRPr="00C44682" w:rsidRDefault="00FC4E29" w:rsidP="009F65D4">
            <w:pPr>
              <w:spacing w:after="0" w:line="240" w:lineRule="auto"/>
              <w:rPr>
                <w:rFonts w:ascii="Times New Roman" w:eastAsia="Times New Roman" w:hAnsi="Times New Roman" w:cs="Times New Roman"/>
                <w:sz w:val="24"/>
                <w:szCs w:val="24"/>
                <w:lang w:eastAsia="lv-LV"/>
              </w:rPr>
            </w:pPr>
          </w:p>
        </w:tc>
        <w:tc>
          <w:tcPr>
            <w:tcW w:w="1877" w:type="dxa"/>
            <w:gridSpan w:val="3"/>
            <w:vMerge/>
            <w:tcBorders>
              <w:top w:val="single" w:sz="8" w:space="0" w:color="auto"/>
              <w:left w:val="single" w:sz="8" w:space="0" w:color="auto"/>
              <w:bottom w:val="single" w:sz="8" w:space="0" w:color="000000"/>
              <w:right w:val="single" w:sz="8" w:space="0" w:color="000000"/>
            </w:tcBorders>
            <w:vAlign w:val="center"/>
          </w:tcPr>
          <w:p w14:paraId="4A0C50C0" w14:textId="671AAE27" w:rsidR="00FC4E29" w:rsidRPr="00C44682" w:rsidRDefault="00FC4E29" w:rsidP="009F65D4">
            <w:pPr>
              <w:spacing w:after="0" w:line="240" w:lineRule="auto"/>
              <w:rPr>
                <w:rFonts w:ascii="Times New Roman" w:eastAsia="Times New Roman" w:hAnsi="Times New Roman" w:cs="Times New Roman"/>
                <w:sz w:val="24"/>
                <w:szCs w:val="24"/>
                <w:lang w:eastAsia="lv-LV"/>
              </w:rPr>
            </w:pPr>
          </w:p>
        </w:tc>
      </w:tr>
      <w:tr w:rsidR="00FC4E29" w:rsidRPr="00C44682" w14:paraId="2F9F705E" w14:textId="77777777" w:rsidTr="00015F0A">
        <w:trPr>
          <w:trHeight w:val="810"/>
        </w:trPr>
        <w:tc>
          <w:tcPr>
            <w:tcW w:w="2684" w:type="dxa"/>
            <w:gridSpan w:val="5"/>
            <w:vMerge w:val="restart"/>
            <w:tcBorders>
              <w:top w:val="single" w:sz="8" w:space="0" w:color="auto"/>
              <w:left w:val="single" w:sz="8" w:space="0" w:color="auto"/>
              <w:bottom w:val="single" w:sz="8" w:space="0" w:color="000000"/>
              <w:right w:val="single" w:sz="8" w:space="0" w:color="000000"/>
            </w:tcBorders>
            <w:shd w:val="clear" w:color="auto" w:fill="auto"/>
            <w:hideMark/>
          </w:tcPr>
          <w:p w14:paraId="698083AC" w14:textId="181FFCCB" w:rsidR="00FC4E29" w:rsidRPr="000814AE" w:rsidRDefault="00015F0A" w:rsidP="00166873">
            <w:pPr>
              <w:spacing w:after="0" w:line="240" w:lineRule="auto"/>
              <w:jc w:val="both"/>
              <w:rPr>
                <w:rFonts w:ascii="Times New Roman" w:eastAsia="Times New Roman" w:hAnsi="Times New Roman" w:cs="Times New Roman"/>
                <w:b/>
                <w:lang w:eastAsia="lv-LV"/>
              </w:rPr>
            </w:pPr>
            <w:r w:rsidRPr="000814AE">
              <w:rPr>
                <w:rFonts w:ascii="Times New Roman" w:eastAsia="Times New Roman" w:hAnsi="Times New Roman" w:cs="Times New Roman"/>
                <w:b/>
                <w:lang w:eastAsia="lv-LV"/>
              </w:rPr>
              <w:t>Zemgales restaurācijas centrs - ē</w:t>
            </w:r>
            <w:r w:rsidR="0015075E" w:rsidRPr="000814AE">
              <w:rPr>
                <w:rFonts w:ascii="Times New Roman" w:eastAsia="Times New Roman" w:hAnsi="Times New Roman" w:cs="Times New Roman"/>
                <w:b/>
                <w:lang w:eastAsia="lv-LV"/>
              </w:rPr>
              <w:t xml:space="preserve">ka Vecpilsētas ielā 14, Jelgavā un objekta funkcionēšanai nepieciešamā saistītā infrastruktūra - ēka Krišjāņa Barona ielā 50, </w:t>
            </w:r>
            <w:r w:rsidR="0015075E" w:rsidRPr="000814AE">
              <w:rPr>
                <w:rFonts w:ascii="Times New Roman" w:eastAsia="Times New Roman" w:hAnsi="Times New Roman" w:cs="Times New Roman"/>
                <w:b/>
                <w:lang w:eastAsia="lv-LV"/>
              </w:rPr>
              <w:lastRenderedPageBreak/>
              <w:t>Jelgavā</w:t>
            </w:r>
            <w:r w:rsidRPr="000814AE">
              <w:rPr>
                <w:rFonts w:ascii="Times New Roman" w:eastAsia="Times New Roman" w:hAnsi="Times New Roman" w:cs="Times New Roman"/>
                <w:b/>
                <w:lang w:eastAsia="lv-LV"/>
              </w:rPr>
              <w:t xml:space="preserve"> </w:t>
            </w:r>
          </w:p>
          <w:p w14:paraId="024841E4" w14:textId="77777777" w:rsidR="002C2B9E" w:rsidRDefault="002C2B9E" w:rsidP="00166873">
            <w:pPr>
              <w:spacing w:after="0" w:line="240" w:lineRule="auto"/>
              <w:jc w:val="both"/>
              <w:rPr>
                <w:rFonts w:ascii="Times New Roman" w:eastAsia="Times New Roman" w:hAnsi="Times New Roman" w:cs="Times New Roman"/>
                <w:lang w:eastAsia="lv-LV"/>
              </w:rPr>
            </w:pPr>
          </w:p>
          <w:p w14:paraId="0FABA849" w14:textId="3D8AEDB4" w:rsidR="002C2B9E" w:rsidRDefault="002C2B9E" w:rsidP="00F17B72">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t>V</w:t>
            </w:r>
            <w:r w:rsidRPr="002C2B9E">
              <w:rPr>
                <w:rFonts w:ascii="Times New Roman" w:eastAsia="Times New Roman" w:hAnsi="Times New Roman" w:cs="Times New Roman"/>
                <w:lang w:eastAsia="lv-LV"/>
              </w:rPr>
              <w:t>alsts nozīmes arhitektūras piemineklis Nr.5185</w:t>
            </w:r>
            <w:r>
              <w:rPr>
                <w:rFonts w:ascii="Times New Roman" w:eastAsia="Times New Roman" w:hAnsi="Times New Roman" w:cs="Times New Roman"/>
                <w:lang w:eastAsia="lv-LV"/>
              </w:rPr>
              <w:t>,</w:t>
            </w:r>
            <w:r w:rsidRPr="002C2B9E">
              <w:rPr>
                <w:rFonts w:ascii="Times New Roman" w:eastAsia="Times New Roman" w:hAnsi="Times New Roman" w:cs="Times New Roman"/>
                <w:lang w:eastAsia="lv-LV"/>
              </w:rPr>
              <w:t xml:space="preserve"> valsts nozī</w:t>
            </w:r>
            <w:r>
              <w:rPr>
                <w:rFonts w:ascii="Times New Roman" w:eastAsia="Times New Roman" w:hAnsi="Times New Roman" w:cs="Times New Roman"/>
                <w:lang w:eastAsia="lv-LV"/>
              </w:rPr>
              <w:t>mes pilsētbūvniecības piemineklis</w:t>
            </w:r>
            <w:r w:rsidRPr="002C2B9E">
              <w:rPr>
                <w:rFonts w:ascii="Times New Roman" w:eastAsia="Times New Roman" w:hAnsi="Times New Roman" w:cs="Times New Roman"/>
                <w:lang w:eastAsia="lv-LV"/>
              </w:rPr>
              <w:t xml:space="preserve"> „Jelgavas pilsētas vēsturiskais centrs” Nr.7433</w:t>
            </w:r>
          </w:p>
        </w:tc>
        <w:tc>
          <w:tcPr>
            <w:tcW w:w="4819" w:type="dxa"/>
            <w:gridSpan w:val="4"/>
            <w:vMerge w:val="restart"/>
            <w:tcBorders>
              <w:top w:val="single" w:sz="8" w:space="0" w:color="auto"/>
              <w:left w:val="single" w:sz="8" w:space="0" w:color="auto"/>
              <w:bottom w:val="single" w:sz="8" w:space="0" w:color="000000"/>
              <w:right w:val="single" w:sz="8" w:space="0" w:color="000000"/>
            </w:tcBorders>
            <w:shd w:val="clear" w:color="auto" w:fill="auto"/>
          </w:tcPr>
          <w:p w14:paraId="6C6F7E9E" w14:textId="058C673C" w:rsidR="00EC376C" w:rsidRDefault="00EC376C" w:rsidP="00EC376C">
            <w:pPr>
              <w:spacing w:after="0" w:line="240" w:lineRule="auto"/>
              <w:rPr>
                <w:rFonts w:ascii="Times New Roman" w:eastAsia="Times New Roman" w:hAnsi="Times New Roman" w:cs="Times New Roman"/>
                <w:u w:val="single"/>
                <w:lang w:eastAsia="lv-LV"/>
              </w:rPr>
            </w:pPr>
            <w:r>
              <w:rPr>
                <w:rFonts w:ascii="Times New Roman" w:eastAsia="Times New Roman" w:hAnsi="Times New Roman" w:cs="Times New Roman"/>
                <w:lang w:eastAsia="lv-LV"/>
              </w:rPr>
              <w:lastRenderedPageBreak/>
              <w:t xml:space="preserve">1. </w:t>
            </w:r>
            <w:r w:rsidRPr="00F17B72">
              <w:rPr>
                <w:rFonts w:ascii="Times New Roman" w:eastAsia="Times New Roman" w:hAnsi="Times New Roman" w:cs="Times New Roman"/>
                <w:u w:val="single"/>
                <w:lang w:eastAsia="lv-LV"/>
              </w:rPr>
              <w:t>Valsts nozīmes kultūras pieminekļu atj</w:t>
            </w:r>
            <w:r w:rsidR="00F85EBB">
              <w:rPr>
                <w:rFonts w:ascii="Times New Roman" w:eastAsia="Times New Roman" w:hAnsi="Times New Roman" w:cs="Times New Roman"/>
                <w:u w:val="single"/>
                <w:lang w:eastAsia="lv-LV"/>
              </w:rPr>
              <w:t>aunošana, pārbūve, restaurācija</w:t>
            </w:r>
            <w:r w:rsidR="00F85EBB" w:rsidRPr="00F85EBB">
              <w:rPr>
                <w:rFonts w:ascii="Times New Roman" w:eastAsia="Times New Roman" w:hAnsi="Times New Roman" w:cs="Times New Roman"/>
                <w:lang w:eastAsia="lv-LV"/>
              </w:rPr>
              <w:t xml:space="preserve"> </w:t>
            </w:r>
            <w:r w:rsidRPr="005948F9">
              <w:rPr>
                <w:rFonts w:ascii="Times New Roman" w:eastAsia="Times New Roman" w:hAnsi="Times New Roman" w:cs="Times New Roman"/>
                <w:lang w:eastAsia="lv-LV"/>
              </w:rPr>
              <w:t xml:space="preserve">- </w:t>
            </w:r>
            <w:r w:rsidRPr="00F17B72">
              <w:rPr>
                <w:rFonts w:ascii="Times New Roman" w:eastAsia="Times New Roman" w:hAnsi="Times New Roman" w:cs="Times New Roman"/>
                <w:lang w:eastAsia="lv-LV"/>
              </w:rPr>
              <w:t>ēkas Vecpilsētas ielā 14, Jelgavā pārbūve un restaurācija ar mērķi saglabāt un eksponēt kultūrvēsturiskās vērtības, nodrošināt objekta funkcionalitāti</w:t>
            </w:r>
            <w:r>
              <w:rPr>
                <w:rFonts w:ascii="Times New Roman" w:eastAsia="Times New Roman" w:hAnsi="Times New Roman" w:cs="Times New Roman"/>
                <w:lang w:eastAsia="lv-LV"/>
              </w:rPr>
              <w:t>.</w:t>
            </w:r>
          </w:p>
          <w:p w14:paraId="7FC0D652" w14:textId="63AF3674" w:rsidR="00EC376C" w:rsidRPr="0015075E" w:rsidRDefault="00EC376C" w:rsidP="00EC376C">
            <w:pPr>
              <w:spacing w:after="0" w:line="240" w:lineRule="auto"/>
              <w:rPr>
                <w:rFonts w:ascii="Times New Roman" w:eastAsia="Times New Roman" w:hAnsi="Times New Roman" w:cs="Times New Roman"/>
                <w:lang w:eastAsia="lv-LV"/>
              </w:rPr>
            </w:pPr>
            <w:r w:rsidRPr="00EC376C">
              <w:rPr>
                <w:rFonts w:ascii="Times New Roman" w:eastAsia="Times New Roman" w:hAnsi="Times New Roman" w:cs="Times New Roman"/>
                <w:lang w:eastAsia="lv-LV"/>
              </w:rPr>
              <w:t>2.</w:t>
            </w:r>
            <w:r>
              <w:rPr>
                <w:rFonts w:ascii="Times New Roman" w:eastAsia="Times New Roman" w:hAnsi="Times New Roman" w:cs="Times New Roman"/>
                <w:u w:val="single"/>
                <w:lang w:eastAsia="lv-LV"/>
              </w:rPr>
              <w:t xml:space="preserve"> A</w:t>
            </w:r>
            <w:r w:rsidRPr="007768E9">
              <w:rPr>
                <w:rFonts w:ascii="Times New Roman" w:eastAsia="Times New Roman" w:hAnsi="Times New Roman" w:cs="Times New Roman"/>
                <w:u w:val="single"/>
                <w:lang w:eastAsia="lv-LV"/>
              </w:rPr>
              <w:t>r</w:t>
            </w:r>
            <w:proofErr w:type="gramStart"/>
            <w:r>
              <w:rPr>
                <w:rFonts w:ascii="Times New Roman" w:eastAsia="Times New Roman" w:hAnsi="Times New Roman" w:cs="Times New Roman"/>
                <w:u w:val="single"/>
                <w:lang w:eastAsia="lv-LV"/>
              </w:rPr>
              <w:t xml:space="preserve"> </w:t>
            </w:r>
            <w:r w:rsidRPr="007768E9">
              <w:rPr>
                <w:rFonts w:ascii="Times New Roman" w:eastAsia="Times New Roman" w:hAnsi="Times New Roman" w:cs="Times New Roman"/>
                <w:u w:val="single"/>
                <w:lang w:eastAsia="lv-LV"/>
              </w:rPr>
              <w:t xml:space="preserve"> </w:t>
            </w:r>
            <w:proofErr w:type="gramEnd"/>
            <w:r w:rsidRPr="007768E9">
              <w:rPr>
                <w:rFonts w:ascii="Times New Roman" w:eastAsia="Times New Roman" w:hAnsi="Times New Roman" w:cs="Times New Roman"/>
                <w:u w:val="single"/>
                <w:lang w:eastAsia="lv-LV"/>
              </w:rPr>
              <w:t xml:space="preserve">kultūras mantojumu saistītās infrastruktūras būvju atjaunošana, pārbūve un publiskās </w:t>
            </w:r>
            <w:proofErr w:type="spellStart"/>
            <w:r w:rsidRPr="007768E9">
              <w:rPr>
                <w:rFonts w:ascii="Times New Roman" w:eastAsia="Times New Roman" w:hAnsi="Times New Roman" w:cs="Times New Roman"/>
                <w:u w:val="single"/>
                <w:lang w:eastAsia="lv-LV"/>
              </w:rPr>
              <w:t>ārtelpas</w:t>
            </w:r>
            <w:proofErr w:type="spellEnd"/>
            <w:r w:rsidRPr="007768E9">
              <w:rPr>
                <w:rFonts w:ascii="Times New Roman" w:eastAsia="Times New Roman" w:hAnsi="Times New Roman" w:cs="Times New Roman"/>
                <w:u w:val="single"/>
                <w:lang w:eastAsia="lv-LV"/>
              </w:rPr>
              <w:t xml:space="preserve"> </w:t>
            </w:r>
            <w:r w:rsidRPr="007768E9">
              <w:rPr>
                <w:rFonts w:ascii="Times New Roman" w:eastAsia="Times New Roman" w:hAnsi="Times New Roman" w:cs="Times New Roman"/>
                <w:u w:val="single"/>
                <w:lang w:eastAsia="lv-LV"/>
              </w:rPr>
              <w:lastRenderedPageBreak/>
              <w:t>attīstīšana</w:t>
            </w:r>
            <w:r w:rsidRPr="00EC376C">
              <w:rPr>
                <w:rFonts w:ascii="Times New Roman" w:eastAsia="Times New Roman" w:hAnsi="Times New Roman" w:cs="Times New Roman"/>
                <w:lang w:eastAsia="lv-LV"/>
              </w:rPr>
              <w:t xml:space="preserve"> - ē</w:t>
            </w:r>
            <w:r w:rsidRPr="0015075E">
              <w:rPr>
                <w:rFonts w:ascii="Times New Roman" w:eastAsia="Times New Roman" w:hAnsi="Times New Roman" w:cs="Times New Roman"/>
                <w:lang w:eastAsia="lv-LV"/>
              </w:rPr>
              <w:t>kas Krišjāņa Barona ielā 50, Jelgavā pārbūve, savienojot to ar ēku Vecpilsētas ielā 14 un labiekārtojot apkārtējo teritoriju ar mērķi nodrošināt kopējo objekta funkcionalitāti</w:t>
            </w:r>
            <w:r>
              <w:rPr>
                <w:rFonts w:ascii="Times New Roman" w:eastAsia="Times New Roman" w:hAnsi="Times New Roman" w:cs="Times New Roman"/>
                <w:lang w:eastAsia="lv-LV"/>
              </w:rPr>
              <w:t>.</w:t>
            </w:r>
          </w:p>
          <w:p w14:paraId="23EB06A5" w14:textId="53C8F63A" w:rsidR="00EC376C" w:rsidRDefault="00EC376C" w:rsidP="00EC376C">
            <w:pPr>
              <w:spacing w:after="0" w:line="240" w:lineRule="auto"/>
              <w:jc w:val="both"/>
              <w:rPr>
                <w:rFonts w:ascii="Times New Roman" w:eastAsia="Times New Roman" w:hAnsi="Times New Roman" w:cs="Times New Roman"/>
                <w:u w:val="single"/>
                <w:lang w:eastAsia="lv-LV"/>
              </w:rPr>
            </w:pPr>
            <w:r>
              <w:rPr>
                <w:rFonts w:ascii="Times New Roman" w:eastAsia="Times New Roman" w:hAnsi="Times New Roman" w:cs="Times New Roman"/>
                <w:lang w:eastAsia="lv-LV"/>
              </w:rPr>
              <w:t xml:space="preserve">3. </w:t>
            </w:r>
            <w:r w:rsidRPr="00B91B5F">
              <w:rPr>
                <w:rFonts w:ascii="Times New Roman" w:eastAsia="Times New Roman" w:hAnsi="Times New Roman" w:cs="Times New Roman"/>
                <w:u w:val="single"/>
                <w:lang w:eastAsia="lv-LV"/>
              </w:rPr>
              <w:t>Jaunu pakalpojumu izveide, paplašinot kultūras mantojuma saturisko piedāvājumu</w:t>
            </w:r>
            <w:r>
              <w:rPr>
                <w:rFonts w:ascii="Times New Roman" w:eastAsia="Times New Roman" w:hAnsi="Times New Roman" w:cs="Times New Roman"/>
                <w:u w:val="single"/>
                <w:lang w:eastAsia="lv-LV"/>
              </w:rPr>
              <w:t>:</w:t>
            </w:r>
          </w:p>
          <w:p w14:paraId="566F8770" w14:textId="49E40DE6" w:rsidR="0015075E" w:rsidRPr="0013398E" w:rsidRDefault="00430032" w:rsidP="00430032">
            <w:pPr>
              <w:spacing w:after="0" w:line="240" w:lineRule="auto"/>
              <w:jc w:val="both"/>
              <w:rPr>
                <w:rFonts w:ascii="Times New Roman" w:eastAsia="Times New Roman" w:hAnsi="Times New Roman" w:cs="Times New Roman"/>
                <w:lang w:eastAsia="lv-LV"/>
              </w:rPr>
            </w:pPr>
            <w:r>
              <w:rPr>
                <w:rFonts w:ascii="Times New Roman" w:eastAsia="Times New Roman" w:hAnsi="Times New Roman" w:cs="Times New Roman"/>
                <w:lang w:eastAsia="lv-LV"/>
              </w:rPr>
              <w:t xml:space="preserve">Zemgales restaurācijas centrs būs jauns objekts, kas piedāvās daudzveidīgu kultūras, izglītības, tūrisma pakalpojuma klāstu. </w:t>
            </w:r>
            <w:r w:rsidR="00EC376C">
              <w:rPr>
                <w:rFonts w:ascii="Times New Roman" w:eastAsia="Times New Roman" w:hAnsi="Times New Roman" w:cs="Times New Roman"/>
                <w:lang w:eastAsia="lv-LV"/>
              </w:rPr>
              <w:t>O</w:t>
            </w:r>
            <w:r w:rsidR="00EC376C" w:rsidRPr="00B91B5F">
              <w:rPr>
                <w:rFonts w:ascii="Times New Roman" w:eastAsia="Times New Roman" w:hAnsi="Times New Roman" w:cs="Times New Roman"/>
                <w:lang w:eastAsia="lv-LV"/>
              </w:rPr>
              <w:t>bjekt</w:t>
            </w:r>
            <w:r w:rsidR="00EC376C">
              <w:rPr>
                <w:rFonts w:ascii="Times New Roman" w:eastAsia="Times New Roman" w:hAnsi="Times New Roman" w:cs="Times New Roman"/>
                <w:lang w:eastAsia="lv-LV"/>
              </w:rPr>
              <w:t>a</w:t>
            </w:r>
            <w:r w:rsidR="00EC376C" w:rsidRPr="00B91B5F">
              <w:rPr>
                <w:rFonts w:ascii="Times New Roman" w:eastAsia="Times New Roman" w:hAnsi="Times New Roman" w:cs="Times New Roman"/>
                <w:lang w:eastAsia="lv-LV"/>
              </w:rPr>
              <w:t xml:space="preserve"> veiksmīg</w:t>
            </w:r>
            <w:r w:rsidR="00EC376C">
              <w:rPr>
                <w:rFonts w:ascii="Times New Roman" w:eastAsia="Times New Roman" w:hAnsi="Times New Roman" w:cs="Times New Roman"/>
                <w:lang w:eastAsia="lv-LV"/>
              </w:rPr>
              <w:t>a</w:t>
            </w:r>
            <w:r w:rsidR="00EC376C" w:rsidRPr="00B91B5F">
              <w:rPr>
                <w:rFonts w:ascii="Times New Roman" w:eastAsia="Times New Roman" w:hAnsi="Times New Roman" w:cs="Times New Roman"/>
                <w:lang w:eastAsia="lv-LV"/>
              </w:rPr>
              <w:t>i funkci</w:t>
            </w:r>
            <w:r w:rsidR="00EC376C">
              <w:rPr>
                <w:rFonts w:ascii="Times New Roman" w:eastAsia="Times New Roman" w:hAnsi="Times New Roman" w:cs="Times New Roman"/>
                <w:lang w:eastAsia="lv-LV"/>
              </w:rPr>
              <w:t xml:space="preserve">ju </w:t>
            </w:r>
            <w:r w:rsidR="00EC376C" w:rsidRPr="00B91B5F">
              <w:rPr>
                <w:rFonts w:ascii="Times New Roman" w:eastAsia="Times New Roman" w:hAnsi="Times New Roman" w:cs="Times New Roman"/>
                <w:lang w:eastAsia="lv-LV"/>
              </w:rPr>
              <w:t xml:space="preserve">un </w:t>
            </w:r>
            <w:r w:rsidR="00EC376C">
              <w:rPr>
                <w:rFonts w:ascii="Times New Roman" w:eastAsia="Times New Roman" w:hAnsi="Times New Roman" w:cs="Times New Roman"/>
                <w:lang w:eastAsia="lv-LV"/>
              </w:rPr>
              <w:t>pakalpojumu nodrošināšanai</w:t>
            </w:r>
            <w:r w:rsidR="00EC376C" w:rsidRPr="00B91B5F">
              <w:rPr>
                <w:rFonts w:ascii="Times New Roman" w:eastAsia="Times New Roman" w:hAnsi="Times New Roman" w:cs="Times New Roman"/>
                <w:lang w:eastAsia="lv-LV"/>
              </w:rPr>
              <w:t xml:space="preserve"> nepieciešama</w:t>
            </w:r>
            <w:r w:rsidR="00EC376C">
              <w:rPr>
                <w:rFonts w:ascii="Times New Roman" w:eastAsia="Times New Roman" w:hAnsi="Times New Roman" w:cs="Times New Roman"/>
                <w:lang w:eastAsia="lv-LV"/>
              </w:rPr>
              <w:t xml:space="preserve"> </w:t>
            </w:r>
            <w:r w:rsidR="00EC376C" w:rsidRPr="00B91B5F">
              <w:rPr>
                <w:rFonts w:ascii="Times New Roman" w:eastAsia="Times New Roman" w:hAnsi="Times New Roman" w:cs="Times New Roman"/>
                <w:lang w:eastAsia="lv-LV"/>
              </w:rPr>
              <w:t>telpu pielāgošana</w:t>
            </w:r>
            <w:r w:rsidR="00EC376C">
              <w:rPr>
                <w:rFonts w:ascii="Times New Roman" w:eastAsia="Times New Roman" w:hAnsi="Times New Roman" w:cs="Times New Roman"/>
                <w:lang w:eastAsia="lv-LV"/>
              </w:rPr>
              <w:t xml:space="preserve">, </w:t>
            </w:r>
            <w:r w:rsidR="00EC376C" w:rsidRPr="00B91B5F">
              <w:rPr>
                <w:rFonts w:ascii="Times New Roman" w:eastAsia="Times New Roman" w:hAnsi="Times New Roman" w:cs="Times New Roman"/>
                <w:lang w:eastAsia="lv-LV"/>
              </w:rPr>
              <w:t>aprīkojuma iegāde un uzstādīšana, t.sk. restaurācijas darbnīcām</w:t>
            </w:r>
            <w:r w:rsidR="00EC376C">
              <w:rPr>
                <w:rFonts w:ascii="Times New Roman" w:eastAsia="Times New Roman" w:hAnsi="Times New Roman" w:cs="Times New Roman"/>
                <w:lang w:eastAsia="lv-LV"/>
              </w:rPr>
              <w:t xml:space="preserve">, interaktīvas vēstures </w:t>
            </w:r>
            <w:r w:rsidR="00EC376C" w:rsidRPr="00B91B5F">
              <w:rPr>
                <w:rFonts w:ascii="Times New Roman" w:eastAsia="Times New Roman" w:hAnsi="Times New Roman" w:cs="Times New Roman"/>
                <w:lang w:eastAsia="lv-LV"/>
              </w:rPr>
              <w:t>ekspozīcijas izveide Vecpilsētas ielā 14</w:t>
            </w:r>
            <w:r w:rsidR="00EC376C">
              <w:rPr>
                <w:rFonts w:ascii="Times New Roman" w:eastAsia="Times New Roman" w:hAnsi="Times New Roman" w:cs="Times New Roman"/>
                <w:lang w:eastAsia="lv-LV"/>
              </w:rPr>
              <w:t>.</w:t>
            </w:r>
          </w:p>
        </w:tc>
        <w:tc>
          <w:tcPr>
            <w:tcW w:w="1877" w:type="dxa"/>
            <w:gridSpan w:val="3"/>
            <w:vMerge w:val="restart"/>
            <w:tcBorders>
              <w:top w:val="single" w:sz="8" w:space="0" w:color="auto"/>
              <w:left w:val="single" w:sz="8" w:space="0" w:color="auto"/>
              <w:bottom w:val="single" w:sz="8" w:space="0" w:color="000000"/>
              <w:right w:val="single" w:sz="8" w:space="0" w:color="000000"/>
            </w:tcBorders>
            <w:shd w:val="clear" w:color="auto" w:fill="auto"/>
          </w:tcPr>
          <w:p w14:paraId="7B16AAB2" w14:textId="46A0F992" w:rsidR="00FC4E29" w:rsidRPr="0013398E" w:rsidRDefault="0015075E" w:rsidP="008C4348">
            <w:pPr>
              <w:spacing w:after="0" w:line="240" w:lineRule="auto"/>
              <w:rPr>
                <w:rFonts w:ascii="Times New Roman" w:eastAsia="Times New Roman" w:hAnsi="Times New Roman" w:cs="Times New Roman"/>
                <w:lang w:eastAsia="lv-LV"/>
              </w:rPr>
            </w:pPr>
            <w:r w:rsidRPr="0015075E">
              <w:rPr>
                <w:rFonts w:ascii="Times New Roman" w:eastAsia="Times New Roman" w:hAnsi="Times New Roman" w:cs="Times New Roman"/>
                <w:lang w:eastAsia="lv-LV"/>
              </w:rPr>
              <w:lastRenderedPageBreak/>
              <w:t>Publiski pieejams 6 dienas nedēļā, vidēji 321 dienu gadā</w:t>
            </w:r>
          </w:p>
        </w:tc>
      </w:tr>
      <w:tr w:rsidR="00FC4E29" w:rsidRPr="00C44682" w14:paraId="1C298C09" w14:textId="77777777" w:rsidTr="00015F0A">
        <w:trPr>
          <w:trHeight w:val="570"/>
        </w:trPr>
        <w:tc>
          <w:tcPr>
            <w:tcW w:w="2684" w:type="dxa"/>
            <w:gridSpan w:val="5"/>
            <w:vMerge/>
            <w:tcBorders>
              <w:top w:val="single" w:sz="8" w:space="0" w:color="auto"/>
              <w:left w:val="single" w:sz="8" w:space="0" w:color="auto"/>
              <w:bottom w:val="single" w:sz="8" w:space="0" w:color="000000"/>
              <w:right w:val="single" w:sz="8" w:space="0" w:color="000000"/>
            </w:tcBorders>
            <w:vAlign w:val="center"/>
          </w:tcPr>
          <w:p w14:paraId="2E5199D7" w14:textId="52FA2F99"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c>
          <w:tcPr>
            <w:tcW w:w="4819" w:type="dxa"/>
            <w:gridSpan w:val="4"/>
            <w:vMerge/>
            <w:tcBorders>
              <w:top w:val="single" w:sz="8" w:space="0" w:color="auto"/>
              <w:left w:val="single" w:sz="8" w:space="0" w:color="auto"/>
              <w:bottom w:val="single" w:sz="8" w:space="0" w:color="000000"/>
              <w:right w:val="single" w:sz="8" w:space="0" w:color="000000"/>
            </w:tcBorders>
            <w:vAlign w:val="center"/>
          </w:tcPr>
          <w:p w14:paraId="0B8798DD" w14:textId="77777777"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c>
          <w:tcPr>
            <w:tcW w:w="1877" w:type="dxa"/>
            <w:gridSpan w:val="3"/>
            <w:vMerge/>
            <w:tcBorders>
              <w:top w:val="single" w:sz="8" w:space="0" w:color="auto"/>
              <w:left w:val="single" w:sz="8" w:space="0" w:color="auto"/>
              <w:bottom w:val="single" w:sz="8" w:space="0" w:color="000000"/>
              <w:right w:val="single" w:sz="8" w:space="0" w:color="000000"/>
            </w:tcBorders>
            <w:vAlign w:val="center"/>
          </w:tcPr>
          <w:p w14:paraId="12A69833" w14:textId="309A6641"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r>
      <w:tr w:rsidR="00FC4E29" w:rsidRPr="00C44682" w14:paraId="68AAA51E" w14:textId="77777777" w:rsidTr="00015F0A">
        <w:trPr>
          <w:trHeight w:val="570"/>
        </w:trPr>
        <w:tc>
          <w:tcPr>
            <w:tcW w:w="2684" w:type="dxa"/>
            <w:gridSpan w:val="5"/>
            <w:vMerge/>
            <w:tcBorders>
              <w:top w:val="single" w:sz="8" w:space="0" w:color="auto"/>
              <w:left w:val="single" w:sz="8" w:space="0" w:color="auto"/>
              <w:bottom w:val="single" w:sz="8" w:space="0" w:color="000000"/>
              <w:right w:val="single" w:sz="8" w:space="0" w:color="000000"/>
            </w:tcBorders>
            <w:vAlign w:val="center"/>
          </w:tcPr>
          <w:p w14:paraId="614725C4" w14:textId="77777777"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c>
          <w:tcPr>
            <w:tcW w:w="4819" w:type="dxa"/>
            <w:gridSpan w:val="4"/>
            <w:vMerge/>
            <w:tcBorders>
              <w:top w:val="single" w:sz="8" w:space="0" w:color="auto"/>
              <w:left w:val="single" w:sz="8" w:space="0" w:color="auto"/>
              <w:bottom w:val="single" w:sz="8" w:space="0" w:color="000000"/>
              <w:right w:val="single" w:sz="8" w:space="0" w:color="000000"/>
            </w:tcBorders>
            <w:vAlign w:val="center"/>
          </w:tcPr>
          <w:p w14:paraId="0180C3AC" w14:textId="77777777"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c>
          <w:tcPr>
            <w:tcW w:w="1877" w:type="dxa"/>
            <w:gridSpan w:val="3"/>
            <w:vMerge/>
            <w:tcBorders>
              <w:top w:val="single" w:sz="8" w:space="0" w:color="auto"/>
              <w:left w:val="single" w:sz="8" w:space="0" w:color="auto"/>
              <w:bottom w:val="single" w:sz="8" w:space="0" w:color="000000"/>
              <w:right w:val="single" w:sz="8" w:space="0" w:color="000000"/>
            </w:tcBorders>
            <w:vAlign w:val="center"/>
          </w:tcPr>
          <w:p w14:paraId="43DF4D70" w14:textId="77777777"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r>
      <w:tr w:rsidR="00FC4E29" w:rsidRPr="00C44682" w14:paraId="42F26E74" w14:textId="77777777" w:rsidTr="00EC14EF">
        <w:trPr>
          <w:trHeight w:val="1842"/>
        </w:trPr>
        <w:tc>
          <w:tcPr>
            <w:tcW w:w="2684" w:type="dxa"/>
            <w:gridSpan w:val="5"/>
            <w:vMerge/>
            <w:tcBorders>
              <w:top w:val="single" w:sz="8" w:space="0" w:color="auto"/>
              <w:left w:val="single" w:sz="8" w:space="0" w:color="auto"/>
              <w:bottom w:val="single" w:sz="8" w:space="0" w:color="000000"/>
              <w:right w:val="single" w:sz="8" w:space="0" w:color="000000"/>
            </w:tcBorders>
            <w:vAlign w:val="center"/>
          </w:tcPr>
          <w:p w14:paraId="46C32AD9" w14:textId="77777777"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c>
          <w:tcPr>
            <w:tcW w:w="4819" w:type="dxa"/>
            <w:gridSpan w:val="4"/>
            <w:vMerge/>
            <w:tcBorders>
              <w:top w:val="single" w:sz="8" w:space="0" w:color="auto"/>
              <w:left w:val="single" w:sz="8" w:space="0" w:color="auto"/>
              <w:bottom w:val="single" w:sz="8" w:space="0" w:color="000000"/>
              <w:right w:val="single" w:sz="8" w:space="0" w:color="000000"/>
            </w:tcBorders>
            <w:vAlign w:val="center"/>
          </w:tcPr>
          <w:p w14:paraId="484F9881" w14:textId="77777777"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c>
          <w:tcPr>
            <w:tcW w:w="1877" w:type="dxa"/>
            <w:gridSpan w:val="3"/>
            <w:vMerge/>
            <w:tcBorders>
              <w:top w:val="single" w:sz="8" w:space="0" w:color="auto"/>
              <w:left w:val="single" w:sz="8" w:space="0" w:color="auto"/>
              <w:bottom w:val="single" w:sz="8" w:space="0" w:color="000000"/>
              <w:right w:val="single" w:sz="8" w:space="0" w:color="000000"/>
            </w:tcBorders>
            <w:vAlign w:val="center"/>
          </w:tcPr>
          <w:p w14:paraId="00EDEEE5" w14:textId="122C40EB" w:rsidR="00FC4E29" w:rsidRPr="00C44682" w:rsidRDefault="00FC4E29" w:rsidP="009F65D4">
            <w:pPr>
              <w:spacing w:after="0" w:line="240" w:lineRule="auto"/>
              <w:jc w:val="center"/>
              <w:rPr>
                <w:rFonts w:ascii="Times New Roman" w:eastAsia="Times New Roman" w:hAnsi="Times New Roman" w:cs="Times New Roman"/>
                <w:sz w:val="24"/>
                <w:szCs w:val="24"/>
                <w:lang w:eastAsia="lv-LV"/>
              </w:rPr>
            </w:pPr>
          </w:p>
        </w:tc>
      </w:tr>
      <w:tr w:rsidR="00E07106" w:rsidRPr="00C44682" w14:paraId="1CEC9502" w14:textId="77777777" w:rsidTr="00015F0A">
        <w:trPr>
          <w:trHeight w:val="276"/>
        </w:trPr>
        <w:tc>
          <w:tcPr>
            <w:tcW w:w="2684" w:type="dxa"/>
            <w:gridSpan w:val="5"/>
            <w:tcBorders>
              <w:top w:val="single" w:sz="8" w:space="0" w:color="auto"/>
              <w:left w:val="single" w:sz="8" w:space="0" w:color="auto"/>
              <w:bottom w:val="single" w:sz="8" w:space="0" w:color="000000"/>
              <w:right w:val="single" w:sz="8" w:space="0" w:color="000000"/>
            </w:tcBorders>
          </w:tcPr>
          <w:p w14:paraId="70DB642D" w14:textId="77777777" w:rsidR="00E07106" w:rsidRPr="000814AE" w:rsidRDefault="00E07106" w:rsidP="00F17B72">
            <w:pPr>
              <w:spacing w:after="0" w:line="240" w:lineRule="auto"/>
              <w:rPr>
                <w:rFonts w:ascii="Times New Roman" w:eastAsia="Times New Roman" w:hAnsi="Times New Roman" w:cs="Times New Roman"/>
                <w:b/>
                <w:lang w:eastAsia="lv-LV"/>
              </w:rPr>
            </w:pPr>
            <w:r w:rsidRPr="000814AE">
              <w:rPr>
                <w:rFonts w:ascii="Times New Roman" w:eastAsia="Times New Roman" w:hAnsi="Times New Roman" w:cs="Times New Roman"/>
                <w:b/>
                <w:lang w:eastAsia="lv-LV"/>
              </w:rPr>
              <w:lastRenderedPageBreak/>
              <w:t>Dobeles Livonijas ordeņa pils komplekss</w:t>
            </w:r>
          </w:p>
          <w:p w14:paraId="2B9F11F4" w14:textId="77777777" w:rsidR="00E07106" w:rsidRPr="00F17B72" w:rsidRDefault="00E07106" w:rsidP="00F17B72">
            <w:pPr>
              <w:spacing w:after="0" w:line="240" w:lineRule="auto"/>
              <w:rPr>
                <w:rFonts w:ascii="Times New Roman" w:eastAsia="Times New Roman" w:hAnsi="Times New Roman" w:cs="Times New Roman"/>
                <w:lang w:eastAsia="lv-LV"/>
              </w:rPr>
            </w:pPr>
          </w:p>
          <w:p w14:paraId="5D9DF6E8" w14:textId="6BBFA1DE" w:rsidR="00E07106" w:rsidRPr="00C44682" w:rsidRDefault="00E07106" w:rsidP="00F17B72">
            <w:pPr>
              <w:spacing w:after="0" w:line="240" w:lineRule="auto"/>
              <w:rPr>
                <w:rFonts w:ascii="Times New Roman" w:eastAsia="Times New Roman" w:hAnsi="Times New Roman" w:cs="Times New Roman"/>
                <w:sz w:val="24"/>
                <w:szCs w:val="24"/>
                <w:lang w:eastAsia="lv-LV"/>
              </w:rPr>
            </w:pPr>
            <w:r w:rsidRPr="00F17B72">
              <w:rPr>
                <w:rFonts w:ascii="Times New Roman" w:eastAsia="Times New Roman" w:hAnsi="Times New Roman" w:cs="Times New Roman"/>
                <w:lang w:eastAsia="lv-LV"/>
              </w:rPr>
              <w:t xml:space="preserve">valsts nozīmes arheoloģijas piemineklis Nr.752, “Dobeles pilskalns ar priekšpili un viduslaiku pils” un valsts nozīmes arhitektūras piemineklis Nr.4903, “Livonijas ordeņa pilsdrupas” valsts nozīmes arheoloģijas piemineklis Nr.753 “Dobeles </w:t>
            </w:r>
            <w:proofErr w:type="spellStart"/>
            <w:r w:rsidRPr="00F17B72">
              <w:rPr>
                <w:rFonts w:ascii="Times New Roman" w:eastAsia="Times New Roman" w:hAnsi="Times New Roman" w:cs="Times New Roman"/>
                <w:lang w:eastAsia="lv-LV"/>
              </w:rPr>
              <w:t>senpilsēta</w:t>
            </w:r>
            <w:proofErr w:type="spellEnd"/>
            <w:r w:rsidRPr="00F17B72">
              <w:rPr>
                <w:rFonts w:ascii="Times New Roman" w:eastAsia="Times New Roman" w:hAnsi="Times New Roman" w:cs="Times New Roman"/>
                <w:lang w:eastAsia="lv-LV"/>
              </w:rPr>
              <w:t>”</w:t>
            </w:r>
          </w:p>
        </w:tc>
        <w:tc>
          <w:tcPr>
            <w:tcW w:w="4819" w:type="dxa"/>
            <w:gridSpan w:val="4"/>
            <w:tcBorders>
              <w:top w:val="single" w:sz="8" w:space="0" w:color="auto"/>
              <w:left w:val="single" w:sz="8" w:space="0" w:color="auto"/>
              <w:bottom w:val="single" w:sz="8" w:space="0" w:color="000000"/>
              <w:right w:val="single" w:sz="8" w:space="0" w:color="000000"/>
            </w:tcBorders>
            <w:vAlign w:val="center"/>
          </w:tcPr>
          <w:p w14:paraId="3ED6E39D" w14:textId="4CF60992" w:rsidR="00E07106" w:rsidRPr="00E07106" w:rsidRDefault="00E07106" w:rsidP="006474D9">
            <w:pPr>
              <w:spacing w:after="0" w:line="240" w:lineRule="auto"/>
              <w:rPr>
                <w:rFonts w:ascii="Times New Roman" w:eastAsia="Times New Roman" w:hAnsi="Times New Roman" w:cs="Times New Roman"/>
                <w:u w:val="single"/>
                <w:lang w:eastAsia="lv-LV"/>
              </w:rPr>
            </w:pPr>
            <w:r w:rsidRPr="00E07106">
              <w:rPr>
                <w:rFonts w:ascii="Times New Roman" w:eastAsia="Times New Roman" w:hAnsi="Times New Roman" w:cs="Times New Roman"/>
                <w:sz w:val="24"/>
                <w:szCs w:val="24"/>
                <w:lang w:eastAsia="lv-LV"/>
              </w:rPr>
              <w:t>1</w:t>
            </w:r>
            <w:r w:rsidRPr="00E07106">
              <w:rPr>
                <w:rFonts w:ascii="Times New Roman" w:eastAsia="Times New Roman" w:hAnsi="Times New Roman" w:cs="Times New Roman"/>
                <w:lang w:eastAsia="lv-LV"/>
              </w:rPr>
              <w:t xml:space="preserve">. </w:t>
            </w:r>
            <w:r w:rsidRPr="00E07106">
              <w:rPr>
                <w:rFonts w:ascii="Times New Roman" w:eastAsia="Times New Roman" w:hAnsi="Times New Roman" w:cs="Times New Roman"/>
                <w:u w:val="single"/>
                <w:lang w:eastAsia="lv-LV"/>
              </w:rPr>
              <w:t>Valsts nozīmes kultūras pieminekļa konservācija, restaurācija un jaunas infrastruktūras izbūve:</w:t>
            </w:r>
          </w:p>
          <w:p w14:paraId="54E6D76C" w14:textId="503C3C07" w:rsidR="00E07106" w:rsidRPr="00E07106" w:rsidRDefault="00E07106" w:rsidP="006474D9">
            <w:pPr>
              <w:spacing w:after="0" w:line="240" w:lineRule="auto"/>
              <w:rPr>
                <w:rFonts w:ascii="Times New Roman" w:eastAsia="Times New Roman" w:hAnsi="Times New Roman" w:cs="Times New Roman"/>
                <w:lang w:eastAsia="lv-LV"/>
              </w:rPr>
            </w:pPr>
            <w:r w:rsidRPr="00E07106">
              <w:rPr>
                <w:rFonts w:ascii="Times New Roman" w:eastAsia="Times New Roman" w:hAnsi="Times New Roman" w:cs="Times New Roman"/>
                <w:lang w:eastAsia="lv-LV"/>
              </w:rPr>
              <w:t>Darbība ietver būvdarbus – Dobeles Livonijas ordeņa pils kapelas mūru konservāciju un izbūvi ar mērķi saglabāt un eksponēt kultūrvēsturiskās vērtības, nodrošināt objekta funkcionalitāti.</w:t>
            </w:r>
          </w:p>
          <w:p w14:paraId="36E33ED3" w14:textId="77777777" w:rsidR="00E07106" w:rsidRPr="00E07106" w:rsidRDefault="00E07106" w:rsidP="006474D9">
            <w:pPr>
              <w:spacing w:after="0" w:line="240" w:lineRule="auto"/>
              <w:rPr>
                <w:rFonts w:ascii="Times New Roman" w:eastAsia="Times New Roman" w:hAnsi="Times New Roman" w:cs="Times New Roman"/>
                <w:lang w:eastAsia="lv-LV"/>
              </w:rPr>
            </w:pPr>
            <w:r w:rsidRPr="00E07106">
              <w:rPr>
                <w:rFonts w:ascii="Times New Roman" w:eastAsia="Times New Roman" w:hAnsi="Times New Roman" w:cs="Times New Roman"/>
                <w:lang w:eastAsia="lv-LV"/>
              </w:rPr>
              <w:t xml:space="preserve">2. </w:t>
            </w:r>
            <w:r w:rsidRPr="00E07106">
              <w:rPr>
                <w:rFonts w:ascii="Times New Roman" w:eastAsia="Times New Roman" w:hAnsi="Times New Roman" w:cs="Times New Roman"/>
                <w:u w:val="single"/>
                <w:lang w:eastAsia="lv-LV"/>
              </w:rPr>
              <w:t>Jaunu pakalpojumu izveide un esošo pilnveidošana, paplašinot kultūras mantojuma saturisko piedāvājumu</w:t>
            </w:r>
            <w:r w:rsidRPr="00E07106">
              <w:rPr>
                <w:rFonts w:ascii="Times New Roman" w:eastAsia="Times New Roman" w:hAnsi="Times New Roman" w:cs="Times New Roman"/>
                <w:lang w:eastAsia="lv-LV"/>
              </w:rPr>
              <w:t>:</w:t>
            </w:r>
          </w:p>
          <w:p w14:paraId="10161440" w14:textId="46EDF068" w:rsidR="00E07106" w:rsidRPr="00E07106" w:rsidRDefault="00E07106" w:rsidP="00B91B5F">
            <w:pPr>
              <w:spacing w:after="0" w:line="240" w:lineRule="auto"/>
              <w:rPr>
                <w:rFonts w:ascii="Times New Roman" w:eastAsia="Times New Roman" w:hAnsi="Times New Roman" w:cs="Times New Roman"/>
                <w:lang w:eastAsia="lv-LV"/>
              </w:rPr>
            </w:pPr>
            <w:r w:rsidRPr="00E07106">
              <w:rPr>
                <w:rFonts w:ascii="Times New Roman" w:eastAsia="Times New Roman" w:hAnsi="Times New Roman" w:cs="Times New Roman"/>
                <w:lang w:eastAsia="lv-LV"/>
              </w:rPr>
              <w:t>Pielāgot objekta telpas kultūrvēsturiskā mantojuma saglabāšanai un popularizēšanai. Pils kapelas mūru konservācija un izbūve veicinās Dobeles Livonijas ordeņa pils kompleksa tradicionālās amatniecības un tūrisma mārketinga attīstības centra attīstību – jaunradīto pakalpojumu attīstību.</w:t>
            </w:r>
          </w:p>
        </w:tc>
        <w:tc>
          <w:tcPr>
            <w:tcW w:w="1877" w:type="dxa"/>
            <w:gridSpan w:val="3"/>
            <w:tcBorders>
              <w:top w:val="single" w:sz="8" w:space="0" w:color="auto"/>
              <w:left w:val="single" w:sz="8" w:space="0" w:color="auto"/>
              <w:bottom w:val="single" w:sz="8" w:space="0" w:color="000000"/>
              <w:right w:val="single" w:sz="8" w:space="0" w:color="000000"/>
            </w:tcBorders>
          </w:tcPr>
          <w:p w14:paraId="3A13994B" w14:textId="3F6413D2" w:rsidR="00E07106" w:rsidRPr="009A50AE" w:rsidRDefault="00E07106" w:rsidP="008C4348">
            <w:pPr>
              <w:spacing w:after="0" w:line="240" w:lineRule="auto"/>
              <w:rPr>
                <w:rFonts w:ascii="Times New Roman" w:eastAsia="Times New Roman" w:hAnsi="Times New Roman" w:cs="Times New Roman"/>
                <w:lang w:eastAsia="lv-LV"/>
              </w:rPr>
            </w:pPr>
            <w:r w:rsidRPr="009A50AE">
              <w:rPr>
                <w:rFonts w:ascii="Times New Roman" w:eastAsia="Times New Roman" w:hAnsi="Times New Roman" w:cs="Times New Roman"/>
                <w:lang w:eastAsia="lv-LV"/>
              </w:rPr>
              <w:t>Publiski pieejams 6 dienas nedēļā, vidēji 321 dienu gadā</w:t>
            </w:r>
          </w:p>
        </w:tc>
      </w:tr>
      <w:tr w:rsidR="00DC0534" w:rsidRPr="00C44682" w14:paraId="4319D7A6" w14:textId="77777777" w:rsidTr="00015F0A">
        <w:trPr>
          <w:trHeight w:val="276"/>
        </w:trPr>
        <w:tc>
          <w:tcPr>
            <w:tcW w:w="2684" w:type="dxa"/>
            <w:gridSpan w:val="5"/>
            <w:tcBorders>
              <w:top w:val="single" w:sz="8" w:space="0" w:color="auto"/>
              <w:left w:val="single" w:sz="8" w:space="0" w:color="auto"/>
              <w:bottom w:val="single" w:sz="8" w:space="0" w:color="000000"/>
              <w:right w:val="single" w:sz="8" w:space="0" w:color="000000"/>
            </w:tcBorders>
          </w:tcPr>
          <w:p w14:paraId="4F601467" w14:textId="77777777" w:rsidR="00DC0534" w:rsidRPr="000814AE" w:rsidRDefault="00DC0534" w:rsidP="008C4348">
            <w:pPr>
              <w:spacing w:after="0" w:line="240" w:lineRule="auto"/>
              <w:rPr>
                <w:rFonts w:ascii="Times New Roman" w:eastAsia="Times New Roman" w:hAnsi="Times New Roman" w:cs="Times New Roman"/>
                <w:b/>
                <w:lang w:eastAsia="lv-LV"/>
              </w:rPr>
            </w:pPr>
            <w:r w:rsidRPr="000814AE">
              <w:rPr>
                <w:rFonts w:ascii="Times New Roman" w:eastAsia="Times New Roman" w:hAnsi="Times New Roman" w:cs="Times New Roman"/>
                <w:b/>
                <w:lang w:eastAsia="lv-LV"/>
              </w:rPr>
              <w:t xml:space="preserve">Bauskas pilsdrupas </w:t>
            </w:r>
          </w:p>
          <w:p w14:paraId="66046555" w14:textId="77777777" w:rsidR="002C2B9E" w:rsidRPr="008C4348" w:rsidRDefault="002C2B9E" w:rsidP="008C4348">
            <w:pPr>
              <w:spacing w:after="0" w:line="240" w:lineRule="auto"/>
              <w:rPr>
                <w:rFonts w:ascii="Times New Roman" w:eastAsia="Times New Roman" w:hAnsi="Times New Roman" w:cs="Times New Roman"/>
                <w:lang w:eastAsia="lv-LV"/>
              </w:rPr>
            </w:pPr>
          </w:p>
          <w:p w14:paraId="3CB53B3B" w14:textId="16853435" w:rsidR="00DC0534" w:rsidRPr="00B91B5F" w:rsidRDefault="002C2B9E" w:rsidP="008C4348">
            <w:pPr>
              <w:spacing w:after="0" w:line="240" w:lineRule="auto"/>
              <w:rPr>
                <w:rFonts w:ascii="Times New Roman" w:eastAsia="Times New Roman" w:hAnsi="Times New Roman" w:cs="Times New Roman"/>
                <w:sz w:val="24"/>
                <w:szCs w:val="24"/>
                <w:lang w:eastAsia="lv-LV"/>
              </w:rPr>
            </w:pPr>
            <w:r w:rsidRPr="008C4348">
              <w:rPr>
                <w:rFonts w:ascii="Times New Roman" w:eastAsia="Times New Roman" w:hAnsi="Times New Roman" w:cs="Times New Roman"/>
                <w:lang w:eastAsia="lv-LV"/>
              </w:rPr>
              <w:t>valsts nozīmes arhitektūras piemineklis Nr.6166, Bauskas viduslaiku pils - valsts nozīmes arheoloģijas piemineklis Nr.311</w:t>
            </w:r>
          </w:p>
        </w:tc>
        <w:tc>
          <w:tcPr>
            <w:tcW w:w="4819" w:type="dxa"/>
            <w:gridSpan w:val="4"/>
            <w:tcBorders>
              <w:top w:val="single" w:sz="8" w:space="0" w:color="auto"/>
              <w:left w:val="single" w:sz="8" w:space="0" w:color="auto"/>
              <w:bottom w:val="single" w:sz="8" w:space="0" w:color="000000"/>
              <w:right w:val="single" w:sz="8" w:space="0" w:color="000000"/>
            </w:tcBorders>
            <w:vAlign w:val="center"/>
          </w:tcPr>
          <w:p w14:paraId="4BA2CE04" w14:textId="76611228" w:rsidR="008C4348" w:rsidRDefault="00DC0534" w:rsidP="0083304B">
            <w:pPr>
              <w:spacing w:after="0" w:line="240" w:lineRule="auto"/>
              <w:rPr>
                <w:rFonts w:ascii="Times New Roman" w:eastAsia="Times New Roman" w:hAnsi="Times New Roman" w:cs="Times New Roman"/>
                <w:u w:val="single"/>
                <w:lang w:eastAsia="lv-LV"/>
              </w:rPr>
            </w:pPr>
            <w:r w:rsidRPr="00DC0534">
              <w:rPr>
                <w:rFonts w:ascii="Times New Roman" w:eastAsia="Times New Roman" w:hAnsi="Times New Roman" w:cs="Times New Roman"/>
                <w:lang w:eastAsia="lv-LV"/>
              </w:rPr>
              <w:t>1.</w:t>
            </w:r>
            <w:r>
              <w:rPr>
                <w:rFonts w:ascii="Times New Roman" w:eastAsia="Times New Roman" w:hAnsi="Times New Roman" w:cs="Times New Roman"/>
                <w:u w:val="single"/>
                <w:lang w:eastAsia="lv-LV"/>
              </w:rPr>
              <w:t xml:space="preserve"> </w:t>
            </w:r>
            <w:r w:rsidR="00B210E8" w:rsidRPr="007768E9">
              <w:rPr>
                <w:rFonts w:ascii="Times New Roman" w:eastAsia="Times New Roman" w:hAnsi="Times New Roman" w:cs="Times New Roman"/>
                <w:u w:val="single"/>
                <w:lang w:eastAsia="lv-LV"/>
              </w:rPr>
              <w:t>Valsts nozīmes kultūras pieminekļu atjaunošana, pārbūv</w:t>
            </w:r>
            <w:r w:rsidR="008C4348">
              <w:rPr>
                <w:rFonts w:ascii="Times New Roman" w:eastAsia="Times New Roman" w:hAnsi="Times New Roman" w:cs="Times New Roman"/>
                <w:u w:val="single"/>
                <w:lang w:eastAsia="lv-LV"/>
              </w:rPr>
              <w:t>e, restaurācija:</w:t>
            </w:r>
          </w:p>
          <w:p w14:paraId="41AB009D" w14:textId="3FC64732" w:rsidR="0083304B" w:rsidRPr="008C4348" w:rsidRDefault="0083304B" w:rsidP="008C4348">
            <w:pPr>
              <w:spacing w:after="0" w:line="240" w:lineRule="auto"/>
              <w:rPr>
                <w:rFonts w:ascii="Times New Roman" w:eastAsia="Times New Roman" w:hAnsi="Times New Roman"/>
                <w:u w:val="single"/>
              </w:rPr>
            </w:pPr>
            <w:r w:rsidRPr="008C4348">
              <w:rPr>
                <w:rFonts w:ascii="Times New Roman" w:eastAsia="Times New Roman" w:hAnsi="Times New Roman"/>
              </w:rPr>
              <w:t>Lai saglabātu un eksponētu Bauskas pilsdrupu kultūrvēsturiskās vērtības, nodrošinātu muzeja funkcionalitāti, tiks veikta Bauskas pilsdrupu konservācijas 3.kārta (centrālais tornis, pieguļošās sienas)</w:t>
            </w:r>
          </w:p>
          <w:p w14:paraId="5ADC472F" w14:textId="577FE350" w:rsidR="008C4348" w:rsidRDefault="00F23209" w:rsidP="00F23209">
            <w:pPr>
              <w:pStyle w:val="ListParagraph"/>
              <w:spacing w:after="0" w:line="240" w:lineRule="auto"/>
              <w:ind w:left="59"/>
              <w:jc w:val="left"/>
              <w:rPr>
                <w:rFonts w:ascii="Times New Roman" w:eastAsia="Times New Roman" w:hAnsi="Times New Roman"/>
                <w:i/>
                <w:sz w:val="20"/>
              </w:rPr>
            </w:pPr>
            <w:r>
              <w:rPr>
                <w:rFonts w:ascii="Times New Roman" w:eastAsia="Times New Roman" w:hAnsi="Times New Roman"/>
                <w:color w:val="auto"/>
                <w:szCs w:val="22"/>
              </w:rPr>
              <w:t>2</w:t>
            </w:r>
            <w:r w:rsidR="008C4348">
              <w:rPr>
                <w:rFonts w:ascii="Times New Roman" w:eastAsia="Times New Roman" w:hAnsi="Times New Roman"/>
                <w:color w:val="auto"/>
                <w:szCs w:val="22"/>
              </w:rPr>
              <w:t>.</w:t>
            </w:r>
            <w:r>
              <w:rPr>
                <w:rFonts w:ascii="Times New Roman" w:eastAsia="Times New Roman" w:hAnsi="Times New Roman"/>
                <w:color w:val="auto"/>
                <w:szCs w:val="22"/>
              </w:rPr>
              <w:t xml:space="preserve"> </w:t>
            </w:r>
            <w:r w:rsidR="008C4348" w:rsidRPr="008C4348">
              <w:rPr>
                <w:rFonts w:ascii="Times New Roman" w:eastAsia="Times New Roman" w:hAnsi="Times New Roman"/>
                <w:color w:val="auto"/>
                <w:szCs w:val="22"/>
                <w:u w:val="single"/>
              </w:rPr>
              <w:t xml:space="preserve">Ar kultūras mantojumu saistītās infrastruktūras būvju atjaunošana, pārbūve, restaurācija un publiskās </w:t>
            </w:r>
            <w:proofErr w:type="spellStart"/>
            <w:r w:rsidR="008C4348" w:rsidRPr="008C4348">
              <w:rPr>
                <w:rFonts w:ascii="Times New Roman" w:eastAsia="Times New Roman" w:hAnsi="Times New Roman"/>
                <w:color w:val="auto"/>
                <w:szCs w:val="22"/>
                <w:u w:val="single"/>
              </w:rPr>
              <w:t>ārtelpas</w:t>
            </w:r>
            <w:proofErr w:type="spellEnd"/>
            <w:r w:rsidR="008C4348" w:rsidRPr="008C4348">
              <w:rPr>
                <w:rFonts w:ascii="Times New Roman" w:eastAsia="Times New Roman" w:hAnsi="Times New Roman"/>
                <w:color w:val="auto"/>
                <w:szCs w:val="22"/>
                <w:u w:val="single"/>
              </w:rPr>
              <w:t xml:space="preserve"> attīstīšana</w:t>
            </w:r>
            <w:r>
              <w:rPr>
                <w:rFonts w:ascii="Times New Roman" w:eastAsia="Times New Roman" w:hAnsi="Times New Roman"/>
                <w:color w:val="auto"/>
                <w:szCs w:val="22"/>
                <w:u w:val="single"/>
              </w:rPr>
              <w:t>:</w:t>
            </w:r>
            <w:r w:rsidR="008C4348" w:rsidRPr="008C4348">
              <w:rPr>
                <w:rFonts w:ascii="Times New Roman" w:eastAsia="Times New Roman" w:hAnsi="Times New Roman"/>
                <w:i/>
                <w:sz w:val="20"/>
              </w:rPr>
              <w:t xml:space="preserve"> </w:t>
            </w:r>
          </w:p>
          <w:p w14:paraId="54A5B044" w14:textId="4FA3C784" w:rsidR="0083304B" w:rsidRPr="008C4348" w:rsidRDefault="0083304B" w:rsidP="008C4348">
            <w:pPr>
              <w:pStyle w:val="ListParagraph"/>
              <w:spacing w:after="0" w:line="240" w:lineRule="auto"/>
              <w:ind w:left="59"/>
              <w:rPr>
                <w:rFonts w:ascii="Times New Roman" w:eastAsia="Times New Roman" w:hAnsi="Times New Roman"/>
              </w:rPr>
            </w:pPr>
            <w:r w:rsidRPr="008C4348">
              <w:rPr>
                <w:rFonts w:ascii="Times New Roman" w:eastAsia="Times New Roman" w:hAnsi="Times New Roman"/>
              </w:rPr>
              <w:t>Lai nodrošinātu Bauskas pils pamatu stabilitāti, likvidētu noslīdeņu radīto avāriju sekas, padarītu Mēmeles ielejas ainavu pieejamu tūristiem tiks veikta Bauskas pilskalna ziemeļu nogāzes nostiprināšana un rehabilitācija.</w:t>
            </w:r>
          </w:p>
          <w:p w14:paraId="3A4DCF13" w14:textId="209FCA12" w:rsidR="0083304B" w:rsidRDefault="00F23209" w:rsidP="0083304B">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t>3</w:t>
            </w:r>
            <w:r w:rsidR="0083304B">
              <w:rPr>
                <w:rFonts w:ascii="Times New Roman" w:eastAsia="Times New Roman" w:hAnsi="Times New Roman" w:cs="Times New Roman"/>
                <w:lang w:eastAsia="lv-LV"/>
              </w:rPr>
              <w:t xml:space="preserve">. </w:t>
            </w:r>
            <w:r w:rsidR="0083304B" w:rsidRPr="0083304B">
              <w:rPr>
                <w:rFonts w:ascii="Times New Roman" w:eastAsia="Times New Roman" w:hAnsi="Times New Roman" w:cs="Times New Roman"/>
                <w:u w:val="single"/>
                <w:lang w:eastAsia="lv-LV"/>
              </w:rPr>
              <w:t>Jaunu pakalpojumu izveide un esošo pilnveidošana, paplašinot kultūras mantojuma saturisko piedāvājumu</w:t>
            </w:r>
            <w:r w:rsidR="0083304B">
              <w:rPr>
                <w:rFonts w:ascii="Times New Roman" w:eastAsia="Times New Roman" w:hAnsi="Times New Roman" w:cs="Times New Roman"/>
                <w:u w:val="single"/>
                <w:lang w:eastAsia="lv-LV"/>
              </w:rPr>
              <w:t>:</w:t>
            </w:r>
          </w:p>
          <w:p w14:paraId="5467EF9F" w14:textId="77777777" w:rsidR="00E07106" w:rsidRPr="00E07106" w:rsidRDefault="00E07106" w:rsidP="00E07106">
            <w:pPr>
              <w:spacing w:after="0" w:line="240" w:lineRule="auto"/>
              <w:rPr>
                <w:rFonts w:ascii="Times New Roman" w:eastAsia="Times New Roman" w:hAnsi="Times New Roman" w:cs="Times New Roman"/>
                <w:lang w:eastAsia="lv-LV"/>
              </w:rPr>
            </w:pPr>
            <w:r w:rsidRPr="00E07106">
              <w:rPr>
                <w:rFonts w:ascii="Times New Roman" w:eastAsia="Times New Roman" w:hAnsi="Times New Roman" w:cs="Times New Roman"/>
                <w:lang w:eastAsia="lv-LV"/>
              </w:rPr>
              <w:t>Lai muzeja apmeklētājiem padarītu pieejamu, saprotamu un pietiekamu informāciju par pils kompleksa hronoloģisku attīstību, telpu sākotnējo funkciju, fasāžu un interjeru veidošanas mākslinieciskajiem principiem, tiks izveidota un instalēta interaktīva digitālā ekspozīcija, iegādāts un uzstādīts aprīkojums.</w:t>
            </w:r>
          </w:p>
          <w:p w14:paraId="32609163" w14:textId="77777777" w:rsidR="00E07106" w:rsidRPr="00E07106" w:rsidRDefault="00E07106" w:rsidP="00E07106">
            <w:pPr>
              <w:spacing w:after="0" w:line="240" w:lineRule="auto"/>
              <w:rPr>
                <w:rFonts w:ascii="Times New Roman" w:eastAsia="Times New Roman" w:hAnsi="Times New Roman" w:cs="Times New Roman"/>
                <w:lang w:eastAsia="lv-LV"/>
              </w:rPr>
            </w:pPr>
            <w:r w:rsidRPr="00E07106">
              <w:rPr>
                <w:rFonts w:ascii="Times New Roman" w:eastAsia="Times New Roman" w:hAnsi="Times New Roman" w:cs="Times New Roman"/>
                <w:lang w:eastAsia="lv-LV"/>
              </w:rPr>
              <w:t xml:space="preserve">Izmantojot pils centrālajā tornī izveidotās ārējās galerijas, balkonus un torņa augšējās daļas šaujamlūkas, tiks organizēta Mūsas un Mēmeles sateces un Lielupes sākuma ainavas, kā arī </w:t>
            </w:r>
            <w:r w:rsidRPr="00E07106">
              <w:rPr>
                <w:rFonts w:ascii="Times New Roman" w:eastAsia="Times New Roman" w:hAnsi="Times New Roman" w:cs="Times New Roman"/>
                <w:lang w:eastAsia="lv-LV"/>
              </w:rPr>
              <w:lastRenderedPageBreak/>
              <w:t>pilsdrupu un tās iekļaujošo vaļņu un bastionu apskate.</w:t>
            </w:r>
          </w:p>
          <w:p w14:paraId="3DB648A6" w14:textId="77777777" w:rsidR="00E07106" w:rsidRPr="00E07106" w:rsidRDefault="00E07106" w:rsidP="00E07106">
            <w:pPr>
              <w:spacing w:after="0" w:line="240" w:lineRule="auto"/>
              <w:rPr>
                <w:rFonts w:ascii="Times New Roman" w:eastAsia="Times New Roman" w:hAnsi="Times New Roman" w:cs="Times New Roman"/>
                <w:lang w:eastAsia="lv-LV"/>
              </w:rPr>
            </w:pPr>
            <w:r w:rsidRPr="00E07106">
              <w:rPr>
                <w:rFonts w:ascii="Times New Roman" w:eastAsia="Times New Roman" w:hAnsi="Times New Roman" w:cs="Times New Roman"/>
                <w:lang w:eastAsia="lv-LV"/>
              </w:rPr>
              <w:t>Izmantojot izveidotās galerijas torņa iekšpusē, tiks organizēta Bauskas pils centrālā torņa oriģinālo mūra konstrukciju un interjera sienu apdares fragmentu apskate.</w:t>
            </w:r>
          </w:p>
          <w:p w14:paraId="0FAE21C6" w14:textId="150DDF4D" w:rsidR="00DC0534" w:rsidRDefault="00E07106" w:rsidP="00E07106">
            <w:pPr>
              <w:spacing w:after="0" w:line="240" w:lineRule="auto"/>
              <w:rPr>
                <w:rFonts w:ascii="Times New Roman" w:eastAsia="Times New Roman" w:hAnsi="Times New Roman" w:cs="Times New Roman"/>
                <w:sz w:val="24"/>
                <w:szCs w:val="24"/>
                <w:lang w:eastAsia="lv-LV"/>
              </w:rPr>
            </w:pPr>
            <w:r w:rsidRPr="00E07106">
              <w:rPr>
                <w:rFonts w:ascii="Times New Roman" w:eastAsia="Times New Roman" w:hAnsi="Times New Roman" w:cs="Times New Roman"/>
                <w:lang w:eastAsia="lv-LV"/>
              </w:rPr>
              <w:t>Izmantojot izveidoto tūristu taku rehabilitētās Bauskas pilskalna ziemeļu nogāzes virsotnē, tiks organizēta Mēmeles ielejas ainavas un pils aizsargmūru apskate.</w:t>
            </w:r>
          </w:p>
        </w:tc>
        <w:tc>
          <w:tcPr>
            <w:tcW w:w="1877" w:type="dxa"/>
            <w:gridSpan w:val="3"/>
            <w:tcBorders>
              <w:top w:val="single" w:sz="8" w:space="0" w:color="auto"/>
              <w:left w:val="single" w:sz="8" w:space="0" w:color="auto"/>
              <w:bottom w:val="single" w:sz="8" w:space="0" w:color="000000"/>
              <w:right w:val="single" w:sz="8" w:space="0" w:color="000000"/>
            </w:tcBorders>
          </w:tcPr>
          <w:p w14:paraId="26526C84" w14:textId="4A1433F8" w:rsidR="00DC0534" w:rsidRPr="009A50AE" w:rsidRDefault="008C4348" w:rsidP="008C4348">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lastRenderedPageBreak/>
              <w:t>Publiski pieejam</w:t>
            </w:r>
            <w:r w:rsidR="00DC0534" w:rsidRPr="009A50AE">
              <w:rPr>
                <w:rFonts w:ascii="Times New Roman" w:eastAsia="Times New Roman" w:hAnsi="Times New Roman" w:cs="Times New Roman"/>
                <w:lang w:eastAsia="lv-LV"/>
              </w:rPr>
              <w:t>s 336 dienas gadā</w:t>
            </w:r>
          </w:p>
        </w:tc>
      </w:tr>
      <w:tr w:rsidR="0083304B" w:rsidRPr="00C44682" w14:paraId="4BAD8DE2" w14:textId="77777777" w:rsidTr="000814AE">
        <w:trPr>
          <w:trHeight w:val="276"/>
        </w:trPr>
        <w:tc>
          <w:tcPr>
            <w:tcW w:w="2684" w:type="dxa"/>
            <w:gridSpan w:val="5"/>
            <w:tcBorders>
              <w:top w:val="single" w:sz="8" w:space="0" w:color="auto"/>
              <w:left w:val="single" w:sz="8" w:space="0" w:color="auto"/>
              <w:bottom w:val="single" w:sz="8" w:space="0" w:color="000000"/>
              <w:right w:val="single" w:sz="8" w:space="0" w:color="000000"/>
            </w:tcBorders>
          </w:tcPr>
          <w:p w14:paraId="103DD725" w14:textId="77777777" w:rsidR="0083304B" w:rsidRPr="000814AE" w:rsidRDefault="0083304B" w:rsidP="000814AE">
            <w:pPr>
              <w:spacing w:after="0" w:line="240" w:lineRule="auto"/>
              <w:rPr>
                <w:rFonts w:ascii="Times New Roman" w:eastAsia="Times New Roman" w:hAnsi="Times New Roman" w:cs="Times New Roman"/>
                <w:b/>
                <w:lang w:eastAsia="lv-LV"/>
              </w:rPr>
            </w:pPr>
            <w:r w:rsidRPr="000814AE">
              <w:rPr>
                <w:rFonts w:ascii="Times New Roman" w:eastAsia="Times New Roman" w:hAnsi="Times New Roman" w:cs="Times New Roman"/>
                <w:b/>
                <w:lang w:eastAsia="lv-LV"/>
              </w:rPr>
              <w:lastRenderedPageBreak/>
              <w:t>Jelgavas Sv. Simeona un Sv. Annas pareizticīgo katedrāle</w:t>
            </w:r>
          </w:p>
          <w:p w14:paraId="2685CDEB" w14:textId="77777777" w:rsidR="002C2B9E" w:rsidRPr="008C4348" w:rsidRDefault="002C2B9E" w:rsidP="000814AE">
            <w:pPr>
              <w:spacing w:after="0" w:line="240" w:lineRule="auto"/>
              <w:rPr>
                <w:rFonts w:ascii="Times New Roman" w:eastAsia="Times New Roman" w:hAnsi="Times New Roman" w:cs="Times New Roman"/>
                <w:lang w:eastAsia="lv-LV"/>
              </w:rPr>
            </w:pPr>
          </w:p>
          <w:p w14:paraId="5BF4C2AE" w14:textId="634E722B" w:rsidR="002C2B9E" w:rsidRPr="00DC0534" w:rsidRDefault="00015F0A" w:rsidP="000814A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lang w:eastAsia="lv-LV"/>
              </w:rPr>
              <w:t>V</w:t>
            </w:r>
            <w:r w:rsidR="002C2B9E" w:rsidRPr="008C4348">
              <w:rPr>
                <w:rFonts w:ascii="Times New Roman" w:eastAsia="Times New Roman" w:hAnsi="Times New Roman" w:cs="Times New Roman"/>
                <w:lang w:eastAsia="lv-LV"/>
              </w:rPr>
              <w:t>alsts nozīmes arhitektūras piemineklis Nr.5110</w:t>
            </w:r>
          </w:p>
        </w:tc>
        <w:tc>
          <w:tcPr>
            <w:tcW w:w="4819" w:type="dxa"/>
            <w:gridSpan w:val="4"/>
            <w:tcBorders>
              <w:top w:val="single" w:sz="8" w:space="0" w:color="auto"/>
              <w:left w:val="single" w:sz="8" w:space="0" w:color="auto"/>
              <w:bottom w:val="single" w:sz="8" w:space="0" w:color="000000"/>
              <w:right w:val="single" w:sz="8" w:space="0" w:color="000000"/>
            </w:tcBorders>
            <w:vAlign w:val="center"/>
          </w:tcPr>
          <w:p w14:paraId="77F78C2A" w14:textId="080A28F8" w:rsidR="0083304B" w:rsidRDefault="0083304B" w:rsidP="0083304B">
            <w:pPr>
              <w:spacing w:after="0" w:line="240" w:lineRule="auto"/>
              <w:rPr>
                <w:rFonts w:ascii="Times New Roman" w:eastAsia="Times New Roman" w:hAnsi="Times New Roman" w:cs="Times New Roman"/>
                <w:lang w:eastAsia="lv-LV"/>
              </w:rPr>
            </w:pPr>
            <w:r w:rsidRPr="008C4348">
              <w:rPr>
                <w:rFonts w:ascii="Times New Roman" w:eastAsia="Times New Roman" w:hAnsi="Times New Roman" w:cs="Times New Roman"/>
                <w:lang w:eastAsia="lv-LV"/>
              </w:rPr>
              <w:t xml:space="preserve">1.  </w:t>
            </w:r>
            <w:r w:rsidR="00B210E8" w:rsidRPr="008C4348">
              <w:rPr>
                <w:rFonts w:ascii="Times New Roman" w:eastAsia="Times New Roman" w:hAnsi="Times New Roman" w:cs="Times New Roman"/>
                <w:u w:val="single"/>
                <w:lang w:eastAsia="lv-LV"/>
              </w:rPr>
              <w:t>Valsts</w:t>
            </w:r>
            <w:r w:rsidR="00B210E8" w:rsidRPr="00B210E8">
              <w:rPr>
                <w:rFonts w:ascii="Times New Roman" w:eastAsia="Times New Roman" w:hAnsi="Times New Roman" w:cs="Times New Roman"/>
                <w:u w:val="single"/>
                <w:lang w:eastAsia="lv-LV"/>
              </w:rPr>
              <w:t xml:space="preserve"> nozīmes kultūras pieminekļu atjaunošana, pārbūve, restaurācija un konservācija</w:t>
            </w:r>
            <w:r w:rsidRPr="0083304B">
              <w:rPr>
                <w:rFonts w:ascii="Times New Roman" w:eastAsia="Times New Roman" w:hAnsi="Times New Roman" w:cs="Times New Roman"/>
                <w:u w:val="single"/>
                <w:lang w:eastAsia="lv-LV"/>
              </w:rPr>
              <w:t>:</w:t>
            </w:r>
            <w:r>
              <w:rPr>
                <w:rFonts w:ascii="Times New Roman" w:eastAsia="Times New Roman" w:hAnsi="Times New Roman" w:cs="Times New Roman"/>
                <w:lang w:eastAsia="lv-LV"/>
              </w:rPr>
              <w:t xml:space="preserve"> </w:t>
            </w:r>
          </w:p>
          <w:p w14:paraId="3638B619" w14:textId="74DF8552" w:rsidR="0083304B" w:rsidRDefault="0083304B" w:rsidP="0083304B">
            <w:pPr>
              <w:spacing w:after="0" w:line="240" w:lineRule="auto"/>
              <w:rPr>
                <w:rFonts w:ascii="Times New Roman" w:eastAsia="Times New Roman" w:hAnsi="Times New Roman" w:cs="Times New Roman"/>
                <w:lang w:eastAsia="lv-LV"/>
              </w:rPr>
            </w:pPr>
            <w:r w:rsidRPr="0083304B">
              <w:rPr>
                <w:rFonts w:ascii="Times New Roman" w:eastAsia="Times New Roman" w:hAnsi="Times New Roman" w:cs="Times New Roman"/>
                <w:lang w:eastAsia="lv-LV"/>
              </w:rPr>
              <w:t xml:space="preserve">Lai saglabātu un eksponētu kultūrvēsturiskās vērtības, palielinātu objekta funkcionalitāti, tiks veikta </w:t>
            </w:r>
            <w:r w:rsidR="00F065D7">
              <w:rPr>
                <w:rFonts w:ascii="Times New Roman" w:eastAsia="Times New Roman" w:hAnsi="Times New Roman" w:cs="Times New Roman"/>
                <w:lang w:eastAsia="lv-LV"/>
              </w:rPr>
              <w:t xml:space="preserve">izpēte un </w:t>
            </w:r>
            <w:r w:rsidRPr="0083304B">
              <w:rPr>
                <w:rFonts w:ascii="Times New Roman" w:eastAsia="Times New Roman" w:hAnsi="Times New Roman" w:cs="Times New Roman"/>
                <w:lang w:eastAsia="lv-LV"/>
              </w:rPr>
              <w:t>pareizticīgo katedrāles - valsts nozīmes arhitektūras pieminekļa vēsturisko apgleznojumu un ornamentu atjaunošana, izmantojot analogus gleznojumus citās baznīcās</w:t>
            </w:r>
            <w:r>
              <w:rPr>
                <w:rFonts w:ascii="Times New Roman" w:eastAsia="Times New Roman" w:hAnsi="Times New Roman" w:cs="Times New Roman"/>
                <w:lang w:eastAsia="lv-LV"/>
              </w:rPr>
              <w:t>.</w:t>
            </w:r>
          </w:p>
          <w:p w14:paraId="55E137F5" w14:textId="558A7841" w:rsidR="0083304B" w:rsidRPr="0083304B" w:rsidRDefault="00F23209" w:rsidP="0083304B">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t>2</w:t>
            </w:r>
            <w:r w:rsidR="0083304B">
              <w:rPr>
                <w:rFonts w:ascii="Times New Roman" w:eastAsia="Times New Roman" w:hAnsi="Times New Roman" w:cs="Times New Roman"/>
                <w:lang w:eastAsia="lv-LV"/>
              </w:rPr>
              <w:t xml:space="preserve">. </w:t>
            </w:r>
            <w:r w:rsidR="00B210E8" w:rsidRPr="00F065D7">
              <w:rPr>
                <w:rFonts w:ascii="Times New Roman" w:eastAsia="Times New Roman" w:hAnsi="Times New Roman" w:cs="Times New Roman"/>
                <w:u w:val="single"/>
                <w:lang w:eastAsia="lv-LV"/>
              </w:rPr>
              <w:t>E</w:t>
            </w:r>
            <w:r w:rsidR="0083304B" w:rsidRPr="0083304B">
              <w:rPr>
                <w:rFonts w:ascii="Times New Roman" w:eastAsia="Times New Roman" w:hAnsi="Times New Roman" w:cs="Times New Roman"/>
                <w:u w:val="single"/>
                <w:lang w:eastAsia="lv-LV"/>
              </w:rPr>
              <w:t>sošo</w:t>
            </w:r>
            <w:r>
              <w:rPr>
                <w:rFonts w:ascii="Times New Roman" w:eastAsia="Times New Roman" w:hAnsi="Times New Roman" w:cs="Times New Roman"/>
                <w:u w:val="single"/>
                <w:lang w:eastAsia="lv-LV"/>
              </w:rPr>
              <w:t xml:space="preserve"> pakalpojumu</w:t>
            </w:r>
            <w:r w:rsidR="0083304B" w:rsidRPr="0083304B">
              <w:rPr>
                <w:rFonts w:ascii="Times New Roman" w:eastAsia="Times New Roman" w:hAnsi="Times New Roman" w:cs="Times New Roman"/>
                <w:u w:val="single"/>
                <w:lang w:eastAsia="lv-LV"/>
              </w:rPr>
              <w:t xml:space="preserve"> pilnveidošana, paplašinot kultūras mantojuma saturisko piedāvājumu:</w:t>
            </w:r>
          </w:p>
          <w:p w14:paraId="57DD7177" w14:textId="72EF5B6B" w:rsidR="0083304B" w:rsidRPr="00DC0534" w:rsidRDefault="00632884" w:rsidP="00F23209">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t>p</w:t>
            </w:r>
            <w:r w:rsidR="0083304B" w:rsidRPr="0083304B">
              <w:rPr>
                <w:rFonts w:ascii="Times New Roman" w:eastAsia="Times New Roman" w:hAnsi="Times New Roman" w:cs="Times New Roman"/>
                <w:lang w:eastAsia="lv-LV"/>
              </w:rPr>
              <w:t>ilnveidots pakalpojums, sniedzot interesentiem jaunu informāciju par ēku un tās arhitektu, radīts jauns apskates objekts kultūras piemineklī – atjaunotie sienu apgleznojumi</w:t>
            </w:r>
            <w:r w:rsidR="0083304B">
              <w:rPr>
                <w:rFonts w:ascii="Times New Roman" w:eastAsia="Times New Roman" w:hAnsi="Times New Roman" w:cs="Times New Roman"/>
                <w:lang w:eastAsia="lv-LV"/>
              </w:rPr>
              <w:t>.</w:t>
            </w:r>
          </w:p>
        </w:tc>
        <w:tc>
          <w:tcPr>
            <w:tcW w:w="1877" w:type="dxa"/>
            <w:gridSpan w:val="3"/>
            <w:tcBorders>
              <w:top w:val="single" w:sz="8" w:space="0" w:color="auto"/>
              <w:left w:val="single" w:sz="8" w:space="0" w:color="auto"/>
              <w:bottom w:val="single" w:sz="8" w:space="0" w:color="000000"/>
              <w:right w:val="single" w:sz="8" w:space="0" w:color="000000"/>
            </w:tcBorders>
          </w:tcPr>
          <w:p w14:paraId="6556BD6B" w14:textId="433A310B" w:rsidR="0083304B" w:rsidRPr="009A50AE" w:rsidRDefault="0083304B" w:rsidP="00015F0A">
            <w:pPr>
              <w:spacing w:after="0" w:line="240" w:lineRule="auto"/>
              <w:rPr>
                <w:rFonts w:ascii="Times New Roman" w:eastAsia="Times New Roman" w:hAnsi="Times New Roman" w:cs="Times New Roman"/>
                <w:lang w:eastAsia="lv-LV"/>
              </w:rPr>
            </w:pPr>
            <w:r w:rsidRPr="009A50AE">
              <w:rPr>
                <w:rFonts w:ascii="Times New Roman" w:eastAsia="Times New Roman" w:hAnsi="Times New Roman" w:cs="Times New Roman"/>
                <w:lang w:eastAsia="lv-LV"/>
              </w:rPr>
              <w:t>Publiski pieejams 36</w:t>
            </w:r>
            <w:r w:rsidR="00015F0A">
              <w:rPr>
                <w:rFonts w:ascii="Times New Roman" w:eastAsia="Times New Roman" w:hAnsi="Times New Roman" w:cs="Times New Roman"/>
                <w:lang w:eastAsia="lv-LV"/>
              </w:rPr>
              <w:t>0</w:t>
            </w:r>
            <w:r w:rsidRPr="009A50AE">
              <w:rPr>
                <w:rFonts w:ascii="Times New Roman" w:eastAsia="Times New Roman" w:hAnsi="Times New Roman" w:cs="Times New Roman"/>
                <w:lang w:eastAsia="lv-LV"/>
              </w:rPr>
              <w:t xml:space="preserve"> dienas gadā</w:t>
            </w:r>
          </w:p>
        </w:tc>
      </w:tr>
      <w:tr w:rsidR="0083304B" w:rsidRPr="00C44682" w14:paraId="3B2F0347" w14:textId="77777777" w:rsidTr="00015F0A">
        <w:trPr>
          <w:trHeight w:val="276"/>
        </w:trPr>
        <w:tc>
          <w:tcPr>
            <w:tcW w:w="2684" w:type="dxa"/>
            <w:gridSpan w:val="5"/>
            <w:tcBorders>
              <w:top w:val="single" w:sz="8" w:space="0" w:color="auto"/>
              <w:left w:val="single" w:sz="8" w:space="0" w:color="auto"/>
              <w:bottom w:val="single" w:sz="8" w:space="0" w:color="000000"/>
              <w:right w:val="single" w:sz="8" w:space="0" w:color="000000"/>
            </w:tcBorders>
          </w:tcPr>
          <w:p w14:paraId="377D3D69" w14:textId="6E2D9C74" w:rsidR="0083304B" w:rsidRPr="000814AE" w:rsidRDefault="0083304B" w:rsidP="00F23209">
            <w:pPr>
              <w:spacing w:after="0" w:line="240" w:lineRule="auto"/>
              <w:rPr>
                <w:rFonts w:ascii="Times New Roman" w:eastAsia="Times New Roman" w:hAnsi="Times New Roman" w:cs="Times New Roman"/>
                <w:b/>
                <w:lang w:eastAsia="lv-LV"/>
              </w:rPr>
            </w:pPr>
            <w:r w:rsidRPr="000814AE">
              <w:rPr>
                <w:rFonts w:ascii="Times New Roman" w:eastAsia="Times New Roman" w:hAnsi="Times New Roman" w:cs="Times New Roman"/>
                <w:b/>
                <w:lang w:eastAsia="lv-LV"/>
              </w:rPr>
              <w:t xml:space="preserve">Jelgavas Romas katoļu </w:t>
            </w:r>
            <w:r w:rsidR="00EB5D03">
              <w:rPr>
                <w:rFonts w:ascii="Times New Roman" w:eastAsia="Times New Roman" w:hAnsi="Times New Roman" w:cs="Times New Roman"/>
                <w:b/>
                <w:lang w:eastAsia="lv-LV"/>
              </w:rPr>
              <w:t>Bezvainīgās J</w:t>
            </w:r>
            <w:r w:rsidRPr="000814AE">
              <w:rPr>
                <w:rFonts w:ascii="Times New Roman" w:eastAsia="Times New Roman" w:hAnsi="Times New Roman" w:cs="Times New Roman"/>
                <w:b/>
                <w:lang w:eastAsia="lv-LV"/>
              </w:rPr>
              <w:t>aunavas Marijas katedrāle</w:t>
            </w:r>
          </w:p>
          <w:p w14:paraId="5AA9BCCF" w14:textId="77777777" w:rsidR="002C2B9E" w:rsidRPr="00F23209" w:rsidRDefault="002C2B9E" w:rsidP="00F23209">
            <w:pPr>
              <w:spacing w:after="0" w:line="240" w:lineRule="auto"/>
              <w:rPr>
                <w:rFonts w:ascii="Times New Roman" w:eastAsia="Times New Roman" w:hAnsi="Times New Roman" w:cs="Times New Roman"/>
                <w:lang w:eastAsia="lv-LV"/>
              </w:rPr>
            </w:pPr>
          </w:p>
          <w:p w14:paraId="3710CEEC" w14:textId="52B7633C" w:rsidR="002C2B9E" w:rsidRPr="00F23209" w:rsidRDefault="00015F0A" w:rsidP="00F23209">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t>V</w:t>
            </w:r>
            <w:r w:rsidR="002C2B9E" w:rsidRPr="00F23209">
              <w:rPr>
                <w:rFonts w:ascii="Times New Roman" w:eastAsia="Times New Roman" w:hAnsi="Times New Roman" w:cs="Times New Roman"/>
                <w:lang w:eastAsia="lv-LV"/>
              </w:rPr>
              <w:t>alsts nozīmes arhitektūras piemineklis Nr.5150</w:t>
            </w:r>
          </w:p>
        </w:tc>
        <w:tc>
          <w:tcPr>
            <w:tcW w:w="4819" w:type="dxa"/>
            <w:gridSpan w:val="4"/>
            <w:tcBorders>
              <w:top w:val="single" w:sz="8" w:space="0" w:color="auto"/>
              <w:left w:val="single" w:sz="8" w:space="0" w:color="auto"/>
              <w:bottom w:val="single" w:sz="8" w:space="0" w:color="000000"/>
              <w:right w:val="single" w:sz="8" w:space="0" w:color="000000"/>
            </w:tcBorders>
          </w:tcPr>
          <w:p w14:paraId="13B2E865" w14:textId="16D62208" w:rsidR="009E5660" w:rsidRPr="00F23209" w:rsidRDefault="009E5660" w:rsidP="00F23209">
            <w:pPr>
              <w:spacing w:after="0" w:line="240" w:lineRule="auto"/>
              <w:rPr>
                <w:rFonts w:ascii="Times New Roman" w:eastAsia="Times New Roman" w:hAnsi="Times New Roman" w:cs="Times New Roman"/>
                <w:lang w:eastAsia="lv-LV"/>
              </w:rPr>
            </w:pPr>
            <w:r w:rsidRPr="00F23209">
              <w:rPr>
                <w:rFonts w:ascii="Times New Roman" w:eastAsia="Times New Roman" w:hAnsi="Times New Roman" w:cs="Times New Roman"/>
                <w:lang w:eastAsia="lv-LV"/>
              </w:rPr>
              <w:t>1</w:t>
            </w:r>
            <w:r w:rsidR="00B859F9">
              <w:rPr>
                <w:rFonts w:ascii="Times New Roman" w:eastAsia="Times New Roman" w:hAnsi="Times New Roman" w:cs="Times New Roman"/>
                <w:lang w:eastAsia="lv-LV"/>
              </w:rPr>
              <w:t>.</w:t>
            </w:r>
            <w:r w:rsidRPr="00F23209">
              <w:rPr>
                <w:rFonts w:ascii="Times New Roman" w:eastAsia="Times New Roman" w:hAnsi="Times New Roman" w:cs="Times New Roman"/>
                <w:lang w:eastAsia="lv-LV"/>
              </w:rPr>
              <w:t xml:space="preserve"> </w:t>
            </w:r>
            <w:r w:rsidR="00B210E8" w:rsidRPr="00F23209">
              <w:rPr>
                <w:rFonts w:ascii="Times New Roman" w:eastAsia="Times New Roman" w:hAnsi="Times New Roman" w:cs="Times New Roman"/>
                <w:u w:val="single"/>
                <w:lang w:eastAsia="lv-LV"/>
              </w:rPr>
              <w:t>Valsts nozīmes kultūras pieminekļu atjaunošana, pārbūv</w:t>
            </w:r>
            <w:r w:rsidR="00F23209">
              <w:rPr>
                <w:rFonts w:ascii="Times New Roman" w:eastAsia="Times New Roman" w:hAnsi="Times New Roman" w:cs="Times New Roman"/>
                <w:u w:val="single"/>
                <w:lang w:eastAsia="lv-LV"/>
              </w:rPr>
              <w:t>e, restaurācija</w:t>
            </w:r>
            <w:r w:rsidR="00F85EBB" w:rsidRPr="00F85EBB">
              <w:rPr>
                <w:rFonts w:ascii="Times New Roman" w:eastAsia="Times New Roman" w:hAnsi="Times New Roman" w:cs="Times New Roman"/>
                <w:lang w:eastAsia="lv-LV"/>
              </w:rPr>
              <w:t xml:space="preserve"> -</w:t>
            </w:r>
            <w:r w:rsidRPr="00F23209">
              <w:rPr>
                <w:rFonts w:ascii="Times New Roman" w:eastAsia="Times New Roman" w:hAnsi="Times New Roman" w:cs="Times New Roman"/>
                <w:lang w:eastAsia="lv-LV"/>
              </w:rPr>
              <w:t xml:space="preserve"> </w:t>
            </w:r>
            <w:r w:rsidR="00430032">
              <w:rPr>
                <w:rFonts w:ascii="Times New Roman" w:eastAsia="Times New Roman" w:hAnsi="Times New Roman" w:cs="Times New Roman"/>
                <w:lang w:eastAsia="lv-LV"/>
              </w:rPr>
              <w:t>l</w:t>
            </w:r>
            <w:r w:rsidRPr="00F23209">
              <w:rPr>
                <w:rFonts w:ascii="Times New Roman" w:eastAsia="Times New Roman" w:hAnsi="Times New Roman" w:cs="Times New Roman"/>
                <w:lang w:eastAsia="lv-LV"/>
              </w:rPr>
              <w:t>ai saglabātu un eksponētu kultūrvēsturiskās vērtības, nodrošināt</w:t>
            </w:r>
            <w:r w:rsidR="00430032">
              <w:rPr>
                <w:rFonts w:ascii="Times New Roman" w:eastAsia="Times New Roman" w:hAnsi="Times New Roman" w:cs="Times New Roman"/>
                <w:lang w:eastAsia="lv-LV"/>
              </w:rPr>
              <w:t>u</w:t>
            </w:r>
            <w:r w:rsidRPr="00F23209">
              <w:rPr>
                <w:rFonts w:ascii="Times New Roman" w:eastAsia="Times New Roman" w:hAnsi="Times New Roman" w:cs="Times New Roman"/>
                <w:lang w:eastAsia="lv-LV"/>
              </w:rPr>
              <w:t xml:space="preserve"> objekta funkcionalitāti, tiks veikti</w:t>
            </w:r>
            <w:r w:rsidRPr="00F23209">
              <w:rPr>
                <w:rFonts w:ascii="Times New Roman" w:eastAsia="Times New Roman" w:hAnsi="Times New Roman" w:cs="Times New Roman"/>
                <w:i/>
                <w:lang w:eastAsia="lv-LV"/>
              </w:rPr>
              <w:t xml:space="preserve"> </w:t>
            </w:r>
            <w:r w:rsidRPr="00F23209">
              <w:rPr>
                <w:rFonts w:ascii="Times New Roman" w:eastAsia="Times New Roman" w:hAnsi="Times New Roman" w:cs="Times New Roman"/>
                <w:lang w:eastAsia="lv-LV"/>
              </w:rPr>
              <w:t xml:space="preserve">būvdarbi - ēkas sakrālā simbola </w:t>
            </w:r>
            <w:r w:rsidR="00090BBF">
              <w:rPr>
                <w:rFonts w:ascii="Times New Roman" w:eastAsia="Times New Roman" w:hAnsi="Times New Roman" w:cs="Times New Roman"/>
                <w:lang w:eastAsia="lv-LV"/>
              </w:rPr>
              <w:t>–</w:t>
            </w:r>
            <w:r w:rsidRPr="00F23209">
              <w:rPr>
                <w:rFonts w:ascii="Times New Roman" w:eastAsia="Times New Roman" w:hAnsi="Times New Roman" w:cs="Times New Roman"/>
                <w:lang w:eastAsia="lv-LV"/>
              </w:rPr>
              <w:t xml:space="preserve"> </w:t>
            </w:r>
            <w:r w:rsidR="00090BBF">
              <w:rPr>
                <w:rFonts w:ascii="Times New Roman" w:eastAsia="Times New Roman" w:hAnsi="Times New Roman" w:cs="Times New Roman"/>
                <w:lang w:eastAsia="lv-LV"/>
              </w:rPr>
              <w:t>četru krus</w:t>
            </w:r>
            <w:r w:rsidR="001D11E4">
              <w:rPr>
                <w:rFonts w:ascii="Times New Roman" w:eastAsia="Times New Roman" w:hAnsi="Times New Roman" w:cs="Times New Roman"/>
                <w:lang w:eastAsia="lv-LV"/>
              </w:rPr>
              <w:t>ta puķu lējumu</w:t>
            </w:r>
            <w:r w:rsidRPr="00F23209">
              <w:rPr>
                <w:rFonts w:ascii="Times New Roman" w:eastAsia="Times New Roman" w:hAnsi="Times New Roman" w:cs="Times New Roman"/>
                <w:lang w:eastAsia="lv-LV"/>
              </w:rPr>
              <w:t xml:space="preserve"> atjaunošana</w:t>
            </w:r>
            <w:r w:rsidR="00090BBF">
              <w:rPr>
                <w:rFonts w:ascii="Times New Roman" w:eastAsia="Times New Roman" w:hAnsi="Times New Roman" w:cs="Times New Roman"/>
                <w:lang w:eastAsia="lv-LV"/>
              </w:rPr>
              <w:t>, viena krusta</w:t>
            </w:r>
            <w:r w:rsidR="001D11E4">
              <w:rPr>
                <w:rFonts w:ascii="Times New Roman" w:eastAsia="Times New Roman" w:hAnsi="Times New Roman" w:cs="Times New Roman"/>
                <w:lang w:eastAsia="lv-LV"/>
              </w:rPr>
              <w:t xml:space="preserve"> puķes lējuma</w:t>
            </w:r>
            <w:r w:rsidR="00090BBF">
              <w:rPr>
                <w:rFonts w:ascii="Times New Roman" w:eastAsia="Times New Roman" w:hAnsi="Times New Roman" w:cs="Times New Roman"/>
                <w:lang w:eastAsia="lv-LV"/>
              </w:rPr>
              <w:t xml:space="preserve"> restaurācija</w:t>
            </w:r>
            <w:r w:rsidR="001D11E4">
              <w:rPr>
                <w:rFonts w:ascii="Times New Roman" w:eastAsia="Times New Roman" w:hAnsi="Times New Roman" w:cs="Times New Roman"/>
                <w:lang w:eastAsia="lv-LV"/>
              </w:rPr>
              <w:t>, eksponējot to katedrāles dārzā,</w:t>
            </w:r>
            <w:r w:rsidRPr="00F23209">
              <w:rPr>
                <w:rFonts w:ascii="Times New Roman" w:eastAsia="Times New Roman" w:hAnsi="Times New Roman" w:cs="Times New Roman"/>
                <w:lang w:eastAsia="lv-LV"/>
              </w:rPr>
              <w:t xml:space="preserve"> un jumta seguma </w:t>
            </w:r>
            <w:r w:rsidR="00090BBF">
              <w:rPr>
                <w:rFonts w:ascii="Times New Roman" w:eastAsia="Times New Roman" w:hAnsi="Times New Roman" w:cs="Times New Roman"/>
                <w:lang w:eastAsia="lv-LV"/>
              </w:rPr>
              <w:t>renovācija</w:t>
            </w:r>
            <w:r w:rsidRPr="00F23209">
              <w:rPr>
                <w:rFonts w:ascii="Times New Roman" w:eastAsia="Times New Roman" w:hAnsi="Times New Roman" w:cs="Times New Roman"/>
                <w:lang w:eastAsia="lv-LV"/>
              </w:rPr>
              <w:t>.</w:t>
            </w:r>
          </w:p>
          <w:p w14:paraId="5E30FBD1" w14:textId="6B134535" w:rsidR="009E5660" w:rsidRPr="00F23209" w:rsidRDefault="00F23209" w:rsidP="00F23209">
            <w:pPr>
              <w:spacing w:after="0" w:line="240" w:lineRule="auto"/>
              <w:rPr>
                <w:rFonts w:ascii="Times New Roman" w:eastAsia="Times New Roman" w:hAnsi="Times New Roman" w:cs="Times New Roman"/>
                <w:u w:val="single"/>
                <w:lang w:eastAsia="lv-LV"/>
              </w:rPr>
            </w:pPr>
            <w:r>
              <w:rPr>
                <w:rFonts w:ascii="Times New Roman" w:eastAsia="Times New Roman" w:hAnsi="Times New Roman" w:cs="Times New Roman"/>
                <w:lang w:eastAsia="lv-LV"/>
              </w:rPr>
              <w:t>2</w:t>
            </w:r>
            <w:r w:rsidR="009E5660" w:rsidRPr="00F23209">
              <w:rPr>
                <w:rFonts w:ascii="Times New Roman" w:eastAsia="Times New Roman" w:hAnsi="Times New Roman" w:cs="Times New Roman"/>
                <w:lang w:eastAsia="lv-LV"/>
              </w:rPr>
              <w:t xml:space="preserve">. </w:t>
            </w:r>
            <w:r w:rsidR="00B210E8" w:rsidRPr="00F23209">
              <w:rPr>
                <w:rFonts w:ascii="Times New Roman" w:eastAsia="Times New Roman" w:hAnsi="Times New Roman" w:cs="Times New Roman"/>
                <w:u w:val="single"/>
                <w:lang w:eastAsia="lv-LV"/>
              </w:rPr>
              <w:t>E</w:t>
            </w:r>
            <w:r w:rsidR="009E5660" w:rsidRPr="00F23209">
              <w:rPr>
                <w:rFonts w:ascii="Times New Roman" w:eastAsia="Times New Roman" w:hAnsi="Times New Roman" w:cs="Times New Roman"/>
                <w:u w:val="single"/>
                <w:lang w:eastAsia="lv-LV"/>
              </w:rPr>
              <w:t>sošo</w:t>
            </w:r>
            <w:r>
              <w:rPr>
                <w:rFonts w:ascii="Times New Roman" w:eastAsia="Times New Roman" w:hAnsi="Times New Roman" w:cs="Times New Roman"/>
                <w:u w:val="single"/>
                <w:lang w:eastAsia="lv-LV"/>
              </w:rPr>
              <w:t xml:space="preserve"> pakalpojumu</w:t>
            </w:r>
            <w:r w:rsidR="009E5660" w:rsidRPr="00F23209">
              <w:rPr>
                <w:rFonts w:ascii="Times New Roman" w:eastAsia="Times New Roman" w:hAnsi="Times New Roman" w:cs="Times New Roman"/>
                <w:u w:val="single"/>
                <w:lang w:eastAsia="lv-LV"/>
              </w:rPr>
              <w:t xml:space="preserve"> pilnveidošana, paplašinot kultūras mantojuma saturisko piedāvājumu: </w:t>
            </w:r>
          </w:p>
          <w:p w14:paraId="1ADF0CE7" w14:textId="466C8808" w:rsidR="009E5660" w:rsidRPr="00F23209" w:rsidRDefault="00430032" w:rsidP="00F23209">
            <w:pPr>
              <w:spacing w:after="0" w:line="240" w:lineRule="auto"/>
              <w:rPr>
                <w:rFonts w:ascii="Times New Roman" w:eastAsia="Times New Roman" w:hAnsi="Times New Roman" w:cs="Times New Roman"/>
                <w:lang w:eastAsia="lv-LV"/>
              </w:rPr>
            </w:pPr>
            <w:r>
              <w:rPr>
                <w:rFonts w:ascii="Times New Roman" w:eastAsia="Times New Roman" w:hAnsi="Times New Roman" w:cs="Times New Roman"/>
                <w:lang w:eastAsia="lv-LV"/>
              </w:rPr>
              <w:t>p</w:t>
            </w:r>
            <w:r w:rsidR="009E5660" w:rsidRPr="00F23209">
              <w:rPr>
                <w:rFonts w:ascii="Times New Roman" w:eastAsia="Times New Roman" w:hAnsi="Times New Roman" w:cs="Times New Roman"/>
                <w:lang w:eastAsia="lv-LV"/>
              </w:rPr>
              <w:t xml:space="preserve">ilnveidots pakalpojums – uzlabota objekta </w:t>
            </w:r>
            <w:r w:rsidR="00F85EBB">
              <w:rPr>
                <w:rFonts w:ascii="Times New Roman" w:eastAsia="Times New Roman" w:hAnsi="Times New Roman" w:cs="Times New Roman"/>
                <w:lang w:eastAsia="lv-LV"/>
              </w:rPr>
              <w:t xml:space="preserve">– valsts nozīmes kultūras pieminekļa - </w:t>
            </w:r>
            <w:r w:rsidR="009E5660" w:rsidRPr="00F23209">
              <w:rPr>
                <w:rFonts w:ascii="Times New Roman" w:eastAsia="Times New Roman" w:hAnsi="Times New Roman" w:cs="Times New Roman"/>
                <w:lang w:eastAsia="lv-LV"/>
              </w:rPr>
              <w:t>infrastruktūra un vides drošība.</w:t>
            </w:r>
          </w:p>
        </w:tc>
        <w:tc>
          <w:tcPr>
            <w:tcW w:w="1877" w:type="dxa"/>
            <w:gridSpan w:val="3"/>
            <w:tcBorders>
              <w:top w:val="single" w:sz="8" w:space="0" w:color="auto"/>
              <w:left w:val="single" w:sz="8" w:space="0" w:color="auto"/>
              <w:bottom w:val="single" w:sz="8" w:space="0" w:color="000000"/>
              <w:right w:val="single" w:sz="8" w:space="0" w:color="000000"/>
            </w:tcBorders>
          </w:tcPr>
          <w:p w14:paraId="79FEB33C" w14:textId="0B4BD774" w:rsidR="0083304B" w:rsidRPr="00F23209" w:rsidRDefault="0083304B" w:rsidP="00F23209">
            <w:pPr>
              <w:spacing w:after="0" w:line="240" w:lineRule="auto"/>
              <w:rPr>
                <w:rFonts w:ascii="Times New Roman" w:eastAsia="Times New Roman" w:hAnsi="Times New Roman" w:cs="Times New Roman"/>
                <w:lang w:eastAsia="lv-LV"/>
              </w:rPr>
            </w:pPr>
            <w:r w:rsidRPr="00F23209">
              <w:rPr>
                <w:rFonts w:ascii="Times New Roman" w:eastAsia="Times New Roman" w:hAnsi="Times New Roman" w:cs="Times New Roman"/>
                <w:lang w:eastAsia="lv-LV"/>
              </w:rPr>
              <w:t>Publiski pieejams 360 dienas gadā</w:t>
            </w:r>
          </w:p>
        </w:tc>
      </w:tr>
      <w:tr w:rsidR="00DC470D" w:rsidRPr="00C44682" w14:paraId="375DE9EA" w14:textId="77777777" w:rsidTr="00F17B72">
        <w:trPr>
          <w:gridAfter w:val="1"/>
          <w:wAfter w:w="126" w:type="dxa"/>
          <w:trHeight w:val="315"/>
        </w:trPr>
        <w:tc>
          <w:tcPr>
            <w:tcW w:w="994" w:type="dxa"/>
            <w:tcBorders>
              <w:top w:val="nil"/>
              <w:left w:val="nil"/>
              <w:bottom w:val="nil"/>
              <w:right w:val="nil"/>
            </w:tcBorders>
            <w:shd w:val="clear" w:color="auto" w:fill="auto"/>
            <w:vAlign w:val="center"/>
          </w:tcPr>
          <w:p w14:paraId="698438DF" w14:textId="20B5BA7A" w:rsidR="00DC470D" w:rsidRDefault="00DC470D" w:rsidP="009F65D4">
            <w:pPr>
              <w:spacing w:after="0" w:line="240" w:lineRule="auto"/>
              <w:jc w:val="center"/>
              <w:rPr>
                <w:rFonts w:ascii="Times New Roman" w:eastAsia="Times New Roman" w:hAnsi="Times New Roman" w:cs="Times New Roman"/>
                <w:sz w:val="24"/>
                <w:szCs w:val="24"/>
                <w:lang w:eastAsia="lv-LV"/>
              </w:rPr>
            </w:pPr>
          </w:p>
          <w:p w14:paraId="1086BB6D" w14:textId="77777777" w:rsidR="00E81FF2" w:rsidRPr="00C44682" w:rsidRDefault="00E81FF2" w:rsidP="009F65D4">
            <w:pPr>
              <w:spacing w:after="0" w:line="240" w:lineRule="auto"/>
              <w:jc w:val="center"/>
              <w:rPr>
                <w:rFonts w:ascii="Times New Roman" w:eastAsia="Times New Roman" w:hAnsi="Times New Roman" w:cs="Times New Roman"/>
                <w:sz w:val="24"/>
                <w:szCs w:val="24"/>
                <w:lang w:eastAsia="lv-LV"/>
              </w:rPr>
            </w:pPr>
          </w:p>
        </w:tc>
        <w:tc>
          <w:tcPr>
            <w:tcW w:w="1020" w:type="dxa"/>
            <w:gridSpan w:val="3"/>
            <w:tcBorders>
              <w:top w:val="nil"/>
              <w:left w:val="nil"/>
              <w:bottom w:val="nil"/>
              <w:right w:val="nil"/>
            </w:tcBorders>
            <w:shd w:val="clear" w:color="auto" w:fill="auto"/>
            <w:vAlign w:val="center"/>
          </w:tcPr>
          <w:p w14:paraId="06DF2954" w14:textId="77777777" w:rsidR="00DC470D" w:rsidRDefault="00DC470D" w:rsidP="009F65D4">
            <w:pPr>
              <w:spacing w:after="0" w:line="240" w:lineRule="auto"/>
              <w:jc w:val="center"/>
              <w:rPr>
                <w:rFonts w:ascii="Times New Roman" w:eastAsia="Times New Roman" w:hAnsi="Times New Roman" w:cs="Times New Roman"/>
                <w:sz w:val="24"/>
                <w:szCs w:val="24"/>
                <w:lang w:eastAsia="lv-LV"/>
              </w:rPr>
            </w:pPr>
          </w:p>
          <w:p w14:paraId="3A4125ED" w14:textId="77777777" w:rsidR="00B210E8" w:rsidRDefault="00B210E8" w:rsidP="009F65D4">
            <w:pPr>
              <w:spacing w:after="0" w:line="240" w:lineRule="auto"/>
              <w:jc w:val="center"/>
              <w:rPr>
                <w:rFonts w:ascii="Times New Roman" w:eastAsia="Times New Roman" w:hAnsi="Times New Roman" w:cs="Times New Roman"/>
                <w:sz w:val="24"/>
                <w:szCs w:val="24"/>
                <w:lang w:eastAsia="lv-LV"/>
              </w:rPr>
            </w:pPr>
          </w:p>
          <w:p w14:paraId="7058C797" w14:textId="77777777" w:rsidR="00B210E8" w:rsidRDefault="00B210E8" w:rsidP="009F65D4">
            <w:pPr>
              <w:spacing w:after="0" w:line="240" w:lineRule="auto"/>
              <w:jc w:val="center"/>
              <w:rPr>
                <w:rFonts w:ascii="Times New Roman" w:eastAsia="Times New Roman" w:hAnsi="Times New Roman" w:cs="Times New Roman"/>
                <w:sz w:val="24"/>
                <w:szCs w:val="24"/>
                <w:lang w:eastAsia="lv-LV"/>
              </w:rPr>
            </w:pPr>
          </w:p>
          <w:p w14:paraId="1BD0F41B" w14:textId="77777777" w:rsidR="00B210E8" w:rsidRPr="00C44682" w:rsidRDefault="00B210E8" w:rsidP="009F65D4">
            <w:pPr>
              <w:spacing w:after="0" w:line="240" w:lineRule="auto"/>
              <w:jc w:val="center"/>
              <w:rPr>
                <w:rFonts w:ascii="Times New Roman" w:eastAsia="Times New Roman" w:hAnsi="Times New Roman" w:cs="Times New Roman"/>
                <w:sz w:val="24"/>
                <w:szCs w:val="24"/>
                <w:lang w:eastAsia="lv-LV"/>
              </w:rPr>
            </w:pPr>
          </w:p>
        </w:tc>
        <w:tc>
          <w:tcPr>
            <w:tcW w:w="2320" w:type="dxa"/>
            <w:gridSpan w:val="2"/>
            <w:tcBorders>
              <w:top w:val="nil"/>
              <w:left w:val="nil"/>
              <w:bottom w:val="nil"/>
              <w:right w:val="nil"/>
            </w:tcBorders>
            <w:shd w:val="clear" w:color="auto" w:fill="auto"/>
            <w:vAlign w:val="center"/>
          </w:tcPr>
          <w:p w14:paraId="3A31696E"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c>
          <w:tcPr>
            <w:tcW w:w="960" w:type="dxa"/>
            <w:tcBorders>
              <w:top w:val="nil"/>
              <w:left w:val="nil"/>
              <w:bottom w:val="nil"/>
              <w:right w:val="nil"/>
            </w:tcBorders>
            <w:shd w:val="clear" w:color="auto" w:fill="auto"/>
            <w:vAlign w:val="center"/>
          </w:tcPr>
          <w:p w14:paraId="14A66E97"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c>
          <w:tcPr>
            <w:tcW w:w="2040" w:type="dxa"/>
            <w:tcBorders>
              <w:top w:val="nil"/>
              <w:left w:val="nil"/>
              <w:bottom w:val="nil"/>
              <w:right w:val="nil"/>
            </w:tcBorders>
            <w:shd w:val="clear" w:color="auto" w:fill="auto"/>
            <w:vAlign w:val="center"/>
          </w:tcPr>
          <w:p w14:paraId="4FED5139"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c>
          <w:tcPr>
            <w:tcW w:w="960" w:type="dxa"/>
            <w:gridSpan w:val="2"/>
            <w:tcBorders>
              <w:top w:val="nil"/>
              <w:left w:val="nil"/>
              <w:bottom w:val="nil"/>
              <w:right w:val="nil"/>
            </w:tcBorders>
            <w:shd w:val="clear" w:color="auto" w:fill="auto"/>
            <w:vAlign w:val="center"/>
          </w:tcPr>
          <w:p w14:paraId="5E51E4A7"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c>
          <w:tcPr>
            <w:tcW w:w="960" w:type="dxa"/>
            <w:tcBorders>
              <w:top w:val="nil"/>
              <w:left w:val="nil"/>
              <w:bottom w:val="nil"/>
              <w:right w:val="nil"/>
            </w:tcBorders>
            <w:shd w:val="clear" w:color="auto" w:fill="auto"/>
            <w:vAlign w:val="center"/>
            <w:hideMark/>
          </w:tcPr>
          <w:p w14:paraId="06BDB88F"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r>
      <w:tr w:rsidR="00DC470D" w:rsidRPr="00C44682" w14:paraId="3E263D17" w14:textId="77777777" w:rsidTr="00F17B72">
        <w:trPr>
          <w:trHeight w:val="300"/>
        </w:trPr>
        <w:tc>
          <w:tcPr>
            <w:tcW w:w="9380" w:type="dxa"/>
            <w:gridSpan w:val="12"/>
            <w:tcBorders>
              <w:top w:val="single" w:sz="8" w:space="0" w:color="auto"/>
              <w:left w:val="single" w:sz="8" w:space="0" w:color="auto"/>
              <w:bottom w:val="single" w:sz="8" w:space="0" w:color="auto"/>
              <w:right w:val="single" w:sz="8" w:space="0" w:color="auto"/>
            </w:tcBorders>
            <w:shd w:val="clear" w:color="auto" w:fill="auto"/>
            <w:vAlign w:val="center"/>
            <w:hideMark/>
          </w:tcPr>
          <w:p w14:paraId="28E3970B" w14:textId="56BBDA10" w:rsidR="00DC470D" w:rsidRPr="00FC4E29" w:rsidRDefault="00FC4E29" w:rsidP="00FC4E29">
            <w:pPr>
              <w:spacing w:after="0" w:line="240" w:lineRule="auto"/>
              <w:jc w:val="center"/>
              <w:rPr>
                <w:rFonts w:ascii="Times New Roman" w:eastAsia="Times New Roman" w:hAnsi="Times New Roman" w:cs="Times New Roman"/>
                <w:b/>
                <w:bCs/>
                <w:sz w:val="24"/>
                <w:szCs w:val="24"/>
                <w:lang w:eastAsia="lv-LV"/>
              </w:rPr>
            </w:pPr>
            <w:r w:rsidRPr="00FC4E29">
              <w:rPr>
                <w:rFonts w:ascii="Times New Roman" w:eastAsia="Times New Roman" w:hAnsi="Times New Roman" w:cs="Times New Roman"/>
                <w:b/>
                <w:bCs/>
                <w:sz w:val="24"/>
                <w:szCs w:val="24"/>
                <w:lang w:eastAsia="lv-LV"/>
              </w:rPr>
              <w:t>3.4</w:t>
            </w:r>
            <w:r w:rsidR="00DC470D" w:rsidRPr="00FC4E29">
              <w:rPr>
                <w:rFonts w:ascii="Times New Roman" w:eastAsia="Times New Roman" w:hAnsi="Times New Roman" w:cs="Times New Roman"/>
                <w:b/>
                <w:bCs/>
                <w:sz w:val="24"/>
                <w:szCs w:val="24"/>
                <w:lang w:eastAsia="lv-LV"/>
              </w:rPr>
              <w:t>.</w:t>
            </w:r>
            <w:r w:rsidRPr="00FC4E29">
              <w:rPr>
                <w:rFonts w:ascii="Times New Roman" w:eastAsia="Times New Roman" w:hAnsi="Times New Roman" w:cs="Times New Roman"/>
                <w:b/>
                <w:bCs/>
                <w:sz w:val="24"/>
                <w:szCs w:val="24"/>
                <w:lang w:eastAsia="lv-LV"/>
              </w:rPr>
              <w:t xml:space="preserve"> Stratēģijas ietvaros plānoto investīciju sinerģija</w:t>
            </w:r>
          </w:p>
        </w:tc>
      </w:tr>
      <w:tr w:rsidR="00DC470D" w:rsidRPr="00C44682" w14:paraId="044D1EEA" w14:textId="77777777" w:rsidTr="00F17B72">
        <w:trPr>
          <w:trHeight w:val="516"/>
        </w:trPr>
        <w:tc>
          <w:tcPr>
            <w:tcW w:w="9380" w:type="dxa"/>
            <w:gridSpan w:val="12"/>
            <w:vMerge w:val="restart"/>
            <w:tcBorders>
              <w:top w:val="single" w:sz="8" w:space="0" w:color="auto"/>
              <w:left w:val="single" w:sz="8" w:space="0" w:color="auto"/>
              <w:bottom w:val="single" w:sz="8" w:space="0" w:color="000000"/>
              <w:right w:val="single" w:sz="8" w:space="0" w:color="000000"/>
            </w:tcBorders>
            <w:shd w:val="clear" w:color="auto" w:fill="auto"/>
            <w:hideMark/>
          </w:tcPr>
          <w:p w14:paraId="45309070" w14:textId="6F97151D" w:rsidR="00FC4E29" w:rsidRPr="00015F0A" w:rsidRDefault="00F2320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lang w:eastAsia="lv-LV"/>
              </w:rPr>
              <w:t xml:space="preserve">Stratēģijas īstenošanai </w:t>
            </w:r>
            <w:r w:rsidR="00FC4E29" w:rsidRPr="00015F0A">
              <w:rPr>
                <w:rFonts w:ascii="Times New Roman" w:eastAsia="Times New Roman" w:hAnsi="Times New Roman" w:cs="Times New Roman"/>
                <w:lang w:eastAsia="lv-LV"/>
              </w:rPr>
              <w:t xml:space="preserve">plānotās investīcijas Zemgales </w:t>
            </w:r>
            <w:r w:rsidR="00D73D90">
              <w:rPr>
                <w:rFonts w:ascii="Times New Roman" w:eastAsia="Times New Roman" w:hAnsi="Times New Roman" w:cs="Times New Roman"/>
                <w:lang w:eastAsia="lv-LV"/>
              </w:rPr>
              <w:t>trīs</w:t>
            </w:r>
            <w:r w:rsidR="00FC4E29" w:rsidRPr="00015F0A">
              <w:rPr>
                <w:rFonts w:ascii="Times New Roman" w:eastAsia="Times New Roman" w:hAnsi="Times New Roman" w:cs="Times New Roman"/>
                <w:lang w:eastAsia="lv-LV"/>
              </w:rPr>
              <w:t xml:space="preserve"> pašvaldību - Jelgavas pilsētas, Dobeles un Bauskas novadu - kultūrvēsturiskajos objektos, kā arī </w:t>
            </w:r>
            <w:r w:rsidR="00D73D90">
              <w:rPr>
                <w:rFonts w:ascii="Times New Roman" w:eastAsia="Times New Roman" w:hAnsi="Times New Roman" w:cs="Times New Roman"/>
                <w:lang w:eastAsia="lv-LV"/>
              </w:rPr>
              <w:t>divos</w:t>
            </w:r>
            <w:r w:rsidR="00FC4E29" w:rsidRPr="00015F0A">
              <w:rPr>
                <w:rFonts w:ascii="Times New Roman" w:eastAsia="Times New Roman" w:hAnsi="Times New Roman" w:cs="Times New Roman"/>
                <w:lang w:eastAsia="lv-LV"/>
              </w:rPr>
              <w:t xml:space="preserve"> sakrālā mantojuma kultūras objektos Jelgavā</w:t>
            </w:r>
            <w:r w:rsidR="00D73D90">
              <w:rPr>
                <w:rFonts w:ascii="Times New Roman" w:eastAsia="Times New Roman" w:hAnsi="Times New Roman" w:cs="Times New Roman"/>
                <w:lang w:eastAsia="lv-LV"/>
              </w:rPr>
              <w:t>,</w:t>
            </w:r>
            <w:r w:rsidR="00FC4E29" w:rsidRPr="00015F0A">
              <w:rPr>
                <w:rFonts w:ascii="Times New Roman" w:eastAsia="Times New Roman" w:hAnsi="Times New Roman" w:cs="Times New Roman"/>
                <w:lang w:eastAsia="lv-LV"/>
              </w:rPr>
              <w:t xml:space="preserve"> projekta īstenošanas rezultātā dos nozīmīgu ieguldījumu kopīgā Zemgales kultūrvēsturiskā mantojuma saglabāšanā un popularizēšanā.</w:t>
            </w:r>
          </w:p>
          <w:p w14:paraId="7321F752" w14:textId="77777777" w:rsidR="00FC4E29" w:rsidRPr="00015F0A" w:rsidRDefault="00FC4E29" w:rsidP="00FC4E29">
            <w:pPr>
              <w:spacing w:after="0" w:line="240" w:lineRule="auto"/>
              <w:jc w:val="both"/>
              <w:rPr>
                <w:rFonts w:ascii="Times New Roman" w:eastAsia="Times New Roman" w:hAnsi="Times New Roman" w:cs="Times New Roman"/>
                <w:lang w:eastAsia="lv-LV"/>
              </w:rPr>
            </w:pPr>
          </w:p>
          <w:p w14:paraId="7919EE6F" w14:textId="4011D7B3"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lang w:eastAsia="lv-LV"/>
              </w:rPr>
              <w:t xml:space="preserve">Projektā iekļautie objekti un teritorijas veido tematiski vienotu kultūras tūrisma </w:t>
            </w:r>
            <w:r w:rsidR="00F23209" w:rsidRPr="00015F0A">
              <w:rPr>
                <w:rFonts w:ascii="Times New Roman" w:eastAsia="Times New Roman" w:hAnsi="Times New Roman" w:cs="Times New Roman"/>
                <w:lang w:eastAsia="lv-LV"/>
              </w:rPr>
              <w:t>objektu</w:t>
            </w:r>
            <w:r w:rsidRPr="00015F0A">
              <w:rPr>
                <w:rFonts w:ascii="Times New Roman" w:eastAsia="Times New Roman" w:hAnsi="Times New Roman" w:cs="Times New Roman"/>
                <w:lang w:eastAsia="lv-LV"/>
              </w:rPr>
              <w:t xml:space="preserve"> tīklu Zemgalē. Jelgavai, Dobelei un Bauskai kā 1.prioritātes teritorijām piemīt vislielākais attīstības potenciāls. Jau šobrīd projekta objekti iekļauti dažādos tūrisma maršrutos (piemēram, “Zemgales mazais loks”, Lauku ceļotāja “</w:t>
            </w:r>
            <w:proofErr w:type="spellStart"/>
            <w:r w:rsidRPr="00015F0A">
              <w:rPr>
                <w:rFonts w:ascii="Times New Roman" w:eastAsia="Times New Roman" w:hAnsi="Times New Roman" w:cs="Times New Roman"/>
                <w:lang w:eastAsia="lv-LV"/>
              </w:rPr>
              <w:t>Viduslatvijas</w:t>
            </w:r>
            <w:proofErr w:type="spellEnd"/>
            <w:r w:rsidRPr="00015F0A">
              <w:rPr>
                <w:rFonts w:ascii="Times New Roman" w:eastAsia="Times New Roman" w:hAnsi="Times New Roman" w:cs="Times New Roman"/>
                <w:lang w:eastAsia="lv-LV"/>
              </w:rPr>
              <w:t xml:space="preserve"> tūre” </w:t>
            </w:r>
            <w:r w:rsidR="00D73D90">
              <w:rPr>
                <w:rFonts w:ascii="Times New Roman" w:eastAsia="Times New Roman" w:hAnsi="Times New Roman" w:cs="Times New Roman"/>
                <w:lang w:eastAsia="lv-LV"/>
              </w:rPr>
              <w:t>u.c.), un Zemgales tūrisma kartē</w:t>
            </w:r>
            <w:r w:rsidRPr="00015F0A">
              <w:rPr>
                <w:rFonts w:ascii="Times New Roman" w:eastAsia="Times New Roman" w:hAnsi="Times New Roman" w:cs="Times New Roman"/>
                <w:lang w:eastAsia="lv-LV"/>
              </w:rPr>
              <w:t xml:space="preserve"> ir uzsākta tūrisma pakalpojumu </w:t>
            </w:r>
            <w:proofErr w:type="spellStart"/>
            <w:r w:rsidRPr="00015F0A">
              <w:rPr>
                <w:rFonts w:ascii="Times New Roman" w:eastAsia="Times New Roman" w:hAnsi="Times New Roman" w:cs="Times New Roman"/>
                <w:lang w:eastAsia="lv-LV"/>
              </w:rPr>
              <w:t>tīklveida</w:t>
            </w:r>
            <w:proofErr w:type="spellEnd"/>
            <w:r w:rsidRPr="00015F0A">
              <w:rPr>
                <w:rFonts w:ascii="Times New Roman" w:eastAsia="Times New Roman" w:hAnsi="Times New Roman" w:cs="Times New Roman"/>
                <w:lang w:eastAsia="lv-LV"/>
              </w:rPr>
              <w:t xml:space="preserve"> sadarbība un tematiski vienotu piedāvājumu veidošana </w:t>
            </w:r>
            <w:r w:rsidR="00D73D90">
              <w:rPr>
                <w:rFonts w:ascii="Times New Roman" w:eastAsia="Times New Roman" w:hAnsi="Times New Roman" w:cs="Times New Roman"/>
                <w:lang w:eastAsia="lv-LV"/>
              </w:rPr>
              <w:t>reģionā</w:t>
            </w:r>
            <w:r w:rsidRPr="00015F0A">
              <w:rPr>
                <w:rFonts w:ascii="Times New Roman" w:eastAsia="Times New Roman" w:hAnsi="Times New Roman" w:cs="Times New Roman"/>
                <w:lang w:eastAsia="lv-LV"/>
              </w:rPr>
              <w:t xml:space="preserve">. </w:t>
            </w:r>
            <w:r w:rsidR="00D73D90" w:rsidRPr="00D73D90">
              <w:rPr>
                <w:rFonts w:ascii="Times New Roman" w:eastAsia="Times New Roman" w:hAnsi="Times New Roman" w:cs="Times New Roman"/>
                <w:lang w:eastAsia="lv-LV"/>
              </w:rPr>
              <w:t>Projektā iekļautie objekti</w:t>
            </w:r>
            <w:r w:rsidRPr="00015F0A">
              <w:rPr>
                <w:rFonts w:ascii="Times New Roman" w:eastAsia="Times New Roman" w:hAnsi="Times New Roman" w:cs="Times New Roman"/>
                <w:lang w:eastAsia="lv-LV"/>
              </w:rPr>
              <w:t xml:space="preserve"> ir populāri ne tikai Latvijas, bet arī ārvalstu tūristu vidū. </w:t>
            </w:r>
          </w:p>
          <w:p w14:paraId="72DD1D05" w14:textId="77777777" w:rsidR="00FC4E29" w:rsidRPr="00015F0A" w:rsidRDefault="00FC4E29" w:rsidP="00FC4E29">
            <w:pPr>
              <w:spacing w:after="0" w:line="240" w:lineRule="auto"/>
              <w:jc w:val="both"/>
              <w:rPr>
                <w:rFonts w:ascii="Times New Roman" w:eastAsia="Times New Roman" w:hAnsi="Times New Roman" w:cs="Times New Roman"/>
                <w:lang w:eastAsia="lv-LV"/>
              </w:rPr>
            </w:pPr>
          </w:p>
          <w:p w14:paraId="27AF3D08" w14:textId="069B8326"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lang w:eastAsia="lv-LV"/>
              </w:rPr>
              <w:t xml:space="preserve">Pašvaldības, mērķtiecīgi attīstot teritorijas un plānojot investīciju papildinātību, jau ir realizējušas daudzus projektus un plāno turpināt investīciju piesaisti kultūrvēsturiskā mantojuma un tūrisma piedāvājuma attīstībai. </w:t>
            </w:r>
          </w:p>
          <w:p w14:paraId="08C52B42" w14:textId="4B3C51A1"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b/>
                <w:lang w:eastAsia="lv-LV"/>
              </w:rPr>
              <w:t xml:space="preserve">Jelgavas </w:t>
            </w:r>
            <w:r w:rsidRPr="00015F0A">
              <w:rPr>
                <w:rFonts w:ascii="Times New Roman" w:eastAsia="Times New Roman" w:hAnsi="Times New Roman" w:cs="Times New Roman"/>
                <w:lang w:eastAsia="lv-LV"/>
              </w:rPr>
              <w:t xml:space="preserve">pilsētas objektos plānoto un realizēto investīciju sinerģija vērsta uz tūrisma attīstību pilsētā, </w:t>
            </w:r>
            <w:r w:rsidRPr="00015F0A">
              <w:rPr>
                <w:rFonts w:ascii="Times New Roman" w:eastAsia="Times New Roman" w:hAnsi="Times New Roman" w:cs="Times New Roman"/>
                <w:lang w:eastAsia="lv-LV"/>
              </w:rPr>
              <w:lastRenderedPageBreak/>
              <w:t xml:space="preserve">saglabājot kultūrvēsturisko mantojumu, atjaunojot esošos tūrisma objektus un izveidojot jaunus, kā arī veidojot jaunus tūrisma pakalpojumus un pilnveidojot esošos. Laika periodā no 2009.-2016.gadam Jelgavas pilsētas pašvaldības un tās iestāžu īstenoto projektu rezultātā tika izveidoti jauni tūrisma objekti, piemēram, Jelgavas </w:t>
            </w:r>
            <w:proofErr w:type="spellStart"/>
            <w:r w:rsidR="00453EAC">
              <w:rPr>
                <w:rFonts w:ascii="Times New Roman" w:eastAsia="Times New Roman" w:hAnsi="Times New Roman" w:cs="Times New Roman"/>
                <w:lang w:eastAsia="lv-LV"/>
              </w:rPr>
              <w:t>Sv.Trīsvienības</w:t>
            </w:r>
            <w:proofErr w:type="spellEnd"/>
            <w:r w:rsidR="00453EAC">
              <w:rPr>
                <w:rFonts w:ascii="Times New Roman" w:eastAsia="Times New Roman" w:hAnsi="Times New Roman" w:cs="Times New Roman"/>
                <w:lang w:eastAsia="lv-LV"/>
              </w:rPr>
              <w:t xml:space="preserve"> baznīcas tornis, kas kopš tā atklāšanas ik gadu ir populārākais tūrisma objekts pilsētā</w:t>
            </w:r>
            <w:r w:rsidRPr="00015F0A">
              <w:rPr>
                <w:rFonts w:ascii="Times New Roman" w:eastAsia="Times New Roman" w:hAnsi="Times New Roman" w:cs="Times New Roman"/>
                <w:lang w:eastAsia="lv-LV"/>
              </w:rPr>
              <w:t>. Zemgales restaurācijas centra izveide</w:t>
            </w:r>
            <w:r w:rsidR="00453EAC">
              <w:rPr>
                <w:rFonts w:ascii="Times New Roman" w:eastAsia="Times New Roman" w:hAnsi="Times New Roman" w:cs="Times New Roman"/>
                <w:lang w:eastAsia="lv-LV"/>
              </w:rPr>
              <w:t xml:space="preserve">, restaurējot un pārbūvējot </w:t>
            </w:r>
            <w:r w:rsidR="00453EAC" w:rsidRPr="00453EAC">
              <w:rPr>
                <w:rFonts w:ascii="Times New Roman" w:eastAsia="Times New Roman" w:hAnsi="Times New Roman" w:cs="Times New Roman"/>
                <w:lang w:eastAsia="lv-LV"/>
              </w:rPr>
              <w:t>valsts nozīmes arhitektūras pieminek</w:t>
            </w:r>
            <w:r w:rsidR="00453EAC">
              <w:rPr>
                <w:rFonts w:ascii="Times New Roman" w:eastAsia="Times New Roman" w:hAnsi="Times New Roman" w:cs="Times New Roman"/>
                <w:lang w:eastAsia="lv-LV"/>
              </w:rPr>
              <w:t xml:space="preserve">li - ēku Vecpilsētas ielā 14 un saistīto infrastruktūru </w:t>
            </w:r>
            <w:proofErr w:type="spellStart"/>
            <w:r w:rsidR="00453EAC">
              <w:rPr>
                <w:rFonts w:ascii="Times New Roman" w:eastAsia="Times New Roman" w:hAnsi="Times New Roman" w:cs="Times New Roman"/>
                <w:lang w:eastAsia="lv-LV"/>
              </w:rPr>
              <w:t>Kr</w:t>
            </w:r>
            <w:proofErr w:type="spellEnd"/>
            <w:r w:rsidR="00453EAC">
              <w:rPr>
                <w:rFonts w:ascii="Times New Roman" w:eastAsia="Times New Roman" w:hAnsi="Times New Roman" w:cs="Times New Roman"/>
                <w:lang w:eastAsia="lv-LV"/>
              </w:rPr>
              <w:t xml:space="preserve">. </w:t>
            </w:r>
            <w:proofErr w:type="spellStart"/>
            <w:r w:rsidR="00453EAC">
              <w:rPr>
                <w:rFonts w:ascii="Times New Roman" w:eastAsia="Times New Roman" w:hAnsi="Times New Roman" w:cs="Times New Roman"/>
                <w:lang w:eastAsia="lv-LV"/>
              </w:rPr>
              <w:t>Barrona</w:t>
            </w:r>
            <w:proofErr w:type="spellEnd"/>
            <w:r w:rsidR="00453EAC">
              <w:rPr>
                <w:rFonts w:ascii="Times New Roman" w:eastAsia="Times New Roman" w:hAnsi="Times New Roman" w:cs="Times New Roman"/>
                <w:lang w:eastAsia="lv-LV"/>
              </w:rPr>
              <w:t xml:space="preserve"> ielā 50, Jelgavā</w:t>
            </w:r>
            <w:r w:rsidRPr="00015F0A">
              <w:rPr>
                <w:rFonts w:ascii="Times New Roman" w:eastAsia="Times New Roman" w:hAnsi="Times New Roman" w:cs="Times New Roman"/>
                <w:lang w:eastAsia="lv-LV"/>
              </w:rPr>
              <w:t xml:space="preserve">, </w:t>
            </w:r>
            <w:r w:rsidR="00453EAC">
              <w:rPr>
                <w:rFonts w:ascii="Times New Roman" w:eastAsia="Times New Roman" w:hAnsi="Times New Roman" w:cs="Times New Roman"/>
                <w:lang w:eastAsia="lv-LV"/>
              </w:rPr>
              <w:t xml:space="preserve">kā arī </w:t>
            </w:r>
            <w:r w:rsidRPr="00015F0A">
              <w:rPr>
                <w:rFonts w:ascii="Times New Roman" w:eastAsia="Times New Roman" w:hAnsi="Times New Roman" w:cs="Times New Roman"/>
                <w:lang w:eastAsia="lv-LV"/>
              </w:rPr>
              <w:t xml:space="preserve">valsts nozīmes arhitektūras pieminekļa </w:t>
            </w:r>
            <w:r w:rsidR="00453EAC">
              <w:rPr>
                <w:rFonts w:ascii="Times New Roman" w:eastAsia="Times New Roman" w:hAnsi="Times New Roman" w:cs="Times New Roman"/>
                <w:lang w:eastAsia="lv-LV"/>
              </w:rPr>
              <w:t xml:space="preserve">– ēkas </w:t>
            </w:r>
            <w:r w:rsidRPr="00015F0A">
              <w:rPr>
                <w:rFonts w:ascii="Times New Roman" w:eastAsia="Times New Roman" w:hAnsi="Times New Roman" w:cs="Times New Roman"/>
                <w:lang w:eastAsia="lv-LV"/>
              </w:rPr>
              <w:t xml:space="preserve">Vecpilsētas ielā 2 sakārtošana un </w:t>
            </w:r>
            <w:r w:rsidR="00632884" w:rsidRPr="00632884">
              <w:rPr>
                <w:rFonts w:ascii="Times New Roman" w:eastAsia="Times New Roman" w:hAnsi="Times New Roman" w:cs="Times New Roman"/>
                <w:lang w:eastAsia="lv-LV"/>
              </w:rPr>
              <w:t xml:space="preserve">Dzīvesziņas un arodu </w:t>
            </w:r>
            <w:r w:rsidR="00CB5FAC">
              <w:rPr>
                <w:rFonts w:ascii="Times New Roman" w:eastAsia="Times New Roman" w:hAnsi="Times New Roman" w:cs="Times New Roman"/>
                <w:lang w:eastAsia="lv-LV"/>
              </w:rPr>
              <w:t>centra</w:t>
            </w:r>
            <w:r w:rsidR="00632884" w:rsidRPr="00632884">
              <w:rPr>
                <w:rFonts w:ascii="Times New Roman" w:eastAsia="Times New Roman" w:hAnsi="Times New Roman" w:cs="Times New Roman"/>
                <w:lang w:eastAsia="lv-LV"/>
              </w:rPr>
              <w:t xml:space="preserve"> izveide</w:t>
            </w:r>
            <w:r w:rsidRPr="00015F0A">
              <w:rPr>
                <w:rFonts w:ascii="Times New Roman" w:eastAsia="Times New Roman" w:hAnsi="Times New Roman" w:cs="Times New Roman"/>
                <w:lang w:eastAsia="lv-LV"/>
              </w:rPr>
              <w:t xml:space="preserve"> tajā papildinās Jelgavas Vecpilsētas teritorijas attīstībai piesaistītās investīcijas, veicinot jaunu pakalpojumu attīstību un </w:t>
            </w:r>
            <w:r w:rsidR="00453EAC">
              <w:rPr>
                <w:rFonts w:ascii="Times New Roman" w:eastAsia="Times New Roman" w:hAnsi="Times New Roman" w:cs="Times New Roman"/>
                <w:lang w:eastAsia="lv-LV"/>
              </w:rPr>
              <w:t>tūristu</w:t>
            </w:r>
            <w:r w:rsidRPr="00015F0A">
              <w:rPr>
                <w:rFonts w:ascii="Times New Roman" w:eastAsia="Times New Roman" w:hAnsi="Times New Roman" w:cs="Times New Roman"/>
                <w:lang w:eastAsia="lv-LV"/>
              </w:rPr>
              <w:t xml:space="preserve"> skaita pieaugumu</w:t>
            </w:r>
            <w:r w:rsidR="00453EAC">
              <w:rPr>
                <w:rFonts w:ascii="Times New Roman" w:eastAsia="Times New Roman" w:hAnsi="Times New Roman" w:cs="Times New Roman"/>
                <w:lang w:eastAsia="lv-LV"/>
              </w:rPr>
              <w:t xml:space="preserve"> pilsētā</w:t>
            </w:r>
            <w:r w:rsidRPr="00015F0A">
              <w:rPr>
                <w:rFonts w:ascii="Times New Roman" w:eastAsia="Times New Roman" w:hAnsi="Times New Roman" w:cs="Times New Roman"/>
                <w:lang w:eastAsia="lv-LV"/>
              </w:rPr>
              <w:t xml:space="preserve">. </w:t>
            </w:r>
          </w:p>
          <w:p w14:paraId="0F19442B" w14:textId="55CEE419"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b/>
                <w:lang w:eastAsia="lv-LV"/>
              </w:rPr>
              <w:t>Dobeles</w:t>
            </w:r>
            <w:r w:rsidRPr="00015F0A">
              <w:rPr>
                <w:rFonts w:ascii="Times New Roman" w:eastAsia="Times New Roman" w:hAnsi="Times New Roman" w:cs="Times New Roman"/>
                <w:lang w:eastAsia="lv-LV"/>
              </w:rPr>
              <w:t xml:space="preserve"> Livonijas ordeņa pils kompleksā plānoto un realizēto investīciju sinerģija vērsta uz kultūrvēsturisko vērtību saglabāšanu, panākot kompleksa efektīvu, mūsdienīgu un racionālu izmantošanu, iekļaušanu mūsdienīgu muzeju, tūrisma objektu apritē. Latvijas - Lietuvas pārrobežu sadarbības programmas projekta „Aizsargāta zaļā zona un ūdenstilpes Zemgales un </w:t>
            </w:r>
            <w:proofErr w:type="spellStart"/>
            <w:r w:rsidRPr="00015F0A">
              <w:rPr>
                <w:rFonts w:ascii="Times New Roman" w:eastAsia="Times New Roman" w:hAnsi="Times New Roman" w:cs="Times New Roman"/>
                <w:lang w:eastAsia="lv-LV"/>
              </w:rPr>
              <w:t>Ziemeļlietuvas</w:t>
            </w:r>
            <w:proofErr w:type="spellEnd"/>
            <w:r w:rsidRPr="00015F0A">
              <w:rPr>
                <w:rFonts w:ascii="Times New Roman" w:eastAsia="Times New Roman" w:hAnsi="Times New Roman" w:cs="Times New Roman"/>
                <w:lang w:eastAsia="lv-LV"/>
              </w:rPr>
              <w:t xml:space="preserve"> pilsētās" ietvaros tika labiekārtots Bērzes upes labais krasts – Livonijas ordeņa pilsdrupu takas, nodrošinot vides pieejamību kultūras un dabas mantojumam un radot kvalitatīvu pastaigu un atpūtas vietu. Pateicoties Valsts kultūras pieminekļu aizsardzības inspekcijas piešķirtajam finansējumam un Dobeles novada pašvaldības līdzfinansējumam, tika veikti betona kāpņu atjaunošanas darbi pilsdrupu teritorijā, nodrošinot pilnīgu pils kompleksa ceļu infrastruktūras labiekārtošanu. Valsts Kultūrkapitāla fonda Kultūras mantojuma nozares projektu konkursa atbalstītais projekts “Arheoloģijas veikšana Dobeles Livonijas ordeņa pils kapelā” nodrošinās arheoloģisko izpēti Dobeles Livonijas ordeņa pils kapelas teritorijā, veicinot pils kapelas tālāko attīstību, lai pilnvērtīgi izmantotu kapelu un padarītu to pieejamu un atraktīvu plašākam sabiedrības lokam. Plānotās investīcijas Dobeles Livonijas ordeņa pils kapelas mūru daļas konservācijai un </w:t>
            </w:r>
            <w:r w:rsidR="00430032" w:rsidRPr="00430032">
              <w:rPr>
                <w:rFonts w:ascii="Times New Roman" w:eastAsia="Times New Roman" w:hAnsi="Times New Roman" w:cs="Times New Roman"/>
                <w:lang w:eastAsia="lv-LV"/>
              </w:rPr>
              <w:t>izbūvei</w:t>
            </w:r>
            <w:r w:rsidRPr="00015F0A">
              <w:rPr>
                <w:rFonts w:ascii="Times New Roman" w:eastAsia="Times New Roman" w:hAnsi="Times New Roman" w:cs="Times New Roman"/>
                <w:lang w:eastAsia="lv-LV"/>
              </w:rPr>
              <w:t xml:space="preserve"> saglabās valsts nozīmes arheoloģijas pieminekli, palielinot pilsdrupu ekonomisko un inovatīvo izmantošanu un kalpos kā faktors Dobeles novada ekonomiskajai attīstībai, dzīves vides pievilcības palielināšanai, uzņēmējdarbībai labvēlīgu apstākļu nodrošināšanai.</w:t>
            </w:r>
          </w:p>
          <w:p w14:paraId="5758DA25" w14:textId="4DA3424E"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b/>
                <w:lang w:eastAsia="lv-LV"/>
              </w:rPr>
              <w:t>Bauskas</w:t>
            </w:r>
            <w:r w:rsidRPr="00015F0A">
              <w:rPr>
                <w:rFonts w:ascii="Times New Roman" w:eastAsia="Times New Roman" w:hAnsi="Times New Roman" w:cs="Times New Roman"/>
                <w:lang w:eastAsia="lv-LV"/>
              </w:rPr>
              <w:t xml:space="preserve"> pilī plānoto un realizēto investīciju sinerģija vērsta uz Bauskas pils kompleksa konservācijas, restaurācijas un rekonstrukcijas darbu pilnīgu pabeigšanu un kvalitatīva muzeja pakalpojumu piedāvājuma izveidošanu starptautiski nozīmīgā tūrisma reģionā. ERAF projekti „Bauskas pils iekļaušana </w:t>
            </w:r>
            <w:proofErr w:type="spellStart"/>
            <w:r w:rsidRPr="00015F0A">
              <w:rPr>
                <w:rFonts w:ascii="Times New Roman" w:eastAsia="Times New Roman" w:hAnsi="Times New Roman" w:cs="Times New Roman"/>
                <w:lang w:eastAsia="lv-LV"/>
              </w:rPr>
              <w:t>kultūrtūrisma</w:t>
            </w:r>
            <w:proofErr w:type="spellEnd"/>
            <w:r w:rsidRPr="00015F0A">
              <w:rPr>
                <w:rFonts w:ascii="Times New Roman" w:eastAsia="Times New Roman" w:hAnsi="Times New Roman" w:cs="Times New Roman"/>
                <w:lang w:eastAsia="lv-LV"/>
              </w:rPr>
              <w:t xml:space="preserve"> apritē”, „Bauskas pils – sociālekonomiski nozīmīga kultūras mantojuma objekta – atjaunošanas II kārta” un Latvijas-Lietuvas pārrobežu sadarbības programmas projekts „Aktīvu un pieejamu muzeju attīstība Zemgalē un </w:t>
            </w:r>
            <w:proofErr w:type="spellStart"/>
            <w:r w:rsidRPr="00015F0A">
              <w:rPr>
                <w:rFonts w:ascii="Times New Roman" w:eastAsia="Times New Roman" w:hAnsi="Times New Roman" w:cs="Times New Roman"/>
                <w:lang w:eastAsia="lv-LV"/>
              </w:rPr>
              <w:t>Ziemeļlietuvā</w:t>
            </w:r>
            <w:proofErr w:type="spellEnd"/>
            <w:r w:rsidRPr="00015F0A">
              <w:rPr>
                <w:rFonts w:ascii="Times New Roman" w:eastAsia="Times New Roman" w:hAnsi="Times New Roman" w:cs="Times New Roman"/>
                <w:lang w:eastAsia="lv-LV"/>
              </w:rPr>
              <w:t xml:space="preserve">” ļāva pabeigt pils Jaunās daļas fasāžu un interjeru restaurāciju, izveidot ārējos un iekšējos inženiertehniskos tīklus, izveidot pils jaunajā daļā muzeja ekspozīcijas, administrācijas, krājuma un rekreācijas telpas, labiekārtot jaunās pils teritoriju, izveidot muzeja pakalpojuma sākotnējo paketi - ekspozīcijas, tematiskās izstādes, izglītojošas un izklaidējošas programmas apmeklētājiem, attīstīt ar pili saistītu uzņēmējdarbību. </w:t>
            </w:r>
            <w:r w:rsidR="00453EAC">
              <w:rPr>
                <w:rFonts w:ascii="Times New Roman" w:eastAsia="Times New Roman" w:hAnsi="Times New Roman" w:cs="Times New Roman"/>
                <w:lang w:eastAsia="lv-LV"/>
              </w:rPr>
              <w:t>Eiropas Komisijas</w:t>
            </w:r>
            <w:r w:rsidRPr="00015F0A">
              <w:rPr>
                <w:rFonts w:ascii="Times New Roman" w:eastAsia="Times New Roman" w:hAnsi="Times New Roman" w:cs="Times New Roman"/>
                <w:lang w:eastAsia="lv-LV"/>
              </w:rPr>
              <w:t xml:space="preserve"> programmas “</w:t>
            </w:r>
            <w:proofErr w:type="spellStart"/>
            <w:r w:rsidRPr="00015F0A">
              <w:rPr>
                <w:rFonts w:ascii="Times New Roman" w:eastAsia="Times New Roman" w:hAnsi="Times New Roman" w:cs="Times New Roman"/>
                <w:lang w:eastAsia="lv-LV"/>
              </w:rPr>
              <w:t>Culture</w:t>
            </w:r>
            <w:proofErr w:type="spellEnd"/>
            <w:r w:rsidRPr="00015F0A">
              <w:rPr>
                <w:rFonts w:ascii="Times New Roman" w:eastAsia="Times New Roman" w:hAnsi="Times New Roman" w:cs="Times New Roman"/>
                <w:lang w:eastAsia="lv-LV"/>
              </w:rPr>
              <w:t xml:space="preserve"> 2000“ projektā “Vēsturisko amatu renesanse un moderno tehnoloģiju sintēze 15.gs. Bauskas cietokšņa drupu konservācijā” tika formulēti Bauskas pilsdrupu saglabāšanas konceptuālie principi, izstrādāta drupu saglabāšanas tehnoloģija, apzināti lietojamie restaurācijas materiāli, apmācīts personāls darbu veikšanai un realizēti drupu konservācijas I kārtas darbi, kas kalpo kā etalons konservācijas darbu turpināšanai. Plānotās investīcijas Livonijas ordeņa cietokšņa pilsdrupu mūru konservācijā un Bauskas pilskalna ziemeļu nogāzes nostiprināšanā un rehabilitācijā ļaus pilnībā pabeigt Bauskas pils kā būvju kompleksa restaurāciju, papildinot esošo muzeja pakalpojumu klāstu un kvalitāti, uzlabojot apmeklētāju drošību.</w:t>
            </w:r>
          </w:p>
          <w:p w14:paraId="06B5A3F2" w14:textId="77777777" w:rsidR="00FC4E29" w:rsidRPr="00015F0A" w:rsidRDefault="00FC4E29" w:rsidP="00FC4E29">
            <w:pPr>
              <w:spacing w:after="0" w:line="240" w:lineRule="auto"/>
              <w:jc w:val="both"/>
              <w:rPr>
                <w:rFonts w:ascii="Times New Roman" w:eastAsia="Times New Roman" w:hAnsi="Times New Roman" w:cs="Times New Roman"/>
                <w:lang w:eastAsia="lv-LV"/>
              </w:rPr>
            </w:pPr>
          </w:p>
          <w:p w14:paraId="015F40FA" w14:textId="2B47812E"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lang w:eastAsia="lv-LV"/>
              </w:rPr>
              <w:t>Turpinot investīciju piesaisti projektā ietvertajos kultūrvēsturiskajos objektos, tiks veicināta Zemgales reģiona unikālās identitātes – Livonijas, Kurzemes un Zemgales hercogistes laika piļu un Kurzemes guberņas pilsētvides attīstība - pilnveidota tūrisma infrastruktūra, radot jaunus tūrisma objektus un pakalpojumus, radīta lielāka iespēja izmantot jau esošo investīciju ieguldījumu tūristu plūsmas pastiprināšanai un objektu apmeklētības kāpināšanai. Vienotais kultūras un dabas mantojuma piedāvājums veicinās vietējās sabiedrības dzīves kvalitātes uzlabošanos, ietekmējot dažādas kultūras dzīves jomas, nodrošinot plašāku kultūras pakalpojumu pieejamību, kā arī radot lielāku pievienoto vērtību sekundāro tūrisma pakalpojumu sektorā.</w:t>
            </w:r>
          </w:p>
          <w:p w14:paraId="3E4C63ED" w14:textId="62BAA6F2" w:rsidR="00FC4E29" w:rsidRPr="00015F0A" w:rsidRDefault="00FC4E29" w:rsidP="00FC4E29">
            <w:pPr>
              <w:spacing w:after="0" w:line="240" w:lineRule="auto"/>
              <w:jc w:val="both"/>
              <w:rPr>
                <w:rFonts w:ascii="Times New Roman" w:eastAsia="Times New Roman" w:hAnsi="Times New Roman" w:cs="Times New Roman"/>
                <w:lang w:eastAsia="lv-LV"/>
              </w:rPr>
            </w:pPr>
            <w:r w:rsidRPr="00015F0A">
              <w:rPr>
                <w:rFonts w:ascii="Times New Roman" w:eastAsia="Times New Roman" w:hAnsi="Times New Roman" w:cs="Times New Roman"/>
                <w:lang w:eastAsia="lv-LV"/>
              </w:rPr>
              <w:t xml:space="preserve">Zemgales </w:t>
            </w:r>
            <w:proofErr w:type="spellStart"/>
            <w:r w:rsidRPr="00015F0A">
              <w:rPr>
                <w:rFonts w:ascii="Times New Roman" w:eastAsia="Times New Roman" w:hAnsi="Times New Roman" w:cs="Times New Roman"/>
                <w:lang w:eastAsia="lv-LV"/>
              </w:rPr>
              <w:t>kultūretnogrāfiskajā</w:t>
            </w:r>
            <w:proofErr w:type="spellEnd"/>
            <w:r w:rsidRPr="00015F0A">
              <w:rPr>
                <w:rFonts w:ascii="Times New Roman" w:eastAsia="Times New Roman" w:hAnsi="Times New Roman" w:cs="Times New Roman"/>
                <w:lang w:eastAsia="lv-LV"/>
              </w:rPr>
              <w:t xml:space="preserve"> novadā darbojas 16 dažāda rakstura muzeji – tostarp 1 valsts un 7 memoriālie, kuru krājumā tiek glabāti ap 500 tūkstošiem artefaktu. Latvijas muzeju nozares stratēģijā (2015-2020) ir secināts, ka Latvijas muzeju krājuma kolekcijām ir neapmierinoši glabāšanas apstākļi, tostarp nepietiekamas restaurācijas jaudas, kas vairs neatbilst mūsdienīgām muzeju krājuma pārvaldības prasībām un nenodrošina unikālu artefaktu saglabāšanu. Izvērtējot esošo situāciju, aptaujājot muzejus un restaurācijas pakalpojumu sniedzējus, tika secināts, ka lielākais pieprasījums ir pēc arheoloģiskā </w:t>
            </w:r>
            <w:r w:rsidRPr="00015F0A">
              <w:rPr>
                <w:rFonts w:ascii="Times New Roman" w:eastAsia="Times New Roman" w:hAnsi="Times New Roman" w:cs="Times New Roman"/>
                <w:lang w:eastAsia="lv-LV"/>
              </w:rPr>
              <w:lastRenderedPageBreak/>
              <w:t xml:space="preserve">materiāla un metāla restaurācijas, tekstila, stikla, keramikas priekšmetu restaurācijas, glezniecības darbu restaurācijas, uz ko balstīta Zemgales restaurācijas centra ideja. Izveidotās </w:t>
            </w:r>
            <w:r w:rsidR="00453EAC">
              <w:rPr>
                <w:rFonts w:ascii="Times New Roman" w:eastAsia="Times New Roman" w:hAnsi="Times New Roman" w:cs="Times New Roman"/>
                <w:lang w:eastAsia="lv-LV"/>
              </w:rPr>
              <w:t>trīs</w:t>
            </w:r>
            <w:r w:rsidRPr="00015F0A">
              <w:rPr>
                <w:rFonts w:ascii="Times New Roman" w:eastAsia="Times New Roman" w:hAnsi="Times New Roman" w:cs="Times New Roman"/>
                <w:lang w:eastAsia="lv-LV"/>
              </w:rPr>
              <w:t xml:space="preserve"> restaurācijas darbnīcas sniegs nozīmīgu ieguldījumu ne tikai projekta partneru Jelgavas, Dobeles un Bauskas pašvaldību muzejiem, bet arī pārējiem Latvijas muzejiem, kolekcionāriem un citiem interesentiem savu kolekciju saglabāšanā.</w:t>
            </w:r>
          </w:p>
          <w:p w14:paraId="13A26247" w14:textId="77777777" w:rsidR="00FC4E29" w:rsidRPr="00015F0A" w:rsidRDefault="00FC4E29" w:rsidP="00FC4E29">
            <w:pPr>
              <w:spacing w:after="0" w:line="240" w:lineRule="auto"/>
              <w:jc w:val="both"/>
              <w:rPr>
                <w:rFonts w:ascii="Times New Roman" w:eastAsia="Times New Roman" w:hAnsi="Times New Roman" w:cs="Times New Roman"/>
                <w:lang w:eastAsia="lv-LV"/>
              </w:rPr>
            </w:pPr>
          </w:p>
          <w:p w14:paraId="5E18F6E3" w14:textId="77777777"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 xml:space="preserve">Kopīgā piedāvājuma objekti iekļaujas Valsts kultūras pieminekļu aizsardzības inspekcijas definētajos kultūras mantojuma attīstības ceļos, kurus raksturo augsts kultūras mantojuma pieminekļu blīvums: Nr.3 “Baltijas ceļš”, kas izmantots jau kopš 14.-15.gs. un Nr.5 “Jēkaba ceļš”, kas veltīts hercogistei kā nozīmīgai epizodei mūsu valsts vēsturē. </w:t>
            </w:r>
          </w:p>
          <w:p w14:paraId="7EC43E53" w14:textId="77BA595C"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“Baltijas ceļš” nesenā pieredzē saistās ar 1989.gada 23.augusta notikumu,</w:t>
            </w:r>
            <w:r w:rsidR="00453EAC" w:rsidRPr="007F4E1F">
              <w:rPr>
                <w:rFonts w:ascii="Times New Roman" w:eastAsia="Times New Roman" w:hAnsi="Times New Roman" w:cs="Times New Roman"/>
                <w:lang w:eastAsia="lv-LV"/>
              </w:rPr>
              <w:t xml:space="preserve"> kad </w:t>
            </w:r>
            <w:r w:rsidRPr="007F4E1F">
              <w:rPr>
                <w:rFonts w:ascii="Times New Roman" w:eastAsia="Times New Roman" w:hAnsi="Times New Roman" w:cs="Times New Roman"/>
                <w:lang w:eastAsia="lv-LV"/>
              </w:rPr>
              <w:t>triju Baltijas valstu iedzīvotāji izveidoja dzīvu ķēdi, kurā apmēram 2 miljoni cilvēku atgādināja visai pasaulei par pirms 50 gadiem divu lielvaru noslēgto Ribentropa – Molotova paktu. Apmēram 600 kilometrus gara cilvēku ķēde bija iespaidīgs atgādinājums par šo notikumu, kurš iespaidoja arī citu Austrumeiropas un Centrāleiropas valstu tālāko likteni.</w:t>
            </w:r>
          </w:p>
          <w:p w14:paraId="0FF04266" w14:textId="77777777" w:rsidR="00453EAC" w:rsidRPr="007F4E1F" w:rsidRDefault="00D73D90" w:rsidP="00453EAC">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Iezīmes par šāda sena vēsturiska ceļa esamību saglabājušās jau no visai tālas senatnes. Livonijas laikos senu tirdzniecības ceļu krustpunktus iezīmēja Dobeles pils, Bauskas pils, Jelgavas (</w:t>
            </w:r>
            <w:proofErr w:type="spellStart"/>
            <w:r w:rsidRPr="007F4E1F">
              <w:rPr>
                <w:rFonts w:ascii="Times New Roman" w:eastAsia="Times New Roman" w:hAnsi="Times New Roman" w:cs="Times New Roman"/>
                <w:lang w:eastAsia="lv-LV"/>
              </w:rPr>
              <w:t>Mītavas</w:t>
            </w:r>
            <w:proofErr w:type="spellEnd"/>
            <w:r w:rsidRPr="007F4E1F">
              <w:rPr>
                <w:rFonts w:ascii="Times New Roman" w:eastAsia="Times New Roman" w:hAnsi="Times New Roman" w:cs="Times New Roman"/>
                <w:lang w:eastAsia="lv-LV"/>
              </w:rPr>
              <w:t>) pilsēta ar pili.</w:t>
            </w:r>
            <w:r w:rsidR="00453EAC" w:rsidRPr="007F4E1F">
              <w:rPr>
                <w:rFonts w:ascii="Times New Roman" w:eastAsia="Times New Roman" w:hAnsi="Times New Roman" w:cs="Times New Roman"/>
                <w:lang w:eastAsia="lv-LV"/>
              </w:rPr>
              <w:t xml:space="preserve"> </w:t>
            </w:r>
            <w:r w:rsidRPr="007F4E1F">
              <w:rPr>
                <w:rFonts w:ascii="Times New Roman" w:eastAsia="Times New Roman" w:hAnsi="Times New Roman" w:cs="Times New Roman"/>
                <w:lang w:eastAsia="lv-LV"/>
              </w:rPr>
              <w:t>Jau sākot ar 2.gadsimtu Zemgale bijusi kultūras attīstības centrs. Pēc 13.gadsimtā rakstītajām vēstures avotu ziņām, zemgaļi veidoja sociāli, etniski un arī saimnieciski vienotu telpu. Baltijas krusta karu rezultātā tagadējās Latvijas un Igaunijas teritorijā izveidojās nelielu, savstarpēji saistītu valdījumu kopums, kas ģeogrāfiskā un politiskā ziņā ieguva nosaukumu Livonija.</w:t>
            </w:r>
            <w:r w:rsidR="00453EAC" w:rsidRPr="007F4E1F">
              <w:rPr>
                <w:rFonts w:ascii="Times New Roman" w:eastAsia="Times New Roman" w:hAnsi="Times New Roman" w:cs="Times New Roman"/>
                <w:lang w:eastAsia="lv-LV"/>
              </w:rPr>
              <w:t xml:space="preserve"> </w:t>
            </w:r>
          </w:p>
          <w:p w14:paraId="5478AE78" w14:textId="0F2FF1AA" w:rsidR="00D73D90" w:rsidRPr="007F4E1F" w:rsidRDefault="00D73D90" w:rsidP="00453EAC">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 xml:space="preserve">13.gadsimta zemgaļu rosību lieliski definē arī zemgaļu ostas </w:t>
            </w:r>
            <w:proofErr w:type="spellStart"/>
            <w:r w:rsidRPr="007F4E1F">
              <w:rPr>
                <w:rFonts w:ascii="Times New Roman" w:eastAsia="Times New Roman" w:hAnsi="Times New Roman" w:cs="Times New Roman"/>
                <w:lang w:eastAsia="lv-LV"/>
              </w:rPr>
              <w:t>Mītavas</w:t>
            </w:r>
            <w:proofErr w:type="spellEnd"/>
            <w:r w:rsidRPr="007F4E1F">
              <w:rPr>
                <w:rFonts w:ascii="Times New Roman" w:eastAsia="Times New Roman" w:hAnsi="Times New Roman" w:cs="Times New Roman"/>
                <w:lang w:eastAsia="lv-LV"/>
              </w:rPr>
              <w:t xml:space="preserve"> (tagad - Jelgavas) panākumi, kas sīvi konkurēja ar Rīgas ostu. Jelgavas pils sākotnēji bija ordeņa </w:t>
            </w:r>
            <w:proofErr w:type="spellStart"/>
            <w:r w:rsidRPr="007F4E1F">
              <w:rPr>
                <w:rFonts w:ascii="Times New Roman" w:eastAsia="Times New Roman" w:hAnsi="Times New Roman" w:cs="Times New Roman"/>
                <w:lang w:eastAsia="lv-LV"/>
              </w:rPr>
              <w:t>komtura</w:t>
            </w:r>
            <w:proofErr w:type="spellEnd"/>
            <w:r w:rsidRPr="007F4E1F">
              <w:rPr>
                <w:rFonts w:ascii="Times New Roman" w:eastAsia="Times New Roman" w:hAnsi="Times New Roman" w:cs="Times New Roman"/>
                <w:lang w:eastAsia="lv-LV"/>
              </w:rPr>
              <w:t xml:space="preserve"> pils. Netālu no pils Lielupes kreisajā krastā veidojās pils apmetne, tās uzplaukumu veicināja tirdzniecības ceļš no Lietuvas uz Rīgu caur Jelgavu.</w:t>
            </w:r>
          </w:p>
          <w:p w14:paraId="34CA0D3B" w14:textId="77777777"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Dobele rakstītos avotos pirmo reizi minēta 1254. gadā. Dobele bija viena no septiņām Zemgales zemēm aizvēstures periodā, un pilskalns bija svarīgs šī apgabala centrs, viena no visvairāk nocietinātajām zemgaļu vietām.</w:t>
            </w:r>
          </w:p>
          <w:p w14:paraId="466A6FE4" w14:textId="3B48778C" w:rsidR="00D73D90" w:rsidRPr="007F4E1F" w:rsidRDefault="00137F2F" w:rsidP="00D73D90">
            <w:pPr>
              <w:spacing w:after="0" w:line="240" w:lineRule="auto"/>
              <w:jc w:val="both"/>
              <w:rPr>
                <w:rFonts w:ascii="Times New Roman" w:eastAsia="Times New Roman" w:hAnsi="Times New Roman" w:cs="Times New Roman"/>
                <w:lang w:eastAsia="lv-LV"/>
              </w:rPr>
            </w:pPr>
            <w:r w:rsidRPr="00137F2F">
              <w:rPr>
                <w:rFonts w:ascii="Times New Roman" w:eastAsia="Times New Roman" w:hAnsi="Times New Roman" w:cs="Times New Roman"/>
                <w:lang w:eastAsia="lv-LV"/>
              </w:rPr>
              <w:t xml:space="preserve">Arheoloģiskie izrakumi liecina, ka Bauskas pils vietā jau agro metālu laikmetā </w:t>
            </w:r>
            <w:proofErr w:type="gramStart"/>
            <w:r w:rsidRPr="00137F2F">
              <w:rPr>
                <w:rFonts w:ascii="Times New Roman" w:eastAsia="Times New Roman" w:hAnsi="Times New Roman" w:cs="Times New Roman"/>
                <w:lang w:eastAsia="lv-LV"/>
              </w:rPr>
              <w:t>(</w:t>
            </w:r>
            <w:proofErr w:type="gramEnd"/>
            <w:r w:rsidRPr="00137F2F">
              <w:rPr>
                <w:rFonts w:ascii="Times New Roman" w:eastAsia="Times New Roman" w:hAnsi="Times New Roman" w:cs="Times New Roman"/>
                <w:lang w:eastAsia="lv-LV"/>
              </w:rPr>
              <w:t xml:space="preserve">ap 1500.g.pr. </w:t>
            </w:r>
            <w:proofErr w:type="spellStart"/>
            <w:r w:rsidRPr="00137F2F">
              <w:rPr>
                <w:rFonts w:ascii="Times New Roman" w:eastAsia="Times New Roman" w:hAnsi="Times New Roman" w:cs="Times New Roman"/>
                <w:lang w:eastAsia="lv-LV"/>
              </w:rPr>
              <w:t>Kr</w:t>
            </w:r>
            <w:proofErr w:type="spellEnd"/>
            <w:r w:rsidRPr="00137F2F">
              <w:rPr>
                <w:rFonts w:ascii="Times New Roman" w:eastAsia="Times New Roman" w:hAnsi="Times New Roman" w:cs="Times New Roman"/>
                <w:lang w:eastAsia="lv-LV"/>
              </w:rPr>
              <w:t>.) pastāvēja nocietināta baltu apmetne. 10.-1</w:t>
            </w:r>
            <w:r>
              <w:rPr>
                <w:rFonts w:ascii="Times New Roman" w:eastAsia="Times New Roman" w:hAnsi="Times New Roman" w:cs="Times New Roman"/>
                <w:lang w:eastAsia="lv-LV"/>
              </w:rPr>
              <w:t>2.gs. Bauskas apkārtnē pastāvēja</w:t>
            </w:r>
            <w:r w:rsidRPr="00137F2F">
              <w:rPr>
                <w:rFonts w:ascii="Times New Roman" w:eastAsia="Times New Roman" w:hAnsi="Times New Roman" w:cs="Times New Roman"/>
                <w:lang w:eastAsia="lv-LV"/>
              </w:rPr>
              <w:t xml:space="preserve"> spēcīgi nocietināti ekonomiski centri – Garozas, </w:t>
            </w:r>
            <w:proofErr w:type="spellStart"/>
            <w:r w:rsidRPr="00137F2F">
              <w:rPr>
                <w:rFonts w:ascii="Times New Roman" w:eastAsia="Times New Roman" w:hAnsi="Times New Roman" w:cs="Times New Roman"/>
                <w:lang w:eastAsia="lv-LV"/>
              </w:rPr>
              <w:t>Aužeļu</w:t>
            </w:r>
            <w:proofErr w:type="spellEnd"/>
            <w:r w:rsidRPr="00137F2F">
              <w:rPr>
                <w:rFonts w:ascii="Times New Roman" w:eastAsia="Times New Roman" w:hAnsi="Times New Roman" w:cs="Times New Roman"/>
                <w:lang w:eastAsia="lv-LV"/>
              </w:rPr>
              <w:t xml:space="preserve">, </w:t>
            </w:r>
            <w:proofErr w:type="spellStart"/>
            <w:r w:rsidRPr="00137F2F">
              <w:rPr>
                <w:rFonts w:ascii="Times New Roman" w:eastAsia="Times New Roman" w:hAnsi="Times New Roman" w:cs="Times New Roman"/>
                <w:lang w:eastAsia="lv-LV"/>
              </w:rPr>
              <w:t>Kamardes</w:t>
            </w:r>
            <w:proofErr w:type="spellEnd"/>
            <w:r w:rsidRPr="00137F2F">
              <w:rPr>
                <w:rFonts w:ascii="Times New Roman" w:eastAsia="Times New Roman" w:hAnsi="Times New Roman" w:cs="Times New Roman"/>
                <w:lang w:eastAsia="lv-LV"/>
              </w:rPr>
              <w:t xml:space="preserve">, Mežotnes pilskalni ar apmetnēm. Tirdzniecības ceļš, kas šķērsoja </w:t>
            </w:r>
            <w:proofErr w:type="spellStart"/>
            <w:r w:rsidRPr="00137F2F">
              <w:rPr>
                <w:rFonts w:ascii="Times New Roman" w:eastAsia="Times New Roman" w:hAnsi="Times New Roman" w:cs="Times New Roman"/>
                <w:lang w:eastAsia="lv-LV"/>
              </w:rPr>
              <w:t>Upmales</w:t>
            </w:r>
            <w:proofErr w:type="spellEnd"/>
            <w:r w:rsidRPr="00137F2F">
              <w:rPr>
                <w:rFonts w:ascii="Times New Roman" w:eastAsia="Times New Roman" w:hAnsi="Times New Roman" w:cs="Times New Roman"/>
                <w:lang w:eastAsia="lv-LV"/>
              </w:rPr>
              <w:t xml:space="preserve"> novadu savienoja Daugmali ar </w:t>
            </w:r>
            <w:proofErr w:type="spellStart"/>
            <w:r w:rsidRPr="00137F2F">
              <w:rPr>
                <w:rFonts w:ascii="Times New Roman" w:eastAsia="Times New Roman" w:hAnsi="Times New Roman" w:cs="Times New Roman"/>
                <w:lang w:eastAsia="lv-LV"/>
              </w:rPr>
              <w:t>žemaišu</w:t>
            </w:r>
            <w:proofErr w:type="spellEnd"/>
            <w:r w:rsidRPr="00137F2F">
              <w:rPr>
                <w:rFonts w:ascii="Times New Roman" w:eastAsia="Times New Roman" w:hAnsi="Times New Roman" w:cs="Times New Roman"/>
                <w:lang w:eastAsia="lv-LV"/>
              </w:rPr>
              <w:t xml:space="preserve"> un </w:t>
            </w:r>
            <w:proofErr w:type="spellStart"/>
            <w:r w:rsidRPr="00137F2F">
              <w:rPr>
                <w:rFonts w:ascii="Times New Roman" w:eastAsia="Times New Roman" w:hAnsi="Times New Roman" w:cs="Times New Roman"/>
                <w:lang w:eastAsia="lv-LV"/>
              </w:rPr>
              <w:t>aukštaišu</w:t>
            </w:r>
            <w:proofErr w:type="spellEnd"/>
            <w:r w:rsidRPr="00137F2F">
              <w:rPr>
                <w:rFonts w:ascii="Times New Roman" w:eastAsia="Times New Roman" w:hAnsi="Times New Roman" w:cs="Times New Roman"/>
                <w:lang w:eastAsia="lv-LV"/>
              </w:rPr>
              <w:t xml:space="preserve"> zemēm. Jau 12.gs. Bauskas apkārtnē notika zemgaļu un vācu kristīgās ticības sludinātāju sadursmes. Tās noslēdzās tikai 13.gs. beigās, kad bija iekaroti pēdējie Zemgales centri. Zemgales teritorijā īsts miers neiestājās līdz pat 15.gs. 1435. gadā teritorijas Zemgalē, Lietuvas pierobežā ieguva Livonijas ordenis. 15.gs. vidū tika uzcelta Bauskas pils, kam bija jāstiprina ordeņa vara Zemgalē, jāaizsargā robeža ar Lietuvu un jāatvieglo </w:t>
            </w:r>
            <w:proofErr w:type="gramStart"/>
            <w:r w:rsidRPr="00137F2F">
              <w:rPr>
                <w:rFonts w:ascii="Times New Roman" w:eastAsia="Times New Roman" w:hAnsi="Times New Roman" w:cs="Times New Roman"/>
                <w:lang w:eastAsia="lv-LV"/>
              </w:rPr>
              <w:t>kontroli pār tirdzniecības ceļu no Lietuvas uz Rīgu</w:t>
            </w:r>
            <w:proofErr w:type="gramEnd"/>
            <w:r w:rsidRPr="00137F2F">
              <w:rPr>
                <w:rFonts w:ascii="Times New Roman" w:eastAsia="Times New Roman" w:hAnsi="Times New Roman" w:cs="Times New Roman"/>
                <w:lang w:eastAsia="lv-LV"/>
              </w:rPr>
              <w:t xml:space="preserve">. Pēc Kurzemes – Zemgales hercogistes nodibināšanas 1561. gadā, Bauskas pils tika pārbūvēta par vienu no hercogu </w:t>
            </w:r>
            <w:proofErr w:type="spellStart"/>
            <w:r w:rsidRPr="00137F2F">
              <w:rPr>
                <w:rFonts w:ascii="Times New Roman" w:eastAsia="Times New Roman" w:hAnsi="Times New Roman" w:cs="Times New Roman"/>
                <w:lang w:eastAsia="lv-LV"/>
              </w:rPr>
              <w:t>Ketleru</w:t>
            </w:r>
            <w:proofErr w:type="spellEnd"/>
            <w:r w:rsidRPr="00137F2F">
              <w:rPr>
                <w:rFonts w:ascii="Times New Roman" w:eastAsia="Times New Roman" w:hAnsi="Times New Roman" w:cs="Times New Roman"/>
                <w:lang w:eastAsia="lv-LV"/>
              </w:rPr>
              <w:t xml:space="preserve"> dinastijas rezidencēm.  17.gadsimtā Bauska tiek uzskatīta par Kurzemes hercogistes trešo lielāko pilsētu. Pilsēta ir ne tikai lauksaimniecības preču tirdzniecības centrs, šeit sāk attīstīties zemniekiem nepieciešamo preču ražošana.</w:t>
            </w:r>
            <w:r w:rsidR="00D73D90" w:rsidRPr="007F4E1F">
              <w:rPr>
                <w:rFonts w:ascii="Times New Roman" w:eastAsia="Times New Roman" w:hAnsi="Times New Roman" w:cs="Times New Roman"/>
                <w:lang w:eastAsia="lv-LV"/>
              </w:rPr>
              <w:t xml:space="preserve">    </w:t>
            </w:r>
          </w:p>
          <w:p w14:paraId="7C536766" w14:textId="77777777"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 xml:space="preserve">1866.gadā izdotais likums par amatniecības un rūpniecības brīvību sekmēja ekonomisko attīstību reģionā, tika būvēti satiksmes ceļi Jelgava - Rīga, Jelgava - Dobele, kā arī no Zemgales pilsētām uz Lietuvu. </w:t>
            </w:r>
          </w:p>
          <w:p w14:paraId="26B2B1A3" w14:textId="55471480"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Baltijas ceļš veido saikni starp vēsturiskajām cilšu brīvības cīņām, nacionālās identitātes veidošanās vēsturi un Zemgales pilsētu attīstību gadsimtu gaitā. </w:t>
            </w:r>
          </w:p>
          <w:p w14:paraId="30557E2D" w14:textId="77777777" w:rsidR="00D73D90" w:rsidRPr="007F4E1F" w:rsidRDefault="00D73D90" w:rsidP="00D73D90">
            <w:pPr>
              <w:spacing w:after="0" w:line="240" w:lineRule="auto"/>
              <w:jc w:val="both"/>
              <w:rPr>
                <w:rFonts w:ascii="Times New Roman" w:eastAsia="Times New Roman" w:hAnsi="Times New Roman" w:cs="Times New Roman"/>
                <w:lang w:eastAsia="lv-LV"/>
              </w:rPr>
            </w:pPr>
          </w:p>
          <w:p w14:paraId="5AD65485" w14:textId="77777777"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“Jēkaba ceļš”</w:t>
            </w:r>
          </w:p>
          <w:p w14:paraId="6B7559CA" w14:textId="38B83176" w:rsidR="00D73D90" w:rsidRPr="007F4E1F" w:rsidRDefault="00137F2F" w:rsidP="00D73D90">
            <w:pPr>
              <w:spacing w:after="0" w:line="240" w:lineRule="auto"/>
              <w:jc w:val="both"/>
              <w:rPr>
                <w:rFonts w:ascii="Times New Roman" w:eastAsia="Times New Roman" w:hAnsi="Times New Roman" w:cs="Times New Roman"/>
                <w:lang w:eastAsia="lv-LV"/>
              </w:rPr>
            </w:pPr>
            <w:r w:rsidRPr="00137F2F">
              <w:rPr>
                <w:rFonts w:ascii="Times New Roman" w:eastAsia="Times New Roman" w:hAnsi="Times New Roman" w:cs="Times New Roman"/>
                <w:lang w:eastAsia="lv-LV"/>
              </w:rPr>
              <w:t xml:space="preserve">Kurzemes un Zemgales hercogistes attīstības pirmsākumos administratīvā, politiskā un saimnieciskā pārvalde tika vadīta no četriem </w:t>
            </w:r>
            <w:proofErr w:type="spellStart"/>
            <w:r w:rsidRPr="00137F2F">
              <w:rPr>
                <w:rFonts w:ascii="Times New Roman" w:eastAsia="Times New Roman" w:hAnsi="Times New Roman" w:cs="Times New Roman"/>
                <w:lang w:eastAsia="lv-LV"/>
              </w:rPr>
              <w:t>virspilskungu</w:t>
            </w:r>
            <w:proofErr w:type="spellEnd"/>
            <w:r w:rsidRPr="00137F2F">
              <w:rPr>
                <w:rFonts w:ascii="Times New Roman" w:eastAsia="Times New Roman" w:hAnsi="Times New Roman" w:cs="Times New Roman"/>
                <w:lang w:eastAsia="lv-LV"/>
              </w:rPr>
              <w:t xml:space="preserve"> iecirkņiem. Zemgalē tādi bija Jelgavā un Sēlpilī. Dobeles un Bauskas pilis bija pi</w:t>
            </w:r>
            <w:r>
              <w:rPr>
                <w:rFonts w:ascii="Times New Roman" w:eastAsia="Times New Roman" w:hAnsi="Times New Roman" w:cs="Times New Roman"/>
                <w:lang w:eastAsia="lv-LV"/>
              </w:rPr>
              <w:t>lskungu iecirkņu centri. 1642.</w:t>
            </w:r>
            <w:r w:rsidRPr="00137F2F">
              <w:rPr>
                <w:rFonts w:ascii="Times New Roman" w:eastAsia="Times New Roman" w:hAnsi="Times New Roman" w:cs="Times New Roman"/>
                <w:lang w:eastAsia="lv-LV"/>
              </w:rPr>
              <w:t>gadā, pēc muižniecības un hercoga Jēkaba vienošanās, Jelgavu pasludināja par vienīgo hercogistes rezidences pilsētu Kurzemes un Zemgales hercogistē.</w:t>
            </w:r>
          </w:p>
          <w:p w14:paraId="100294AB" w14:textId="22EA6451"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 xml:space="preserve">Hercogistē līdz XVII gs. vidum pastāvēja 6 pilsētas: Kuldīga, Ventspils, Jelgava, Liepāja, Bauska un Jaunjelgava. Jelgava no 15.gs. līdz mūsu dienām ir Zemgales </w:t>
            </w:r>
            <w:proofErr w:type="spellStart"/>
            <w:r w:rsidRPr="007F4E1F">
              <w:rPr>
                <w:rFonts w:ascii="Times New Roman" w:eastAsia="Times New Roman" w:hAnsi="Times New Roman" w:cs="Times New Roman"/>
                <w:lang w:eastAsia="lv-LV"/>
              </w:rPr>
              <w:t>kultūretnogrāfiskā</w:t>
            </w:r>
            <w:proofErr w:type="spellEnd"/>
            <w:r w:rsidRPr="007F4E1F">
              <w:rPr>
                <w:rFonts w:ascii="Times New Roman" w:eastAsia="Times New Roman" w:hAnsi="Times New Roman" w:cs="Times New Roman"/>
                <w:lang w:eastAsia="lv-LV"/>
              </w:rPr>
              <w:t xml:space="preserve"> novada lielākā pilsēta ar unikālu kultūrvēsturi.</w:t>
            </w:r>
          </w:p>
          <w:p w14:paraId="4E0E2861" w14:textId="1678F82F" w:rsidR="00D73D90" w:rsidRPr="007F4E1F" w:rsidRDefault="00453EAC"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17.</w:t>
            </w:r>
            <w:r w:rsidR="00D73D90" w:rsidRPr="007F4E1F">
              <w:rPr>
                <w:rFonts w:ascii="Times New Roman" w:eastAsia="Times New Roman" w:hAnsi="Times New Roman" w:cs="Times New Roman"/>
                <w:lang w:eastAsia="lv-LV"/>
              </w:rPr>
              <w:t>gs. Kurzemes un Zemgales hercogistes vēsturē ir gan tās augstākā uzplaukuma laikmets, gan arī norieta sākums: tika celti dievnami, izglītības, zinātnes iestādes, strauji attīst</w:t>
            </w:r>
            <w:r w:rsidRPr="007F4E1F">
              <w:rPr>
                <w:rFonts w:ascii="Times New Roman" w:eastAsia="Times New Roman" w:hAnsi="Times New Roman" w:cs="Times New Roman"/>
                <w:lang w:eastAsia="lv-LV"/>
              </w:rPr>
              <w:t>īj</w:t>
            </w:r>
            <w:r w:rsidR="00D73D90" w:rsidRPr="007F4E1F">
              <w:rPr>
                <w:rFonts w:ascii="Times New Roman" w:eastAsia="Times New Roman" w:hAnsi="Times New Roman" w:cs="Times New Roman"/>
                <w:lang w:eastAsia="lv-LV"/>
              </w:rPr>
              <w:t>ās kuģubūve, parād</w:t>
            </w:r>
            <w:r w:rsidRPr="007F4E1F">
              <w:rPr>
                <w:rFonts w:ascii="Times New Roman" w:eastAsia="Times New Roman" w:hAnsi="Times New Roman" w:cs="Times New Roman"/>
                <w:lang w:eastAsia="lv-LV"/>
              </w:rPr>
              <w:t xml:space="preserve">ījās </w:t>
            </w:r>
            <w:r w:rsidRPr="007F4E1F">
              <w:rPr>
                <w:rFonts w:ascii="Times New Roman" w:eastAsia="Times New Roman" w:hAnsi="Times New Roman" w:cs="Times New Roman"/>
                <w:lang w:eastAsia="lv-LV"/>
              </w:rPr>
              <w:lastRenderedPageBreak/>
              <w:t>tirgotāji, uzplauka manufaktūra</w:t>
            </w:r>
            <w:r w:rsidR="00D73D90" w:rsidRPr="007F4E1F">
              <w:rPr>
                <w:rFonts w:ascii="Times New Roman" w:eastAsia="Times New Roman" w:hAnsi="Times New Roman" w:cs="Times New Roman"/>
                <w:lang w:eastAsia="lv-LV"/>
              </w:rPr>
              <w:t xml:space="preserve">, darbu </w:t>
            </w:r>
            <w:r w:rsidRPr="007F4E1F">
              <w:rPr>
                <w:rFonts w:ascii="Times New Roman" w:eastAsia="Times New Roman" w:hAnsi="Times New Roman" w:cs="Times New Roman"/>
                <w:lang w:eastAsia="lv-LV"/>
              </w:rPr>
              <w:t xml:space="preserve">sāka </w:t>
            </w:r>
            <w:r w:rsidR="00D73D90" w:rsidRPr="007F4E1F">
              <w:rPr>
                <w:rFonts w:ascii="Times New Roman" w:eastAsia="Times New Roman" w:hAnsi="Times New Roman" w:cs="Times New Roman"/>
                <w:lang w:eastAsia="lv-LV"/>
              </w:rPr>
              <w:t>metāla rūdas apstrādes manufaktūras, enkuru kaltuves, naglu kaltuves, lielgabalu lietuves un šauteņu darbnīcas, darboj</w:t>
            </w:r>
            <w:r w:rsidRPr="007F4E1F">
              <w:rPr>
                <w:rFonts w:ascii="Times New Roman" w:eastAsia="Times New Roman" w:hAnsi="Times New Roman" w:cs="Times New Roman"/>
                <w:lang w:eastAsia="lv-LV"/>
              </w:rPr>
              <w:t>ā</w:t>
            </w:r>
            <w:r w:rsidR="00D73D90" w:rsidRPr="007F4E1F">
              <w:rPr>
                <w:rFonts w:ascii="Times New Roman" w:eastAsia="Times New Roman" w:hAnsi="Times New Roman" w:cs="Times New Roman"/>
                <w:lang w:eastAsia="lv-LV"/>
              </w:rPr>
              <w:t>s naudas kaltuve. Hercogs pievēr</w:t>
            </w:r>
            <w:r w:rsidRPr="007F4E1F">
              <w:rPr>
                <w:rFonts w:ascii="Times New Roman" w:eastAsia="Times New Roman" w:hAnsi="Times New Roman" w:cs="Times New Roman"/>
                <w:lang w:eastAsia="lv-LV"/>
              </w:rPr>
              <w:t>sa</w:t>
            </w:r>
            <w:r w:rsidR="00D73D90" w:rsidRPr="007F4E1F">
              <w:rPr>
                <w:rFonts w:ascii="Times New Roman" w:eastAsia="Times New Roman" w:hAnsi="Times New Roman" w:cs="Times New Roman"/>
                <w:lang w:eastAsia="lv-LV"/>
              </w:rPr>
              <w:t xml:space="preserve"> uzmanību arī lauksaimniecības zemju meliorācijai, sēklu selekcijai, ražības paaugstināšanai. Līdz ar hercogu Jēkabu tika ienestas jaunas un svaigas vēsmas teritorijā, kuru tagad saucam par Latviju. </w:t>
            </w:r>
          </w:p>
          <w:p w14:paraId="39D5D893" w14:textId="77777777" w:rsidR="00540269" w:rsidRPr="007F4E1F" w:rsidRDefault="00540269" w:rsidP="00D73D90">
            <w:pPr>
              <w:spacing w:after="0" w:line="240" w:lineRule="auto"/>
              <w:jc w:val="both"/>
              <w:rPr>
                <w:rFonts w:ascii="Times New Roman" w:eastAsia="Times New Roman" w:hAnsi="Times New Roman" w:cs="Times New Roman"/>
                <w:lang w:eastAsia="lv-LV"/>
              </w:rPr>
            </w:pPr>
          </w:p>
          <w:p w14:paraId="102FFD4A" w14:textId="77777777" w:rsidR="00D73D90" w:rsidRPr="007F4E1F"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 xml:space="preserve">Projekta ietvaros izveidotais un paplašinātais kultūrvēsturisko objektu pakalpojumu piedāvājums veidos pamatojumu tūrisma maršrutiem, kas ļaus iepazīt Latvijas vēstures pagriezienus, personības, vietas un notikumus, kas cauri gadsimtiem pastāvējuši Latvijas teritorijā un kļuvuši par daļu no latviskās </w:t>
            </w:r>
            <w:proofErr w:type="spellStart"/>
            <w:r w:rsidRPr="007F4E1F">
              <w:rPr>
                <w:rFonts w:ascii="Times New Roman" w:eastAsia="Times New Roman" w:hAnsi="Times New Roman" w:cs="Times New Roman"/>
                <w:lang w:eastAsia="lv-LV"/>
              </w:rPr>
              <w:t>kultūrtelpas</w:t>
            </w:r>
            <w:proofErr w:type="spellEnd"/>
            <w:r w:rsidRPr="007F4E1F">
              <w:rPr>
                <w:rFonts w:ascii="Times New Roman" w:eastAsia="Times New Roman" w:hAnsi="Times New Roman" w:cs="Times New Roman"/>
                <w:lang w:eastAsia="lv-LV"/>
              </w:rPr>
              <w:t>.</w:t>
            </w:r>
          </w:p>
          <w:p w14:paraId="57481B53" w14:textId="1C14B084" w:rsidR="000F28C8" w:rsidRPr="00015F0A" w:rsidRDefault="00D73D90" w:rsidP="00D73D90">
            <w:pPr>
              <w:spacing w:after="0" w:line="240" w:lineRule="auto"/>
              <w:jc w:val="both"/>
              <w:rPr>
                <w:rFonts w:ascii="Times New Roman" w:eastAsia="Times New Roman" w:hAnsi="Times New Roman" w:cs="Times New Roman"/>
                <w:lang w:eastAsia="lv-LV"/>
              </w:rPr>
            </w:pPr>
            <w:r w:rsidRPr="007F4E1F">
              <w:rPr>
                <w:rFonts w:ascii="Times New Roman" w:eastAsia="Times New Roman" w:hAnsi="Times New Roman" w:cs="Times New Roman"/>
                <w:lang w:eastAsia="lv-LV"/>
              </w:rPr>
              <w:t>Ņemot vērā Jelgavas pilsētas, Dobeles novada un Bauskas novada kultūras mantojuma izcelsmi, teritorijas ar valsts nozīmes pilsētbūvniecības pieminekļiem, valsts nozīmes aizsargājamos kultūras pieminekļos izvietoto muzeju publiski pieejamās kolekcijas, pilskalnus, dabas parku, kuri tiks atjaunoti un attīstīti, realizējot projekta darbības, tiks radīti priekšnosacījumi Zemgales vēstures notikumos balstītas tūrisma mārketinga stratēģijas izstrādei, veidojot sasaisti ar citu reģionu objektiem, sekojot definētajiem kultūras mantojuma ceļiem un jau esošajiem populārajiem tūrisma maršrutiem, izmantojot materiālā un nemateriālā kultūras un dabas mantojuma elementus, apvienot tos vienotā piedāvājumā, radot vienotu stāstu un akcentējot vietējo kopienu tradīcijas, zināšanas un prasmes.</w:t>
            </w:r>
          </w:p>
        </w:tc>
      </w:tr>
      <w:tr w:rsidR="00DC470D" w:rsidRPr="00C44682" w14:paraId="450D5FAA" w14:textId="77777777" w:rsidTr="00F17B72">
        <w:trPr>
          <w:trHeight w:val="1000"/>
        </w:trPr>
        <w:tc>
          <w:tcPr>
            <w:tcW w:w="9380" w:type="dxa"/>
            <w:gridSpan w:val="12"/>
            <w:vMerge/>
            <w:tcBorders>
              <w:top w:val="single" w:sz="8" w:space="0" w:color="auto"/>
              <w:left w:val="single" w:sz="8" w:space="0" w:color="auto"/>
              <w:bottom w:val="single" w:sz="8" w:space="0" w:color="000000"/>
              <w:right w:val="single" w:sz="8" w:space="0" w:color="000000"/>
            </w:tcBorders>
            <w:vAlign w:val="center"/>
            <w:hideMark/>
          </w:tcPr>
          <w:p w14:paraId="1DA7AFBB"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r>
      <w:tr w:rsidR="00DC470D" w:rsidRPr="00C44682" w14:paraId="22B65E38" w14:textId="77777777" w:rsidTr="00F17B72">
        <w:trPr>
          <w:trHeight w:val="555"/>
        </w:trPr>
        <w:tc>
          <w:tcPr>
            <w:tcW w:w="9380" w:type="dxa"/>
            <w:gridSpan w:val="12"/>
            <w:vMerge/>
            <w:tcBorders>
              <w:top w:val="single" w:sz="8" w:space="0" w:color="auto"/>
              <w:left w:val="single" w:sz="8" w:space="0" w:color="auto"/>
              <w:bottom w:val="single" w:sz="8" w:space="0" w:color="000000"/>
              <w:right w:val="single" w:sz="8" w:space="0" w:color="000000"/>
            </w:tcBorders>
            <w:vAlign w:val="center"/>
            <w:hideMark/>
          </w:tcPr>
          <w:p w14:paraId="2D1BE895"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r>
      <w:tr w:rsidR="00DC470D" w:rsidRPr="00C44682" w14:paraId="55CFF92A" w14:textId="77777777" w:rsidTr="00F17B72">
        <w:trPr>
          <w:gridAfter w:val="9"/>
          <w:wAfter w:w="7710" w:type="dxa"/>
          <w:trHeight w:val="345"/>
        </w:trPr>
        <w:tc>
          <w:tcPr>
            <w:tcW w:w="1434" w:type="dxa"/>
            <w:gridSpan w:val="2"/>
            <w:tcBorders>
              <w:top w:val="nil"/>
              <w:left w:val="nil"/>
              <w:bottom w:val="nil"/>
              <w:right w:val="nil"/>
            </w:tcBorders>
            <w:shd w:val="clear" w:color="auto" w:fill="auto"/>
            <w:vAlign w:val="center"/>
            <w:hideMark/>
          </w:tcPr>
          <w:p w14:paraId="494945C3" w14:textId="77777777" w:rsidR="00DC470D" w:rsidRPr="00C44682" w:rsidRDefault="00DC470D" w:rsidP="009F65D4">
            <w:pPr>
              <w:spacing w:after="0" w:line="240" w:lineRule="auto"/>
              <w:jc w:val="center"/>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center"/>
            <w:hideMark/>
          </w:tcPr>
          <w:p w14:paraId="1B062541" w14:textId="77777777" w:rsidR="00DC470D" w:rsidRPr="00C44682" w:rsidRDefault="00DC470D" w:rsidP="009F65D4">
            <w:pPr>
              <w:spacing w:after="0" w:line="240" w:lineRule="auto"/>
              <w:jc w:val="center"/>
              <w:rPr>
                <w:rFonts w:ascii="Calibri" w:eastAsia="Times New Roman" w:hAnsi="Calibri" w:cs="Times New Roman"/>
                <w:lang w:eastAsia="lv-LV"/>
              </w:rPr>
            </w:pPr>
          </w:p>
        </w:tc>
      </w:tr>
    </w:tbl>
    <w:p w14:paraId="2696B632" w14:textId="77777777" w:rsidR="000F0316" w:rsidRPr="00C44682" w:rsidRDefault="000F0316" w:rsidP="001333E4">
      <w:pPr>
        <w:framePr w:w="9496" w:wrap="auto" w:vAnchor="text" w:hAnchor="page" w:x="1795" w:y="4255"/>
        <w:spacing w:after="0" w:line="240" w:lineRule="auto"/>
        <w:rPr>
          <w:rFonts w:ascii="Times New Roman" w:eastAsia="Times New Roman" w:hAnsi="Times New Roman" w:cs="Times New Roman"/>
          <w:b/>
          <w:bCs/>
          <w:sz w:val="24"/>
          <w:szCs w:val="24"/>
          <w:lang w:eastAsia="lv-LV"/>
        </w:rPr>
        <w:sectPr w:rsidR="000F0316" w:rsidRPr="00C44682" w:rsidSect="000821B6">
          <w:headerReference w:type="default" r:id="rId9"/>
          <w:headerReference w:type="first" r:id="rId10"/>
          <w:pgSz w:w="11906" w:h="16838"/>
          <w:pgMar w:top="1134" w:right="1134" w:bottom="851" w:left="1701" w:header="709" w:footer="709" w:gutter="0"/>
          <w:cols w:space="708"/>
          <w:titlePg/>
          <w:docGrid w:linePitch="360"/>
        </w:sectPr>
      </w:pPr>
    </w:p>
    <w:p w14:paraId="7ED87241" w14:textId="77777777" w:rsidR="000F0316" w:rsidRPr="00C44682" w:rsidRDefault="000F0316" w:rsidP="00C44682">
      <w:pPr>
        <w:spacing w:after="0" w:line="240" w:lineRule="auto"/>
        <w:rPr>
          <w:rFonts w:ascii="Times New Roman" w:eastAsia="Calibri" w:hAnsi="Times New Roman" w:cs="Times New Roman"/>
          <w:sz w:val="24"/>
          <w:szCs w:val="24"/>
        </w:rPr>
      </w:pPr>
    </w:p>
    <w:tbl>
      <w:tblPr>
        <w:tblW w:w="5147" w:type="pct"/>
        <w:tblInd w:w="392" w:type="dxa"/>
        <w:tblLayout w:type="fixed"/>
        <w:tblLook w:val="04A0" w:firstRow="1" w:lastRow="0" w:firstColumn="1" w:lastColumn="0" w:noHBand="0" w:noVBand="1"/>
      </w:tblPr>
      <w:tblGrid>
        <w:gridCol w:w="716"/>
        <w:gridCol w:w="1218"/>
        <w:gridCol w:w="588"/>
        <w:gridCol w:w="408"/>
        <w:gridCol w:w="563"/>
        <w:gridCol w:w="572"/>
        <w:gridCol w:w="1836"/>
        <w:gridCol w:w="129"/>
        <w:gridCol w:w="386"/>
        <w:gridCol w:w="781"/>
        <w:gridCol w:w="1553"/>
        <w:gridCol w:w="29"/>
        <w:gridCol w:w="212"/>
        <w:gridCol w:w="344"/>
        <w:gridCol w:w="241"/>
        <w:gridCol w:w="643"/>
        <w:gridCol w:w="675"/>
        <w:gridCol w:w="1633"/>
        <w:gridCol w:w="90"/>
        <w:gridCol w:w="1064"/>
        <w:gridCol w:w="704"/>
        <w:gridCol w:w="871"/>
        <w:gridCol w:w="817"/>
      </w:tblGrid>
      <w:tr w:rsidR="00C44682" w:rsidRPr="00C44682" w14:paraId="42E64220" w14:textId="77777777" w:rsidTr="00C97728">
        <w:trPr>
          <w:gridAfter w:val="1"/>
          <w:wAfter w:w="254" w:type="pct"/>
          <w:trHeight w:val="345"/>
        </w:trPr>
        <w:tc>
          <w:tcPr>
            <w:tcW w:w="4746" w:type="pct"/>
            <w:gridSpan w:val="22"/>
            <w:tcBorders>
              <w:top w:val="single" w:sz="8" w:space="0" w:color="auto"/>
              <w:left w:val="single" w:sz="8" w:space="0" w:color="auto"/>
              <w:bottom w:val="single" w:sz="8" w:space="0" w:color="auto"/>
              <w:right w:val="single" w:sz="8" w:space="0" w:color="000000"/>
            </w:tcBorders>
            <w:shd w:val="clear" w:color="000000" w:fill="D8D8D8"/>
            <w:vAlign w:val="center"/>
            <w:hideMark/>
          </w:tcPr>
          <w:p w14:paraId="50A41C80" w14:textId="388A59BD" w:rsidR="00C44682" w:rsidRPr="00C44682" w:rsidRDefault="00C44682" w:rsidP="004D634F">
            <w:pPr>
              <w:spacing w:after="0" w:line="240" w:lineRule="auto"/>
              <w:jc w:val="center"/>
              <w:rPr>
                <w:rFonts w:ascii="Times New Roman" w:eastAsia="Times New Roman" w:hAnsi="Times New Roman" w:cs="Times New Roman"/>
                <w:b/>
                <w:bCs/>
                <w:sz w:val="24"/>
                <w:szCs w:val="24"/>
                <w:lang w:eastAsia="lv-LV"/>
              </w:rPr>
            </w:pPr>
            <w:r w:rsidRPr="00E453CC">
              <w:rPr>
                <w:rFonts w:ascii="Times New Roman" w:eastAsia="Times New Roman" w:hAnsi="Times New Roman" w:cs="Times New Roman"/>
                <w:b/>
                <w:bCs/>
                <w:color w:val="000000"/>
                <w:sz w:val="24"/>
                <w:szCs w:val="24"/>
                <w:lang w:eastAsia="lv-LV"/>
              </w:rPr>
              <w:t xml:space="preserve">4. SADAĻA – </w:t>
            </w:r>
            <w:r w:rsidR="004D634F">
              <w:rPr>
                <w:rFonts w:ascii="Times New Roman" w:eastAsia="Times New Roman" w:hAnsi="Times New Roman" w:cs="Times New Roman"/>
                <w:b/>
                <w:bCs/>
                <w:color w:val="000000"/>
                <w:sz w:val="24"/>
                <w:szCs w:val="24"/>
                <w:lang w:eastAsia="lv-LV"/>
              </w:rPr>
              <w:t>STRATĒĢIJAS ĪSTENOŠANAS REZULTĀTI</w:t>
            </w:r>
          </w:p>
        </w:tc>
      </w:tr>
      <w:tr w:rsidR="004508FB" w:rsidRPr="00C44682" w14:paraId="334D5B8A" w14:textId="77777777" w:rsidTr="00C97728">
        <w:trPr>
          <w:trHeight w:val="315"/>
        </w:trPr>
        <w:tc>
          <w:tcPr>
            <w:tcW w:w="223" w:type="pct"/>
            <w:tcBorders>
              <w:top w:val="nil"/>
              <w:left w:val="nil"/>
              <w:bottom w:val="single" w:sz="4" w:space="0" w:color="auto"/>
              <w:right w:val="nil"/>
            </w:tcBorders>
            <w:shd w:val="clear" w:color="auto" w:fill="auto"/>
            <w:vAlign w:val="center"/>
            <w:hideMark/>
          </w:tcPr>
          <w:p w14:paraId="1683A77C"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379" w:type="pct"/>
            <w:tcBorders>
              <w:top w:val="nil"/>
              <w:left w:val="nil"/>
              <w:bottom w:val="single" w:sz="4" w:space="0" w:color="auto"/>
              <w:right w:val="nil"/>
            </w:tcBorders>
            <w:shd w:val="clear" w:color="auto" w:fill="auto"/>
            <w:vAlign w:val="center"/>
            <w:hideMark/>
          </w:tcPr>
          <w:p w14:paraId="53BCFC10"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83" w:type="pct"/>
            <w:tcBorders>
              <w:top w:val="nil"/>
              <w:left w:val="nil"/>
              <w:bottom w:val="single" w:sz="4" w:space="0" w:color="auto"/>
              <w:right w:val="nil"/>
            </w:tcBorders>
            <w:shd w:val="clear" w:color="auto" w:fill="auto"/>
            <w:vAlign w:val="center"/>
            <w:hideMark/>
          </w:tcPr>
          <w:p w14:paraId="141EDE9D"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27" w:type="pct"/>
            <w:tcBorders>
              <w:top w:val="nil"/>
              <w:left w:val="nil"/>
              <w:bottom w:val="single" w:sz="4" w:space="0" w:color="auto"/>
              <w:right w:val="nil"/>
            </w:tcBorders>
            <w:shd w:val="clear" w:color="auto" w:fill="auto"/>
            <w:vAlign w:val="center"/>
            <w:hideMark/>
          </w:tcPr>
          <w:p w14:paraId="7F4ED69E"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75" w:type="pct"/>
            <w:tcBorders>
              <w:top w:val="nil"/>
              <w:left w:val="nil"/>
              <w:bottom w:val="single" w:sz="4" w:space="0" w:color="auto"/>
              <w:right w:val="nil"/>
            </w:tcBorders>
            <w:shd w:val="clear" w:color="auto" w:fill="auto"/>
            <w:vAlign w:val="center"/>
            <w:hideMark/>
          </w:tcPr>
          <w:p w14:paraId="0E8C6456"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78" w:type="pct"/>
            <w:tcBorders>
              <w:top w:val="nil"/>
              <w:left w:val="nil"/>
              <w:bottom w:val="single" w:sz="4" w:space="0" w:color="auto"/>
              <w:right w:val="nil"/>
            </w:tcBorders>
            <w:shd w:val="clear" w:color="auto" w:fill="auto"/>
            <w:vAlign w:val="center"/>
            <w:hideMark/>
          </w:tcPr>
          <w:p w14:paraId="3AF1F150"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611" w:type="pct"/>
            <w:gridSpan w:val="2"/>
            <w:tcBorders>
              <w:top w:val="nil"/>
              <w:left w:val="nil"/>
              <w:bottom w:val="single" w:sz="4" w:space="0" w:color="auto"/>
              <w:right w:val="nil"/>
            </w:tcBorders>
            <w:shd w:val="clear" w:color="auto" w:fill="auto"/>
            <w:vAlign w:val="center"/>
            <w:hideMark/>
          </w:tcPr>
          <w:p w14:paraId="6EC35B22"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20" w:type="pct"/>
            <w:tcBorders>
              <w:top w:val="nil"/>
              <w:left w:val="nil"/>
              <w:bottom w:val="single" w:sz="4" w:space="0" w:color="auto"/>
              <w:right w:val="nil"/>
            </w:tcBorders>
            <w:shd w:val="clear" w:color="auto" w:fill="auto"/>
            <w:vAlign w:val="center"/>
            <w:hideMark/>
          </w:tcPr>
          <w:p w14:paraId="578C15B8"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726" w:type="pct"/>
            <w:gridSpan w:val="2"/>
            <w:tcBorders>
              <w:top w:val="nil"/>
              <w:left w:val="nil"/>
              <w:bottom w:val="single" w:sz="4" w:space="0" w:color="auto"/>
              <w:right w:val="nil"/>
            </w:tcBorders>
            <w:shd w:val="clear" w:color="auto" w:fill="auto"/>
            <w:vAlign w:val="center"/>
            <w:hideMark/>
          </w:tcPr>
          <w:p w14:paraId="342A231D"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75" w:type="pct"/>
            <w:gridSpan w:val="2"/>
            <w:tcBorders>
              <w:top w:val="nil"/>
              <w:left w:val="nil"/>
              <w:bottom w:val="single" w:sz="4" w:space="0" w:color="auto"/>
              <w:right w:val="nil"/>
            </w:tcBorders>
            <w:shd w:val="clear" w:color="auto" w:fill="auto"/>
            <w:vAlign w:val="center"/>
            <w:hideMark/>
          </w:tcPr>
          <w:p w14:paraId="4F91DF42"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07" w:type="pct"/>
            <w:tcBorders>
              <w:top w:val="nil"/>
              <w:left w:val="nil"/>
              <w:bottom w:val="single" w:sz="4" w:space="0" w:color="auto"/>
              <w:right w:val="nil"/>
            </w:tcBorders>
            <w:shd w:val="clear" w:color="auto" w:fill="auto"/>
            <w:vAlign w:val="center"/>
            <w:hideMark/>
          </w:tcPr>
          <w:p w14:paraId="2A2ECB02"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75" w:type="pct"/>
            <w:tcBorders>
              <w:top w:val="nil"/>
              <w:left w:val="nil"/>
              <w:bottom w:val="single" w:sz="4" w:space="0" w:color="auto"/>
              <w:right w:val="nil"/>
            </w:tcBorders>
            <w:shd w:val="clear" w:color="auto" w:fill="auto"/>
            <w:vAlign w:val="center"/>
            <w:hideMark/>
          </w:tcPr>
          <w:p w14:paraId="602ED202"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410" w:type="pct"/>
            <w:gridSpan w:val="2"/>
            <w:tcBorders>
              <w:top w:val="nil"/>
              <w:left w:val="nil"/>
              <w:bottom w:val="single" w:sz="4" w:space="0" w:color="auto"/>
              <w:right w:val="nil"/>
            </w:tcBorders>
            <w:shd w:val="clear" w:color="auto" w:fill="auto"/>
            <w:vAlign w:val="center"/>
            <w:hideMark/>
          </w:tcPr>
          <w:p w14:paraId="7F3B7F19"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508" w:type="pct"/>
            <w:tcBorders>
              <w:top w:val="nil"/>
              <w:left w:val="nil"/>
              <w:bottom w:val="single" w:sz="4" w:space="0" w:color="auto"/>
              <w:right w:val="nil"/>
            </w:tcBorders>
            <w:shd w:val="clear" w:color="auto" w:fill="auto"/>
            <w:vAlign w:val="center"/>
            <w:hideMark/>
          </w:tcPr>
          <w:p w14:paraId="2887E343"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359" w:type="pct"/>
            <w:gridSpan w:val="2"/>
            <w:tcBorders>
              <w:top w:val="nil"/>
              <w:left w:val="nil"/>
              <w:bottom w:val="single" w:sz="4" w:space="0" w:color="auto"/>
              <w:right w:val="nil"/>
            </w:tcBorders>
            <w:shd w:val="clear" w:color="auto" w:fill="auto"/>
            <w:vAlign w:val="center"/>
            <w:hideMark/>
          </w:tcPr>
          <w:p w14:paraId="00263A84"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19" w:type="pct"/>
            <w:tcBorders>
              <w:top w:val="nil"/>
              <w:left w:val="nil"/>
              <w:bottom w:val="single" w:sz="4" w:space="0" w:color="auto"/>
              <w:right w:val="nil"/>
            </w:tcBorders>
            <w:shd w:val="clear" w:color="auto" w:fill="auto"/>
            <w:vAlign w:val="center"/>
            <w:hideMark/>
          </w:tcPr>
          <w:p w14:paraId="559F7DC5"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71" w:type="pct"/>
            <w:tcBorders>
              <w:top w:val="nil"/>
              <w:left w:val="nil"/>
              <w:bottom w:val="single" w:sz="4" w:space="0" w:color="auto"/>
              <w:right w:val="nil"/>
            </w:tcBorders>
            <w:shd w:val="clear" w:color="auto" w:fill="auto"/>
            <w:vAlign w:val="center"/>
            <w:hideMark/>
          </w:tcPr>
          <w:p w14:paraId="62A8C1A9"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54" w:type="pct"/>
            <w:tcBorders>
              <w:top w:val="nil"/>
              <w:left w:val="nil"/>
              <w:bottom w:val="nil"/>
              <w:right w:val="nil"/>
            </w:tcBorders>
            <w:shd w:val="clear" w:color="auto" w:fill="auto"/>
            <w:vAlign w:val="center"/>
            <w:hideMark/>
          </w:tcPr>
          <w:p w14:paraId="7F1A697A"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4D634F" w:rsidRPr="00C44682" w14:paraId="02D7F168" w14:textId="77777777" w:rsidTr="00C97728">
        <w:trPr>
          <w:trHeight w:val="315"/>
        </w:trPr>
        <w:tc>
          <w:tcPr>
            <w:tcW w:w="4746" w:type="pct"/>
            <w:gridSpan w:val="22"/>
            <w:tcBorders>
              <w:top w:val="single" w:sz="4" w:space="0" w:color="auto"/>
              <w:left w:val="single" w:sz="4" w:space="0" w:color="auto"/>
              <w:bottom w:val="single" w:sz="4" w:space="0" w:color="auto"/>
              <w:right w:val="single" w:sz="4" w:space="0" w:color="auto"/>
            </w:tcBorders>
            <w:shd w:val="clear" w:color="auto" w:fill="auto"/>
            <w:vAlign w:val="center"/>
          </w:tcPr>
          <w:p w14:paraId="21A71E2C" w14:textId="2015406E" w:rsidR="004D634F" w:rsidRPr="004D634F" w:rsidRDefault="004D634F" w:rsidP="00C44682">
            <w:pPr>
              <w:spacing w:after="0" w:line="240" w:lineRule="auto"/>
              <w:jc w:val="center"/>
              <w:rPr>
                <w:rFonts w:ascii="Times New Roman" w:eastAsia="Times New Roman" w:hAnsi="Times New Roman" w:cs="Times New Roman"/>
                <w:b/>
                <w:sz w:val="24"/>
                <w:szCs w:val="24"/>
                <w:lang w:eastAsia="lv-LV"/>
              </w:rPr>
            </w:pPr>
            <w:r w:rsidRPr="004D634F">
              <w:rPr>
                <w:rFonts w:ascii="Times New Roman" w:eastAsia="Times New Roman" w:hAnsi="Times New Roman" w:cs="Times New Roman"/>
                <w:b/>
                <w:sz w:val="24"/>
                <w:szCs w:val="24"/>
                <w:lang w:eastAsia="lv-LV"/>
              </w:rPr>
              <w:t>4.1. Stratēģijas īstenošanas kvalitatīvie rādītāji</w:t>
            </w:r>
          </w:p>
        </w:tc>
        <w:tc>
          <w:tcPr>
            <w:tcW w:w="254" w:type="pct"/>
            <w:tcBorders>
              <w:top w:val="nil"/>
              <w:left w:val="single" w:sz="4" w:space="0" w:color="auto"/>
              <w:bottom w:val="nil"/>
              <w:right w:val="nil"/>
            </w:tcBorders>
            <w:shd w:val="clear" w:color="auto" w:fill="auto"/>
            <w:vAlign w:val="center"/>
          </w:tcPr>
          <w:p w14:paraId="233D544E" w14:textId="77777777" w:rsidR="004D634F" w:rsidRPr="00C44682" w:rsidRDefault="004D634F" w:rsidP="00C44682">
            <w:pPr>
              <w:spacing w:after="0" w:line="240" w:lineRule="auto"/>
              <w:jc w:val="center"/>
              <w:rPr>
                <w:rFonts w:ascii="Calibri" w:eastAsia="Times New Roman" w:hAnsi="Calibri" w:cs="Times New Roman"/>
                <w:lang w:eastAsia="lv-LV"/>
              </w:rPr>
            </w:pPr>
          </w:p>
        </w:tc>
      </w:tr>
      <w:tr w:rsidR="004D634F" w:rsidRPr="00C44682" w14:paraId="55421F93" w14:textId="77777777" w:rsidTr="00C97728">
        <w:trPr>
          <w:trHeight w:val="315"/>
        </w:trPr>
        <w:tc>
          <w:tcPr>
            <w:tcW w:w="4746" w:type="pct"/>
            <w:gridSpan w:val="22"/>
            <w:tcBorders>
              <w:top w:val="single" w:sz="4" w:space="0" w:color="auto"/>
              <w:left w:val="single" w:sz="4" w:space="0" w:color="auto"/>
              <w:bottom w:val="single" w:sz="4" w:space="0" w:color="auto"/>
              <w:right w:val="single" w:sz="4" w:space="0" w:color="auto"/>
            </w:tcBorders>
            <w:shd w:val="clear" w:color="auto" w:fill="auto"/>
            <w:vAlign w:val="center"/>
          </w:tcPr>
          <w:p w14:paraId="7F267183" w14:textId="4E4001DB" w:rsidR="00EE0303" w:rsidRPr="00EE0303" w:rsidRDefault="00EE0303" w:rsidP="00C97728">
            <w:pPr>
              <w:spacing w:after="120" w:line="240" w:lineRule="auto"/>
              <w:ind w:left="34"/>
              <w:jc w:val="both"/>
              <w:rPr>
                <w:rFonts w:ascii="Times New Roman" w:eastAsia="Times New Roman" w:hAnsi="Times New Roman" w:cs="Times New Roman"/>
                <w:lang w:eastAsia="lv-LV"/>
              </w:rPr>
            </w:pPr>
            <w:r>
              <w:rPr>
                <w:rFonts w:ascii="Times New Roman" w:eastAsia="Times New Roman" w:hAnsi="Times New Roman" w:cs="Times New Roman"/>
                <w:lang w:eastAsia="lv-LV"/>
              </w:rPr>
              <w:t>Projekta ietvaros</w:t>
            </w:r>
            <w:r w:rsidRPr="0019426E">
              <w:rPr>
                <w:rFonts w:ascii="Times New Roman" w:eastAsia="Times New Roman" w:hAnsi="Times New Roman" w:cs="Times New Roman"/>
                <w:lang w:eastAsia="lv-LV"/>
              </w:rPr>
              <w:t xml:space="preserve"> </w:t>
            </w:r>
            <w:r>
              <w:rPr>
                <w:rFonts w:ascii="Times New Roman" w:eastAsia="Times New Roman" w:hAnsi="Times New Roman" w:cs="Times New Roman"/>
                <w:lang w:eastAsia="lv-LV"/>
              </w:rPr>
              <w:t xml:space="preserve">pilnveidotie un </w:t>
            </w:r>
            <w:r w:rsidRPr="0019426E">
              <w:rPr>
                <w:rFonts w:ascii="Times New Roman" w:eastAsia="Times New Roman" w:hAnsi="Times New Roman" w:cs="Times New Roman"/>
                <w:lang w:eastAsia="lv-LV"/>
              </w:rPr>
              <w:t xml:space="preserve">no jauna veidotie </w:t>
            </w:r>
            <w:r>
              <w:rPr>
                <w:rFonts w:ascii="Times New Roman" w:eastAsia="Times New Roman" w:hAnsi="Times New Roman" w:cs="Times New Roman"/>
                <w:lang w:eastAsia="lv-LV"/>
              </w:rPr>
              <w:t xml:space="preserve">tūrisma </w:t>
            </w:r>
            <w:r w:rsidRPr="0019426E">
              <w:rPr>
                <w:rFonts w:ascii="Times New Roman" w:eastAsia="Times New Roman" w:hAnsi="Times New Roman" w:cs="Times New Roman"/>
                <w:lang w:eastAsia="lv-LV"/>
              </w:rPr>
              <w:t xml:space="preserve">produkti un pakalpojumi veicinās lokālajā kultūrā un radošumā balstītu reģionālo izaugsmi un kvalitatīvas dzīves telpas attīstību, nodrošinot </w:t>
            </w:r>
            <w:r>
              <w:rPr>
                <w:rFonts w:ascii="Times New Roman" w:eastAsia="Times New Roman" w:hAnsi="Times New Roman" w:cs="Times New Roman"/>
                <w:lang w:eastAsia="lv-LV"/>
              </w:rPr>
              <w:t xml:space="preserve">konkurētspējīgu </w:t>
            </w:r>
            <w:r w:rsidRPr="0019426E">
              <w:rPr>
                <w:rFonts w:ascii="Times New Roman" w:eastAsia="Times New Roman" w:hAnsi="Times New Roman" w:cs="Times New Roman"/>
                <w:lang w:eastAsia="lv-LV"/>
              </w:rPr>
              <w:t xml:space="preserve">un daudzveidīgu kultūras </w:t>
            </w:r>
            <w:r>
              <w:rPr>
                <w:rFonts w:ascii="Times New Roman" w:eastAsia="Times New Roman" w:hAnsi="Times New Roman" w:cs="Times New Roman"/>
                <w:lang w:eastAsia="lv-LV"/>
              </w:rPr>
              <w:t xml:space="preserve">un tūrisma </w:t>
            </w:r>
            <w:r w:rsidRPr="0019426E">
              <w:rPr>
                <w:rFonts w:ascii="Times New Roman" w:eastAsia="Times New Roman" w:hAnsi="Times New Roman" w:cs="Times New Roman"/>
                <w:lang w:eastAsia="lv-LV"/>
              </w:rPr>
              <w:t>pakalpojumu pieejamību</w:t>
            </w:r>
            <w:r>
              <w:rPr>
                <w:rFonts w:ascii="Times New Roman" w:eastAsia="Times New Roman" w:hAnsi="Times New Roman" w:cs="Times New Roman"/>
                <w:lang w:eastAsia="lv-LV"/>
              </w:rPr>
              <w:t xml:space="preserve"> un</w:t>
            </w:r>
            <w:r w:rsidRPr="0019426E">
              <w:rPr>
                <w:rFonts w:ascii="Times New Roman" w:eastAsia="Times New Roman" w:hAnsi="Times New Roman" w:cs="Times New Roman"/>
                <w:lang w:eastAsia="lv-LV"/>
              </w:rPr>
              <w:t xml:space="preserve"> reģiona identitātes atpazīstamību vietējā un starptautiskā tirgū.</w:t>
            </w:r>
            <w:r>
              <w:rPr>
                <w:rFonts w:ascii="Times New Roman" w:eastAsia="Times New Roman" w:hAnsi="Times New Roman" w:cs="Times New Roman"/>
                <w:lang w:eastAsia="lv-LV"/>
              </w:rPr>
              <w:t xml:space="preserve"> S</w:t>
            </w:r>
            <w:r w:rsidRPr="0019426E">
              <w:rPr>
                <w:rFonts w:ascii="Times New Roman" w:eastAsia="Times New Roman" w:hAnsi="Times New Roman" w:cs="Times New Roman"/>
                <w:lang w:eastAsia="lv-LV"/>
              </w:rPr>
              <w:t>akārtojot un izveidojot mūsdienām atbils</w:t>
            </w:r>
            <w:r>
              <w:rPr>
                <w:rFonts w:ascii="Times New Roman" w:eastAsia="Times New Roman" w:hAnsi="Times New Roman" w:cs="Times New Roman"/>
                <w:lang w:eastAsia="lv-LV"/>
              </w:rPr>
              <w:t>t</w:t>
            </w:r>
            <w:r w:rsidRPr="0019426E">
              <w:rPr>
                <w:rFonts w:ascii="Times New Roman" w:eastAsia="Times New Roman" w:hAnsi="Times New Roman" w:cs="Times New Roman"/>
                <w:lang w:eastAsia="lv-LV"/>
              </w:rPr>
              <w:t xml:space="preserve">ošu un </w:t>
            </w:r>
            <w:r>
              <w:rPr>
                <w:rFonts w:ascii="Times New Roman" w:eastAsia="Times New Roman" w:hAnsi="Times New Roman" w:cs="Times New Roman"/>
                <w:lang w:eastAsia="lv-LV"/>
              </w:rPr>
              <w:t xml:space="preserve">pilnvērtīgu, </w:t>
            </w:r>
            <w:r w:rsidRPr="0019426E">
              <w:rPr>
                <w:rFonts w:ascii="Times New Roman" w:eastAsia="Times New Roman" w:hAnsi="Times New Roman" w:cs="Times New Roman"/>
                <w:lang w:eastAsia="lv-LV"/>
              </w:rPr>
              <w:t xml:space="preserve">funkcionēšanai nepieciešamo </w:t>
            </w:r>
            <w:r>
              <w:rPr>
                <w:rFonts w:ascii="Times New Roman" w:eastAsia="Times New Roman" w:hAnsi="Times New Roman" w:cs="Times New Roman"/>
                <w:lang w:eastAsia="lv-LV"/>
              </w:rPr>
              <w:t xml:space="preserve">objektu </w:t>
            </w:r>
            <w:r w:rsidRPr="0019426E">
              <w:rPr>
                <w:rFonts w:ascii="Times New Roman" w:eastAsia="Times New Roman" w:hAnsi="Times New Roman" w:cs="Times New Roman"/>
                <w:lang w:eastAsia="lv-LV"/>
              </w:rPr>
              <w:t xml:space="preserve">infrastruktūru, tiks radīta iespēja </w:t>
            </w:r>
            <w:r>
              <w:rPr>
                <w:rFonts w:ascii="Times New Roman" w:eastAsia="Times New Roman" w:hAnsi="Times New Roman" w:cs="Times New Roman"/>
                <w:lang w:eastAsia="lv-LV"/>
              </w:rPr>
              <w:t>pašvaldībās</w:t>
            </w:r>
            <w:r w:rsidRPr="0019426E">
              <w:rPr>
                <w:rFonts w:ascii="Times New Roman" w:eastAsia="Times New Roman" w:hAnsi="Times New Roman" w:cs="Times New Roman"/>
                <w:lang w:eastAsia="lv-LV"/>
              </w:rPr>
              <w:t xml:space="preserve"> attīstīt </w:t>
            </w:r>
            <w:r>
              <w:rPr>
                <w:rFonts w:ascii="Times New Roman" w:eastAsia="Times New Roman" w:hAnsi="Times New Roman" w:cs="Times New Roman"/>
                <w:lang w:eastAsia="lv-LV"/>
              </w:rPr>
              <w:t>konkurētspējīgu uzņēmējdarbību,</w:t>
            </w:r>
            <w:r w:rsidRPr="0019426E">
              <w:rPr>
                <w:rFonts w:ascii="Times New Roman" w:eastAsia="Times New Roman" w:hAnsi="Times New Roman" w:cs="Times New Roman"/>
                <w:lang w:eastAsia="lv-LV"/>
              </w:rPr>
              <w:t xml:space="preserve"> radošās industrijas un tūrisma aktivitātes</w:t>
            </w:r>
            <w:r>
              <w:rPr>
                <w:rFonts w:ascii="Times New Roman" w:eastAsia="Times New Roman" w:hAnsi="Times New Roman" w:cs="Times New Roman"/>
                <w:lang w:eastAsia="lv-LV"/>
              </w:rPr>
              <w:t>.</w:t>
            </w:r>
          </w:p>
        </w:tc>
        <w:tc>
          <w:tcPr>
            <w:tcW w:w="254" w:type="pct"/>
            <w:tcBorders>
              <w:top w:val="nil"/>
              <w:left w:val="single" w:sz="4" w:space="0" w:color="auto"/>
              <w:bottom w:val="nil"/>
              <w:right w:val="nil"/>
            </w:tcBorders>
            <w:shd w:val="clear" w:color="auto" w:fill="auto"/>
            <w:vAlign w:val="center"/>
          </w:tcPr>
          <w:p w14:paraId="00DDBA56" w14:textId="77777777" w:rsidR="004D634F" w:rsidRPr="00C44682" w:rsidRDefault="004D634F" w:rsidP="00C44682">
            <w:pPr>
              <w:spacing w:after="0" w:line="240" w:lineRule="auto"/>
              <w:jc w:val="center"/>
              <w:rPr>
                <w:rFonts w:ascii="Calibri" w:eastAsia="Times New Roman" w:hAnsi="Calibri" w:cs="Times New Roman"/>
                <w:lang w:eastAsia="lv-LV"/>
              </w:rPr>
            </w:pPr>
          </w:p>
        </w:tc>
      </w:tr>
      <w:tr w:rsidR="004508FB" w:rsidRPr="00C44682" w14:paraId="05E703DF" w14:textId="77777777" w:rsidTr="00C97728">
        <w:trPr>
          <w:trHeight w:val="315"/>
        </w:trPr>
        <w:tc>
          <w:tcPr>
            <w:tcW w:w="223" w:type="pct"/>
            <w:tcBorders>
              <w:top w:val="single" w:sz="4" w:space="0" w:color="auto"/>
              <w:left w:val="nil"/>
              <w:bottom w:val="single" w:sz="4" w:space="0" w:color="auto"/>
              <w:right w:val="nil"/>
            </w:tcBorders>
            <w:shd w:val="clear" w:color="auto" w:fill="auto"/>
            <w:vAlign w:val="center"/>
          </w:tcPr>
          <w:p w14:paraId="54CD13DE"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379" w:type="pct"/>
            <w:tcBorders>
              <w:top w:val="single" w:sz="4" w:space="0" w:color="auto"/>
              <w:left w:val="nil"/>
              <w:bottom w:val="single" w:sz="4" w:space="0" w:color="auto"/>
              <w:right w:val="nil"/>
            </w:tcBorders>
            <w:shd w:val="clear" w:color="auto" w:fill="auto"/>
            <w:vAlign w:val="center"/>
          </w:tcPr>
          <w:p w14:paraId="5A8008B5"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183" w:type="pct"/>
            <w:tcBorders>
              <w:top w:val="single" w:sz="4" w:space="0" w:color="auto"/>
              <w:left w:val="nil"/>
              <w:bottom w:val="single" w:sz="4" w:space="0" w:color="auto"/>
              <w:right w:val="nil"/>
            </w:tcBorders>
            <w:shd w:val="clear" w:color="auto" w:fill="auto"/>
            <w:vAlign w:val="center"/>
          </w:tcPr>
          <w:p w14:paraId="7CDAF885"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127" w:type="pct"/>
            <w:tcBorders>
              <w:top w:val="single" w:sz="4" w:space="0" w:color="auto"/>
              <w:left w:val="nil"/>
              <w:bottom w:val="single" w:sz="4" w:space="0" w:color="auto"/>
              <w:right w:val="nil"/>
            </w:tcBorders>
            <w:shd w:val="clear" w:color="auto" w:fill="auto"/>
            <w:vAlign w:val="center"/>
          </w:tcPr>
          <w:p w14:paraId="777CEE50"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175" w:type="pct"/>
            <w:tcBorders>
              <w:top w:val="single" w:sz="4" w:space="0" w:color="auto"/>
              <w:left w:val="nil"/>
              <w:bottom w:val="single" w:sz="4" w:space="0" w:color="auto"/>
              <w:right w:val="nil"/>
            </w:tcBorders>
            <w:shd w:val="clear" w:color="auto" w:fill="auto"/>
            <w:vAlign w:val="center"/>
          </w:tcPr>
          <w:p w14:paraId="0ECF77C4"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178" w:type="pct"/>
            <w:tcBorders>
              <w:top w:val="single" w:sz="4" w:space="0" w:color="auto"/>
              <w:left w:val="nil"/>
              <w:bottom w:val="single" w:sz="4" w:space="0" w:color="auto"/>
              <w:right w:val="nil"/>
            </w:tcBorders>
            <w:shd w:val="clear" w:color="auto" w:fill="auto"/>
            <w:vAlign w:val="center"/>
          </w:tcPr>
          <w:p w14:paraId="483241B1"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611" w:type="pct"/>
            <w:gridSpan w:val="2"/>
            <w:tcBorders>
              <w:top w:val="single" w:sz="4" w:space="0" w:color="auto"/>
              <w:left w:val="nil"/>
              <w:bottom w:val="single" w:sz="4" w:space="0" w:color="auto"/>
              <w:right w:val="nil"/>
            </w:tcBorders>
            <w:shd w:val="clear" w:color="auto" w:fill="auto"/>
            <w:vAlign w:val="center"/>
          </w:tcPr>
          <w:p w14:paraId="4B0EF293"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120" w:type="pct"/>
            <w:tcBorders>
              <w:top w:val="single" w:sz="4" w:space="0" w:color="auto"/>
              <w:left w:val="nil"/>
              <w:bottom w:val="single" w:sz="4" w:space="0" w:color="auto"/>
              <w:right w:val="nil"/>
            </w:tcBorders>
            <w:shd w:val="clear" w:color="auto" w:fill="auto"/>
            <w:vAlign w:val="center"/>
          </w:tcPr>
          <w:p w14:paraId="177CD1FD"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726" w:type="pct"/>
            <w:gridSpan w:val="2"/>
            <w:tcBorders>
              <w:top w:val="single" w:sz="4" w:space="0" w:color="auto"/>
              <w:left w:val="nil"/>
              <w:bottom w:val="single" w:sz="4" w:space="0" w:color="auto"/>
              <w:right w:val="nil"/>
            </w:tcBorders>
            <w:shd w:val="clear" w:color="auto" w:fill="auto"/>
            <w:vAlign w:val="center"/>
          </w:tcPr>
          <w:p w14:paraId="2A908F8F"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75" w:type="pct"/>
            <w:gridSpan w:val="2"/>
            <w:tcBorders>
              <w:top w:val="single" w:sz="4" w:space="0" w:color="auto"/>
              <w:left w:val="nil"/>
              <w:bottom w:val="single" w:sz="4" w:space="0" w:color="auto"/>
              <w:right w:val="nil"/>
            </w:tcBorders>
            <w:shd w:val="clear" w:color="auto" w:fill="auto"/>
            <w:vAlign w:val="center"/>
          </w:tcPr>
          <w:p w14:paraId="06E020B8"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107" w:type="pct"/>
            <w:tcBorders>
              <w:top w:val="single" w:sz="4" w:space="0" w:color="auto"/>
              <w:left w:val="nil"/>
              <w:bottom w:val="single" w:sz="4" w:space="0" w:color="auto"/>
              <w:right w:val="nil"/>
            </w:tcBorders>
            <w:shd w:val="clear" w:color="auto" w:fill="auto"/>
            <w:vAlign w:val="center"/>
          </w:tcPr>
          <w:p w14:paraId="5F53D60F"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75" w:type="pct"/>
            <w:tcBorders>
              <w:top w:val="single" w:sz="4" w:space="0" w:color="auto"/>
              <w:left w:val="nil"/>
              <w:bottom w:val="single" w:sz="4" w:space="0" w:color="auto"/>
              <w:right w:val="nil"/>
            </w:tcBorders>
            <w:shd w:val="clear" w:color="auto" w:fill="auto"/>
            <w:vAlign w:val="center"/>
          </w:tcPr>
          <w:p w14:paraId="2E47E587"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410" w:type="pct"/>
            <w:gridSpan w:val="2"/>
            <w:tcBorders>
              <w:top w:val="single" w:sz="4" w:space="0" w:color="auto"/>
              <w:left w:val="nil"/>
              <w:bottom w:val="single" w:sz="4" w:space="0" w:color="auto"/>
              <w:right w:val="nil"/>
            </w:tcBorders>
            <w:shd w:val="clear" w:color="auto" w:fill="auto"/>
            <w:vAlign w:val="center"/>
          </w:tcPr>
          <w:p w14:paraId="173D2AFC"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508" w:type="pct"/>
            <w:tcBorders>
              <w:top w:val="single" w:sz="4" w:space="0" w:color="auto"/>
              <w:left w:val="nil"/>
              <w:bottom w:val="single" w:sz="4" w:space="0" w:color="auto"/>
              <w:right w:val="nil"/>
            </w:tcBorders>
            <w:shd w:val="clear" w:color="auto" w:fill="auto"/>
            <w:vAlign w:val="center"/>
          </w:tcPr>
          <w:p w14:paraId="20A6CF34"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359" w:type="pct"/>
            <w:gridSpan w:val="2"/>
            <w:tcBorders>
              <w:top w:val="single" w:sz="4" w:space="0" w:color="auto"/>
              <w:left w:val="nil"/>
              <w:bottom w:val="single" w:sz="4" w:space="0" w:color="auto"/>
              <w:right w:val="nil"/>
            </w:tcBorders>
            <w:shd w:val="clear" w:color="auto" w:fill="auto"/>
            <w:vAlign w:val="center"/>
          </w:tcPr>
          <w:p w14:paraId="3A67C692"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219" w:type="pct"/>
            <w:tcBorders>
              <w:top w:val="single" w:sz="4" w:space="0" w:color="auto"/>
              <w:left w:val="nil"/>
              <w:bottom w:val="single" w:sz="4" w:space="0" w:color="auto"/>
              <w:right w:val="nil"/>
            </w:tcBorders>
            <w:shd w:val="clear" w:color="auto" w:fill="auto"/>
            <w:vAlign w:val="center"/>
          </w:tcPr>
          <w:p w14:paraId="3A39B039"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271" w:type="pct"/>
            <w:tcBorders>
              <w:top w:val="single" w:sz="4" w:space="0" w:color="auto"/>
              <w:left w:val="nil"/>
              <w:bottom w:val="single" w:sz="4" w:space="0" w:color="auto"/>
              <w:right w:val="nil"/>
            </w:tcBorders>
            <w:shd w:val="clear" w:color="auto" w:fill="auto"/>
            <w:vAlign w:val="center"/>
          </w:tcPr>
          <w:p w14:paraId="522A44BC" w14:textId="77777777" w:rsidR="004D634F" w:rsidRPr="00C44682" w:rsidRDefault="004D634F" w:rsidP="00C44682">
            <w:pPr>
              <w:spacing w:after="0" w:line="240" w:lineRule="auto"/>
              <w:jc w:val="center"/>
              <w:rPr>
                <w:rFonts w:ascii="Times New Roman" w:eastAsia="Times New Roman" w:hAnsi="Times New Roman" w:cs="Times New Roman"/>
                <w:sz w:val="24"/>
                <w:szCs w:val="24"/>
                <w:lang w:eastAsia="lv-LV"/>
              </w:rPr>
            </w:pPr>
          </w:p>
        </w:tc>
        <w:tc>
          <w:tcPr>
            <w:tcW w:w="254" w:type="pct"/>
            <w:tcBorders>
              <w:top w:val="nil"/>
              <w:left w:val="nil"/>
              <w:bottom w:val="nil"/>
              <w:right w:val="nil"/>
            </w:tcBorders>
            <w:shd w:val="clear" w:color="auto" w:fill="auto"/>
            <w:vAlign w:val="center"/>
          </w:tcPr>
          <w:p w14:paraId="3A9BCBD2" w14:textId="77777777" w:rsidR="004D634F" w:rsidRPr="00C44682" w:rsidRDefault="004D634F" w:rsidP="00C44682">
            <w:pPr>
              <w:spacing w:after="0" w:line="240" w:lineRule="auto"/>
              <w:jc w:val="center"/>
              <w:rPr>
                <w:rFonts w:ascii="Calibri" w:eastAsia="Times New Roman" w:hAnsi="Calibri" w:cs="Times New Roman"/>
                <w:lang w:eastAsia="lv-LV"/>
              </w:rPr>
            </w:pPr>
          </w:p>
        </w:tc>
      </w:tr>
      <w:tr w:rsidR="00EE0303" w:rsidRPr="00C44682" w14:paraId="1AECC615" w14:textId="77777777" w:rsidTr="00C97728">
        <w:trPr>
          <w:trHeight w:val="315"/>
        </w:trPr>
        <w:tc>
          <w:tcPr>
            <w:tcW w:w="4746" w:type="pct"/>
            <w:gridSpan w:val="22"/>
            <w:tcBorders>
              <w:top w:val="single" w:sz="4" w:space="0" w:color="auto"/>
              <w:left w:val="single" w:sz="4" w:space="0" w:color="auto"/>
              <w:bottom w:val="single" w:sz="4" w:space="0" w:color="auto"/>
              <w:right w:val="single" w:sz="4" w:space="0" w:color="auto"/>
            </w:tcBorders>
            <w:shd w:val="clear" w:color="auto" w:fill="auto"/>
            <w:vAlign w:val="center"/>
          </w:tcPr>
          <w:p w14:paraId="35E76D91" w14:textId="4DA9A8C0" w:rsidR="00EE0303" w:rsidRPr="00EE0303" w:rsidRDefault="00EE0303" w:rsidP="00C44682">
            <w:pPr>
              <w:spacing w:after="0" w:line="240" w:lineRule="auto"/>
              <w:jc w:val="center"/>
              <w:rPr>
                <w:rFonts w:ascii="Times New Roman" w:eastAsia="Times New Roman" w:hAnsi="Times New Roman" w:cs="Times New Roman"/>
                <w:b/>
                <w:sz w:val="24"/>
                <w:szCs w:val="24"/>
                <w:lang w:eastAsia="lv-LV"/>
              </w:rPr>
            </w:pPr>
            <w:r w:rsidRPr="00EE0303">
              <w:rPr>
                <w:rFonts w:ascii="Times New Roman" w:eastAsia="Times New Roman" w:hAnsi="Times New Roman" w:cs="Times New Roman"/>
                <w:b/>
                <w:sz w:val="24"/>
                <w:szCs w:val="24"/>
                <w:lang w:eastAsia="lv-LV"/>
              </w:rPr>
              <w:t>4.2. Stratēģijas īstenošanas kvantitatīvie rādītāji</w:t>
            </w:r>
          </w:p>
        </w:tc>
        <w:tc>
          <w:tcPr>
            <w:tcW w:w="254" w:type="pct"/>
            <w:tcBorders>
              <w:top w:val="nil"/>
              <w:left w:val="single" w:sz="4" w:space="0" w:color="auto"/>
              <w:bottom w:val="nil"/>
              <w:right w:val="nil"/>
            </w:tcBorders>
            <w:shd w:val="clear" w:color="auto" w:fill="auto"/>
            <w:vAlign w:val="center"/>
          </w:tcPr>
          <w:p w14:paraId="0A6334C9" w14:textId="77777777" w:rsidR="00EE0303" w:rsidRPr="00C44682" w:rsidRDefault="00EE0303" w:rsidP="00C44682">
            <w:pPr>
              <w:spacing w:after="0" w:line="240" w:lineRule="auto"/>
              <w:jc w:val="center"/>
              <w:rPr>
                <w:rFonts w:ascii="Calibri" w:eastAsia="Times New Roman" w:hAnsi="Calibri" w:cs="Times New Roman"/>
                <w:lang w:eastAsia="lv-LV"/>
              </w:rPr>
            </w:pPr>
          </w:p>
        </w:tc>
      </w:tr>
      <w:tr w:rsidR="00EE0303" w:rsidRPr="00C44682" w14:paraId="60F4E3BF" w14:textId="77777777" w:rsidTr="00C97728">
        <w:trPr>
          <w:gridAfter w:val="1"/>
          <w:wAfter w:w="254" w:type="pct"/>
          <w:trHeight w:val="315"/>
        </w:trPr>
        <w:tc>
          <w:tcPr>
            <w:tcW w:w="4746" w:type="pct"/>
            <w:gridSpan w:val="22"/>
            <w:tcBorders>
              <w:top w:val="single" w:sz="4" w:space="0" w:color="auto"/>
              <w:left w:val="single" w:sz="4" w:space="0" w:color="auto"/>
              <w:bottom w:val="single" w:sz="4" w:space="0" w:color="auto"/>
              <w:right w:val="single" w:sz="4" w:space="0" w:color="auto"/>
            </w:tcBorders>
            <w:shd w:val="clear" w:color="auto" w:fill="auto"/>
            <w:vAlign w:val="center"/>
          </w:tcPr>
          <w:p w14:paraId="6D794910" w14:textId="6AE41AFC" w:rsidR="00EE0303" w:rsidRPr="00EE0303" w:rsidRDefault="00EE0303" w:rsidP="00C44682">
            <w:pPr>
              <w:spacing w:after="0" w:line="240" w:lineRule="auto"/>
              <w:jc w:val="center"/>
              <w:rPr>
                <w:rFonts w:ascii="Times New Roman" w:eastAsia="Times New Roman" w:hAnsi="Times New Roman" w:cs="Times New Roman"/>
                <w:b/>
                <w:sz w:val="24"/>
                <w:szCs w:val="24"/>
                <w:lang w:eastAsia="lv-LV"/>
              </w:rPr>
            </w:pPr>
            <w:r w:rsidRPr="00EE0303">
              <w:rPr>
                <w:rFonts w:ascii="Times New Roman" w:eastAsia="Times New Roman" w:hAnsi="Times New Roman" w:cs="Times New Roman"/>
                <w:b/>
                <w:sz w:val="24"/>
                <w:szCs w:val="24"/>
                <w:lang w:eastAsia="lv-LV"/>
              </w:rPr>
              <w:t>4.2.1. Iznākuma rādītāji</w:t>
            </w:r>
          </w:p>
        </w:tc>
      </w:tr>
      <w:tr w:rsidR="00885BE7" w:rsidRPr="00C44682" w14:paraId="2D6B90A2" w14:textId="77777777" w:rsidTr="00C97728">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1F2E75F4" w14:textId="174319FC" w:rsidR="004508FB" w:rsidRPr="00EE0303" w:rsidRDefault="004508FB" w:rsidP="00C44682">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Rādīt</w:t>
            </w:r>
            <w:r w:rsidR="00C20149">
              <w:rPr>
                <w:rFonts w:ascii="Times New Roman" w:eastAsia="Times New Roman" w:hAnsi="Times New Roman" w:cs="Times New Roman"/>
                <w:b/>
                <w:sz w:val="24"/>
                <w:szCs w:val="24"/>
                <w:lang w:eastAsia="lv-LV"/>
              </w:rPr>
              <w:t>ājs</w:t>
            </w:r>
          </w:p>
        </w:tc>
        <w:tc>
          <w:tcPr>
            <w:tcW w:w="895"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6FC929" w14:textId="09373F96" w:rsidR="004508FB" w:rsidRPr="00EE0303" w:rsidRDefault="004508FB" w:rsidP="00C44682">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Esošā situācija</w:t>
            </w:r>
          </w:p>
        </w:tc>
        <w:tc>
          <w:tcPr>
            <w:tcW w:w="2015"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778B95A" w14:textId="5439E049" w:rsidR="004508FB" w:rsidRPr="00EE0303" w:rsidRDefault="004508FB" w:rsidP="00C44682">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Plānotā ietekme</w:t>
            </w:r>
          </w:p>
        </w:tc>
      </w:tr>
      <w:tr w:rsidR="00885BE7" w:rsidRPr="00C44682" w14:paraId="18B5B7A9" w14:textId="77777777" w:rsidTr="00C97728">
        <w:trPr>
          <w:gridAfter w:val="1"/>
          <w:wAfter w:w="254" w:type="pct"/>
          <w:trHeight w:val="315"/>
        </w:trPr>
        <w:tc>
          <w:tcPr>
            <w:tcW w:w="1836" w:type="pct"/>
            <w:gridSpan w:val="7"/>
            <w:vMerge w:val="restart"/>
            <w:tcBorders>
              <w:top w:val="single" w:sz="4" w:space="0" w:color="auto"/>
              <w:left w:val="single" w:sz="4" w:space="0" w:color="auto"/>
              <w:right w:val="single" w:sz="4" w:space="0" w:color="auto"/>
            </w:tcBorders>
            <w:shd w:val="clear" w:color="auto" w:fill="auto"/>
            <w:vAlign w:val="center"/>
          </w:tcPr>
          <w:p w14:paraId="01DC3085" w14:textId="2D550D0C" w:rsidR="00C20149" w:rsidRPr="00EE0303" w:rsidRDefault="00C20149" w:rsidP="00C44682">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Rādītāja nosaukums</w:t>
            </w:r>
          </w:p>
        </w:tc>
        <w:tc>
          <w:tcPr>
            <w:tcW w:w="895"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773E14C9" w14:textId="47B4D6BE" w:rsidR="00C20149" w:rsidRPr="00EE0303" w:rsidRDefault="00C20149" w:rsidP="00C44682">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esošā vērtība</w:t>
            </w:r>
          </w:p>
        </w:tc>
        <w:tc>
          <w:tcPr>
            <w:tcW w:w="2015"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14:paraId="119B9527" w14:textId="6CF36E21" w:rsidR="00C20149" w:rsidRPr="00EE0303" w:rsidRDefault="00C20149" w:rsidP="004508FB">
            <w:pPr>
              <w:spacing w:after="0" w:line="240" w:lineRule="auto"/>
              <w:ind w:right="839"/>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Plānotā vērtība</w:t>
            </w:r>
          </w:p>
        </w:tc>
      </w:tr>
      <w:tr w:rsidR="002D6590" w:rsidRPr="00C44682" w14:paraId="2EE52545" w14:textId="77777777" w:rsidTr="00F55BD9">
        <w:trPr>
          <w:gridAfter w:val="1"/>
          <w:wAfter w:w="254" w:type="pct"/>
          <w:trHeight w:val="315"/>
        </w:trPr>
        <w:tc>
          <w:tcPr>
            <w:tcW w:w="1836" w:type="pct"/>
            <w:gridSpan w:val="7"/>
            <w:vMerge/>
            <w:tcBorders>
              <w:left w:val="single" w:sz="4" w:space="0" w:color="auto"/>
              <w:bottom w:val="single" w:sz="4" w:space="0" w:color="auto"/>
              <w:right w:val="single" w:sz="4" w:space="0" w:color="auto"/>
            </w:tcBorders>
            <w:shd w:val="clear" w:color="auto" w:fill="auto"/>
            <w:vAlign w:val="center"/>
          </w:tcPr>
          <w:p w14:paraId="22E82FDF" w14:textId="77777777" w:rsidR="00C20149" w:rsidRPr="00EE0303" w:rsidRDefault="00C20149" w:rsidP="004508FB">
            <w:pPr>
              <w:spacing w:after="0" w:line="240" w:lineRule="auto"/>
              <w:ind w:right="-107"/>
              <w:jc w:val="center"/>
              <w:rPr>
                <w:rFonts w:ascii="Times New Roman" w:eastAsia="Times New Roman" w:hAnsi="Times New Roman" w:cs="Times New Roman"/>
                <w:b/>
                <w:sz w:val="24"/>
                <w:szCs w:val="24"/>
                <w:lang w:eastAsia="lv-LV"/>
              </w:rPr>
            </w:pP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7717CB" w14:textId="2DA8547E" w:rsidR="00C20149" w:rsidRPr="00EE0303" w:rsidRDefault="00C20149" w:rsidP="004508FB">
            <w:pPr>
              <w:spacing w:after="0" w:line="240" w:lineRule="auto"/>
              <w:ind w:right="-107"/>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gads</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8150CF" w14:textId="297D8729" w:rsidR="00C20149" w:rsidRPr="00EE0303" w:rsidRDefault="00885BE7" w:rsidP="004508FB">
            <w:pPr>
              <w:spacing w:after="0" w:line="240" w:lineRule="auto"/>
              <w:ind w:right="-107"/>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e</w:t>
            </w:r>
            <w:r w:rsidR="00C20149">
              <w:rPr>
                <w:rFonts w:ascii="Times New Roman" w:eastAsia="Times New Roman" w:hAnsi="Times New Roman" w:cs="Times New Roman"/>
                <w:b/>
                <w:sz w:val="24"/>
                <w:szCs w:val="24"/>
                <w:lang w:eastAsia="lv-LV"/>
              </w:rPr>
              <w:t>sošā vērtība</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50A9FF11" w14:textId="7C2E4B13" w:rsidR="00C20149" w:rsidRPr="00EE0303" w:rsidRDefault="00C20149" w:rsidP="004508FB">
            <w:pPr>
              <w:spacing w:after="0" w:line="240" w:lineRule="auto"/>
              <w:ind w:right="-107"/>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gads</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AB1082" w14:textId="376E164D" w:rsidR="00C20149" w:rsidRPr="00EE0303" w:rsidRDefault="00C20149" w:rsidP="004508FB">
            <w:pPr>
              <w:spacing w:after="0" w:line="240" w:lineRule="auto"/>
              <w:ind w:right="-107"/>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gala vērtība</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98BAFD3" w14:textId="331B0294" w:rsidR="00C20149" w:rsidRPr="00EE0303" w:rsidRDefault="00C20149" w:rsidP="004508FB">
            <w:pPr>
              <w:spacing w:after="0" w:line="240" w:lineRule="auto"/>
              <w:ind w:right="-107"/>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mērvienība</w:t>
            </w:r>
          </w:p>
        </w:tc>
      </w:tr>
      <w:tr w:rsidR="002D6590" w:rsidRPr="00C44682" w14:paraId="65536691" w14:textId="77777777" w:rsidTr="00F55BD9">
        <w:trPr>
          <w:gridAfter w:val="1"/>
          <w:wAfter w:w="254" w:type="pct"/>
          <w:trHeight w:val="995"/>
        </w:trPr>
        <w:tc>
          <w:tcPr>
            <w:tcW w:w="1836" w:type="pct"/>
            <w:gridSpan w:val="7"/>
            <w:tcBorders>
              <w:left w:val="single" w:sz="4" w:space="0" w:color="auto"/>
              <w:bottom w:val="single" w:sz="4" w:space="0" w:color="auto"/>
              <w:right w:val="single" w:sz="4" w:space="0" w:color="auto"/>
            </w:tcBorders>
            <w:shd w:val="clear" w:color="auto" w:fill="auto"/>
            <w:vAlign w:val="center"/>
          </w:tcPr>
          <w:p w14:paraId="6829BC04" w14:textId="7DBBC75C" w:rsidR="00C20149" w:rsidRPr="00EE0303" w:rsidRDefault="00C20149" w:rsidP="00ED77FD">
            <w:pPr>
              <w:spacing w:after="0" w:line="240" w:lineRule="auto"/>
              <w:ind w:right="-107"/>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Atbalstīto kultūras un dabas mantojuma objektu un tūrisma objektu apmeklējumu skaita paredzamais pieaugums 2023.gadā, salīdzinot ar 2015.gadu</w:t>
            </w:r>
            <w:r w:rsidR="002361F1">
              <w:rPr>
                <w:rFonts w:ascii="Times New Roman" w:eastAsia="Times New Roman" w:hAnsi="Times New Roman" w:cs="Times New Roman"/>
                <w:b/>
                <w:sz w:val="24"/>
                <w:szCs w:val="24"/>
                <w:lang w:eastAsia="lv-LV"/>
              </w:rPr>
              <w:t>, t.sk.</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1ED4E0" w14:textId="4FB6EEAF" w:rsidR="00C20149" w:rsidRPr="00A040CE" w:rsidRDefault="00885BE7"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D94CAC" w14:textId="43CE5478" w:rsidR="00C20149" w:rsidRPr="00A040CE" w:rsidRDefault="006C3FFE"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263</w:t>
            </w:r>
            <w:r w:rsidR="00BD0788" w:rsidRPr="00A040CE">
              <w:rPr>
                <w:rFonts w:ascii="Times New Roman" w:eastAsia="Times New Roman" w:hAnsi="Times New Roman" w:cs="Times New Roman"/>
                <w:b/>
                <w:sz w:val="24"/>
                <w:szCs w:val="24"/>
                <w:lang w:eastAsia="lv-LV"/>
              </w:rPr>
              <w:t xml:space="preserve"> 117</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45F3E46" w14:textId="37EF91A8" w:rsidR="00C20149" w:rsidRPr="00A040CE" w:rsidRDefault="00885BE7"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2023.</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E4CA75" w14:textId="762E126A" w:rsidR="00C20149" w:rsidRPr="00A040CE" w:rsidRDefault="00B210E8"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+41 500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837F234" w14:textId="5DDC1FD6" w:rsidR="00C20149" w:rsidRPr="00A040CE" w:rsidRDefault="002C070E" w:rsidP="00DF29AC">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a</w:t>
            </w:r>
            <w:r w:rsidR="00472124" w:rsidRPr="00A040CE">
              <w:rPr>
                <w:rFonts w:ascii="Times New Roman" w:eastAsia="Times New Roman" w:hAnsi="Times New Roman" w:cs="Times New Roman"/>
                <w:b/>
                <w:sz w:val="24"/>
                <w:szCs w:val="24"/>
                <w:lang w:eastAsia="lv-LV"/>
              </w:rPr>
              <w:t>pmeklē</w:t>
            </w:r>
            <w:r w:rsidR="00DF29AC" w:rsidRPr="00A040CE">
              <w:rPr>
                <w:rFonts w:ascii="Times New Roman" w:eastAsia="Times New Roman" w:hAnsi="Times New Roman" w:cs="Times New Roman"/>
                <w:b/>
                <w:sz w:val="24"/>
                <w:szCs w:val="24"/>
                <w:lang w:eastAsia="lv-LV"/>
              </w:rPr>
              <w:t>jum</w:t>
            </w:r>
            <w:r w:rsidR="00472124" w:rsidRPr="00A040CE">
              <w:rPr>
                <w:rFonts w:ascii="Times New Roman" w:eastAsia="Times New Roman" w:hAnsi="Times New Roman" w:cs="Times New Roman"/>
                <w:b/>
                <w:sz w:val="24"/>
                <w:szCs w:val="24"/>
                <w:lang w:eastAsia="lv-LV"/>
              </w:rPr>
              <w:t>u skaits</w:t>
            </w:r>
          </w:p>
        </w:tc>
      </w:tr>
      <w:tr w:rsidR="00D93DEC" w:rsidRPr="00C44682" w14:paraId="05755752" w14:textId="77777777" w:rsidTr="00F55BD9">
        <w:trPr>
          <w:gridAfter w:val="1"/>
          <w:wAfter w:w="254" w:type="pct"/>
          <w:trHeight w:val="315"/>
        </w:trPr>
        <w:tc>
          <w:tcPr>
            <w:tcW w:w="1836" w:type="pct"/>
            <w:gridSpan w:val="7"/>
            <w:tcBorders>
              <w:left w:val="single" w:sz="4" w:space="0" w:color="auto"/>
              <w:bottom w:val="single" w:sz="4" w:space="0" w:color="auto"/>
              <w:right w:val="single" w:sz="4" w:space="0" w:color="auto"/>
            </w:tcBorders>
            <w:shd w:val="clear" w:color="auto" w:fill="auto"/>
            <w:vAlign w:val="center"/>
          </w:tcPr>
          <w:p w14:paraId="4A1662F9" w14:textId="71B79FCA" w:rsidR="00D93DEC" w:rsidRPr="002361F1" w:rsidRDefault="00D93DEC" w:rsidP="002361F1">
            <w:pPr>
              <w:spacing w:after="0" w:line="240" w:lineRule="auto"/>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Zemgales restaurācijas centrs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DFBE27" w14:textId="61113CD0"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sidRPr="00F3536E">
              <w:rPr>
                <w:rFonts w:ascii="Times New Roman" w:eastAsia="Times New Roman" w:hAnsi="Times New Roman" w:cs="Times New Roman"/>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8ECAE4" w14:textId="09ED6798"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0</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A0A55CF" w14:textId="6921A4A8" w:rsidR="00D93DEC"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232E9B">
              <w:rPr>
                <w:rFonts w:ascii="Times New Roman" w:eastAsia="Times New Roman" w:hAnsi="Times New Roman" w:cs="Times New Roman"/>
                <w:sz w:val="24"/>
                <w:szCs w:val="24"/>
                <w:lang w:eastAsia="lv-LV"/>
              </w:rPr>
              <w:t>2023.</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98ABCE4" w14:textId="05B04962"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+20 000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7D56BD" w14:textId="128FECB0" w:rsidR="00D93DEC" w:rsidRPr="00B210E8"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460105">
              <w:rPr>
                <w:rFonts w:ascii="Times New Roman" w:eastAsia="Times New Roman" w:hAnsi="Times New Roman" w:cs="Times New Roman"/>
                <w:sz w:val="24"/>
                <w:szCs w:val="24"/>
                <w:lang w:eastAsia="lv-LV"/>
              </w:rPr>
              <w:t>apmeklējumu skaits</w:t>
            </w:r>
          </w:p>
        </w:tc>
      </w:tr>
      <w:tr w:rsidR="00D93DEC" w:rsidRPr="00C44682" w14:paraId="4D6D4021" w14:textId="77777777" w:rsidTr="00F55BD9">
        <w:trPr>
          <w:gridAfter w:val="1"/>
          <w:wAfter w:w="254" w:type="pct"/>
          <w:trHeight w:val="315"/>
        </w:trPr>
        <w:tc>
          <w:tcPr>
            <w:tcW w:w="1836" w:type="pct"/>
            <w:gridSpan w:val="7"/>
            <w:tcBorders>
              <w:left w:val="single" w:sz="4" w:space="0" w:color="auto"/>
              <w:bottom w:val="single" w:sz="4" w:space="0" w:color="auto"/>
              <w:right w:val="single" w:sz="4" w:space="0" w:color="auto"/>
            </w:tcBorders>
            <w:shd w:val="clear" w:color="auto" w:fill="auto"/>
            <w:vAlign w:val="center"/>
          </w:tcPr>
          <w:p w14:paraId="141F5694" w14:textId="2C79F82D" w:rsidR="00D93DEC" w:rsidRPr="002361F1" w:rsidRDefault="00D93DEC" w:rsidP="002361F1">
            <w:pPr>
              <w:spacing w:after="0" w:line="240" w:lineRule="auto"/>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Bauskas pils komplekss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492EAE" w14:textId="6D56E4F5"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sidRPr="00F3536E">
              <w:rPr>
                <w:rFonts w:ascii="Times New Roman" w:eastAsia="Times New Roman" w:hAnsi="Times New Roman" w:cs="Times New Roman"/>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90848E" w14:textId="4506DCA9"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168 117</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63A1008" w14:textId="4AB6A7FB" w:rsidR="00D93DEC"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232E9B">
              <w:rPr>
                <w:rFonts w:ascii="Times New Roman" w:eastAsia="Times New Roman" w:hAnsi="Times New Roman" w:cs="Times New Roman"/>
                <w:sz w:val="24"/>
                <w:szCs w:val="24"/>
                <w:lang w:eastAsia="lv-LV"/>
              </w:rPr>
              <w:t>2023.</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85D195" w14:textId="56FBD7AB"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+8000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4C61054" w14:textId="3677D914" w:rsidR="00D93DEC" w:rsidRPr="00B210E8"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460105">
              <w:rPr>
                <w:rFonts w:ascii="Times New Roman" w:eastAsia="Times New Roman" w:hAnsi="Times New Roman" w:cs="Times New Roman"/>
                <w:sz w:val="24"/>
                <w:szCs w:val="24"/>
                <w:lang w:eastAsia="lv-LV"/>
              </w:rPr>
              <w:t>apmeklējumu skaits</w:t>
            </w:r>
          </w:p>
        </w:tc>
      </w:tr>
      <w:tr w:rsidR="00D93DEC" w:rsidRPr="00C44682" w14:paraId="49828875" w14:textId="77777777" w:rsidTr="00F55BD9">
        <w:trPr>
          <w:gridAfter w:val="1"/>
          <w:wAfter w:w="254" w:type="pct"/>
          <w:trHeight w:val="315"/>
        </w:trPr>
        <w:tc>
          <w:tcPr>
            <w:tcW w:w="1836" w:type="pct"/>
            <w:gridSpan w:val="7"/>
            <w:tcBorders>
              <w:left w:val="single" w:sz="4" w:space="0" w:color="auto"/>
              <w:bottom w:val="single" w:sz="4" w:space="0" w:color="auto"/>
              <w:right w:val="single" w:sz="4" w:space="0" w:color="auto"/>
            </w:tcBorders>
            <w:shd w:val="clear" w:color="auto" w:fill="auto"/>
            <w:vAlign w:val="center"/>
          </w:tcPr>
          <w:p w14:paraId="39B547D4" w14:textId="5E32B07C" w:rsidR="00D93DEC" w:rsidRPr="002361F1" w:rsidRDefault="00D93DEC" w:rsidP="002361F1">
            <w:pPr>
              <w:spacing w:after="0" w:line="240" w:lineRule="auto"/>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Dobeles Livonijas ordeņa pils komplekss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A917218" w14:textId="399A6C56"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sidRPr="00F3536E">
              <w:rPr>
                <w:rFonts w:ascii="Times New Roman" w:eastAsia="Times New Roman" w:hAnsi="Times New Roman" w:cs="Times New Roman"/>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D2FA01" w14:textId="334C2BE4"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30 000</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0CDD8CD" w14:textId="5C57380D" w:rsidR="00D93DEC"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232E9B">
              <w:rPr>
                <w:rFonts w:ascii="Times New Roman" w:eastAsia="Times New Roman" w:hAnsi="Times New Roman" w:cs="Times New Roman"/>
                <w:sz w:val="24"/>
                <w:szCs w:val="24"/>
                <w:lang w:eastAsia="lv-LV"/>
              </w:rPr>
              <w:t>2023.</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402DB2F" w14:textId="168D9543"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+10 000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9F6215" w14:textId="2ECFB67F" w:rsidR="00D93DEC" w:rsidRPr="00B210E8"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460105">
              <w:rPr>
                <w:rFonts w:ascii="Times New Roman" w:eastAsia="Times New Roman" w:hAnsi="Times New Roman" w:cs="Times New Roman"/>
                <w:sz w:val="24"/>
                <w:szCs w:val="24"/>
                <w:lang w:eastAsia="lv-LV"/>
              </w:rPr>
              <w:t>apmeklējumu skaits</w:t>
            </w:r>
          </w:p>
        </w:tc>
      </w:tr>
      <w:tr w:rsidR="00D93DEC" w:rsidRPr="00C44682" w14:paraId="13291D06" w14:textId="77777777" w:rsidTr="00F55BD9">
        <w:trPr>
          <w:gridAfter w:val="1"/>
          <w:wAfter w:w="254" w:type="pct"/>
          <w:trHeight w:val="315"/>
        </w:trPr>
        <w:tc>
          <w:tcPr>
            <w:tcW w:w="1836" w:type="pct"/>
            <w:gridSpan w:val="7"/>
            <w:tcBorders>
              <w:left w:val="single" w:sz="4" w:space="0" w:color="auto"/>
              <w:bottom w:val="single" w:sz="4" w:space="0" w:color="auto"/>
              <w:right w:val="single" w:sz="4" w:space="0" w:color="auto"/>
            </w:tcBorders>
            <w:shd w:val="clear" w:color="auto" w:fill="auto"/>
            <w:vAlign w:val="center"/>
          </w:tcPr>
          <w:p w14:paraId="139E8C25" w14:textId="59A97297" w:rsidR="00D93DEC" w:rsidRPr="002361F1" w:rsidRDefault="00D93DEC" w:rsidP="002361F1">
            <w:pPr>
              <w:spacing w:after="0" w:line="240" w:lineRule="auto"/>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 xml:space="preserve">Jelgavas </w:t>
            </w:r>
            <w:proofErr w:type="spellStart"/>
            <w:r w:rsidRPr="00A01E0F">
              <w:rPr>
                <w:rFonts w:ascii="Times New Roman" w:eastAsia="Times New Roman" w:hAnsi="Times New Roman" w:cs="Times New Roman"/>
                <w:sz w:val="24"/>
                <w:szCs w:val="24"/>
                <w:lang w:eastAsia="lv-LV"/>
              </w:rPr>
              <w:t>Sv</w:t>
            </w:r>
            <w:proofErr w:type="spellEnd"/>
            <w:r w:rsidRPr="00A01E0F">
              <w:rPr>
                <w:rFonts w:ascii="Times New Roman" w:eastAsia="Times New Roman" w:hAnsi="Times New Roman" w:cs="Times New Roman"/>
                <w:sz w:val="24"/>
                <w:szCs w:val="24"/>
                <w:lang w:eastAsia="lv-LV"/>
              </w:rPr>
              <w:t xml:space="preserve">. </w:t>
            </w:r>
            <w:proofErr w:type="spellStart"/>
            <w:r w:rsidRPr="00A01E0F">
              <w:rPr>
                <w:rFonts w:ascii="Times New Roman" w:eastAsia="Times New Roman" w:hAnsi="Times New Roman" w:cs="Times New Roman"/>
                <w:sz w:val="24"/>
                <w:szCs w:val="24"/>
                <w:lang w:eastAsia="lv-LV"/>
              </w:rPr>
              <w:t>Simeona</w:t>
            </w:r>
            <w:proofErr w:type="spellEnd"/>
            <w:r w:rsidRPr="00A01E0F">
              <w:rPr>
                <w:rFonts w:ascii="Times New Roman" w:eastAsia="Times New Roman" w:hAnsi="Times New Roman" w:cs="Times New Roman"/>
                <w:sz w:val="24"/>
                <w:szCs w:val="24"/>
                <w:lang w:eastAsia="lv-LV"/>
              </w:rPr>
              <w:t xml:space="preserve"> un </w:t>
            </w:r>
            <w:proofErr w:type="spellStart"/>
            <w:r w:rsidRPr="00A01E0F">
              <w:rPr>
                <w:rFonts w:ascii="Times New Roman" w:eastAsia="Times New Roman" w:hAnsi="Times New Roman" w:cs="Times New Roman"/>
                <w:sz w:val="24"/>
                <w:szCs w:val="24"/>
                <w:lang w:eastAsia="lv-LV"/>
              </w:rPr>
              <w:t>Sv</w:t>
            </w:r>
            <w:proofErr w:type="spellEnd"/>
            <w:r w:rsidRPr="00A01E0F">
              <w:rPr>
                <w:rFonts w:ascii="Times New Roman" w:eastAsia="Times New Roman" w:hAnsi="Times New Roman" w:cs="Times New Roman"/>
                <w:sz w:val="24"/>
                <w:szCs w:val="24"/>
                <w:lang w:eastAsia="lv-LV"/>
              </w:rPr>
              <w:t>. Annas pareizticīgo katedrāle</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473228F" w14:textId="743AF748"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sidRPr="00F3536E">
              <w:rPr>
                <w:rFonts w:ascii="Times New Roman" w:eastAsia="Times New Roman" w:hAnsi="Times New Roman" w:cs="Times New Roman"/>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01ADDB" w14:textId="0C3CA445"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50 000</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B775F3C" w14:textId="190E2BD5" w:rsidR="00D93DEC"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232E9B">
              <w:rPr>
                <w:rFonts w:ascii="Times New Roman" w:eastAsia="Times New Roman" w:hAnsi="Times New Roman" w:cs="Times New Roman"/>
                <w:sz w:val="24"/>
                <w:szCs w:val="24"/>
                <w:lang w:eastAsia="lv-LV"/>
              </w:rPr>
              <w:t>2023.</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D8D4EE0" w14:textId="50A3F285"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+2000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117A531" w14:textId="719904FE" w:rsidR="00D93DEC" w:rsidRPr="00B210E8"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460105">
              <w:rPr>
                <w:rFonts w:ascii="Times New Roman" w:eastAsia="Times New Roman" w:hAnsi="Times New Roman" w:cs="Times New Roman"/>
                <w:sz w:val="24"/>
                <w:szCs w:val="24"/>
                <w:lang w:eastAsia="lv-LV"/>
              </w:rPr>
              <w:t>apmeklējumu skaits</w:t>
            </w:r>
          </w:p>
        </w:tc>
      </w:tr>
      <w:tr w:rsidR="00D93DEC" w:rsidRPr="00C44682" w14:paraId="7F2009E7" w14:textId="77777777" w:rsidTr="00F55BD9">
        <w:trPr>
          <w:gridAfter w:val="1"/>
          <w:wAfter w:w="254" w:type="pct"/>
          <w:trHeight w:val="315"/>
        </w:trPr>
        <w:tc>
          <w:tcPr>
            <w:tcW w:w="1836" w:type="pct"/>
            <w:gridSpan w:val="7"/>
            <w:tcBorders>
              <w:left w:val="single" w:sz="4" w:space="0" w:color="auto"/>
              <w:bottom w:val="single" w:sz="4" w:space="0" w:color="auto"/>
              <w:right w:val="single" w:sz="4" w:space="0" w:color="auto"/>
            </w:tcBorders>
            <w:shd w:val="clear" w:color="auto" w:fill="auto"/>
            <w:vAlign w:val="center"/>
          </w:tcPr>
          <w:p w14:paraId="3234B461" w14:textId="549DFA20" w:rsidR="00D93DEC" w:rsidRPr="002361F1" w:rsidRDefault="00D93DEC" w:rsidP="002361F1">
            <w:pPr>
              <w:spacing w:after="0" w:line="240" w:lineRule="auto"/>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Jelgavas Romas katoļu Bezvainīgās jaunavas Marijas katedrāle</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AF8C043" w14:textId="152D6F68"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sidRPr="00F3536E">
              <w:rPr>
                <w:rFonts w:ascii="Times New Roman" w:eastAsia="Times New Roman" w:hAnsi="Times New Roman" w:cs="Times New Roman"/>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F487B5" w14:textId="0D76A7C3"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15 000</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706FB86" w14:textId="4FB44D70" w:rsidR="00D93DEC"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232E9B">
              <w:rPr>
                <w:rFonts w:ascii="Times New Roman" w:eastAsia="Times New Roman" w:hAnsi="Times New Roman" w:cs="Times New Roman"/>
                <w:sz w:val="24"/>
                <w:szCs w:val="24"/>
                <w:lang w:eastAsia="lv-LV"/>
              </w:rPr>
              <w:t>2023.</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1EC3C8A" w14:textId="3C9BC796" w:rsidR="00D93DEC" w:rsidRDefault="00D93DEC" w:rsidP="002361F1">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+1500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EDB5386" w14:textId="166182D5" w:rsidR="00D93DEC" w:rsidRPr="00B210E8" w:rsidRDefault="00D93DEC" w:rsidP="00D93DEC">
            <w:pPr>
              <w:spacing w:after="0" w:line="240" w:lineRule="auto"/>
              <w:ind w:right="-107"/>
              <w:jc w:val="center"/>
              <w:rPr>
                <w:rFonts w:ascii="Times New Roman" w:eastAsia="Times New Roman" w:hAnsi="Times New Roman" w:cs="Times New Roman"/>
                <w:sz w:val="24"/>
                <w:szCs w:val="24"/>
                <w:lang w:eastAsia="lv-LV"/>
              </w:rPr>
            </w:pPr>
            <w:r w:rsidRPr="00460105">
              <w:rPr>
                <w:rFonts w:ascii="Times New Roman" w:eastAsia="Times New Roman" w:hAnsi="Times New Roman" w:cs="Times New Roman"/>
                <w:sz w:val="24"/>
                <w:szCs w:val="24"/>
                <w:lang w:eastAsia="lv-LV"/>
              </w:rPr>
              <w:t>apmeklējumu skaits</w:t>
            </w:r>
          </w:p>
        </w:tc>
      </w:tr>
      <w:tr w:rsidR="002361F1" w:rsidRPr="00C44682" w14:paraId="318D6C3F" w14:textId="77777777" w:rsidTr="00F55BD9">
        <w:trPr>
          <w:gridAfter w:val="1"/>
          <w:wAfter w:w="254" w:type="pct"/>
          <w:trHeight w:val="315"/>
        </w:trPr>
        <w:tc>
          <w:tcPr>
            <w:tcW w:w="1836" w:type="pct"/>
            <w:gridSpan w:val="7"/>
            <w:tcBorders>
              <w:left w:val="single" w:sz="4" w:space="0" w:color="auto"/>
              <w:bottom w:val="single" w:sz="4" w:space="0" w:color="auto"/>
              <w:right w:val="single" w:sz="4" w:space="0" w:color="auto"/>
            </w:tcBorders>
            <w:shd w:val="clear" w:color="auto" w:fill="auto"/>
            <w:vAlign w:val="center"/>
          </w:tcPr>
          <w:p w14:paraId="277FA2CE" w14:textId="59D9053A" w:rsidR="002361F1" w:rsidRDefault="002361F1" w:rsidP="002361F1">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Atbalstīto kultūras un dabas mantojuma objektu skaits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695742D" w14:textId="226E7E96" w:rsidR="002361F1" w:rsidRPr="00A040CE" w:rsidRDefault="002361F1"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96DD29" w14:textId="1F502F59" w:rsidR="002361F1" w:rsidRPr="00A040CE" w:rsidRDefault="002361F1"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CAF1635" w14:textId="74C6B4BE" w:rsidR="002361F1" w:rsidRPr="00A040CE" w:rsidRDefault="002361F1"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F3BE73" w14:textId="60855E9F" w:rsidR="002361F1" w:rsidRPr="00A040CE" w:rsidRDefault="002361F1" w:rsidP="00B210E8">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 xml:space="preserve">5 </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DE41C1" w14:textId="42F32FDB" w:rsidR="002361F1" w:rsidRPr="00A040CE" w:rsidRDefault="002361F1" w:rsidP="004508FB">
            <w:pPr>
              <w:spacing w:after="0" w:line="240" w:lineRule="auto"/>
              <w:ind w:right="-107"/>
              <w:jc w:val="center"/>
              <w:rPr>
                <w:rFonts w:ascii="Times New Roman" w:eastAsia="Times New Roman" w:hAnsi="Times New Roman" w:cs="Times New Roman"/>
                <w:b/>
                <w:sz w:val="24"/>
                <w:szCs w:val="24"/>
                <w:lang w:eastAsia="lv-LV"/>
              </w:rPr>
            </w:pPr>
            <w:r w:rsidRPr="00A040CE">
              <w:rPr>
                <w:rFonts w:ascii="Times New Roman" w:eastAsia="Times New Roman" w:hAnsi="Times New Roman" w:cs="Times New Roman"/>
                <w:b/>
                <w:sz w:val="24"/>
                <w:szCs w:val="24"/>
                <w:lang w:eastAsia="lv-LV"/>
              </w:rPr>
              <w:t>kultūras mantojuma objekti</w:t>
            </w:r>
          </w:p>
        </w:tc>
      </w:tr>
      <w:tr w:rsidR="002361F1" w:rsidRPr="00C44682" w14:paraId="08895688"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3F3B2CB2" w14:textId="01A3A349" w:rsidR="002361F1" w:rsidRDefault="002361F1" w:rsidP="002361F1">
            <w:pPr>
              <w:spacing w:after="0" w:line="240" w:lineRule="auto"/>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Jaunradīto pakalpojumu skaits atbalstītajos kultūras un dabas mantojuma objektos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2E826D" w14:textId="5ABE838C" w:rsidR="002361F1" w:rsidRDefault="002361F1"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2015.</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4E80A9" w14:textId="1732744F" w:rsidR="002361F1" w:rsidRDefault="002361F1"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25</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1AAD746" w14:textId="267A135F" w:rsidR="002361F1" w:rsidRDefault="002361F1"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113FEC" w14:textId="23F4E36F" w:rsidR="002361F1" w:rsidRDefault="002361F1" w:rsidP="00DF29AC">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+11 </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ACDE9A6" w14:textId="62219FD5" w:rsidR="002361F1" w:rsidRPr="004176CB" w:rsidRDefault="002361F1" w:rsidP="004508FB">
            <w:pPr>
              <w:spacing w:after="0" w:line="240" w:lineRule="auto"/>
              <w:ind w:right="-107"/>
              <w:jc w:val="center"/>
              <w:rPr>
                <w:rFonts w:ascii="Times New Roman" w:eastAsia="Times New Roman" w:hAnsi="Times New Roman" w:cs="Times New Roman"/>
                <w:sz w:val="24"/>
                <w:szCs w:val="24"/>
                <w:highlight w:val="yellow"/>
                <w:lang w:eastAsia="lv-LV"/>
              </w:rPr>
            </w:pPr>
            <w:r>
              <w:rPr>
                <w:rFonts w:ascii="Times New Roman" w:eastAsia="Times New Roman" w:hAnsi="Times New Roman" w:cs="Times New Roman"/>
                <w:sz w:val="24"/>
                <w:szCs w:val="24"/>
                <w:lang w:eastAsia="lv-LV"/>
              </w:rPr>
              <w:t>p</w:t>
            </w:r>
            <w:r w:rsidRPr="004176CB">
              <w:rPr>
                <w:rFonts w:ascii="Times New Roman" w:eastAsia="Times New Roman" w:hAnsi="Times New Roman" w:cs="Times New Roman"/>
                <w:sz w:val="24"/>
                <w:szCs w:val="24"/>
                <w:lang w:eastAsia="lv-LV"/>
              </w:rPr>
              <w:t>akalpojumu skaits</w:t>
            </w:r>
          </w:p>
        </w:tc>
      </w:tr>
      <w:tr w:rsidR="002361F1" w:rsidRPr="00C44682" w14:paraId="6331848F" w14:textId="77777777" w:rsidTr="00C97728">
        <w:trPr>
          <w:gridAfter w:val="1"/>
          <w:wAfter w:w="254" w:type="pct"/>
          <w:trHeight w:val="315"/>
        </w:trPr>
        <w:tc>
          <w:tcPr>
            <w:tcW w:w="4746" w:type="pct"/>
            <w:gridSpan w:val="22"/>
            <w:tcBorders>
              <w:top w:val="single" w:sz="4" w:space="0" w:color="auto"/>
              <w:left w:val="single" w:sz="4" w:space="0" w:color="auto"/>
              <w:bottom w:val="single" w:sz="4" w:space="0" w:color="auto"/>
              <w:right w:val="single" w:sz="4" w:space="0" w:color="auto"/>
            </w:tcBorders>
            <w:shd w:val="clear" w:color="auto" w:fill="auto"/>
            <w:vAlign w:val="center"/>
          </w:tcPr>
          <w:p w14:paraId="76E8FCA7" w14:textId="706C5DD8" w:rsidR="002361F1" w:rsidRPr="002C070E" w:rsidRDefault="002361F1" w:rsidP="004508FB">
            <w:pPr>
              <w:spacing w:after="0" w:line="240" w:lineRule="auto"/>
              <w:ind w:right="-107"/>
              <w:jc w:val="center"/>
              <w:rPr>
                <w:rFonts w:ascii="Times New Roman" w:eastAsia="Times New Roman" w:hAnsi="Times New Roman" w:cs="Times New Roman"/>
                <w:b/>
                <w:sz w:val="24"/>
                <w:szCs w:val="24"/>
                <w:lang w:eastAsia="lv-LV"/>
              </w:rPr>
            </w:pPr>
            <w:r w:rsidRPr="002C070E">
              <w:rPr>
                <w:rFonts w:ascii="Times New Roman" w:eastAsia="Times New Roman" w:hAnsi="Times New Roman" w:cs="Times New Roman"/>
                <w:b/>
                <w:sz w:val="24"/>
                <w:szCs w:val="24"/>
                <w:lang w:eastAsia="lv-LV"/>
              </w:rPr>
              <w:t>4.2.2. Ietekmes novērtējuma rādītāji</w:t>
            </w:r>
          </w:p>
        </w:tc>
      </w:tr>
      <w:tr w:rsidR="002361F1" w:rsidRPr="00C44682" w14:paraId="12722DB7"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7FB00553" w14:textId="2BFAC27A" w:rsidR="002361F1" w:rsidRPr="002C070E" w:rsidRDefault="002361F1" w:rsidP="00B51CA8">
            <w:pPr>
              <w:spacing w:after="0" w:line="240" w:lineRule="auto"/>
              <w:ind w:right="-107"/>
              <w:rPr>
                <w:rFonts w:ascii="Times New Roman" w:eastAsia="Times New Roman" w:hAnsi="Times New Roman" w:cs="Times New Roman"/>
                <w:b/>
                <w:sz w:val="24"/>
                <w:szCs w:val="24"/>
                <w:highlight w:val="yellow"/>
                <w:lang w:eastAsia="lv-LV"/>
              </w:rPr>
            </w:pPr>
            <w:r w:rsidRPr="003B18B9">
              <w:rPr>
                <w:rFonts w:ascii="Times New Roman" w:eastAsia="Times New Roman" w:hAnsi="Times New Roman" w:cs="Times New Roman"/>
                <w:b/>
                <w:sz w:val="24"/>
                <w:szCs w:val="24"/>
                <w:lang w:eastAsia="lv-LV"/>
              </w:rPr>
              <w:t>Nodarbināto skaits objektos, kuros plānots veikt investīcijas</w:t>
            </w:r>
            <w:r>
              <w:rPr>
                <w:rFonts w:ascii="Times New Roman" w:eastAsia="Times New Roman" w:hAnsi="Times New Roman" w:cs="Times New Roman"/>
                <w:b/>
                <w:sz w:val="24"/>
                <w:szCs w:val="24"/>
                <w:lang w:eastAsia="lv-LV"/>
              </w:rPr>
              <w:t>, t.sk.</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C93478" w14:textId="0DB790D6" w:rsidR="002361F1" w:rsidRDefault="002361F1"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EEA80D" w14:textId="1D9BF05B" w:rsidR="002361F1" w:rsidRDefault="00F330C0"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69</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9B1C701" w14:textId="2BF62220" w:rsidR="002361F1" w:rsidRDefault="002361F1"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2C2165" w14:textId="2C45ADA1" w:rsidR="002361F1" w:rsidRDefault="00F330C0" w:rsidP="00520FD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80</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09E3BA" w14:textId="21A16406" w:rsidR="002361F1" w:rsidRPr="004176CB" w:rsidRDefault="002361F1" w:rsidP="004508FB">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nodarbināto skaits</w:t>
            </w:r>
          </w:p>
        </w:tc>
      </w:tr>
      <w:tr w:rsidR="002361F1" w:rsidRPr="00C44682" w14:paraId="4D686706"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45E8E072" w14:textId="6D36D761" w:rsidR="002361F1" w:rsidRPr="00A01E0F" w:rsidRDefault="002361F1"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Zemgales restaurācijas centrs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1F75B65" w14:textId="640A5BC4" w:rsidR="002361F1" w:rsidRDefault="002361F1" w:rsidP="00B51CA8">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r w:rsidRPr="00BF4259">
              <w:rPr>
                <w:rFonts w:ascii="Times New Roman" w:eastAsia="Times New Roman" w:hAnsi="Times New Roman" w:cs="Times New Roman"/>
                <w:sz w:val="24"/>
                <w:szCs w:val="24"/>
                <w:lang w:eastAsia="lv-LV"/>
              </w:rPr>
              <w:t>.</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79ED55" w14:textId="7C6F6CD4" w:rsidR="002361F1" w:rsidRDefault="002361F1" w:rsidP="00B51CA8">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0</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tcPr>
          <w:p w14:paraId="3592C633" w14:textId="53CEB567" w:rsidR="002361F1" w:rsidRDefault="002361F1" w:rsidP="00B51CA8">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r w:rsidRPr="00A52D23">
              <w:rPr>
                <w:rFonts w:ascii="Times New Roman" w:eastAsia="Times New Roman" w:hAnsi="Times New Roman" w:cs="Times New Roman"/>
                <w:sz w:val="24"/>
                <w:szCs w:val="24"/>
                <w:lang w:eastAsia="lv-LV"/>
              </w:rPr>
              <w:t>.</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ACA50B7" w14:textId="0260A316" w:rsidR="002361F1" w:rsidRDefault="002361F1" w:rsidP="00B51CA8">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4</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tcPr>
          <w:p w14:paraId="1E87738B" w14:textId="6F91DB65" w:rsidR="002361F1" w:rsidRPr="00ED77FD" w:rsidRDefault="002361F1" w:rsidP="00B51CA8">
            <w:pPr>
              <w:spacing w:after="0" w:line="240" w:lineRule="auto"/>
              <w:ind w:right="-107"/>
              <w:jc w:val="center"/>
              <w:rPr>
                <w:rFonts w:ascii="Times New Roman" w:eastAsia="Times New Roman" w:hAnsi="Times New Roman" w:cs="Times New Roman"/>
                <w:sz w:val="24"/>
                <w:szCs w:val="24"/>
                <w:lang w:eastAsia="lv-LV"/>
              </w:rPr>
            </w:pPr>
            <w:r w:rsidRPr="00ED77FD">
              <w:rPr>
                <w:rFonts w:ascii="Times New Roman" w:hAnsi="Times New Roman" w:cs="Times New Roman"/>
                <w:sz w:val="24"/>
                <w:szCs w:val="24"/>
              </w:rPr>
              <w:t>nodarbināto skaits</w:t>
            </w:r>
          </w:p>
        </w:tc>
      </w:tr>
      <w:tr w:rsidR="002361F1" w:rsidRPr="00C44682" w14:paraId="77601E57"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05C254C0" w14:textId="550D97C9" w:rsidR="002361F1" w:rsidRPr="00A01E0F" w:rsidRDefault="002361F1"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lastRenderedPageBreak/>
              <w:t>Bauskas pils komplekss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B3A04B9" w14:textId="30CE08BF"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r w:rsidRPr="00BF4259">
              <w:rPr>
                <w:rFonts w:ascii="Times New Roman" w:eastAsia="Times New Roman" w:hAnsi="Times New Roman" w:cs="Times New Roman"/>
                <w:sz w:val="24"/>
                <w:szCs w:val="24"/>
                <w:lang w:eastAsia="lv-LV"/>
              </w:rPr>
              <w:t>.</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D3DECF" w14:textId="4AC2FA87"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35</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A178E7B" w14:textId="4CFBA345"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r w:rsidRPr="00A52D23">
              <w:rPr>
                <w:rFonts w:ascii="Times New Roman" w:eastAsia="Times New Roman" w:hAnsi="Times New Roman" w:cs="Times New Roman"/>
                <w:sz w:val="24"/>
                <w:szCs w:val="24"/>
                <w:lang w:eastAsia="lv-LV"/>
              </w:rPr>
              <w:t>.</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BA9645" w14:textId="6950F45E" w:rsidR="002361F1" w:rsidRDefault="002361F1" w:rsidP="00F55BD9">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35</w:t>
            </w:r>
          </w:p>
          <w:p w14:paraId="14C1D203" w14:textId="1D0AAC34" w:rsidR="002361F1" w:rsidRDefault="002361F1" w:rsidP="00F55BD9">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w:t>
            </w:r>
            <w:r w:rsidRPr="00220D68">
              <w:rPr>
                <w:rFonts w:ascii="Times New Roman" w:eastAsia="Times New Roman" w:hAnsi="Times New Roman" w:cs="Times New Roman"/>
                <w:sz w:val="24"/>
                <w:szCs w:val="24"/>
                <w:lang w:eastAsia="lv-LV"/>
              </w:rPr>
              <w:t xml:space="preserve">av plānotas papildus </w:t>
            </w:r>
            <w:proofErr w:type="gramStart"/>
            <w:r w:rsidRPr="00220D68">
              <w:rPr>
                <w:rFonts w:ascii="Times New Roman" w:eastAsia="Times New Roman" w:hAnsi="Times New Roman" w:cs="Times New Roman"/>
                <w:sz w:val="24"/>
                <w:szCs w:val="24"/>
                <w:lang w:eastAsia="lv-LV"/>
              </w:rPr>
              <w:t>darba vietas</w:t>
            </w:r>
            <w:proofErr w:type="gramEnd"/>
            <w:r>
              <w:rPr>
                <w:rFonts w:ascii="Times New Roman" w:eastAsia="Times New Roman" w:hAnsi="Times New Roman" w:cs="Times New Roman"/>
                <w:sz w:val="24"/>
                <w:szCs w:val="24"/>
                <w:lang w:eastAsia="lv-LV"/>
              </w:rPr>
              <w:t>)</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AA281F2" w14:textId="499A9F76" w:rsidR="002361F1" w:rsidRPr="00ED77FD" w:rsidRDefault="002361F1" w:rsidP="00AC58D5">
            <w:pPr>
              <w:spacing w:after="0" w:line="240" w:lineRule="auto"/>
              <w:ind w:right="-107"/>
              <w:jc w:val="center"/>
              <w:rPr>
                <w:rFonts w:ascii="Times New Roman" w:eastAsia="Times New Roman" w:hAnsi="Times New Roman" w:cs="Times New Roman"/>
                <w:sz w:val="24"/>
                <w:szCs w:val="24"/>
                <w:lang w:eastAsia="lv-LV"/>
              </w:rPr>
            </w:pPr>
            <w:r w:rsidRPr="00ED77FD">
              <w:rPr>
                <w:rFonts w:ascii="Times New Roman" w:hAnsi="Times New Roman" w:cs="Times New Roman"/>
                <w:sz w:val="24"/>
                <w:szCs w:val="24"/>
              </w:rPr>
              <w:t>nodarbināto skaits</w:t>
            </w:r>
          </w:p>
        </w:tc>
      </w:tr>
      <w:tr w:rsidR="002361F1" w:rsidRPr="00C44682" w14:paraId="3BFFA607"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459F47BC" w14:textId="4EBCE157" w:rsidR="002361F1" w:rsidRPr="00A01E0F" w:rsidRDefault="002361F1"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Dobeles Livonijas ordeņa pils komplekss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8FDBDB" w14:textId="5C89D159"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r w:rsidRPr="00BF4259">
              <w:rPr>
                <w:rFonts w:ascii="Times New Roman" w:eastAsia="Times New Roman" w:hAnsi="Times New Roman" w:cs="Times New Roman"/>
                <w:sz w:val="24"/>
                <w:szCs w:val="24"/>
                <w:lang w:eastAsia="lv-LV"/>
              </w:rPr>
              <w:t>.</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F20AE5" w14:textId="346B3958"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6</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F98BEB9" w14:textId="699DF87E"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r w:rsidRPr="00A52D23">
              <w:rPr>
                <w:rFonts w:ascii="Times New Roman" w:eastAsia="Times New Roman" w:hAnsi="Times New Roman" w:cs="Times New Roman"/>
                <w:sz w:val="24"/>
                <w:szCs w:val="24"/>
                <w:lang w:eastAsia="lv-LV"/>
              </w:rPr>
              <w:t>.</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D97648" w14:textId="35B6436E" w:rsidR="002361F1" w:rsidRDefault="00F330C0" w:rsidP="00F55BD9">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13</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E9B6F0A" w14:textId="4BE44FC0" w:rsidR="002361F1" w:rsidRPr="00ED77FD" w:rsidRDefault="002361F1" w:rsidP="00AC58D5">
            <w:pPr>
              <w:spacing w:after="0" w:line="240" w:lineRule="auto"/>
              <w:ind w:right="-107"/>
              <w:jc w:val="center"/>
              <w:rPr>
                <w:rFonts w:ascii="Times New Roman" w:eastAsia="Times New Roman" w:hAnsi="Times New Roman" w:cs="Times New Roman"/>
                <w:sz w:val="24"/>
                <w:szCs w:val="24"/>
                <w:lang w:eastAsia="lv-LV"/>
              </w:rPr>
            </w:pPr>
            <w:r w:rsidRPr="00ED77FD">
              <w:rPr>
                <w:rFonts w:ascii="Times New Roman" w:hAnsi="Times New Roman" w:cs="Times New Roman"/>
                <w:sz w:val="24"/>
                <w:szCs w:val="24"/>
              </w:rPr>
              <w:t>nodarbināto skaits</w:t>
            </w:r>
          </w:p>
        </w:tc>
      </w:tr>
      <w:tr w:rsidR="002361F1" w:rsidRPr="00C44682" w14:paraId="59274D63"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79D17EDB" w14:textId="797F7CCF" w:rsidR="002361F1" w:rsidRPr="00A01E0F" w:rsidRDefault="002361F1"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Jelgavas Sv. Simeona un Sv. Annas pareizticīgo katedrāle</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FC9715" w14:textId="3B712712"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r w:rsidRPr="00BF4259">
              <w:rPr>
                <w:rFonts w:ascii="Times New Roman" w:eastAsia="Times New Roman" w:hAnsi="Times New Roman" w:cs="Times New Roman"/>
                <w:sz w:val="24"/>
                <w:szCs w:val="24"/>
                <w:lang w:eastAsia="lv-LV"/>
              </w:rPr>
              <w:t>.</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3D06D4" w14:textId="752BD6F1" w:rsidR="002361F1" w:rsidRPr="00AC58D5" w:rsidRDefault="00AC58D5" w:rsidP="00AC58D5">
            <w:pPr>
              <w:spacing w:after="0" w:line="240" w:lineRule="auto"/>
              <w:ind w:right="-107"/>
              <w:jc w:val="center"/>
              <w:rPr>
                <w:rFonts w:ascii="Times New Roman" w:eastAsia="Times New Roman" w:hAnsi="Times New Roman" w:cs="Times New Roman"/>
                <w:sz w:val="24"/>
                <w:szCs w:val="24"/>
                <w:lang w:eastAsia="lv-LV"/>
              </w:rPr>
            </w:pPr>
            <w:r w:rsidRPr="00AC58D5">
              <w:rPr>
                <w:rFonts w:ascii="Times New Roman" w:eastAsia="Times New Roman" w:hAnsi="Times New Roman" w:cs="Times New Roman"/>
                <w:sz w:val="24"/>
                <w:szCs w:val="24"/>
                <w:lang w:eastAsia="lv-LV"/>
              </w:rPr>
              <w:t>7</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553BB2C7" w14:textId="0796047E"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r w:rsidRPr="00A52D23">
              <w:rPr>
                <w:rFonts w:ascii="Times New Roman" w:eastAsia="Times New Roman" w:hAnsi="Times New Roman" w:cs="Times New Roman"/>
                <w:sz w:val="24"/>
                <w:szCs w:val="24"/>
                <w:lang w:eastAsia="lv-LV"/>
              </w:rPr>
              <w:t>.</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DB18254" w14:textId="4DE1B1B2" w:rsidR="00AC58D5" w:rsidRDefault="00AC58D5" w:rsidP="00F55BD9">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7</w:t>
            </w:r>
          </w:p>
          <w:p w14:paraId="6E466C3C" w14:textId="2EA4E67B" w:rsidR="002361F1" w:rsidRPr="00220D68" w:rsidRDefault="00AC58D5" w:rsidP="00F55BD9">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2361F1">
              <w:rPr>
                <w:rFonts w:ascii="Times New Roman" w:eastAsia="Times New Roman" w:hAnsi="Times New Roman" w:cs="Times New Roman"/>
                <w:sz w:val="24"/>
                <w:szCs w:val="24"/>
                <w:lang w:eastAsia="lv-LV"/>
              </w:rPr>
              <w:t>n</w:t>
            </w:r>
            <w:r w:rsidR="002361F1" w:rsidRPr="00220D68">
              <w:rPr>
                <w:rFonts w:ascii="Times New Roman" w:eastAsia="Times New Roman" w:hAnsi="Times New Roman" w:cs="Times New Roman"/>
                <w:sz w:val="24"/>
                <w:szCs w:val="24"/>
                <w:lang w:eastAsia="lv-LV"/>
              </w:rPr>
              <w:t xml:space="preserve">av plānotas papildus </w:t>
            </w:r>
            <w:proofErr w:type="gramStart"/>
            <w:r w:rsidR="002361F1" w:rsidRPr="00220D68">
              <w:rPr>
                <w:rFonts w:ascii="Times New Roman" w:eastAsia="Times New Roman" w:hAnsi="Times New Roman" w:cs="Times New Roman"/>
                <w:sz w:val="24"/>
                <w:szCs w:val="24"/>
                <w:lang w:eastAsia="lv-LV"/>
              </w:rPr>
              <w:t>darba vietas</w:t>
            </w:r>
            <w:proofErr w:type="gramEnd"/>
            <w:r>
              <w:rPr>
                <w:rFonts w:ascii="Times New Roman" w:eastAsia="Times New Roman" w:hAnsi="Times New Roman" w:cs="Times New Roman"/>
                <w:sz w:val="24"/>
                <w:szCs w:val="24"/>
                <w:lang w:eastAsia="lv-LV"/>
              </w:rPr>
              <w:t>)</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B321E0" w14:textId="10D46972" w:rsidR="002361F1" w:rsidRPr="00ED77FD" w:rsidRDefault="002361F1" w:rsidP="00AC58D5">
            <w:pPr>
              <w:spacing w:after="0" w:line="240" w:lineRule="auto"/>
              <w:ind w:right="-107"/>
              <w:jc w:val="center"/>
              <w:rPr>
                <w:rFonts w:ascii="Times New Roman" w:eastAsia="Times New Roman" w:hAnsi="Times New Roman" w:cs="Times New Roman"/>
                <w:sz w:val="24"/>
                <w:szCs w:val="24"/>
                <w:lang w:eastAsia="lv-LV"/>
              </w:rPr>
            </w:pPr>
            <w:r w:rsidRPr="00ED77FD">
              <w:rPr>
                <w:rFonts w:ascii="Times New Roman" w:hAnsi="Times New Roman" w:cs="Times New Roman"/>
                <w:sz w:val="24"/>
                <w:szCs w:val="24"/>
              </w:rPr>
              <w:t>nodarbināto skaits</w:t>
            </w:r>
          </w:p>
        </w:tc>
      </w:tr>
      <w:tr w:rsidR="002361F1" w:rsidRPr="00C44682" w14:paraId="6FFB9AD4"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60055325" w14:textId="0900FF3D" w:rsidR="002361F1" w:rsidRPr="00A01E0F" w:rsidRDefault="002361F1"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Jelgavas Romas katoļu Bezvainīgās jaunavas Marijas katedrāle</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53AC20" w14:textId="684CCCFF"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r w:rsidRPr="00BF4259">
              <w:rPr>
                <w:rFonts w:ascii="Times New Roman" w:eastAsia="Times New Roman" w:hAnsi="Times New Roman" w:cs="Times New Roman"/>
                <w:sz w:val="24"/>
                <w:szCs w:val="24"/>
                <w:lang w:eastAsia="lv-LV"/>
              </w:rPr>
              <w:t>.</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FF20DD" w14:textId="7E6C231C" w:rsidR="002361F1" w:rsidRPr="00AC58D5" w:rsidRDefault="0089450D"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13</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99CA4F0" w14:textId="304A111D" w:rsidR="002361F1" w:rsidRDefault="002361F1" w:rsidP="00AC58D5">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r w:rsidRPr="00A52D23">
              <w:rPr>
                <w:rFonts w:ascii="Times New Roman" w:eastAsia="Times New Roman" w:hAnsi="Times New Roman" w:cs="Times New Roman"/>
                <w:sz w:val="24"/>
                <w:szCs w:val="24"/>
                <w:lang w:eastAsia="lv-LV"/>
              </w:rPr>
              <w:t>.</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72AC525" w14:textId="40EBCB0A" w:rsidR="00AC58D5" w:rsidRDefault="0089450D" w:rsidP="00F55BD9">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13</w:t>
            </w:r>
          </w:p>
          <w:p w14:paraId="79705F54" w14:textId="3C92EAA3" w:rsidR="002361F1" w:rsidRPr="00220D68" w:rsidRDefault="00AC58D5" w:rsidP="0089450D">
            <w:pPr>
              <w:spacing w:after="0" w:line="240" w:lineRule="auto"/>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2361F1">
              <w:rPr>
                <w:rFonts w:ascii="Times New Roman" w:eastAsia="Times New Roman" w:hAnsi="Times New Roman" w:cs="Times New Roman"/>
                <w:sz w:val="24"/>
                <w:szCs w:val="24"/>
                <w:lang w:eastAsia="lv-LV"/>
              </w:rPr>
              <w:t>n</w:t>
            </w:r>
            <w:r w:rsidR="0089450D">
              <w:rPr>
                <w:rFonts w:ascii="Times New Roman" w:eastAsia="Times New Roman" w:hAnsi="Times New Roman" w:cs="Times New Roman"/>
                <w:sz w:val="24"/>
                <w:szCs w:val="24"/>
                <w:lang w:eastAsia="lv-LV"/>
              </w:rPr>
              <w:t xml:space="preserve">av plānotas </w:t>
            </w:r>
            <w:r w:rsidR="002361F1" w:rsidRPr="00220D68">
              <w:rPr>
                <w:rFonts w:ascii="Times New Roman" w:eastAsia="Times New Roman" w:hAnsi="Times New Roman" w:cs="Times New Roman"/>
                <w:sz w:val="24"/>
                <w:szCs w:val="24"/>
                <w:lang w:eastAsia="lv-LV"/>
              </w:rPr>
              <w:t>papildus darba vietas</w:t>
            </w:r>
            <w:r>
              <w:rPr>
                <w:rFonts w:ascii="Times New Roman" w:eastAsia="Times New Roman" w:hAnsi="Times New Roman" w:cs="Times New Roman"/>
                <w:sz w:val="24"/>
                <w:szCs w:val="24"/>
                <w:lang w:eastAsia="lv-LV"/>
              </w:rPr>
              <w:t>)</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06190B" w14:textId="3FDDF515" w:rsidR="002361F1" w:rsidRPr="00ED77FD" w:rsidRDefault="002361F1" w:rsidP="00AC58D5">
            <w:pPr>
              <w:spacing w:after="0" w:line="240" w:lineRule="auto"/>
              <w:ind w:right="-107"/>
              <w:jc w:val="center"/>
              <w:rPr>
                <w:rFonts w:ascii="Times New Roman" w:eastAsia="Times New Roman" w:hAnsi="Times New Roman" w:cs="Times New Roman"/>
                <w:sz w:val="24"/>
                <w:szCs w:val="24"/>
                <w:lang w:eastAsia="lv-LV"/>
              </w:rPr>
            </w:pPr>
            <w:r w:rsidRPr="00ED77FD">
              <w:rPr>
                <w:rFonts w:ascii="Times New Roman" w:hAnsi="Times New Roman" w:cs="Times New Roman"/>
                <w:sz w:val="24"/>
                <w:szCs w:val="24"/>
              </w:rPr>
              <w:t>nodarbināto skaits</w:t>
            </w:r>
          </w:p>
        </w:tc>
      </w:tr>
      <w:tr w:rsidR="00AC58D5" w:rsidRPr="00C44682" w14:paraId="4FDF2936"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3AD51D02" w14:textId="38DA5BA6" w:rsidR="00AC58D5" w:rsidRPr="002C070E" w:rsidRDefault="00AC58D5" w:rsidP="00B51CA8">
            <w:pPr>
              <w:spacing w:after="0" w:line="240" w:lineRule="auto"/>
              <w:ind w:right="-107"/>
              <w:rPr>
                <w:rFonts w:ascii="Times New Roman" w:eastAsia="Times New Roman" w:hAnsi="Times New Roman" w:cs="Times New Roman"/>
                <w:b/>
                <w:sz w:val="24"/>
                <w:szCs w:val="24"/>
                <w:highlight w:val="yellow"/>
                <w:lang w:eastAsia="lv-LV"/>
              </w:rPr>
            </w:pPr>
            <w:r w:rsidRPr="003B18B9">
              <w:rPr>
                <w:rFonts w:ascii="Times New Roman" w:eastAsia="Times New Roman" w:hAnsi="Times New Roman" w:cs="Times New Roman"/>
                <w:b/>
                <w:sz w:val="24"/>
                <w:szCs w:val="24"/>
                <w:lang w:eastAsia="lv-LV"/>
              </w:rPr>
              <w:t>Nodarbināto skaits teritorijā, kuros plānots veikt investīcijas</w:t>
            </w:r>
            <w:r>
              <w:rPr>
                <w:rFonts w:ascii="Times New Roman" w:eastAsia="Times New Roman" w:hAnsi="Times New Roman" w:cs="Times New Roman"/>
                <w:b/>
                <w:sz w:val="24"/>
                <w:szCs w:val="24"/>
                <w:lang w:eastAsia="lv-LV"/>
              </w:rPr>
              <w:t>, t.sk.</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C6A394" w14:textId="1E4FB5B7"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7E340B" w14:textId="64B23EE7"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29 528</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9F4438" w14:textId="41EE4AA6"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08D0FE" w14:textId="4646067B" w:rsidR="00AC58D5" w:rsidRPr="007F4E1F" w:rsidRDefault="00AC58D5" w:rsidP="00137F2F">
            <w:pPr>
              <w:spacing w:after="0" w:line="240" w:lineRule="auto"/>
              <w:ind w:right="-107"/>
              <w:jc w:val="center"/>
              <w:rPr>
                <w:rFonts w:ascii="Times New Roman" w:eastAsia="Times New Roman" w:hAnsi="Times New Roman" w:cs="Times New Roman"/>
                <w:sz w:val="24"/>
                <w:szCs w:val="24"/>
                <w:lang w:eastAsia="lv-LV"/>
              </w:rPr>
            </w:pPr>
            <w:r w:rsidRPr="007F4E1F">
              <w:rPr>
                <w:rFonts w:ascii="Times New Roman" w:eastAsia="Times New Roman" w:hAnsi="Times New Roman" w:cs="Times New Roman"/>
                <w:sz w:val="24"/>
                <w:szCs w:val="24"/>
                <w:lang w:eastAsia="lv-LV"/>
              </w:rPr>
              <w:t xml:space="preserve">29 </w:t>
            </w:r>
            <w:r w:rsidR="00137F2F">
              <w:rPr>
                <w:rFonts w:ascii="Times New Roman" w:eastAsia="Times New Roman" w:hAnsi="Times New Roman" w:cs="Times New Roman"/>
                <w:sz w:val="24"/>
                <w:szCs w:val="24"/>
                <w:lang w:eastAsia="lv-LV"/>
              </w:rPr>
              <w:t>539</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D46600A" w14:textId="75D11A71"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nodarbināto skaits</w:t>
            </w:r>
          </w:p>
        </w:tc>
      </w:tr>
      <w:tr w:rsidR="00AC58D5" w:rsidRPr="00C44682" w14:paraId="6E4F1A07"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2CFC29BD" w14:textId="6C92DFFB" w:rsidR="00AC58D5" w:rsidRPr="00A01E0F" w:rsidRDefault="00AC58D5"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Jelgavas pilsēta</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0DA0F79" w14:textId="462972DE"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9090AA" w14:textId="0134F068"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17 387</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D0A9F53" w14:textId="66955874"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8F1DA1" w14:textId="7D344FB4" w:rsidR="00AC58D5" w:rsidRPr="007F4E1F" w:rsidRDefault="00137F2F" w:rsidP="00FC3CF6">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17 391</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70613D" w14:textId="55A7F0A9" w:rsidR="00AC58D5" w:rsidRDefault="00AC58D5" w:rsidP="00ED77FD">
            <w:pPr>
              <w:spacing w:after="0" w:line="240" w:lineRule="auto"/>
              <w:ind w:right="-107"/>
              <w:jc w:val="center"/>
              <w:rPr>
                <w:rFonts w:ascii="Times New Roman" w:eastAsia="Times New Roman" w:hAnsi="Times New Roman" w:cs="Times New Roman"/>
                <w:sz w:val="24"/>
                <w:szCs w:val="24"/>
                <w:lang w:eastAsia="lv-LV"/>
              </w:rPr>
            </w:pPr>
            <w:r w:rsidRPr="008029CC">
              <w:rPr>
                <w:rFonts w:ascii="Times New Roman" w:eastAsia="Times New Roman" w:hAnsi="Times New Roman" w:cs="Times New Roman"/>
                <w:sz w:val="24"/>
                <w:szCs w:val="24"/>
                <w:lang w:eastAsia="lv-LV"/>
              </w:rPr>
              <w:t>nodarbināto skaits</w:t>
            </w:r>
          </w:p>
        </w:tc>
      </w:tr>
      <w:tr w:rsidR="00AC58D5" w:rsidRPr="00C44682" w14:paraId="438C22BC"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07711C5E" w14:textId="59A78975" w:rsidR="00AC58D5" w:rsidRPr="00A01E0F" w:rsidRDefault="00AC58D5"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Dobeles novads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959F926" w14:textId="3F288830"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B7E6B8" w14:textId="3F6F4517" w:rsidR="00AC58D5" w:rsidRPr="00FC3CF6"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C3CF6">
              <w:rPr>
                <w:rFonts w:ascii="Times New Roman" w:eastAsia="Times New Roman" w:hAnsi="Times New Roman" w:cs="Times New Roman"/>
                <w:sz w:val="24"/>
                <w:szCs w:val="24"/>
                <w:lang w:eastAsia="lv-LV"/>
              </w:rPr>
              <w:t>6719</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91AF85C" w14:textId="0A6F4D3C"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AB6C142" w14:textId="0DF94EF0" w:rsidR="00AC58D5" w:rsidRPr="007F4E1F" w:rsidRDefault="00AC58D5" w:rsidP="00137F2F">
            <w:pPr>
              <w:spacing w:after="0" w:line="240" w:lineRule="auto"/>
              <w:ind w:right="-107"/>
              <w:jc w:val="center"/>
              <w:rPr>
                <w:rFonts w:ascii="Times New Roman" w:eastAsia="Times New Roman" w:hAnsi="Times New Roman" w:cs="Times New Roman"/>
                <w:sz w:val="24"/>
                <w:szCs w:val="24"/>
                <w:highlight w:val="cyan"/>
                <w:lang w:eastAsia="lv-LV"/>
              </w:rPr>
            </w:pPr>
            <w:r w:rsidRPr="007F4E1F">
              <w:rPr>
                <w:rFonts w:ascii="Times New Roman" w:eastAsia="Times New Roman" w:hAnsi="Times New Roman" w:cs="Times New Roman"/>
                <w:sz w:val="24"/>
                <w:szCs w:val="24"/>
                <w:lang w:eastAsia="lv-LV"/>
              </w:rPr>
              <w:t>6</w:t>
            </w:r>
            <w:r w:rsidR="00137F2F">
              <w:rPr>
                <w:rFonts w:ascii="Times New Roman" w:eastAsia="Times New Roman" w:hAnsi="Times New Roman" w:cs="Times New Roman"/>
                <w:sz w:val="24"/>
                <w:szCs w:val="24"/>
                <w:lang w:eastAsia="lv-LV"/>
              </w:rPr>
              <w:t>726</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020C0AA" w14:textId="26C864E1" w:rsidR="00AC58D5" w:rsidRDefault="00AC58D5" w:rsidP="00ED77FD">
            <w:pPr>
              <w:spacing w:after="0" w:line="240" w:lineRule="auto"/>
              <w:ind w:right="-107"/>
              <w:jc w:val="center"/>
              <w:rPr>
                <w:rFonts w:ascii="Times New Roman" w:eastAsia="Times New Roman" w:hAnsi="Times New Roman" w:cs="Times New Roman"/>
                <w:sz w:val="24"/>
                <w:szCs w:val="24"/>
                <w:lang w:eastAsia="lv-LV"/>
              </w:rPr>
            </w:pPr>
            <w:r w:rsidRPr="008029CC">
              <w:rPr>
                <w:rFonts w:ascii="Times New Roman" w:eastAsia="Times New Roman" w:hAnsi="Times New Roman" w:cs="Times New Roman"/>
                <w:sz w:val="24"/>
                <w:szCs w:val="24"/>
                <w:lang w:eastAsia="lv-LV"/>
              </w:rPr>
              <w:t>nodarbināto skaits</w:t>
            </w:r>
          </w:p>
        </w:tc>
      </w:tr>
      <w:tr w:rsidR="00AC58D5" w:rsidRPr="00C44682" w14:paraId="4E34FAC9"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04E4266F" w14:textId="60A0F5CF" w:rsidR="00AC58D5" w:rsidRPr="00A01E0F" w:rsidRDefault="00AC58D5" w:rsidP="00B51CA8">
            <w:pPr>
              <w:spacing w:after="0" w:line="240" w:lineRule="auto"/>
              <w:ind w:right="-107"/>
              <w:rPr>
                <w:rFonts w:ascii="Times New Roman" w:eastAsia="Times New Roman" w:hAnsi="Times New Roman" w:cs="Times New Roman"/>
                <w:sz w:val="24"/>
                <w:szCs w:val="24"/>
                <w:lang w:eastAsia="lv-LV"/>
              </w:rPr>
            </w:pPr>
            <w:r w:rsidRPr="00A01E0F">
              <w:rPr>
                <w:rFonts w:ascii="Times New Roman" w:eastAsia="Times New Roman" w:hAnsi="Times New Roman" w:cs="Times New Roman"/>
                <w:sz w:val="24"/>
                <w:szCs w:val="24"/>
                <w:lang w:eastAsia="lv-LV"/>
              </w:rPr>
              <w:t>Bauskas novads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FA3314A" w14:textId="10FD759A"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A6A9DD" w14:textId="48AD6ED2" w:rsidR="00AC58D5" w:rsidRPr="00FC3CF6"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C3CF6">
              <w:rPr>
                <w:rFonts w:ascii="Times New Roman" w:eastAsia="Times New Roman" w:hAnsi="Times New Roman" w:cs="Times New Roman"/>
                <w:sz w:val="24"/>
                <w:szCs w:val="24"/>
                <w:lang w:eastAsia="lv-LV"/>
              </w:rPr>
              <w:t>5422</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ECF7626" w14:textId="6AF2AA45" w:rsidR="00AC58D5" w:rsidRDefault="00AC58D5" w:rsidP="005D23EA">
            <w:pPr>
              <w:spacing w:after="0" w:line="240" w:lineRule="auto"/>
              <w:ind w:right="-107"/>
              <w:jc w:val="cente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F47B2D" w14:textId="50DD0FA9" w:rsidR="00AC58D5" w:rsidRPr="007F4E1F" w:rsidRDefault="00AC58D5" w:rsidP="00714BC6">
            <w:pPr>
              <w:spacing w:after="0" w:line="240" w:lineRule="auto"/>
              <w:ind w:right="-107"/>
              <w:jc w:val="center"/>
              <w:rPr>
                <w:rFonts w:ascii="Times New Roman" w:eastAsia="Times New Roman" w:hAnsi="Times New Roman" w:cs="Times New Roman"/>
                <w:sz w:val="24"/>
                <w:szCs w:val="24"/>
                <w:highlight w:val="cyan"/>
                <w:lang w:eastAsia="lv-LV"/>
              </w:rPr>
            </w:pPr>
            <w:r w:rsidRPr="007F4E1F">
              <w:rPr>
                <w:rFonts w:ascii="Times New Roman" w:eastAsia="Times New Roman" w:hAnsi="Times New Roman" w:cs="Times New Roman"/>
                <w:sz w:val="24"/>
                <w:szCs w:val="24"/>
                <w:lang w:eastAsia="lv-LV"/>
              </w:rPr>
              <w:t>54</w:t>
            </w:r>
            <w:r w:rsidR="00714BC6" w:rsidRPr="007F4E1F">
              <w:rPr>
                <w:rFonts w:ascii="Times New Roman" w:eastAsia="Times New Roman" w:hAnsi="Times New Roman" w:cs="Times New Roman"/>
                <w:sz w:val="24"/>
                <w:szCs w:val="24"/>
                <w:lang w:eastAsia="lv-LV"/>
              </w:rPr>
              <w:t>22</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26526C" w14:textId="70D2CB46" w:rsidR="00AC58D5" w:rsidRDefault="00AC58D5" w:rsidP="00ED77FD">
            <w:pPr>
              <w:spacing w:after="0" w:line="240" w:lineRule="auto"/>
              <w:ind w:right="-107"/>
              <w:jc w:val="center"/>
              <w:rPr>
                <w:rFonts w:ascii="Times New Roman" w:eastAsia="Times New Roman" w:hAnsi="Times New Roman" w:cs="Times New Roman"/>
                <w:sz w:val="24"/>
                <w:szCs w:val="24"/>
                <w:lang w:eastAsia="lv-LV"/>
              </w:rPr>
            </w:pPr>
            <w:r w:rsidRPr="008029CC">
              <w:rPr>
                <w:rFonts w:ascii="Times New Roman" w:eastAsia="Times New Roman" w:hAnsi="Times New Roman" w:cs="Times New Roman"/>
                <w:sz w:val="24"/>
                <w:szCs w:val="24"/>
                <w:lang w:eastAsia="lv-LV"/>
              </w:rPr>
              <w:t>nodarbināto skaits</w:t>
            </w:r>
          </w:p>
        </w:tc>
      </w:tr>
      <w:tr w:rsidR="002361F1" w:rsidRPr="00C44682" w14:paraId="45AE1BEB"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0C0B574E" w14:textId="521DDC32" w:rsidR="002361F1" w:rsidRPr="00FE33BD" w:rsidRDefault="002361F1" w:rsidP="005D23EA">
            <w:pPr>
              <w:spacing w:after="0" w:line="240" w:lineRule="auto"/>
              <w:ind w:right="-107"/>
              <w:jc w:val="center"/>
              <w:rPr>
                <w:rFonts w:ascii="Times New Roman" w:eastAsia="Times New Roman" w:hAnsi="Times New Roman" w:cs="Times New Roman"/>
                <w:b/>
                <w:sz w:val="24"/>
                <w:szCs w:val="24"/>
                <w:lang w:eastAsia="lv-LV"/>
              </w:rPr>
            </w:pPr>
            <w:r w:rsidRPr="00FE33BD">
              <w:rPr>
                <w:rFonts w:ascii="Times New Roman" w:eastAsia="Times New Roman" w:hAnsi="Times New Roman" w:cs="Times New Roman"/>
                <w:b/>
                <w:sz w:val="24"/>
                <w:szCs w:val="24"/>
                <w:lang w:eastAsia="lv-LV"/>
              </w:rPr>
              <w:t>Kultūras pieminekļu īpatsvars projekta īstenošanas teritorijā, kuru tehniskais stāvoklis var tikt vērtēts kā labs vai apmierinošs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A20F4EC" w14:textId="2EE3274B" w:rsidR="002361F1" w:rsidRPr="00FE33BD" w:rsidRDefault="002361F1" w:rsidP="005D23EA">
            <w:pPr>
              <w:spacing w:after="0" w:line="240" w:lineRule="auto"/>
              <w:ind w:right="-107"/>
              <w:jc w:val="center"/>
              <w:rPr>
                <w:rFonts w:ascii="Times New Roman" w:eastAsia="Times New Roman" w:hAnsi="Times New Roman" w:cs="Times New Roman"/>
                <w:sz w:val="24"/>
                <w:szCs w:val="24"/>
                <w:lang w:eastAsia="lv-LV"/>
              </w:rPr>
            </w:pP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60D44E" w14:textId="6CA27158" w:rsidR="002361F1" w:rsidRPr="00FE33BD" w:rsidRDefault="002361F1" w:rsidP="005D23EA">
            <w:pPr>
              <w:spacing w:after="0" w:line="240" w:lineRule="auto"/>
              <w:ind w:right="-107"/>
              <w:jc w:val="center"/>
              <w:rPr>
                <w:rFonts w:ascii="Times New Roman" w:eastAsia="Times New Roman" w:hAnsi="Times New Roman" w:cs="Times New Roman"/>
                <w:color w:val="FF0000"/>
                <w:sz w:val="24"/>
                <w:szCs w:val="24"/>
                <w:lang w:eastAsia="lv-LV"/>
              </w:rPr>
            </w:pP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6BD949F" w14:textId="643BFE94" w:rsidR="002361F1" w:rsidRPr="00FE33BD" w:rsidRDefault="002361F1" w:rsidP="005D23EA">
            <w:pPr>
              <w:spacing w:after="0" w:line="240" w:lineRule="auto"/>
              <w:ind w:right="-107"/>
              <w:jc w:val="center"/>
              <w:rPr>
                <w:rFonts w:ascii="Times New Roman" w:eastAsia="Times New Roman" w:hAnsi="Times New Roman" w:cs="Times New Roman"/>
                <w:sz w:val="24"/>
                <w:szCs w:val="24"/>
                <w:lang w:eastAsia="lv-LV"/>
              </w:rPr>
            </w:pP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1FB5AE7" w14:textId="4BF3D4EA" w:rsidR="002361F1" w:rsidRPr="00FE33BD" w:rsidRDefault="002361F1" w:rsidP="005D23EA">
            <w:pPr>
              <w:spacing w:after="0" w:line="240" w:lineRule="auto"/>
              <w:ind w:right="-107"/>
              <w:jc w:val="center"/>
              <w:rPr>
                <w:rFonts w:ascii="Times New Roman" w:eastAsia="Times New Roman" w:hAnsi="Times New Roman" w:cs="Times New Roman"/>
                <w:sz w:val="24"/>
                <w:szCs w:val="24"/>
                <w:lang w:eastAsia="lv-LV"/>
              </w:rPr>
            </w:pP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2DAF9CE" w14:textId="59C3E9F9" w:rsidR="002361F1" w:rsidRPr="00FE33BD" w:rsidRDefault="002361F1" w:rsidP="005D23EA">
            <w:pPr>
              <w:spacing w:after="0" w:line="240" w:lineRule="auto"/>
              <w:ind w:right="-107"/>
              <w:jc w:val="center"/>
              <w:rPr>
                <w:rFonts w:ascii="Times New Roman" w:eastAsia="Times New Roman" w:hAnsi="Times New Roman" w:cs="Times New Roman"/>
                <w:sz w:val="24"/>
                <w:szCs w:val="24"/>
                <w:lang w:eastAsia="lv-LV"/>
              </w:rPr>
            </w:pPr>
          </w:p>
        </w:tc>
      </w:tr>
      <w:tr w:rsidR="00AC58D5" w:rsidRPr="00C44682" w14:paraId="5BF46048" w14:textId="77777777" w:rsidTr="00F55BD9">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2237851C" w14:textId="3DC29B88" w:rsidR="00AC58D5" w:rsidRPr="00FE33BD" w:rsidRDefault="00AC58D5" w:rsidP="00D63439">
            <w:pPr>
              <w:spacing w:after="0" w:line="240" w:lineRule="auto"/>
              <w:ind w:right="-107"/>
              <w:rPr>
                <w:rFonts w:ascii="Times New Roman" w:eastAsia="Times New Roman" w:hAnsi="Times New Roman" w:cs="Times New Roman"/>
                <w:b/>
                <w:sz w:val="24"/>
                <w:szCs w:val="24"/>
                <w:lang w:eastAsia="lv-LV"/>
              </w:rPr>
            </w:pPr>
            <w:r w:rsidRPr="00FE33BD">
              <w:rPr>
                <w:rFonts w:ascii="Times New Roman" w:eastAsia="Times New Roman" w:hAnsi="Times New Roman" w:cs="Times New Roman"/>
                <w:sz w:val="24"/>
                <w:szCs w:val="24"/>
                <w:lang w:eastAsia="lv-LV"/>
              </w:rPr>
              <w:t>Jelgavas pilsēta</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FA37C5" w14:textId="6DD59675"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3A6E0A" w14:textId="247536F1" w:rsidR="00AC58D5" w:rsidRPr="00FE33BD" w:rsidRDefault="00AC58D5" w:rsidP="005D23EA">
            <w:pPr>
              <w:spacing w:after="0" w:line="240" w:lineRule="auto"/>
              <w:ind w:right="-107"/>
              <w:jc w:val="center"/>
              <w:rPr>
                <w:rFonts w:ascii="Times New Roman" w:eastAsia="Times New Roman" w:hAnsi="Times New Roman" w:cs="Times New Roman"/>
                <w:color w:val="FF0000"/>
                <w:sz w:val="24"/>
                <w:szCs w:val="24"/>
                <w:lang w:eastAsia="lv-LV"/>
              </w:rPr>
            </w:pPr>
            <w:r w:rsidRPr="00FE33BD">
              <w:rPr>
                <w:rFonts w:ascii="Times New Roman" w:eastAsia="Times New Roman" w:hAnsi="Times New Roman" w:cs="Times New Roman"/>
                <w:sz w:val="24"/>
                <w:szCs w:val="24"/>
                <w:lang w:eastAsia="lv-LV"/>
              </w:rPr>
              <w:t>88,6</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9C3792" w14:textId="3055D2F4"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0CAFE2" w14:textId="678AAEC8" w:rsidR="00AC58D5" w:rsidRPr="00FE33BD" w:rsidRDefault="00AC58D5" w:rsidP="005D23EA">
            <w:pPr>
              <w:spacing w:after="0" w:line="240" w:lineRule="auto"/>
              <w:ind w:right="-107"/>
              <w:jc w:val="center"/>
              <w:rPr>
                <w:rFonts w:ascii="Times New Roman" w:eastAsia="Times New Roman" w:hAnsi="Times New Roman" w:cs="Times New Roman"/>
                <w:color w:val="FF0000"/>
                <w:sz w:val="24"/>
                <w:szCs w:val="24"/>
                <w:lang w:eastAsia="lv-LV"/>
              </w:rPr>
            </w:pPr>
            <w:r w:rsidRPr="00FE33BD">
              <w:rPr>
                <w:rFonts w:ascii="Times New Roman" w:eastAsia="Times New Roman" w:hAnsi="Times New Roman" w:cs="Times New Roman"/>
                <w:sz w:val="24"/>
                <w:szCs w:val="24"/>
                <w:lang w:eastAsia="lv-LV"/>
              </w:rPr>
              <w:t>91,14</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C454C1" w14:textId="00C58BD6"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w:t>
            </w:r>
          </w:p>
        </w:tc>
      </w:tr>
      <w:tr w:rsidR="00AC58D5" w:rsidRPr="00C44682" w14:paraId="2644E7C2" w14:textId="77777777" w:rsidTr="0089450D">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360BD582" w14:textId="2C59102B" w:rsidR="00AC58D5" w:rsidRPr="00FE33BD" w:rsidRDefault="00AC58D5" w:rsidP="00D63439">
            <w:pPr>
              <w:spacing w:after="0" w:line="240" w:lineRule="auto"/>
              <w:ind w:right="-107"/>
              <w:rPr>
                <w:rFonts w:ascii="Times New Roman" w:eastAsia="Times New Roman" w:hAnsi="Times New Roman" w:cs="Times New Roman"/>
                <w:b/>
                <w:sz w:val="24"/>
                <w:szCs w:val="24"/>
                <w:lang w:eastAsia="lv-LV"/>
              </w:rPr>
            </w:pPr>
            <w:r w:rsidRPr="00FE33BD">
              <w:rPr>
                <w:rFonts w:ascii="Times New Roman" w:eastAsia="Times New Roman" w:hAnsi="Times New Roman" w:cs="Times New Roman"/>
                <w:sz w:val="24"/>
                <w:szCs w:val="24"/>
                <w:lang w:eastAsia="lv-LV"/>
              </w:rPr>
              <w:t>Dobeles novads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F0AA6A0" w14:textId="6FCE1F47"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A7567D" w14:textId="1A77A71A" w:rsidR="00AC58D5" w:rsidRPr="00FE33BD" w:rsidRDefault="0089450D" w:rsidP="005D23EA">
            <w:pPr>
              <w:spacing w:after="0" w:line="240" w:lineRule="auto"/>
              <w:ind w:right="-107"/>
              <w:jc w:val="center"/>
              <w:rPr>
                <w:rFonts w:ascii="Times New Roman" w:eastAsia="Times New Roman" w:hAnsi="Times New Roman" w:cs="Times New Roman"/>
                <w:color w:val="000000" w:themeColor="text1"/>
                <w:sz w:val="24"/>
                <w:szCs w:val="24"/>
                <w:lang w:eastAsia="lv-LV"/>
              </w:rPr>
            </w:pPr>
            <w:r w:rsidRPr="00FE33BD">
              <w:rPr>
                <w:rFonts w:ascii="Times New Roman" w:eastAsia="Times New Roman" w:hAnsi="Times New Roman" w:cs="Times New Roman"/>
                <w:color w:val="000000" w:themeColor="text1"/>
                <w:sz w:val="24"/>
                <w:szCs w:val="24"/>
                <w:lang w:eastAsia="lv-LV"/>
              </w:rPr>
              <w:t>69,7</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CADD7BE" w14:textId="0BFF5306" w:rsidR="00AC58D5" w:rsidRPr="00FE33BD" w:rsidRDefault="00AC58D5" w:rsidP="005D23EA">
            <w:pPr>
              <w:spacing w:after="0" w:line="240" w:lineRule="auto"/>
              <w:ind w:right="-107"/>
              <w:jc w:val="center"/>
              <w:rPr>
                <w:rFonts w:ascii="Times New Roman" w:eastAsia="Times New Roman" w:hAnsi="Times New Roman" w:cs="Times New Roman"/>
                <w:color w:val="000000" w:themeColor="text1"/>
                <w:sz w:val="24"/>
                <w:szCs w:val="24"/>
                <w:lang w:eastAsia="lv-LV"/>
              </w:rPr>
            </w:pPr>
            <w:r w:rsidRPr="00FE33BD">
              <w:rPr>
                <w:rFonts w:ascii="Times New Roman" w:eastAsia="Times New Roman" w:hAnsi="Times New Roman" w:cs="Times New Roman"/>
                <w:color w:val="000000" w:themeColor="text1"/>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43A8829" w14:textId="1E328457" w:rsidR="00AC58D5" w:rsidRPr="00FE33BD" w:rsidRDefault="0089450D" w:rsidP="005D23EA">
            <w:pPr>
              <w:spacing w:after="0" w:line="240" w:lineRule="auto"/>
              <w:ind w:right="-107"/>
              <w:jc w:val="center"/>
              <w:rPr>
                <w:rFonts w:ascii="Times New Roman" w:eastAsia="Times New Roman" w:hAnsi="Times New Roman" w:cs="Times New Roman"/>
                <w:color w:val="000000" w:themeColor="text1"/>
                <w:sz w:val="24"/>
                <w:szCs w:val="24"/>
                <w:lang w:eastAsia="lv-LV"/>
              </w:rPr>
            </w:pPr>
            <w:r w:rsidRPr="00FE33BD">
              <w:rPr>
                <w:rFonts w:ascii="Times New Roman" w:eastAsia="Times New Roman" w:hAnsi="Times New Roman" w:cs="Times New Roman"/>
                <w:color w:val="000000" w:themeColor="text1"/>
                <w:sz w:val="24"/>
                <w:szCs w:val="24"/>
                <w:lang w:eastAsia="lv-LV"/>
              </w:rPr>
              <w:t>30,3</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4867BB7" w14:textId="35922ECA"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w:t>
            </w:r>
          </w:p>
        </w:tc>
      </w:tr>
      <w:tr w:rsidR="00AC58D5" w:rsidRPr="00C44682" w14:paraId="2C1C8605" w14:textId="77777777" w:rsidTr="00FE33BD">
        <w:trPr>
          <w:gridAfter w:val="1"/>
          <w:wAfter w:w="254" w:type="pct"/>
          <w:trHeight w:val="315"/>
        </w:trPr>
        <w:tc>
          <w:tcPr>
            <w:tcW w:w="1836"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01896800" w14:textId="4EB685BE" w:rsidR="00AC58D5" w:rsidRPr="00FE33BD" w:rsidRDefault="00AC58D5" w:rsidP="00D63439">
            <w:pPr>
              <w:spacing w:after="0" w:line="240" w:lineRule="auto"/>
              <w:ind w:right="-107"/>
              <w:rPr>
                <w:rFonts w:ascii="Times New Roman" w:eastAsia="Times New Roman" w:hAnsi="Times New Roman" w:cs="Times New Roman"/>
                <w:b/>
                <w:sz w:val="24"/>
                <w:szCs w:val="24"/>
                <w:lang w:eastAsia="lv-LV"/>
              </w:rPr>
            </w:pPr>
            <w:r w:rsidRPr="00FE33BD">
              <w:rPr>
                <w:rFonts w:ascii="Times New Roman" w:eastAsia="Times New Roman" w:hAnsi="Times New Roman" w:cs="Times New Roman"/>
                <w:sz w:val="24"/>
                <w:szCs w:val="24"/>
                <w:lang w:eastAsia="lv-LV"/>
              </w:rPr>
              <w:t>Bauskas novads</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F676EBE" w14:textId="4B35ADAD"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2016</w:t>
            </w:r>
          </w:p>
        </w:tc>
        <w:tc>
          <w:tcPr>
            <w:tcW w:w="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101EFB" w14:textId="1DD587F6" w:rsidR="00AC58D5" w:rsidRPr="00FE33BD" w:rsidRDefault="00FE33BD"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91,7</w:t>
            </w:r>
          </w:p>
        </w:tc>
        <w:tc>
          <w:tcPr>
            <w:tcW w:w="44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B814BC1" w14:textId="7DD78E11"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2020</w:t>
            </w:r>
          </w:p>
        </w:tc>
        <w:tc>
          <w:tcPr>
            <w:tcW w:w="7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A43EEA9" w14:textId="4BA046E0" w:rsidR="00AC58D5" w:rsidRPr="00FE33BD" w:rsidRDefault="00FE33BD"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93,1</w:t>
            </w:r>
          </w:p>
        </w:tc>
        <w:tc>
          <w:tcPr>
            <w:tcW w:w="8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27ACCA" w14:textId="4419CF01" w:rsidR="00AC58D5" w:rsidRPr="00FE33BD" w:rsidRDefault="00AC58D5" w:rsidP="005D23EA">
            <w:pPr>
              <w:spacing w:after="0" w:line="240" w:lineRule="auto"/>
              <w:ind w:right="-107"/>
              <w:jc w:val="center"/>
              <w:rPr>
                <w:rFonts w:ascii="Times New Roman" w:eastAsia="Times New Roman" w:hAnsi="Times New Roman" w:cs="Times New Roman"/>
                <w:sz w:val="24"/>
                <w:szCs w:val="24"/>
                <w:lang w:eastAsia="lv-LV"/>
              </w:rPr>
            </w:pPr>
            <w:r w:rsidRPr="00FE33BD">
              <w:rPr>
                <w:rFonts w:ascii="Times New Roman" w:eastAsia="Times New Roman" w:hAnsi="Times New Roman" w:cs="Times New Roman"/>
                <w:sz w:val="24"/>
                <w:szCs w:val="24"/>
                <w:lang w:eastAsia="lv-LV"/>
              </w:rPr>
              <w:t>%</w:t>
            </w:r>
          </w:p>
        </w:tc>
      </w:tr>
    </w:tbl>
    <w:p w14:paraId="0A6393F4" w14:textId="77777777" w:rsidR="00C44682" w:rsidRPr="00C44682" w:rsidRDefault="00C44682" w:rsidP="00C44682">
      <w:pPr>
        <w:spacing w:after="0" w:line="240" w:lineRule="auto"/>
        <w:rPr>
          <w:rFonts w:ascii="Times New Roman" w:eastAsia="Times New Roman" w:hAnsi="Times New Roman" w:cs="Times New Roman"/>
          <w:sz w:val="24"/>
          <w:szCs w:val="24"/>
          <w:lang w:eastAsia="lv-LV"/>
        </w:rPr>
        <w:sectPr w:rsidR="00C44682" w:rsidRPr="00C44682" w:rsidSect="00C44682">
          <w:headerReference w:type="default" r:id="rId11"/>
          <w:pgSz w:w="16838" w:h="11906" w:orient="landscape" w:code="9"/>
          <w:pgMar w:top="720" w:right="720" w:bottom="720" w:left="720" w:header="709" w:footer="709" w:gutter="0"/>
          <w:cols w:space="708"/>
          <w:titlePg/>
          <w:docGrid w:linePitch="360"/>
        </w:sectPr>
      </w:pPr>
    </w:p>
    <w:p w14:paraId="292FC006" w14:textId="77777777" w:rsidR="00C44682" w:rsidRPr="00C44682" w:rsidRDefault="00C44682" w:rsidP="00C44682">
      <w:pPr>
        <w:spacing w:after="0" w:line="240" w:lineRule="auto"/>
        <w:jc w:val="both"/>
        <w:rPr>
          <w:rFonts w:ascii="Times New Roman" w:eastAsia="Calibri" w:hAnsi="Times New Roman" w:cs="Times New Roman"/>
          <w:sz w:val="24"/>
        </w:rPr>
      </w:pPr>
    </w:p>
    <w:tbl>
      <w:tblPr>
        <w:tblW w:w="14332" w:type="dxa"/>
        <w:tblInd w:w="93" w:type="dxa"/>
        <w:tblLayout w:type="fixed"/>
        <w:tblLook w:val="04A0" w:firstRow="1" w:lastRow="0" w:firstColumn="1" w:lastColumn="0" w:noHBand="0" w:noVBand="1"/>
      </w:tblPr>
      <w:tblGrid>
        <w:gridCol w:w="724"/>
        <w:gridCol w:w="166"/>
        <w:gridCol w:w="70"/>
        <w:gridCol w:w="1020"/>
        <w:gridCol w:w="587"/>
        <w:gridCol w:w="23"/>
        <w:gridCol w:w="544"/>
        <w:gridCol w:w="1269"/>
        <w:gridCol w:w="1159"/>
        <w:gridCol w:w="407"/>
        <w:gridCol w:w="1796"/>
        <w:gridCol w:w="897"/>
        <w:gridCol w:w="54"/>
        <w:gridCol w:w="371"/>
        <w:gridCol w:w="1364"/>
        <w:gridCol w:w="1461"/>
        <w:gridCol w:w="436"/>
        <w:gridCol w:w="450"/>
        <w:gridCol w:w="1282"/>
        <w:gridCol w:w="236"/>
        <w:gridCol w:w="16"/>
      </w:tblGrid>
      <w:tr w:rsidR="00C44682" w:rsidRPr="00C44682" w14:paraId="4DB674EC" w14:textId="77777777" w:rsidTr="003A4850">
        <w:trPr>
          <w:trHeight w:val="345"/>
        </w:trPr>
        <w:tc>
          <w:tcPr>
            <w:tcW w:w="14332" w:type="dxa"/>
            <w:gridSpan w:val="21"/>
            <w:tcBorders>
              <w:top w:val="single" w:sz="8" w:space="0" w:color="auto"/>
              <w:left w:val="single" w:sz="8" w:space="0" w:color="auto"/>
              <w:bottom w:val="single" w:sz="8" w:space="0" w:color="auto"/>
              <w:right w:val="single" w:sz="8" w:space="0" w:color="000000"/>
            </w:tcBorders>
            <w:shd w:val="clear" w:color="000000" w:fill="D8D8D8"/>
            <w:vAlign w:val="center"/>
            <w:hideMark/>
          </w:tcPr>
          <w:p w14:paraId="27E66B7D" w14:textId="029C6182" w:rsidR="00C44682" w:rsidRPr="00C44682" w:rsidRDefault="00C44682" w:rsidP="00CA45D5">
            <w:pPr>
              <w:spacing w:after="0" w:line="240" w:lineRule="auto"/>
              <w:jc w:val="center"/>
              <w:rPr>
                <w:rFonts w:ascii="Times New Roman" w:eastAsia="Times New Roman" w:hAnsi="Times New Roman" w:cs="Times New Roman"/>
                <w:b/>
                <w:bCs/>
                <w:sz w:val="24"/>
                <w:szCs w:val="24"/>
                <w:lang w:eastAsia="lv-LV"/>
              </w:rPr>
            </w:pPr>
            <w:r w:rsidRPr="00E74A1B">
              <w:rPr>
                <w:rFonts w:ascii="Times New Roman" w:eastAsia="Times New Roman" w:hAnsi="Times New Roman" w:cs="Times New Roman"/>
                <w:b/>
                <w:bCs/>
                <w:color w:val="000000"/>
                <w:sz w:val="24"/>
                <w:szCs w:val="24"/>
                <w:lang w:eastAsia="lv-LV"/>
              </w:rPr>
              <w:t xml:space="preserve">5. SADAĻA – </w:t>
            </w:r>
            <w:r w:rsidR="00BF5852">
              <w:rPr>
                <w:rFonts w:ascii="Times New Roman" w:eastAsia="Times New Roman" w:hAnsi="Times New Roman" w:cs="Times New Roman"/>
                <w:b/>
                <w:bCs/>
                <w:color w:val="000000"/>
                <w:sz w:val="24"/>
                <w:szCs w:val="24"/>
                <w:lang w:eastAsia="lv-LV"/>
              </w:rPr>
              <w:t>JAUNRADĪTO PAKALPOJUMU APR</w:t>
            </w:r>
            <w:r w:rsidR="00CA45D5">
              <w:rPr>
                <w:rFonts w:ascii="Times New Roman" w:eastAsia="Times New Roman" w:hAnsi="Times New Roman" w:cs="Times New Roman"/>
                <w:b/>
                <w:bCs/>
                <w:color w:val="000000"/>
                <w:sz w:val="24"/>
                <w:szCs w:val="24"/>
                <w:lang w:eastAsia="lv-LV"/>
              </w:rPr>
              <w:t>A</w:t>
            </w:r>
            <w:r w:rsidR="00BF5852">
              <w:rPr>
                <w:rFonts w:ascii="Times New Roman" w:eastAsia="Times New Roman" w:hAnsi="Times New Roman" w:cs="Times New Roman"/>
                <w:b/>
                <w:bCs/>
                <w:color w:val="000000"/>
                <w:sz w:val="24"/>
                <w:szCs w:val="24"/>
                <w:lang w:eastAsia="lv-LV"/>
              </w:rPr>
              <w:t>K</w:t>
            </w:r>
            <w:r w:rsidR="00CA45D5">
              <w:rPr>
                <w:rFonts w:ascii="Times New Roman" w:eastAsia="Times New Roman" w:hAnsi="Times New Roman" w:cs="Times New Roman"/>
                <w:b/>
                <w:bCs/>
                <w:color w:val="000000"/>
                <w:sz w:val="24"/>
                <w:szCs w:val="24"/>
                <w:lang w:eastAsia="lv-LV"/>
              </w:rPr>
              <w:t>S</w:t>
            </w:r>
            <w:r w:rsidR="00BF5852">
              <w:rPr>
                <w:rFonts w:ascii="Times New Roman" w:eastAsia="Times New Roman" w:hAnsi="Times New Roman" w:cs="Times New Roman"/>
                <w:b/>
                <w:bCs/>
                <w:color w:val="000000"/>
                <w:sz w:val="24"/>
                <w:szCs w:val="24"/>
                <w:lang w:eastAsia="lv-LV"/>
              </w:rPr>
              <w:t>TS</w:t>
            </w:r>
          </w:p>
        </w:tc>
      </w:tr>
      <w:tr w:rsidR="00C44682" w:rsidRPr="00C44682" w14:paraId="01EAFE15" w14:textId="77777777" w:rsidTr="003A4850">
        <w:trPr>
          <w:gridAfter w:val="1"/>
          <w:wAfter w:w="16" w:type="dxa"/>
          <w:trHeight w:val="315"/>
        </w:trPr>
        <w:tc>
          <w:tcPr>
            <w:tcW w:w="960" w:type="dxa"/>
            <w:gridSpan w:val="3"/>
            <w:tcBorders>
              <w:top w:val="nil"/>
              <w:left w:val="nil"/>
              <w:bottom w:val="nil"/>
              <w:right w:val="nil"/>
            </w:tcBorders>
            <w:shd w:val="clear" w:color="auto" w:fill="auto"/>
            <w:vAlign w:val="center"/>
            <w:hideMark/>
          </w:tcPr>
          <w:p w14:paraId="6BB06BC1"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020" w:type="dxa"/>
            <w:tcBorders>
              <w:top w:val="nil"/>
              <w:left w:val="nil"/>
              <w:bottom w:val="nil"/>
              <w:right w:val="nil"/>
            </w:tcBorders>
            <w:shd w:val="clear" w:color="auto" w:fill="auto"/>
            <w:vAlign w:val="center"/>
            <w:hideMark/>
          </w:tcPr>
          <w:p w14:paraId="6A22CC23"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423" w:type="dxa"/>
            <w:gridSpan w:val="4"/>
            <w:tcBorders>
              <w:top w:val="nil"/>
              <w:left w:val="nil"/>
              <w:bottom w:val="nil"/>
              <w:right w:val="nil"/>
            </w:tcBorders>
            <w:shd w:val="clear" w:color="auto" w:fill="auto"/>
            <w:vAlign w:val="center"/>
            <w:hideMark/>
          </w:tcPr>
          <w:p w14:paraId="53FE52D3"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159" w:type="dxa"/>
            <w:tcBorders>
              <w:top w:val="nil"/>
              <w:left w:val="nil"/>
              <w:bottom w:val="nil"/>
              <w:right w:val="nil"/>
            </w:tcBorders>
            <w:shd w:val="clear" w:color="auto" w:fill="auto"/>
            <w:vAlign w:val="center"/>
            <w:hideMark/>
          </w:tcPr>
          <w:p w14:paraId="5EBC4902"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203" w:type="dxa"/>
            <w:gridSpan w:val="2"/>
            <w:tcBorders>
              <w:top w:val="nil"/>
              <w:left w:val="nil"/>
              <w:bottom w:val="nil"/>
              <w:right w:val="nil"/>
            </w:tcBorders>
            <w:shd w:val="clear" w:color="auto" w:fill="auto"/>
            <w:vAlign w:val="center"/>
            <w:hideMark/>
          </w:tcPr>
          <w:p w14:paraId="7849C231"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951" w:type="dxa"/>
            <w:gridSpan w:val="2"/>
            <w:tcBorders>
              <w:top w:val="nil"/>
              <w:left w:val="nil"/>
              <w:bottom w:val="nil"/>
              <w:right w:val="nil"/>
            </w:tcBorders>
            <w:shd w:val="clear" w:color="auto" w:fill="auto"/>
            <w:vAlign w:val="center"/>
            <w:hideMark/>
          </w:tcPr>
          <w:p w14:paraId="40ABC44B"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735" w:type="dxa"/>
            <w:gridSpan w:val="2"/>
            <w:tcBorders>
              <w:top w:val="nil"/>
              <w:left w:val="nil"/>
              <w:bottom w:val="nil"/>
              <w:right w:val="nil"/>
            </w:tcBorders>
            <w:shd w:val="clear" w:color="auto" w:fill="auto"/>
            <w:vAlign w:val="center"/>
            <w:hideMark/>
          </w:tcPr>
          <w:p w14:paraId="189639B4"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461" w:type="dxa"/>
            <w:tcBorders>
              <w:top w:val="nil"/>
              <w:left w:val="nil"/>
              <w:bottom w:val="nil"/>
              <w:right w:val="nil"/>
            </w:tcBorders>
            <w:shd w:val="clear" w:color="auto" w:fill="auto"/>
            <w:vAlign w:val="center"/>
            <w:hideMark/>
          </w:tcPr>
          <w:p w14:paraId="56307AAB"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886" w:type="dxa"/>
            <w:gridSpan w:val="2"/>
            <w:tcBorders>
              <w:top w:val="nil"/>
              <w:left w:val="nil"/>
              <w:bottom w:val="nil"/>
              <w:right w:val="nil"/>
            </w:tcBorders>
            <w:shd w:val="clear" w:color="auto" w:fill="auto"/>
            <w:vAlign w:val="center"/>
            <w:hideMark/>
          </w:tcPr>
          <w:p w14:paraId="1CDEC884"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1282" w:type="dxa"/>
            <w:tcBorders>
              <w:top w:val="nil"/>
              <w:left w:val="nil"/>
              <w:bottom w:val="nil"/>
              <w:right w:val="nil"/>
            </w:tcBorders>
            <w:shd w:val="clear" w:color="auto" w:fill="auto"/>
            <w:vAlign w:val="center"/>
            <w:hideMark/>
          </w:tcPr>
          <w:p w14:paraId="29BF33FD" w14:textId="77777777" w:rsidR="00C44682" w:rsidRPr="00C44682" w:rsidRDefault="00C44682" w:rsidP="00C44682">
            <w:pPr>
              <w:spacing w:after="0" w:line="240" w:lineRule="auto"/>
              <w:jc w:val="center"/>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center"/>
            <w:hideMark/>
          </w:tcPr>
          <w:p w14:paraId="273A480E" w14:textId="77777777" w:rsidR="00C44682" w:rsidRPr="00C44682" w:rsidRDefault="00C44682" w:rsidP="00C44682">
            <w:pPr>
              <w:spacing w:after="0" w:line="240" w:lineRule="auto"/>
              <w:jc w:val="center"/>
              <w:rPr>
                <w:rFonts w:ascii="Calibri" w:eastAsia="Times New Roman" w:hAnsi="Calibri" w:cs="Times New Roman"/>
                <w:lang w:eastAsia="lv-LV"/>
              </w:rPr>
            </w:pPr>
          </w:p>
        </w:tc>
      </w:tr>
      <w:tr w:rsidR="00C44682" w:rsidRPr="00C44682" w14:paraId="4A3B6A0D" w14:textId="77777777" w:rsidTr="003A4850">
        <w:trPr>
          <w:trHeight w:val="315"/>
        </w:trPr>
        <w:tc>
          <w:tcPr>
            <w:tcW w:w="14332"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2F221990" w14:textId="53D952C1" w:rsidR="00C44682" w:rsidRPr="00BF5852" w:rsidRDefault="00C44682" w:rsidP="00BF5852">
            <w:pPr>
              <w:spacing w:after="0" w:line="240" w:lineRule="auto"/>
              <w:jc w:val="center"/>
              <w:rPr>
                <w:rFonts w:ascii="Times New Roman" w:eastAsia="Times New Roman" w:hAnsi="Times New Roman" w:cs="Times New Roman"/>
                <w:b/>
                <w:bCs/>
                <w:sz w:val="24"/>
                <w:szCs w:val="24"/>
                <w:lang w:eastAsia="lv-LV"/>
              </w:rPr>
            </w:pPr>
            <w:r w:rsidRPr="00BF5852">
              <w:rPr>
                <w:rFonts w:ascii="Times New Roman" w:eastAsia="Times New Roman" w:hAnsi="Times New Roman" w:cs="Times New Roman"/>
                <w:b/>
                <w:bCs/>
                <w:sz w:val="24"/>
                <w:szCs w:val="24"/>
                <w:lang w:eastAsia="lv-LV"/>
              </w:rPr>
              <w:t xml:space="preserve">5.1. </w:t>
            </w:r>
            <w:r w:rsidR="00BF5852" w:rsidRPr="00BF5852">
              <w:rPr>
                <w:rFonts w:ascii="Times New Roman" w:eastAsia="Times New Roman" w:hAnsi="Times New Roman" w:cs="Times New Roman"/>
                <w:b/>
                <w:bCs/>
                <w:sz w:val="24"/>
                <w:szCs w:val="24"/>
                <w:lang w:eastAsia="lv-LV"/>
              </w:rPr>
              <w:t>Pakalpojuma izveides pamatojums</w:t>
            </w:r>
          </w:p>
        </w:tc>
      </w:tr>
      <w:tr w:rsidR="00BF5852" w:rsidRPr="00C44682" w14:paraId="4D9D7716" w14:textId="77777777" w:rsidTr="003A4850">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456110C" w14:textId="0B66618D" w:rsidR="00BF5852" w:rsidRDefault="00BF5852" w:rsidP="00E81FF2">
            <w:pPr>
              <w:spacing w:after="0" w:line="240" w:lineRule="auto"/>
              <w:jc w:val="both"/>
              <w:rPr>
                <w:rFonts w:ascii="Times New Roman" w:eastAsia="Times New Roman" w:hAnsi="Times New Roman" w:cs="Times New Roman"/>
                <w:b/>
                <w:lang w:eastAsia="lv-LV"/>
              </w:rPr>
            </w:pPr>
            <w:proofErr w:type="spellStart"/>
            <w:r>
              <w:rPr>
                <w:rFonts w:ascii="Times New Roman" w:eastAsia="Times New Roman" w:hAnsi="Times New Roman" w:cs="Times New Roman"/>
                <w:b/>
                <w:lang w:eastAsia="lv-LV"/>
              </w:rPr>
              <w:t>Nr.p.k</w:t>
            </w:r>
            <w:proofErr w:type="spellEnd"/>
            <w:r>
              <w:rPr>
                <w:rFonts w:ascii="Times New Roman" w:eastAsia="Times New Roman" w:hAnsi="Times New Roman" w:cs="Times New Roman"/>
                <w:b/>
                <w:lang w:eastAsia="lv-LV"/>
              </w:rPr>
              <w:t>.</w:t>
            </w:r>
          </w:p>
        </w:tc>
        <w:tc>
          <w:tcPr>
            <w:tcW w:w="2244"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2C2511E3" w14:textId="2F1DF059" w:rsidR="00BF5852" w:rsidRPr="00BF5852" w:rsidRDefault="00BF5852" w:rsidP="00ED77FD">
            <w:pPr>
              <w:spacing w:after="0" w:line="240" w:lineRule="auto"/>
              <w:jc w:val="center"/>
              <w:rPr>
                <w:rFonts w:ascii="Times New Roman" w:eastAsia="Times New Roman" w:hAnsi="Times New Roman" w:cs="Times New Roman"/>
                <w:b/>
                <w:lang w:eastAsia="lv-LV"/>
              </w:rPr>
            </w:pPr>
            <w:r w:rsidRPr="00BF5852">
              <w:rPr>
                <w:rFonts w:ascii="Times New Roman" w:eastAsia="Times New Roman" w:hAnsi="Times New Roman" w:cs="Times New Roman"/>
                <w:b/>
                <w:lang w:eastAsia="lv-LV"/>
              </w:rPr>
              <w:t>Objekta vai infrastruktūras nosaukums</w:t>
            </w:r>
          </w:p>
        </w:tc>
        <w:tc>
          <w:tcPr>
            <w:tcW w:w="5528"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252C0204" w14:textId="7255F9B4" w:rsidR="00BF5852" w:rsidRPr="00BF5852" w:rsidRDefault="00BF5852" w:rsidP="00ED77FD">
            <w:pPr>
              <w:spacing w:after="0" w:line="240" w:lineRule="auto"/>
              <w:jc w:val="center"/>
              <w:rPr>
                <w:rFonts w:ascii="Times New Roman" w:eastAsia="Times New Roman" w:hAnsi="Times New Roman" w:cs="Times New Roman"/>
                <w:b/>
                <w:lang w:eastAsia="lv-LV"/>
              </w:rPr>
            </w:pPr>
            <w:r w:rsidRPr="00BF5852">
              <w:rPr>
                <w:rFonts w:ascii="Times New Roman" w:eastAsia="Times New Roman" w:hAnsi="Times New Roman" w:cs="Times New Roman"/>
                <w:b/>
                <w:lang w:eastAsia="lv-LV"/>
              </w:rPr>
              <w:t>Pakalpojuma apraksts</w:t>
            </w:r>
          </w:p>
        </w:tc>
        <w:tc>
          <w:tcPr>
            <w:tcW w:w="5670" w:type="dxa"/>
            <w:gridSpan w:val="9"/>
            <w:tcBorders>
              <w:top w:val="single" w:sz="8" w:space="0" w:color="auto"/>
              <w:left w:val="single" w:sz="8" w:space="0" w:color="auto"/>
              <w:bottom w:val="single" w:sz="8" w:space="0" w:color="auto"/>
              <w:right w:val="single" w:sz="8" w:space="0" w:color="000000"/>
            </w:tcBorders>
            <w:shd w:val="clear" w:color="auto" w:fill="auto"/>
            <w:vAlign w:val="center"/>
          </w:tcPr>
          <w:p w14:paraId="57EA2BC1" w14:textId="1118B5BC" w:rsidR="00BF5852" w:rsidRPr="00BF5852" w:rsidRDefault="00BF5852" w:rsidP="00ED77FD">
            <w:pPr>
              <w:spacing w:after="0" w:line="240" w:lineRule="auto"/>
              <w:jc w:val="center"/>
              <w:rPr>
                <w:rFonts w:ascii="Times New Roman" w:eastAsia="Times New Roman" w:hAnsi="Times New Roman" w:cs="Times New Roman"/>
                <w:b/>
                <w:lang w:eastAsia="lv-LV"/>
              </w:rPr>
            </w:pPr>
            <w:r w:rsidRPr="00BF5852">
              <w:rPr>
                <w:rFonts w:ascii="Times New Roman" w:eastAsia="Times New Roman" w:hAnsi="Times New Roman" w:cs="Times New Roman"/>
                <w:b/>
                <w:lang w:eastAsia="lv-LV"/>
              </w:rPr>
              <w:t>Pakalpojumu pieprasījuma pamatojums</w:t>
            </w:r>
          </w:p>
        </w:tc>
      </w:tr>
      <w:tr w:rsidR="00BF5852" w:rsidRPr="00C44682" w14:paraId="77CF6B5F" w14:textId="77777777" w:rsidTr="00ED77FD">
        <w:trPr>
          <w:trHeight w:val="43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3654FEB6" w14:textId="6B5722E8" w:rsidR="00BF5852" w:rsidRDefault="00BF5852" w:rsidP="00BF5852">
            <w:pPr>
              <w:spacing w:after="0" w:line="240" w:lineRule="auto"/>
              <w:jc w:val="center"/>
              <w:rPr>
                <w:rFonts w:ascii="Times New Roman" w:eastAsia="Times New Roman" w:hAnsi="Times New Roman" w:cs="Times New Roman"/>
                <w:b/>
                <w:lang w:eastAsia="lv-LV"/>
              </w:rPr>
            </w:pPr>
            <w:r>
              <w:rPr>
                <w:rFonts w:ascii="Times New Roman" w:eastAsia="Times New Roman" w:hAnsi="Times New Roman" w:cs="Times New Roman"/>
                <w:b/>
                <w:lang w:eastAsia="lv-LV"/>
              </w:rPr>
              <w:t>1.</w:t>
            </w:r>
          </w:p>
        </w:tc>
        <w:tc>
          <w:tcPr>
            <w:tcW w:w="13442" w:type="dxa"/>
            <w:gridSpan w:val="19"/>
            <w:tcBorders>
              <w:top w:val="single" w:sz="8" w:space="0" w:color="auto"/>
              <w:left w:val="single" w:sz="8" w:space="0" w:color="auto"/>
              <w:bottom w:val="single" w:sz="8" w:space="0" w:color="auto"/>
              <w:right w:val="single" w:sz="8" w:space="0" w:color="000000"/>
            </w:tcBorders>
            <w:shd w:val="clear" w:color="auto" w:fill="auto"/>
            <w:vAlign w:val="center"/>
          </w:tcPr>
          <w:p w14:paraId="3AD77C7C" w14:textId="5E54F5C7" w:rsidR="00BF5852" w:rsidRPr="004C1061" w:rsidRDefault="00BF5852" w:rsidP="00BF5852">
            <w:pPr>
              <w:spacing w:after="0" w:line="240" w:lineRule="auto"/>
              <w:jc w:val="both"/>
              <w:rPr>
                <w:rFonts w:ascii="Times New Roman" w:eastAsia="Times New Roman" w:hAnsi="Times New Roman" w:cs="Times New Roman"/>
                <w:b/>
                <w:lang w:eastAsia="lv-LV"/>
              </w:rPr>
            </w:pPr>
            <w:r w:rsidRPr="004C1061">
              <w:rPr>
                <w:rFonts w:ascii="Times New Roman" w:eastAsia="Times New Roman" w:hAnsi="Times New Roman" w:cs="Times New Roman"/>
                <w:b/>
                <w:bCs/>
                <w:lang w:eastAsia="lv-LV"/>
              </w:rPr>
              <w:t>Ēka Vecpilsētas ielā 14, Jelgavā un objekta funkcionēšanai nepieciešamā saistītā infrastruktūra - ēka Krišjāņa Barona ielā 50, Jelgavā</w:t>
            </w:r>
          </w:p>
        </w:tc>
      </w:tr>
      <w:tr w:rsidR="00BF5852" w:rsidRPr="00C44682" w14:paraId="1EA48509" w14:textId="77777777" w:rsidTr="00E07106">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47CE70C2" w14:textId="7C65C541" w:rsidR="00BF5852" w:rsidRPr="00737DF4" w:rsidRDefault="00BF5852" w:rsidP="00BF5852">
            <w:pPr>
              <w:spacing w:after="0" w:line="240" w:lineRule="auto"/>
              <w:jc w:val="center"/>
              <w:rPr>
                <w:rFonts w:ascii="Times New Roman" w:eastAsia="Times New Roman" w:hAnsi="Times New Roman" w:cs="Times New Roman"/>
                <w:sz w:val="20"/>
                <w:szCs w:val="20"/>
                <w:lang w:eastAsia="lv-LV"/>
              </w:rPr>
            </w:pPr>
            <w:r w:rsidRPr="00737DF4">
              <w:rPr>
                <w:rFonts w:ascii="Times New Roman" w:eastAsia="Times New Roman" w:hAnsi="Times New Roman" w:cs="Times New Roman"/>
                <w:sz w:val="20"/>
                <w:szCs w:val="20"/>
                <w:lang w:eastAsia="lv-LV"/>
              </w:rPr>
              <w:t>1.1.</w:t>
            </w:r>
          </w:p>
        </w:tc>
        <w:tc>
          <w:tcPr>
            <w:tcW w:w="2244" w:type="dxa"/>
            <w:gridSpan w:val="5"/>
            <w:tcBorders>
              <w:top w:val="single" w:sz="8" w:space="0" w:color="auto"/>
              <w:left w:val="single" w:sz="8" w:space="0" w:color="auto"/>
              <w:bottom w:val="single" w:sz="4" w:space="0" w:color="auto"/>
              <w:right w:val="single" w:sz="4" w:space="0" w:color="auto"/>
            </w:tcBorders>
          </w:tcPr>
          <w:p w14:paraId="55C89DBD" w14:textId="534EA3FD" w:rsidR="00BF5852" w:rsidRPr="00DA7375" w:rsidRDefault="00BF5852" w:rsidP="00BF5852">
            <w:pPr>
              <w:spacing w:after="0" w:line="240" w:lineRule="auto"/>
              <w:jc w:val="both"/>
              <w:rPr>
                <w:rFonts w:ascii="Times New Roman" w:eastAsia="Times New Roman" w:hAnsi="Times New Roman" w:cs="Times New Roman"/>
                <w:b/>
                <w:bCs/>
                <w:sz w:val="20"/>
                <w:szCs w:val="20"/>
                <w:lang w:eastAsia="lv-LV"/>
              </w:rPr>
            </w:pPr>
            <w:r w:rsidRPr="00F73DAD">
              <w:rPr>
                <w:rFonts w:ascii="Times New Roman" w:eastAsia="Times New Roman" w:hAnsi="Times New Roman" w:cs="Times New Roman"/>
                <w:bCs/>
                <w:sz w:val="20"/>
                <w:szCs w:val="20"/>
                <w:lang w:eastAsia="lv-LV"/>
              </w:rPr>
              <w:t>Kultūrvēsturisko priekšmetu restaurācijas pakalpojumi</w:t>
            </w:r>
          </w:p>
        </w:tc>
        <w:tc>
          <w:tcPr>
            <w:tcW w:w="5528" w:type="dxa"/>
            <w:gridSpan w:val="5"/>
            <w:tcBorders>
              <w:top w:val="single" w:sz="8" w:space="0" w:color="auto"/>
              <w:left w:val="single" w:sz="4" w:space="0" w:color="auto"/>
              <w:bottom w:val="single" w:sz="4" w:space="0" w:color="auto"/>
              <w:right w:val="nil"/>
            </w:tcBorders>
          </w:tcPr>
          <w:p w14:paraId="0C583EA5" w14:textId="2B9FC597" w:rsidR="00BF5852" w:rsidRPr="00BF5852" w:rsidRDefault="00BF5852" w:rsidP="00925321">
            <w:pPr>
              <w:spacing w:after="0" w:line="240" w:lineRule="auto"/>
              <w:rPr>
                <w:rFonts w:ascii="Times New Roman" w:eastAsia="Times New Roman" w:hAnsi="Times New Roman" w:cs="Times New Roman"/>
                <w:b/>
                <w:lang w:eastAsia="lv-LV"/>
              </w:rPr>
            </w:pPr>
            <w:r w:rsidRPr="00656AC2">
              <w:rPr>
                <w:rFonts w:ascii="Times New Roman" w:eastAsia="Times New Roman" w:hAnsi="Times New Roman" w:cs="Times New Roman"/>
                <w:bCs/>
                <w:sz w:val="20"/>
                <w:szCs w:val="20"/>
                <w:lang w:eastAsia="lv-LV"/>
              </w:rPr>
              <w:t>Kultūrvēsturiskais mantojums prasa īpašu attieksmi. Tas attiecas ne tikai uz dabā esošiem un publiskajai apskatei brīvi pieejamiem objektiem, bet arī uz objektiem, kas izņemti no savas dabiskās vides un atrodas dažādu atmiņas institūciju (muzeji, arhīvi, bibliotēkas, privātas kolekcijas utt.) krājumos. To saglabāšana nākamajām paaudzēm ir šo atmiņas institūciju, īpaši no sabiedrības nodokļiem finansētu, atbildība. Taču atbildības īstenošana nav iespējama bez atbilstošu resursu klātbūtnes, kur dažāda materiāla priekšmetu restaurācija un kons</w:t>
            </w:r>
            <w:r>
              <w:rPr>
                <w:rFonts w:ascii="Times New Roman" w:eastAsia="Times New Roman" w:hAnsi="Times New Roman" w:cs="Times New Roman"/>
                <w:bCs/>
                <w:sz w:val="20"/>
                <w:szCs w:val="20"/>
                <w:lang w:eastAsia="lv-LV"/>
              </w:rPr>
              <w:t>ervācija ir pamatnepieciešamība.</w:t>
            </w:r>
            <w:r w:rsidRPr="00656AC2">
              <w:rPr>
                <w:rFonts w:ascii="Times New Roman" w:eastAsia="Times New Roman" w:hAnsi="Times New Roman" w:cs="Times New Roman"/>
                <w:bCs/>
                <w:sz w:val="20"/>
                <w:szCs w:val="20"/>
                <w:lang w:eastAsia="lv-LV"/>
              </w:rPr>
              <w:t xml:space="preserve"> </w:t>
            </w:r>
            <w:r>
              <w:rPr>
                <w:rFonts w:ascii="Times New Roman" w:eastAsia="Times New Roman" w:hAnsi="Times New Roman" w:cs="Times New Roman"/>
                <w:bCs/>
                <w:sz w:val="20"/>
                <w:szCs w:val="20"/>
                <w:lang w:eastAsia="lv-LV"/>
              </w:rPr>
              <w:t>D</w:t>
            </w:r>
            <w:r w:rsidRPr="00656AC2">
              <w:rPr>
                <w:rFonts w:ascii="Times New Roman" w:eastAsia="Times New Roman" w:hAnsi="Times New Roman" w:cs="Times New Roman"/>
                <w:bCs/>
                <w:sz w:val="20"/>
                <w:szCs w:val="20"/>
                <w:lang w:eastAsia="lv-LV"/>
              </w:rPr>
              <w:t>iemžēl līdz šim Zemgales reģionā tā netika nodrošināta nemaz vai ļoti ierobežotā apjomā. Katrs artefakts, kas izņemts no savas dabiskās vides, ir pamats atmiņas institūciju speciālistiem</w:t>
            </w:r>
            <w:r>
              <w:rPr>
                <w:rFonts w:ascii="Times New Roman" w:eastAsia="Times New Roman" w:hAnsi="Times New Roman" w:cs="Times New Roman"/>
                <w:bCs/>
                <w:sz w:val="20"/>
                <w:szCs w:val="20"/>
                <w:lang w:eastAsia="lv-LV"/>
              </w:rPr>
              <w:t>,</w:t>
            </w:r>
            <w:r w:rsidRPr="00656AC2">
              <w:rPr>
                <w:rFonts w:ascii="Times New Roman" w:eastAsia="Times New Roman" w:hAnsi="Times New Roman" w:cs="Times New Roman"/>
                <w:bCs/>
                <w:sz w:val="20"/>
                <w:szCs w:val="20"/>
                <w:lang w:eastAsia="lv-LV"/>
              </w:rPr>
              <w:t xml:space="preserve"> arī jebkuram interesentam veidot priekšstatu,</w:t>
            </w:r>
            <w:proofErr w:type="gramStart"/>
            <w:r w:rsidRPr="00656AC2">
              <w:rPr>
                <w:rFonts w:ascii="Times New Roman" w:eastAsia="Times New Roman" w:hAnsi="Times New Roman" w:cs="Times New Roman"/>
                <w:bCs/>
                <w:sz w:val="20"/>
                <w:szCs w:val="20"/>
                <w:lang w:eastAsia="lv-LV"/>
              </w:rPr>
              <w:t xml:space="preserve">  </w:t>
            </w:r>
            <w:proofErr w:type="gramEnd"/>
            <w:r w:rsidRPr="00656AC2">
              <w:rPr>
                <w:rFonts w:ascii="Times New Roman" w:eastAsia="Times New Roman" w:hAnsi="Times New Roman" w:cs="Times New Roman"/>
                <w:bCs/>
                <w:sz w:val="20"/>
                <w:szCs w:val="20"/>
                <w:lang w:eastAsia="lv-LV"/>
              </w:rPr>
              <w:t xml:space="preserve">interpretāciju un vēstījumu par mūsu tautas un valsts vēsturi, kas jo īpaši svarīgi, sagaidot valsts </w:t>
            </w:r>
            <w:r w:rsidR="00925321">
              <w:rPr>
                <w:rFonts w:ascii="Times New Roman" w:eastAsia="Times New Roman" w:hAnsi="Times New Roman" w:cs="Times New Roman"/>
                <w:bCs/>
                <w:sz w:val="20"/>
                <w:szCs w:val="20"/>
                <w:lang w:eastAsia="lv-LV"/>
              </w:rPr>
              <w:t>simt</w:t>
            </w:r>
            <w:r w:rsidRPr="00656AC2">
              <w:rPr>
                <w:rFonts w:ascii="Times New Roman" w:eastAsia="Times New Roman" w:hAnsi="Times New Roman" w:cs="Times New Roman"/>
                <w:bCs/>
                <w:sz w:val="20"/>
                <w:szCs w:val="20"/>
                <w:lang w:eastAsia="lv-LV"/>
              </w:rPr>
              <w:t xml:space="preserve">gadi. Zemgales restaurācijas centrā tiks izvietoti restaurācijas pakalpojumi </w:t>
            </w:r>
            <w:r w:rsidR="00EC14EF">
              <w:rPr>
                <w:rFonts w:ascii="Times New Roman" w:eastAsia="Times New Roman" w:hAnsi="Times New Roman" w:cs="Times New Roman"/>
                <w:bCs/>
                <w:sz w:val="20"/>
                <w:szCs w:val="20"/>
                <w:lang w:eastAsia="lv-LV"/>
              </w:rPr>
              <w:t xml:space="preserve">vismaz </w:t>
            </w:r>
            <w:r w:rsidR="00B62646">
              <w:rPr>
                <w:rFonts w:ascii="Times New Roman" w:eastAsia="Times New Roman" w:hAnsi="Times New Roman" w:cs="Times New Roman"/>
                <w:bCs/>
                <w:sz w:val="20"/>
                <w:szCs w:val="20"/>
                <w:lang w:eastAsia="lv-LV"/>
              </w:rPr>
              <w:t>3</w:t>
            </w:r>
            <w:r w:rsidRPr="00656AC2">
              <w:rPr>
                <w:rFonts w:ascii="Times New Roman" w:eastAsia="Times New Roman" w:hAnsi="Times New Roman" w:cs="Times New Roman"/>
                <w:bCs/>
                <w:sz w:val="20"/>
                <w:szCs w:val="20"/>
                <w:lang w:eastAsia="lv-LV"/>
              </w:rPr>
              <w:t xml:space="preserve"> materiālu grupām –</w:t>
            </w:r>
            <w:r w:rsidR="00D72826">
              <w:rPr>
                <w:rFonts w:ascii="Times New Roman" w:eastAsia="Times New Roman" w:hAnsi="Times New Roman" w:cs="Times New Roman"/>
                <w:bCs/>
                <w:sz w:val="20"/>
                <w:szCs w:val="20"/>
                <w:lang w:eastAsia="lv-LV"/>
              </w:rPr>
              <w:t xml:space="preserve"> </w:t>
            </w:r>
            <w:r w:rsidR="00EC14EF" w:rsidRPr="00656AC2">
              <w:rPr>
                <w:rFonts w:ascii="Times New Roman" w:eastAsia="Times New Roman" w:hAnsi="Times New Roman" w:cs="Times New Roman"/>
                <w:bCs/>
                <w:sz w:val="20"/>
                <w:szCs w:val="20"/>
                <w:lang w:eastAsia="lv-LV"/>
              </w:rPr>
              <w:t>te</w:t>
            </w:r>
            <w:r w:rsidR="00EC14EF">
              <w:rPr>
                <w:rFonts w:ascii="Times New Roman" w:eastAsia="Times New Roman" w:hAnsi="Times New Roman" w:cs="Times New Roman"/>
                <w:bCs/>
                <w:sz w:val="20"/>
                <w:szCs w:val="20"/>
                <w:lang w:eastAsia="lv-LV"/>
              </w:rPr>
              <w:t>kstilam; arheoloģijai un metālam;</w:t>
            </w:r>
            <w:r w:rsidRPr="00656AC2">
              <w:rPr>
                <w:rFonts w:ascii="Times New Roman" w:eastAsia="Times New Roman" w:hAnsi="Times New Roman" w:cs="Times New Roman"/>
                <w:bCs/>
                <w:sz w:val="20"/>
                <w:szCs w:val="20"/>
                <w:lang w:eastAsia="lv-LV"/>
              </w:rPr>
              <w:t xml:space="preserve"> </w:t>
            </w:r>
            <w:r w:rsidR="00B62646">
              <w:rPr>
                <w:rFonts w:ascii="Times New Roman" w:eastAsia="Times New Roman" w:hAnsi="Times New Roman" w:cs="Times New Roman"/>
                <w:bCs/>
                <w:sz w:val="20"/>
                <w:szCs w:val="20"/>
                <w:lang w:eastAsia="lv-LV"/>
              </w:rPr>
              <w:t>stiklam</w:t>
            </w:r>
            <w:r w:rsidR="00925321">
              <w:rPr>
                <w:rFonts w:ascii="Times New Roman" w:eastAsia="Times New Roman" w:hAnsi="Times New Roman" w:cs="Times New Roman"/>
                <w:bCs/>
                <w:sz w:val="20"/>
                <w:szCs w:val="20"/>
                <w:lang w:eastAsia="lv-LV"/>
              </w:rPr>
              <w:t>, porcelānam</w:t>
            </w:r>
            <w:r w:rsidR="00B62646">
              <w:rPr>
                <w:rFonts w:ascii="Times New Roman" w:eastAsia="Times New Roman" w:hAnsi="Times New Roman" w:cs="Times New Roman"/>
                <w:bCs/>
                <w:sz w:val="20"/>
                <w:szCs w:val="20"/>
                <w:lang w:eastAsia="lv-LV"/>
              </w:rPr>
              <w:t xml:space="preserve"> un keramikai</w:t>
            </w:r>
            <w:r w:rsidRPr="00656AC2">
              <w:rPr>
                <w:rFonts w:ascii="Times New Roman" w:eastAsia="Times New Roman" w:hAnsi="Times New Roman" w:cs="Times New Roman"/>
                <w:bCs/>
                <w:sz w:val="20"/>
                <w:szCs w:val="20"/>
                <w:lang w:eastAsia="lv-LV"/>
              </w:rPr>
              <w:t xml:space="preserve">. </w:t>
            </w:r>
            <w:r w:rsidRPr="00F73DAD">
              <w:rPr>
                <w:rFonts w:ascii="Times New Roman" w:eastAsia="Times New Roman" w:hAnsi="Times New Roman" w:cs="Times New Roman"/>
                <w:bCs/>
                <w:sz w:val="20"/>
                <w:szCs w:val="20"/>
                <w:lang w:eastAsia="lv-LV"/>
              </w:rPr>
              <w:t>Piedāvātie restaurācijas pakalpojumi būs pieejami pašvaldību un valsts muzejiem, juridiskām personām, privātpersonām, kuru īpašumā atrodas dažādi restaurējamie kultūrvēsturiskie priekšmeti</w:t>
            </w:r>
            <w:r>
              <w:rPr>
                <w:rFonts w:ascii="Times New Roman" w:eastAsia="Times New Roman" w:hAnsi="Times New Roman" w:cs="Times New Roman"/>
                <w:bCs/>
                <w:sz w:val="20"/>
                <w:szCs w:val="20"/>
                <w:lang w:eastAsia="lv-LV"/>
              </w:rPr>
              <w:t>.</w:t>
            </w:r>
          </w:p>
        </w:tc>
        <w:tc>
          <w:tcPr>
            <w:tcW w:w="5670" w:type="dxa"/>
            <w:gridSpan w:val="9"/>
            <w:tcBorders>
              <w:top w:val="single" w:sz="8" w:space="0" w:color="auto"/>
              <w:left w:val="single" w:sz="8" w:space="0" w:color="auto"/>
              <w:bottom w:val="single" w:sz="4" w:space="0" w:color="auto"/>
              <w:right w:val="single" w:sz="8" w:space="0" w:color="auto"/>
            </w:tcBorders>
            <w:vAlign w:val="center"/>
          </w:tcPr>
          <w:p w14:paraId="6FEAA574" w14:textId="77777777" w:rsidR="00BF5852" w:rsidRDefault="00BF5852" w:rsidP="00BF5852">
            <w:pPr>
              <w:spacing w:after="0" w:line="240" w:lineRule="auto"/>
              <w:ind w:firstLine="1"/>
              <w:rPr>
                <w:rFonts w:ascii="Times New Roman" w:hAnsi="Times New Roman"/>
                <w:sz w:val="20"/>
                <w:szCs w:val="20"/>
              </w:rPr>
            </w:pPr>
            <w:r w:rsidRPr="004721ED">
              <w:rPr>
                <w:rFonts w:ascii="Times New Roman" w:hAnsi="Times New Roman"/>
                <w:sz w:val="20"/>
                <w:szCs w:val="20"/>
              </w:rPr>
              <w:t>Latvijas muzeju nozares stratēģijā (2015-2020) ir secināts, ka daļai nacionālā muzeju krājuma (NMK) kolekcijām ir neapmierinoši glabāšanas apstākļi</w:t>
            </w:r>
            <w:r>
              <w:rPr>
                <w:rFonts w:ascii="Times New Roman" w:hAnsi="Times New Roman"/>
                <w:sz w:val="20"/>
                <w:szCs w:val="20"/>
              </w:rPr>
              <w:t>,</w:t>
            </w:r>
            <w:r w:rsidRPr="004721ED">
              <w:rPr>
                <w:rFonts w:ascii="Times New Roman" w:hAnsi="Times New Roman"/>
                <w:sz w:val="20"/>
                <w:szCs w:val="20"/>
              </w:rPr>
              <w:t xml:space="preserve"> restaurācijas un krājuma darba jaudas un tehniskais aprīkojums neatbilst mūsdienīgām muzeju krājuma pārvaldības prasībām</w:t>
            </w:r>
            <w:r>
              <w:rPr>
                <w:rFonts w:ascii="Times New Roman" w:hAnsi="Times New Roman"/>
                <w:sz w:val="20"/>
                <w:szCs w:val="20"/>
              </w:rPr>
              <w:t>,</w:t>
            </w:r>
            <w:r w:rsidRPr="004721ED">
              <w:rPr>
                <w:rFonts w:ascii="Times New Roman" w:hAnsi="Times New Roman"/>
                <w:sz w:val="20"/>
                <w:szCs w:val="20"/>
              </w:rPr>
              <w:t xml:space="preserve"> valsts atbalsta apjoms NMK saglabāšanai pašvaldību, autonomajos un privātajos muzejos ir nepietiekams. Restaurācijas pakalpoju</w:t>
            </w:r>
            <w:r>
              <w:rPr>
                <w:rFonts w:ascii="Times New Roman" w:hAnsi="Times New Roman"/>
                <w:sz w:val="20"/>
                <w:szCs w:val="20"/>
              </w:rPr>
              <w:t>mu pieejamība ir nepietiekama, lai gan</w:t>
            </w:r>
            <w:r w:rsidRPr="004721ED">
              <w:rPr>
                <w:rFonts w:ascii="Times New Roman" w:hAnsi="Times New Roman"/>
                <w:sz w:val="20"/>
                <w:szCs w:val="20"/>
              </w:rPr>
              <w:t xml:space="preserve"> šādu pakalpojumu attīstība ir akūta nepieciešamība.</w:t>
            </w:r>
          </w:p>
          <w:p w14:paraId="17DA4436" w14:textId="4425DC0B" w:rsidR="00BF5852" w:rsidRDefault="00BF5852" w:rsidP="00BF5852">
            <w:pPr>
              <w:spacing w:after="0" w:line="240" w:lineRule="auto"/>
              <w:ind w:firstLine="1"/>
              <w:rPr>
                <w:rFonts w:ascii="Times New Roman" w:eastAsia="Times New Roman" w:hAnsi="Times New Roman" w:cs="Times New Roman"/>
                <w:bCs/>
                <w:sz w:val="20"/>
                <w:szCs w:val="20"/>
                <w:lang w:eastAsia="lv-LV"/>
              </w:rPr>
            </w:pPr>
            <w:r w:rsidRPr="00A44D55">
              <w:rPr>
                <w:rFonts w:ascii="Times New Roman" w:hAnsi="Times New Roman"/>
                <w:sz w:val="20"/>
                <w:szCs w:val="20"/>
              </w:rPr>
              <w:t xml:space="preserve">Latvijas muzejos un tam pielīdzināmās atmiņas institūcijās glabājas vairāk </w:t>
            </w:r>
            <w:r>
              <w:rPr>
                <w:rFonts w:ascii="Times New Roman" w:hAnsi="Times New Roman"/>
                <w:sz w:val="20"/>
                <w:szCs w:val="20"/>
              </w:rPr>
              <w:t>nekā 6 miljoni</w:t>
            </w:r>
            <w:r w:rsidRPr="00A44D55">
              <w:rPr>
                <w:rFonts w:ascii="Times New Roman" w:hAnsi="Times New Roman"/>
                <w:sz w:val="20"/>
                <w:szCs w:val="20"/>
              </w:rPr>
              <w:t xml:space="preserve"> artefaktu, savukārt Zemgales </w:t>
            </w:r>
            <w:proofErr w:type="spellStart"/>
            <w:r w:rsidRPr="00A44D55">
              <w:rPr>
                <w:rFonts w:ascii="Times New Roman" w:hAnsi="Times New Roman"/>
                <w:sz w:val="20"/>
                <w:szCs w:val="20"/>
              </w:rPr>
              <w:t>kultūretnogrāfiskajā</w:t>
            </w:r>
            <w:proofErr w:type="spellEnd"/>
            <w:r w:rsidRPr="00A44D55">
              <w:rPr>
                <w:rFonts w:ascii="Times New Roman" w:hAnsi="Times New Roman"/>
                <w:sz w:val="20"/>
                <w:szCs w:val="20"/>
              </w:rPr>
              <w:t xml:space="preserve"> novadā darbojas 16 dažāda rakstura muzeji – tostarp 1 valsts un 7 memoriālie, kuru krājumā tiek glabāti ap 500 tūkstošiem artefaktu, bet konkrēti Jelgavas pilsētas pašvaldības iestādes </w:t>
            </w:r>
            <w:r w:rsidR="00745C05">
              <w:rPr>
                <w:rFonts w:ascii="Times New Roman" w:hAnsi="Times New Roman"/>
                <w:sz w:val="20"/>
                <w:szCs w:val="20"/>
              </w:rPr>
              <w:t>“</w:t>
            </w:r>
            <w:proofErr w:type="spellStart"/>
            <w:r w:rsidRPr="00A44D55">
              <w:rPr>
                <w:rFonts w:ascii="Times New Roman" w:hAnsi="Times New Roman"/>
                <w:sz w:val="20"/>
                <w:szCs w:val="20"/>
              </w:rPr>
              <w:t>Ģ.Eliasa</w:t>
            </w:r>
            <w:proofErr w:type="spellEnd"/>
            <w:r w:rsidRPr="00A44D55">
              <w:rPr>
                <w:rFonts w:ascii="Times New Roman" w:hAnsi="Times New Roman"/>
                <w:sz w:val="20"/>
                <w:szCs w:val="20"/>
              </w:rPr>
              <w:t xml:space="preserve"> Jelgavas Vēstures un m</w:t>
            </w:r>
            <w:r w:rsidR="00745C05">
              <w:rPr>
                <w:rFonts w:ascii="Times New Roman" w:hAnsi="Times New Roman"/>
                <w:sz w:val="20"/>
                <w:szCs w:val="20"/>
              </w:rPr>
              <w:t>ākslas muzejs”</w:t>
            </w:r>
            <w:r>
              <w:rPr>
                <w:rFonts w:ascii="Times New Roman" w:hAnsi="Times New Roman"/>
                <w:sz w:val="20"/>
                <w:szCs w:val="20"/>
              </w:rPr>
              <w:t xml:space="preserve"> un tā filiāles </w:t>
            </w:r>
            <w:r w:rsidR="00745C05">
              <w:rPr>
                <w:rFonts w:ascii="Times New Roman" w:hAnsi="Times New Roman"/>
                <w:sz w:val="20"/>
                <w:szCs w:val="20"/>
              </w:rPr>
              <w:t xml:space="preserve">- </w:t>
            </w:r>
            <w:proofErr w:type="spellStart"/>
            <w:r>
              <w:rPr>
                <w:rFonts w:ascii="Times New Roman" w:hAnsi="Times New Roman"/>
                <w:sz w:val="20"/>
                <w:szCs w:val="20"/>
              </w:rPr>
              <w:t>Ā.</w:t>
            </w:r>
            <w:r w:rsidRPr="00A44D55">
              <w:rPr>
                <w:rFonts w:ascii="Times New Roman" w:hAnsi="Times New Roman"/>
                <w:sz w:val="20"/>
                <w:szCs w:val="20"/>
              </w:rPr>
              <w:t>Alunāna</w:t>
            </w:r>
            <w:proofErr w:type="spellEnd"/>
            <w:r w:rsidRPr="00A44D55">
              <w:rPr>
                <w:rFonts w:ascii="Times New Roman" w:hAnsi="Times New Roman"/>
                <w:sz w:val="20"/>
                <w:szCs w:val="20"/>
              </w:rPr>
              <w:t xml:space="preserve"> memoriālā muzeja krājumā glabājas </w:t>
            </w:r>
            <w:r>
              <w:rPr>
                <w:rFonts w:ascii="Times New Roman" w:hAnsi="Times New Roman"/>
                <w:sz w:val="20"/>
                <w:szCs w:val="20"/>
              </w:rPr>
              <w:t>vairāk nekā</w:t>
            </w:r>
            <w:r w:rsidRPr="00A44D55">
              <w:rPr>
                <w:rFonts w:ascii="Times New Roman" w:hAnsi="Times New Roman"/>
                <w:sz w:val="20"/>
                <w:szCs w:val="20"/>
              </w:rPr>
              <w:t xml:space="preserve"> 20% no Zemgales muzejos glabājamā kultūras mantojuma. Izvērtējot esošo situāciju, aptaujājot muzejus un restaurācijas pakalpojumu</w:t>
            </w:r>
            <w:r>
              <w:rPr>
                <w:rFonts w:ascii="Times New Roman" w:hAnsi="Times New Roman"/>
                <w:sz w:val="20"/>
                <w:szCs w:val="20"/>
              </w:rPr>
              <w:t xml:space="preserve"> sniedzējus, tika secināts, ka </w:t>
            </w:r>
            <w:r w:rsidRPr="00A44D55">
              <w:rPr>
                <w:rFonts w:ascii="Times New Roman" w:hAnsi="Times New Roman"/>
                <w:sz w:val="20"/>
                <w:szCs w:val="20"/>
              </w:rPr>
              <w:t>pieprasījums ir pēc arheoloģiskā ma</w:t>
            </w:r>
            <w:r>
              <w:rPr>
                <w:rFonts w:ascii="Times New Roman" w:hAnsi="Times New Roman"/>
                <w:sz w:val="20"/>
                <w:szCs w:val="20"/>
              </w:rPr>
              <w:t>teriāla un metāla restaurācijas,</w:t>
            </w:r>
            <w:r w:rsidRPr="00A44D55">
              <w:rPr>
                <w:rFonts w:ascii="Times New Roman" w:hAnsi="Times New Roman"/>
                <w:sz w:val="20"/>
                <w:szCs w:val="20"/>
              </w:rPr>
              <w:t xml:space="preserve"> tekstila, </w:t>
            </w:r>
            <w:r w:rsidR="0070172E">
              <w:rPr>
                <w:rFonts w:ascii="Times New Roman" w:hAnsi="Times New Roman"/>
                <w:sz w:val="20"/>
                <w:szCs w:val="20"/>
              </w:rPr>
              <w:t>koka,</w:t>
            </w:r>
            <w:r w:rsidRPr="00A44D55">
              <w:rPr>
                <w:rFonts w:ascii="Times New Roman" w:hAnsi="Times New Roman"/>
                <w:sz w:val="20"/>
                <w:szCs w:val="20"/>
              </w:rPr>
              <w:t xml:space="preserve"> stikla, keramikas priekšmetu restaurācijas, glezniecības darbu, kā arī papīra restaurācijas.</w:t>
            </w:r>
            <w:r w:rsidRPr="00A44D55">
              <w:rPr>
                <w:rFonts w:ascii="Times New Roman" w:eastAsia="Times New Roman" w:hAnsi="Times New Roman" w:cs="Times New Roman"/>
                <w:bCs/>
                <w:sz w:val="20"/>
                <w:szCs w:val="20"/>
                <w:lang w:eastAsia="lv-LV"/>
              </w:rPr>
              <w:t xml:space="preserve"> </w:t>
            </w:r>
          </w:p>
          <w:p w14:paraId="3067F165" w14:textId="5298A459" w:rsidR="00BF5852" w:rsidRPr="00BF5852" w:rsidRDefault="00BF5852" w:rsidP="00B93173">
            <w:pPr>
              <w:spacing w:after="0" w:line="240" w:lineRule="auto"/>
              <w:jc w:val="both"/>
              <w:rPr>
                <w:rFonts w:ascii="Times New Roman" w:eastAsia="Times New Roman" w:hAnsi="Times New Roman" w:cs="Times New Roman"/>
                <w:b/>
                <w:lang w:eastAsia="lv-LV"/>
              </w:rPr>
            </w:pPr>
            <w:r w:rsidRPr="00A44D55">
              <w:rPr>
                <w:rFonts w:ascii="Times New Roman" w:eastAsia="Times New Roman" w:hAnsi="Times New Roman" w:cs="Times New Roman"/>
                <w:bCs/>
                <w:sz w:val="20"/>
                <w:szCs w:val="20"/>
                <w:lang w:eastAsia="lv-LV"/>
              </w:rPr>
              <w:t>Tā kā Latvijā kopumā restauratoru pakalpojumi pieejami ierobežoti, tad Zemgales restaurācijas centra pakalpojumiem var prognozēt augstu pieprasījumu ne tikai no reģiona muzejiem, bet arī citiem Latvijas reģioniem un arī no Lietuvas pier</w:t>
            </w:r>
            <w:r>
              <w:rPr>
                <w:rFonts w:ascii="Times New Roman" w:eastAsia="Times New Roman" w:hAnsi="Times New Roman" w:cs="Times New Roman"/>
                <w:bCs/>
                <w:sz w:val="20"/>
                <w:szCs w:val="20"/>
                <w:lang w:eastAsia="lv-LV"/>
              </w:rPr>
              <w:t>obežas, jo Šauļu pilsētā esošajam</w:t>
            </w:r>
            <w:r w:rsidRPr="00A44D55">
              <w:rPr>
                <w:rFonts w:ascii="Times New Roman" w:eastAsia="Times New Roman" w:hAnsi="Times New Roman" w:cs="Times New Roman"/>
                <w:bCs/>
                <w:sz w:val="20"/>
                <w:szCs w:val="20"/>
                <w:lang w:eastAsia="lv-LV"/>
              </w:rPr>
              <w:t xml:space="preserve"> restaurācijas centr</w:t>
            </w:r>
            <w:r>
              <w:rPr>
                <w:rFonts w:ascii="Times New Roman" w:eastAsia="Times New Roman" w:hAnsi="Times New Roman" w:cs="Times New Roman"/>
                <w:bCs/>
                <w:sz w:val="20"/>
                <w:szCs w:val="20"/>
                <w:lang w:eastAsia="lv-LV"/>
              </w:rPr>
              <w:t>am ir zema kapacitāte.</w:t>
            </w:r>
          </w:p>
        </w:tc>
      </w:tr>
      <w:tr w:rsidR="00BF5852" w:rsidRPr="00C44682" w14:paraId="46D792EC" w14:textId="77777777" w:rsidTr="003A4850">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5805C89B" w14:textId="572C47DE" w:rsidR="00BF5852" w:rsidRPr="00737DF4" w:rsidRDefault="00BF5852" w:rsidP="00BF5852">
            <w:pPr>
              <w:spacing w:after="0" w:line="240" w:lineRule="auto"/>
              <w:jc w:val="center"/>
              <w:rPr>
                <w:rFonts w:ascii="Times New Roman" w:eastAsia="Times New Roman" w:hAnsi="Times New Roman" w:cs="Times New Roman"/>
                <w:sz w:val="20"/>
                <w:szCs w:val="20"/>
                <w:lang w:eastAsia="lv-LV"/>
              </w:rPr>
            </w:pPr>
            <w:r w:rsidRPr="00737DF4">
              <w:rPr>
                <w:rFonts w:ascii="Times New Roman" w:eastAsia="Times New Roman" w:hAnsi="Times New Roman" w:cs="Times New Roman"/>
                <w:sz w:val="20"/>
                <w:szCs w:val="20"/>
                <w:lang w:eastAsia="lv-LV"/>
              </w:rPr>
              <w:lastRenderedPageBreak/>
              <w:t>1.2.</w:t>
            </w:r>
          </w:p>
        </w:tc>
        <w:tc>
          <w:tcPr>
            <w:tcW w:w="2244" w:type="dxa"/>
            <w:gridSpan w:val="5"/>
            <w:tcBorders>
              <w:top w:val="single" w:sz="8" w:space="0" w:color="auto"/>
              <w:left w:val="single" w:sz="8" w:space="0" w:color="auto"/>
              <w:bottom w:val="single" w:sz="4" w:space="0" w:color="auto"/>
              <w:right w:val="single" w:sz="4" w:space="0" w:color="auto"/>
            </w:tcBorders>
          </w:tcPr>
          <w:p w14:paraId="70EDB447" w14:textId="5567FCBA" w:rsidR="00BF5852" w:rsidRPr="00F73DAD" w:rsidRDefault="00BF5852" w:rsidP="00BF5852">
            <w:pPr>
              <w:spacing w:after="0" w:line="240" w:lineRule="auto"/>
              <w:jc w:val="both"/>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Apmācību</w:t>
            </w:r>
            <w:r w:rsidRPr="00F27D58">
              <w:rPr>
                <w:rFonts w:ascii="Times New Roman" w:eastAsia="Times New Roman" w:hAnsi="Times New Roman" w:cs="Times New Roman"/>
                <w:bCs/>
                <w:sz w:val="20"/>
                <w:szCs w:val="20"/>
                <w:lang w:eastAsia="lv-LV"/>
              </w:rPr>
              <w:t xml:space="preserve"> programm</w:t>
            </w:r>
            <w:r>
              <w:rPr>
                <w:rFonts w:ascii="Times New Roman" w:eastAsia="Times New Roman" w:hAnsi="Times New Roman" w:cs="Times New Roman"/>
                <w:bCs/>
                <w:sz w:val="20"/>
                <w:szCs w:val="20"/>
                <w:lang w:eastAsia="lv-LV"/>
              </w:rPr>
              <w:t>u piedāvājums</w:t>
            </w:r>
          </w:p>
        </w:tc>
        <w:tc>
          <w:tcPr>
            <w:tcW w:w="5528" w:type="dxa"/>
            <w:gridSpan w:val="5"/>
            <w:tcBorders>
              <w:top w:val="single" w:sz="8" w:space="0" w:color="auto"/>
              <w:left w:val="single" w:sz="4" w:space="0" w:color="auto"/>
              <w:bottom w:val="single" w:sz="4" w:space="0" w:color="auto"/>
              <w:right w:val="nil"/>
            </w:tcBorders>
          </w:tcPr>
          <w:p w14:paraId="6A29FD0E" w14:textId="745A8C93" w:rsidR="00BF5852" w:rsidRPr="00656AC2" w:rsidRDefault="00BF5852" w:rsidP="00BF5852">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 xml:space="preserve">Radīta iespēja restauratoriem/ amatniekiem/ muzeju darbiniekiem un citiem interesentiem pilnveidot savas profesionālās iemaņas apmeklējot dažāda veida un līmeņa radošās darbnīcas, lekcijas, seminārus. Apmācību ietvaros tiks organizētas </w:t>
            </w:r>
            <w:r>
              <w:rPr>
                <w:rFonts w:ascii="Times New Roman" w:eastAsia="Times New Roman" w:hAnsi="Times New Roman" w:cs="Times New Roman"/>
                <w:bCs/>
                <w:sz w:val="20"/>
                <w:szCs w:val="20"/>
                <w:lang w:eastAsia="lv-LV"/>
              </w:rPr>
              <w:t>karjeras konsultācijas,</w:t>
            </w:r>
            <w:r w:rsidRPr="00A44D55">
              <w:rPr>
                <w:rFonts w:ascii="Times New Roman" w:eastAsia="Times New Roman" w:hAnsi="Times New Roman" w:cs="Times New Roman"/>
                <w:bCs/>
                <w:sz w:val="20"/>
                <w:szCs w:val="20"/>
                <w:lang w:eastAsia="lv-LV"/>
              </w:rPr>
              <w:t xml:space="preserve"> kuru ietvaros jaunie/potenciālie restauratori </w:t>
            </w:r>
            <w:r>
              <w:rPr>
                <w:rFonts w:ascii="Times New Roman" w:eastAsia="Times New Roman" w:hAnsi="Times New Roman" w:cs="Times New Roman"/>
                <w:bCs/>
                <w:sz w:val="20"/>
                <w:szCs w:val="20"/>
                <w:lang w:eastAsia="lv-LV"/>
              </w:rPr>
              <w:t xml:space="preserve">varēs </w:t>
            </w:r>
            <w:r w:rsidRPr="00A44D55">
              <w:rPr>
                <w:rFonts w:ascii="Times New Roman" w:eastAsia="Times New Roman" w:hAnsi="Times New Roman" w:cs="Times New Roman"/>
                <w:bCs/>
                <w:sz w:val="20"/>
                <w:szCs w:val="20"/>
                <w:lang w:eastAsia="lv-LV"/>
              </w:rPr>
              <w:t>apgūt iemaņas pie meistariem restauratoriem, lai apjaustu profesijas specifiku un savas spējas izvēlēties kād</w:t>
            </w:r>
            <w:r>
              <w:rPr>
                <w:rFonts w:ascii="Times New Roman" w:eastAsia="Times New Roman" w:hAnsi="Times New Roman" w:cs="Times New Roman"/>
                <w:bCs/>
                <w:sz w:val="20"/>
                <w:szCs w:val="20"/>
                <w:lang w:eastAsia="lv-LV"/>
              </w:rPr>
              <w:t>u no restauratora specialitātēm.</w:t>
            </w:r>
          </w:p>
        </w:tc>
        <w:tc>
          <w:tcPr>
            <w:tcW w:w="5670" w:type="dxa"/>
            <w:gridSpan w:val="9"/>
            <w:tcBorders>
              <w:top w:val="single" w:sz="8" w:space="0" w:color="auto"/>
              <w:left w:val="single" w:sz="8" w:space="0" w:color="auto"/>
              <w:bottom w:val="single" w:sz="4" w:space="0" w:color="auto"/>
              <w:right w:val="single" w:sz="8" w:space="0" w:color="auto"/>
            </w:tcBorders>
          </w:tcPr>
          <w:p w14:paraId="67DDE643" w14:textId="2B0B3B3E" w:rsidR="00BF5852" w:rsidRPr="004721ED" w:rsidRDefault="00BF5852" w:rsidP="00783104">
            <w:pPr>
              <w:spacing w:after="0" w:line="240" w:lineRule="auto"/>
              <w:ind w:firstLine="1"/>
              <w:rPr>
                <w:rFonts w:ascii="Times New Roman" w:hAnsi="Times New Roman"/>
                <w:sz w:val="20"/>
                <w:szCs w:val="20"/>
              </w:rPr>
            </w:pPr>
            <w:r w:rsidRPr="00A44D55">
              <w:rPr>
                <w:rFonts w:ascii="Times New Roman" w:eastAsia="Times New Roman" w:hAnsi="Times New Roman" w:cs="Times New Roman"/>
                <w:bCs/>
                <w:sz w:val="20"/>
                <w:szCs w:val="20"/>
                <w:lang w:eastAsia="lv-LV"/>
              </w:rPr>
              <w:t>Līdz šim profesionālas ap</w:t>
            </w:r>
            <w:r>
              <w:rPr>
                <w:rFonts w:ascii="Times New Roman" w:eastAsia="Times New Roman" w:hAnsi="Times New Roman" w:cs="Times New Roman"/>
                <w:bCs/>
                <w:sz w:val="20"/>
                <w:szCs w:val="20"/>
                <w:lang w:eastAsia="lv-LV"/>
              </w:rPr>
              <w:t>mācības restauratoriem nodrošināja</w:t>
            </w:r>
            <w:r w:rsidRPr="00A44D55">
              <w:rPr>
                <w:rFonts w:ascii="Times New Roman" w:eastAsia="Times New Roman" w:hAnsi="Times New Roman" w:cs="Times New Roman"/>
                <w:bCs/>
                <w:sz w:val="20"/>
                <w:szCs w:val="20"/>
                <w:lang w:eastAsia="lv-LV"/>
              </w:rPr>
              <w:t xml:space="preserve"> Latvijas restauratoru biedrība, taču biedrības piedāvājums ir ierobežots un atkarīgs no atsevišķu biedru iniciatīvas un uzņēmības. Biedrības rīcībā nav bāzes, kur varētu šādas meistardarbnīcas izveidot, tādēļ Z</w:t>
            </w:r>
            <w:r>
              <w:rPr>
                <w:rFonts w:ascii="Times New Roman" w:eastAsia="Times New Roman" w:hAnsi="Times New Roman" w:cs="Times New Roman"/>
                <w:bCs/>
                <w:sz w:val="20"/>
                <w:szCs w:val="20"/>
                <w:lang w:eastAsia="lv-LV"/>
              </w:rPr>
              <w:t>emgales restaurācijas centrs</w:t>
            </w:r>
            <w:r w:rsidRPr="00A44D55">
              <w:rPr>
                <w:rFonts w:ascii="Times New Roman" w:eastAsia="Times New Roman" w:hAnsi="Times New Roman" w:cs="Times New Roman"/>
                <w:bCs/>
                <w:sz w:val="20"/>
                <w:szCs w:val="20"/>
                <w:lang w:eastAsia="lv-LV"/>
              </w:rPr>
              <w:t xml:space="preserve"> var </w:t>
            </w:r>
            <w:r>
              <w:rPr>
                <w:rFonts w:ascii="Times New Roman" w:eastAsia="Times New Roman" w:hAnsi="Times New Roman" w:cs="Times New Roman"/>
                <w:bCs/>
                <w:sz w:val="20"/>
                <w:szCs w:val="20"/>
                <w:lang w:eastAsia="lv-LV"/>
              </w:rPr>
              <w:t>būt</w:t>
            </w:r>
            <w:r w:rsidRPr="00A44D55">
              <w:rPr>
                <w:rFonts w:ascii="Times New Roman" w:eastAsia="Times New Roman" w:hAnsi="Times New Roman" w:cs="Times New Roman"/>
                <w:bCs/>
                <w:sz w:val="20"/>
                <w:szCs w:val="20"/>
                <w:lang w:eastAsia="lv-LV"/>
              </w:rPr>
              <w:t xml:space="preserve"> šāda bāzes vieta. Skolēnu un jauniešu interesi par resta</w:t>
            </w:r>
            <w:r>
              <w:rPr>
                <w:rFonts w:ascii="Times New Roman" w:eastAsia="Times New Roman" w:hAnsi="Times New Roman" w:cs="Times New Roman"/>
                <w:bCs/>
                <w:sz w:val="20"/>
                <w:szCs w:val="20"/>
                <w:lang w:eastAsia="lv-LV"/>
              </w:rPr>
              <w:t>uratora profesiju apliecina ik ga</w:t>
            </w:r>
            <w:r w:rsidRPr="00A44D55">
              <w:rPr>
                <w:rFonts w:ascii="Times New Roman" w:eastAsia="Times New Roman" w:hAnsi="Times New Roman" w:cs="Times New Roman"/>
                <w:bCs/>
                <w:sz w:val="20"/>
                <w:szCs w:val="20"/>
                <w:lang w:eastAsia="lv-LV"/>
              </w:rPr>
              <w:t>dus Jelgavas muzejā not</w:t>
            </w:r>
            <w:r>
              <w:rPr>
                <w:rFonts w:ascii="Times New Roman" w:eastAsia="Times New Roman" w:hAnsi="Times New Roman" w:cs="Times New Roman"/>
                <w:bCs/>
                <w:sz w:val="20"/>
                <w:szCs w:val="20"/>
                <w:lang w:eastAsia="lv-LV"/>
              </w:rPr>
              <w:t>iekošās karjeras konsultācijas</w:t>
            </w:r>
            <w:r w:rsidRPr="00A44D55">
              <w:rPr>
                <w:rFonts w:ascii="Times New Roman" w:eastAsia="Times New Roman" w:hAnsi="Times New Roman" w:cs="Times New Roman"/>
                <w:bCs/>
                <w:sz w:val="20"/>
                <w:szCs w:val="20"/>
                <w:lang w:eastAsia="lv-LV"/>
              </w:rPr>
              <w:t xml:space="preserve"> pie stājglezniecības restauratora, kā arī visu vecuma iedzīvotāju neviltotā interese par arheoloģiska rakstura </w:t>
            </w:r>
            <w:r>
              <w:rPr>
                <w:rFonts w:ascii="Times New Roman" w:eastAsia="Times New Roman" w:hAnsi="Times New Roman" w:cs="Times New Roman"/>
                <w:bCs/>
                <w:sz w:val="20"/>
                <w:szCs w:val="20"/>
                <w:lang w:eastAsia="lv-LV"/>
              </w:rPr>
              <w:t>senlietām un interese</w:t>
            </w:r>
            <w:r w:rsidRPr="00A44D55">
              <w:rPr>
                <w:rFonts w:ascii="Times New Roman" w:eastAsia="Times New Roman" w:hAnsi="Times New Roman" w:cs="Times New Roman"/>
                <w:bCs/>
                <w:sz w:val="20"/>
                <w:szCs w:val="20"/>
                <w:lang w:eastAsia="lv-LV"/>
              </w:rPr>
              <w:t xml:space="preserve"> par to oriģinālo izskatu, un atjauno</w:t>
            </w:r>
            <w:r>
              <w:rPr>
                <w:rFonts w:ascii="Times New Roman" w:eastAsia="Times New Roman" w:hAnsi="Times New Roman" w:cs="Times New Roman"/>
                <w:bCs/>
                <w:sz w:val="20"/>
                <w:szCs w:val="20"/>
                <w:lang w:eastAsia="lv-LV"/>
              </w:rPr>
              <w:t>šanas iespējām.</w:t>
            </w:r>
          </w:p>
        </w:tc>
      </w:tr>
      <w:tr w:rsidR="00737DF4" w:rsidRPr="00C44682" w14:paraId="073E9601" w14:textId="77777777" w:rsidTr="003A4850">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4AEC9F88" w14:textId="070D5D3D" w:rsidR="00737DF4" w:rsidRPr="00737DF4" w:rsidRDefault="00737DF4" w:rsidP="00737DF4">
            <w:pPr>
              <w:spacing w:after="0" w:line="240" w:lineRule="auto"/>
              <w:jc w:val="center"/>
              <w:rPr>
                <w:rFonts w:ascii="Times New Roman" w:eastAsia="Times New Roman" w:hAnsi="Times New Roman" w:cs="Times New Roman"/>
                <w:sz w:val="20"/>
                <w:szCs w:val="20"/>
                <w:lang w:eastAsia="lv-LV"/>
              </w:rPr>
            </w:pPr>
            <w:r w:rsidRPr="00737DF4">
              <w:rPr>
                <w:rFonts w:ascii="Times New Roman" w:eastAsia="Times New Roman" w:hAnsi="Times New Roman" w:cs="Times New Roman"/>
                <w:sz w:val="20"/>
                <w:szCs w:val="20"/>
                <w:lang w:eastAsia="lv-LV"/>
              </w:rPr>
              <w:t>1.3.</w:t>
            </w:r>
          </w:p>
        </w:tc>
        <w:tc>
          <w:tcPr>
            <w:tcW w:w="2244" w:type="dxa"/>
            <w:gridSpan w:val="5"/>
            <w:tcBorders>
              <w:top w:val="single" w:sz="8" w:space="0" w:color="auto"/>
              <w:left w:val="single" w:sz="8" w:space="0" w:color="auto"/>
              <w:bottom w:val="single" w:sz="4" w:space="0" w:color="auto"/>
              <w:right w:val="single" w:sz="4" w:space="0" w:color="auto"/>
            </w:tcBorders>
          </w:tcPr>
          <w:p w14:paraId="72B0F0AE" w14:textId="668005AE" w:rsidR="00737DF4" w:rsidRDefault="00737DF4" w:rsidP="00737DF4">
            <w:pPr>
              <w:spacing w:after="0" w:line="240" w:lineRule="auto"/>
              <w:jc w:val="both"/>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 xml:space="preserve">Ekskursijas pa Vecpilsētu, iekļaujot Zemgales restaurācijas </w:t>
            </w:r>
            <w:r>
              <w:rPr>
                <w:rFonts w:ascii="Times New Roman" w:eastAsia="Times New Roman" w:hAnsi="Times New Roman" w:cs="Times New Roman"/>
                <w:bCs/>
                <w:sz w:val="20"/>
                <w:szCs w:val="20"/>
                <w:lang w:eastAsia="lv-LV"/>
              </w:rPr>
              <w:t xml:space="preserve">un radošuma </w:t>
            </w:r>
            <w:r w:rsidRPr="00A44D55">
              <w:rPr>
                <w:rFonts w:ascii="Times New Roman" w:eastAsia="Times New Roman" w:hAnsi="Times New Roman" w:cs="Times New Roman"/>
                <w:bCs/>
                <w:sz w:val="20"/>
                <w:szCs w:val="20"/>
                <w:lang w:eastAsia="lv-LV"/>
              </w:rPr>
              <w:t>centru, kā izcilu18.gs. koka arhitektūras un 19.gs. ķieģeļu īres nama celtniecības parau</w:t>
            </w:r>
            <w:r>
              <w:rPr>
                <w:rFonts w:ascii="Times New Roman" w:eastAsia="Times New Roman" w:hAnsi="Times New Roman" w:cs="Times New Roman"/>
                <w:bCs/>
                <w:sz w:val="20"/>
                <w:szCs w:val="20"/>
                <w:lang w:eastAsia="lv-LV"/>
              </w:rPr>
              <w:t>gu</w:t>
            </w:r>
          </w:p>
        </w:tc>
        <w:tc>
          <w:tcPr>
            <w:tcW w:w="5528" w:type="dxa"/>
            <w:gridSpan w:val="5"/>
            <w:tcBorders>
              <w:top w:val="single" w:sz="8" w:space="0" w:color="auto"/>
              <w:left w:val="single" w:sz="4" w:space="0" w:color="auto"/>
              <w:bottom w:val="single" w:sz="4" w:space="0" w:color="auto"/>
              <w:right w:val="nil"/>
            </w:tcBorders>
          </w:tcPr>
          <w:p w14:paraId="090E3FF8" w14:textId="2028F79B" w:rsidR="00737DF4" w:rsidRPr="00A44D55" w:rsidRDefault="00737DF4" w:rsidP="00737DF4">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 xml:space="preserve">Radīta iespēja iepazīt dažādus ar </w:t>
            </w:r>
            <w:r>
              <w:rPr>
                <w:rFonts w:ascii="Times New Roman" w:eastAsia="Times New Roman" w:hAnsi="Times New Roman" w:cs="Times New Roman"/>
                <w:bCs/>
                <w:sz w:val="20"/>
                <w:szCs w:val="20"/>
                <w:lang w:eastAsia="lv-LV"/>
              </w:rPr>
              <w:t>objektu</w:t>
            </w:r>
            <w:r w:rsidRPr="00A44D55">
              <w:rPr>
                <w:rFonts w:ascii="Times New Roman" w:eastAsia="Times New Roman" w:hAnsi="Times New Roman" w:cs="Times New Roman"/>
                <w:bCs/>
                <w:sz w:val="20"/>
                <w:szCs w:val="20"/>
                <w:lang w:eastAsia="lv-LV"/>
              </w:rPr>
              <w:t xml:space="preserve"> un Vecpilsētas teritoriju saistītus vēsturiskus faktus, kas pasniegt</w:t>
            </w:r>
            <w:r>
              <w:rPr>
                <w:rFonts w:ascii="Times New Roman" w:eastAsia="Times New Roman" w:hAnsi="Times New Roman" w:cs="Times New Roman"/>
                <w:bCs/>
                <w:sz w:val="20"/>
                <w:szCs w:val="20"/>
                <w:lang w:eastAsia="lv-LV"/>
              </w:rPr>
              <w:t>i izmantojot dažādus interaktīvu</w:t>
            </w:r>
            <w:r w:rsidRPr="00A44D55">
              <w:rPr>
                <w:rFonts w:ascii="Times New Roman" w:eastAsia="Times New Roman" w:hAnsi="Times New Roman" w:cs="Times New Roman"/>
                <w:bCs/>
                <w:sz w:val="20"/>
                <w:szCs w:val="20"/>
                <w:lang w:eastAsia="lv-LV"/>
              </w:rPr>
              <w:t>s elementus, kā arī s</w:t>
            </w:r>
            <w:r>
              <w:rPr>
                <w:rFonts w:ascii="Times New Roman" w:eastAsia="Times New Roman" w:hAnsi="Times New Roman" w:cs="Times New Roman"/>
                <w:bCs/>
                <w:sz w:val="20"/>
                <w:szCs w:val="20"/>
                <w:lang w:eastAsia="lv-LV"/>
              </w:rPr>
              <w:t>niegta iespēja interesentiem objektu</w:t>
            </w:r>
            <w:r w:rsidRPr="00A44D55">
              <w:rPr>
                <w:rFonts w:ascii="Times New Roman" w:eastAsia="Times New Roman" w:hAnsi="Times New Roman" w:cs="Times New Roman"/>
                <w:bCs/>
                <w:sz w:val="20"/>
                <w:szCs w:val="20"/>
                <w:lang w:eastAsia="lv-LV"/>
              </w:rPr>
              <w:t xml:space="preserve"> apskatīt klātienē un ielūkoties restauratoru darbnīcās</w:t>
            </w:r>
            <w:r w:rsidR="00430032">
              <w:rPr>
                <w:rFonts w:ascii="Times New Roman" w:eastAsia="Times New Roman" w:hAnsi="Times New Roman" w:cs="Times New Roman"/>
                <w:bCs/>
                <w:sz w:val="20"/>
                <w:szCs w:val="20"/>
                <w:lang w:eastAsia="lv-LV"/>
              </w:rPr>
              <w:t>. Interaktīvā ekspozīcija</w:t>
            </w:r>
            <w:r>
              <w:rPr>
                <w:rFonts w:ascii="Times New Roman" w:eastAsia="Times New Roman" w:hAnsi="Times New Roman" w:cs="Times New Roman"/>
                <w:bCs/>
                <w:sz w:val="20"/>
                <w:szCs w:val="20"/>
                <w:lang w:eastAsia="lv-LV"/>
              </w:rPr>
              <w:t xml:space="preserve"> ļaus</w:t>
            </w:r>
            <w:r w:rsidRPr="00A44D55">
              <w:rPr>
                <w:rFonts w:ascii="Times New Roman" w:eastAsia="Times New Roman" w:hAnsi="Times New Roman" w:cs="Times New Roman"/>
                <w:bCs/>
                <w:sz w:val="20"/>
                <w:szCs w:val="20"/>
                <w:lang w:eastAsia="lv-LV"/>
              </w:rPr>
              <w:t xml:space="preserve"> izzināt dažādus interesantus vēsturiskus faktus, piemēram, Jelgavas pilsētas un sabiedriskās aktivitātes 19.gs., Vecpilsētas attīstība un veidošanās, Jelgavas dārzi un pagalmi, pilsētas sadzīve utt.</w:t>
            </w:r>
          </w:p>
        </w:tc>
        <w:tc>
          <w:tcPr>
            <w:tcW w:w="5670" w:type="dxa"/>
            <w:gridSpan w:val="9"/>
            <w:tcBorders>
              <w:top w:val="single" w:sz="8" w:space="0" w:color="auto"/>
              <w:left w:val="single" w:sz="8" w:space="0" w:color="auto"/>
              <w:bottom w:val="single" w:sz="4" w:space="0" w:color="auto"/>
              <w:right w:val="single" w:sz="8" w:space="0" w:color="auto"/>
            </w:tcBorders>
          </w:tcPr>
          <w:p w14:paraId="02B8D135" w14:textId="41470473" w:rsidR="00737DF4" w:rsidRPr="00A44D55" w:rsidRDefault="00737DF4" w:rsidP="00737DF4">
            <w:pPr>
              <w:spacing w:after="0" w:line="240" w:lineRule="auto"/>
              <w:ind w:firstLine="1"/>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Jelgavas pilsētas apbūv</w:t>
            </w:r>
            <w:r>
              <w:rPr>
                <w:rFonts w:ascii="Times New Roman" w:eastAsia="Times New Roman" w:hAnsi="Times New Roman" w:cs="Times New Roman"/>
                <w:bCs/>
                <w:sz w:val="20"/>
                <w:szCs w:val="20"/>
                <w:lang w:eastAsia="lv-LV"/>
              </w:rPr>
              <w:t xml:space="preserve">e tika iznīcināta II </w:t>
            </w:r>
            <w:r w:rsidRPr="00A44D55">
              <w:rPr>
                <w:rFonts w:ascii="Times New Roman" w:eastAsia="Times New Roman" w:hAnsi="Times New Roman" w:cs="Times New Roman"/>
                <w:bCs/>
                <w:sz w:val="20"/>
                <w:szCs w:val="20"/>
                <w:lang w:eastAsia="lv-LV"/>
              </w:rPr>
              <w:t>pasaules kara beigu posmā – 1944.gada vasarā. Samērā neskartas palika pilsētas nomales, tostarp Vecpilsētas ielas kvartāls. Jelgavnieki un ļoti daudzi interesenti, tostarp bijušo baltvācu dzimtu pēcteči (no Vācijas, Zviedrijas, Krievijas u.c.) izrāda pastiprinātu</w:t>
            </w:r>
            <w:r>
              <w:rPr>
                <w:rFonts w:ascii="Times New Roman" w:eastAsia="Times New Roman" w:hAnsi="Times New Roman" w:cs="Times New Roman"/>
                <w:bCs/>
                <w:sz w:val="20"/>
                <w:szCs w:val="20"/>
                <w:lang w:eastAsia="lv-LV"/>
              </w:rPr>
              <w:t xml:space="preserve"> interesi par pirmskara Jelgavu.</w:t>
            </w:r>
          </w:p>
        </w:tc>
      </w:tr>
      <w:tr w:rsidR="00737DF4" w:rsidRPr="00C44682" w14:paraId="188B615A" w14:textId="77777777" w:rsidTr="003A4850">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3C36A970" w14:textId="499047B0" w:rsidR="00737DF4" w:rsidRPr="00737DF4" w:rsidRDefault="00737DF4" w:rsidP="00737DF4">
            <w:pPr>
              <w:spacing w:after="0" w:line="240" w:lineRule="auto"/>
              <w:jc w:val="center"/>
              <w:rPr>
                <w:rFonts w:ascii="Times New Roman" w:eastAsia="Times New Roman" w:hAnsi="Times New Roman" w:cs="Times New Roman"/>
                <w:sz w:val="20"/>
                <w:szCs w:val="20"/>
                <w:lang w:eastAsia="lv-LV"/>
              </w:rPr>
            </w:pPr>
            <w:r w:rsidRPr="00737DF4">
              <w:rPr>
                <w:rFonts w:ascii="Times New Roman" w:eastAsia="Times New Roman" w:hAnsi="Times New Roman" w:cs="Times New Roman"/>
                <w:sz w:val="20"/>
                <w:szCs w:val="20"/>
                <w:lang w:eastAsia="lv-LV"/>
              </w:rPr>
              <w:t>1.4.</w:t>
            </w:r>
          </w:p>
        </w:tc>
        <w:tc>
          <w:tcPr>
            <w:tcW w:w="2244" w:type="dxa"/>
            <w:gridSpan w:val="5"/>
            <w:tcBorders>
              <w:top w:val="single" w:sz="8" w:space="0" w:color="auto"/>
              <w:left w:val="single" w:sz="8" w:space="0" w:color="auto"/>
              <w:bottom w:val="single" w:sz="4" w:space="0" w:color="auto"/>
              <w:right w:val="single" w:sz="4" w:space="0" w:color="auto"/>
            </w:tcBorders>
          </w:tcPr>
          <w:p w14:paraId="180F0A87" w14:textId="4C5FE7BF" w:rsidR="00737DF4" w:rsidRPr="00A44D55" w:rsidRDefault="001977C2" w:rsidP="00737DF4">
            <w:pPr>
              <w:spacing w:after="0" w:line="240" w:lineRule="auto"/>
              <w:jc w:val="both"/>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I</w:t>
            </w:r>
            <w:r w:rsidR="00737DF4">
              <w:rPr>
                <w:rFonts w:ascii="Times New Roman" w:eastAsia="Times New Roman" w:hAnsi="Times New Roman" w:cs="Times New Roman"/>
                <w:bCs/>
                <w:sz w:val="20"/>
                <w:szCs w:val="20"/>
                <w:lang w:eastAsia="lv-LV"/>
              </w:rPr>
              <w:t xml:space="preserve">nteraktīvas </w:t>
            </w:r>
            <w:r>
              <w:rPr>
                <w:rFonts w:ascii="Times New Roman" w:eastAsia="Times New Roman" w:hAnsi="Times New Roman" w:cs="Times New Roman"/>
                <w:bCs/>
                <w:sz w:val="20"/>
                <w:szCs w:val="20"/>
                <w:lang w:eastAsia="lv-LV"/>
              </w:rPr>
              <w:t xml:space="preserve">vēstures </w:t>
            </w:r>
            <w:r w:rsidR="00737DF4">
              <w:rPr>
                <w:rFonts w:ascii="Times New Roman" w:eastAsia="Times New Roman" w:hAnsi="Times New Roman" w:cs="Times New Roman"/>
                <w:bCs/>
                <w:sz w:val="20"/>
                <w:szCs w:val="20"/>
                <w:lang w:eastAsia="lv-LV"/>
              </w:rPr>
              <w:t>ekspozīcijas izveide</w:t>
            </w:r>
          </w:p>
        </w:tc>
        <w:tc>
          <w:tcPr>
            <w:tcW w:w="5528" w:type="dxa"/>
            <w:gridSpan w:val="5"/>
            <w:tcBorders>
              <w:top w:val="single" w:sz="8" w:space="0" w:color="auto"/>
              <w:left w:val="single" w:sz="4" w:space="0" w:color="auto"/>
              <w:bottom w:val="single" w:sz="4" w:space="0" w:color="auto"/>
              <w:right w:val="nil"/>
            </w:tcBorders>
          </w:tcPr>
          <w:p w14:paraId="1413928B" w14:textId="25D5483B" w:rsidR="00737DF4" w:rsidRPr="00A44D55" w:rsidRDefault="00430032" w:rsidP="00430032">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I</w:t>
            </w:r>
            <w:r w:rsidR="00737DF4" w:rsidRPr="00A44D55">
              <w:rPr>
                <w:rFonts w:ascii="Times New Roman" w:eastAsia="Times New Roman" w:hAnsi="Times New Roman" w:cs="Times New Roman"/>
                <w:bCs/>
                <w:sz w:val="20"/>
                <w:szCs w:val="20"/>
                <w:lang w:eastAsia="lv-LV"/>
              </w:rPr>
              <w:t xml:space="preserve">nteraktīva </w:t>
            </w:r>
            <w:r>
              <w:rPr>
                <w:rFonts w:ascii="Times New Roman" w:eastAsia="Times New Roman" w:hAnsi="Times New Roman" w:cs="Times New Roman"/>
                <w:bCs/>
                <w:sz w:val="20"/>
                <w:szCs w:val="20"/>
                <w:lang w:eastAsia="lv-LV"/>
              </w:rPr>
              <w:t xml:space="preserve">vēstures </w:t>
            </w:r>
            <w:r w:rsidR="00737DF4" w:rsidRPr="00A44D55">
              <w:rPr>
                <w:rFonts w:ascii="Times New Roman" w:eastAsia="Times New Roman" w:hAnsi="Times New Roman" w:cs="Times New Roman"/>
                <w:bCs/>
                <w:sz w:val="20"/>
                <w:szCs w:val="20"/>
                <w:lang w:eastAsia="lv-LV"/>
              </w:rPr>
              <w:t xml:space="preserve">ekspozīcija par Jelgavas </w:t>
            </w:r>
            <w:r>
              <w:rPr>
                <w:rFonts w:ascii="Times New Roman" w:eastAsia="Times New Roman" w:hAnsi="Times New Roman" w:cs="Times New Roman"/>
                <w:bCs/>
                <w:sz w:val="20"/>
                <w:szCs w:val="20"/>
                <w:lang w:eastAsia="lv-LV"/>
              </w:rPr>
              <w:t>koka apbūvi, pilsētas un sabiedriskajām aktivitātēm 19.gs., Vecpilsētas attīstību</w:t>
            </w:r>
            <w:r w:rsidR="00737DF4" w:rsidRPr="00A44D55">
              <w:rPr>
                <w:rFonts w:ascii="Times New Roman" w:eastAsia="Times New Roman" w:hAnsi="Times New Roman" w:cs="Times New Roman"/>
                <w:bCs/>
                <w:sz w:val="20"/>
                <w:szCs w:val="20"/>
                <w:lang w:eastAsia="lv-LV"/>
              </w:rPr>
              <w:t>, sniegs iespē</w:t>
            </w:r>
            <w:r w:rsidR="00737DF4">
              <w:rPr>
                <w:rFonts w:ascii="Times New Roman" w:eastAsia="Times New Roman" w:hAnsi="Times New Roman" w:cs="Times New Roman"/>
                <w:bCs/>
                <w:sz w:val="20"/>
                <w:szCs w:val="20"/>
                <w:lang w:eastAsia="lv-LV"/>
              </w:rPr>
              <w:t>ju iepazīt dzīvi senajā Jelgavā.</w:t>
            </w:r>
          </w:p>
        </w:tc>
        <w:tc>
          <w:tcPr>
            <w:tcW w:w="5670" w:type="dxa"/>
            <w:gridSpan w:val="9"/>
            <w:tcBorders>
              <w:top w:val="single" w:sz="8" w:space="0" w:color="auto"/>
              <w:left w:val="single" w:sz="8" w:space="0" w:color="auto"/>
              <w:bottom w:val="single" w:sz="4" w:space="0" w:color="auto"/>
              <w:right w:val="single" w:sz="8" w:space="0" w:color="auto"/>
            </w:tcBorders>
          </w:tcPr>
          <w:p w14:paraId="4DE9AC7F" w14:textId="52153A20" w:rsidR="00737DF4" w:rsidRPr="00A44D55" w:rsidRDefault="001977C2" w:rsidP="00737DF4">
            <w:pPr>
              <w:spacing w:after="0" w:line="240" w:lineRule="auto"/>
              <w:ind w:firstLine="1"/>
              <w:rPr>
                <w:rFonts w:ascii="Times New Roman" w:eastAsia="Times New Roman" w:hAnsi="Times New Roman" w:cs="Times New Roman"/>
                <w:bCs/>
                <w:sz w:val="20"/>
                <w:szCs w:val="20"/>
                <w:lang w:eastAsia="lv-LV"/>
              </w:rPr>
            </w:pPr>
            <w:r w:rsidRPr="001977C2">
              <w:rPr>
                <w:rFonts w:ascii="Times New Roman" w:eastAsia="Times New Roman" w:hAnsi="Times New Roman" w:cs="Times New Roman"/>
                <w:bCs/>
                <w:sz w:val="20"/>
                <w:szCs w:val="20"/>
                <w:lang w:eastAsia="lv-LV"/>
              </w:rPr>
              <w:t>Šobrīd nav pieejama mūsdienīga interaktīva vēstures ekspozīcija par Jelgavas koka apbūvi, pilsētas un sabiedriskajām aktivitātēm 19.gs., Vecpilsētas attīstību</w:t>
            </w:r>
          </w:p>
        </w:tc>
      </w:tr>
      <w:tr w:rsidR="00737DF4" w:rsidRPr="00C44682" w14:paraId="68484ECD" w14:textId="77777777" w:rsidTr="003A4850">
        <w:trPr>
          <w:trHeight w:val="397"/>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1839E95C" w14:textId="3A7B297E" w:rsidR="00737DF4" w:rsidRPr="00737DF4" w:rsidRDefault="00737DF4" w:rsidP="00737DF4">
            <w:pPr>
              <w:spacing w:after="0" w:line="240" w:lineRule="auto"/>
              <w:jc w:val="center"/>
              <w:rPr>
                <w:rFonts w:ascii="Times New Roman" w:eastAsia="Times New Roman" w:hAnsi="Times New Roman" w:cs="Times New Roman"/>
                <w:lang w:eastAsia="lv-LV"/>
              </w:rPr>
            </w:pPr>
            <w:r w:rsidRPr="00737DF4">
              <w:rPr>
                <w:rFonts w:ascii="Times New Roman" w:eastAsia="Times New Roman" w:hAnsi="Times New Roman" w:cs="Times New Roman"/>
                <w:lang w:eastAsia="lv-LV"/>
              </w:rPr>
              <w:t>2.</w:t>
            </w:r>
          </w:p>
        </w:tc>
        <w:tc>
          <w:tcPr>
            <w:tcW w:w="13442" w:type="dxa"/>
            <w:gridSpan w:val="19"/>
            <w:tcBorders>
              <w:top w:val="single" w:sz="8" w:space="0" w:color="auto"/>
              <w:left w:val="single" w:sz="8" w:space="0" w:color="auto"/>
              <w:bottom w:val="single" w:sz="4" w:space="0" w:color="auto"/>
              <w:right w:val="single" w:sz="8" w:space="0" w:color="auto"/>
            </w:tcBorders>
          </w:tcPr>
          <w:p w14:paraId="4A959A2B" w14:textId="4F8CFFD8" w:rsidR="00737DF4" w:rsidRPr="004C1061" w:rsidRDefault="00737DF4" w:rsidP="00737DF4">
            <w:pPr>
              <w:spacing w:after="0" w:line="240" w:lineRule="auto"/>
              <w:ind w:firstLine="1"/>
              <w:rPr>
                <w:rFonts w:ascii="Times New Roman" w:eastAsia="Times New Roman" w:hAnsi="Times New Roman" w:cs="Times New Roman"/>
                <w:bCs/>
                <w:lang w:eastAsia="lv-LV"/>
              </w:rPr>
            </w:pPr>
            <w:r w:rsidRPr="004C1061">
              <w:rPr>
                <w:rFonts w:ascii="Times New Roman" w:hAnsi="Times New Roman" w:cs="Times New Roman"/>
                <w:b/>
              </w:rPr>
              <w:t>Dobeles Livonijas ordeņa pils komplekss</w:t>
            </w:r>
          </w:p>
        </w:tc>
      </w:tr>
      <w:tr w:rsidR="00737DF4" w:rsidRPr="00C44682" w14:paraId="26C6DE6D" w14:textId="77777777" w:rsidTr="003A4850">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3DDE9EDF" w14:textId="08949D31" w:rsidR="00737DF4" w:rsidRPr="00737DF4" w:rsidRDefault="00737DF4" w:rsidP="00737DF4">
            <w:pPr>
              <w:spacing w:after="0" w:line="240" w:lineRule="auto"/>
              <w:jc w:val="center"/>
              <w:rPr>
                <w:rFonts w:ascii="Times New Roman" w:eastAsia="Times New Roman" w:hAnsi="Times New Roman" w:cs="Times New Roman"/>
                <w:sz w:val="20"/>
                <w:szCs w:val="20"/>
                <w:lang w:eastAsia="lv-LV"/>
              </w:rPr>
            </w:pPr>
            <w:r w:rsidRPr="00737DF4">
              <w:rPr>
                <w:rFonts w:ascii="Times New Roman" w:eastAsia="Times New Roman" w:hAnsi="Times New Roman" w:cs="Times New Roman"/>
                <w:sz w:val="20"/>
                <w:szCs w:val="20"/>
                <w:lang w:eastAsia="lv-LV"/>
              </w:rPr>
              <w:t>2.1.</w:t>
            </w:r>
          </w:p>
        </w:tc>
        <w:tc>
          <w:tcPr>
            <w:tcW w:w="2244" w:type="dxa"/>
            <w:gridSpan w:val="5"/>
            <w:tcBorders>
              <w:top w:val="single" w:sz="8" w:space="0" w:color="auto"/>
              <w:left w:val="single" w:sz="8" w:space="0" w:color="auto"/>
              <w:bottom w:val="single" w:sz="4" w:space="0" w:color="auto"/>
              <w:right w:val="single" w:sz="4" w:space="0" w:color="auto"/>
            </w:tcBorders>
          </w:tcPr>
          <w:p w14:paraId="545BA60D" w14:textId="0B92262D" w:rsidR="00737DF4" w:rsidRPr="00F97CB8" w:rsidRDefault="00737DF4" w:rsidP="00ED77FD">
            <w:pPr>
              <w:spacing w:after="0" w:line="240" w:lineRule="auto"/>
              <w:ind w:firstLine="1"/>
              <w:rPr>
                <w:rFonts w:ascii="Times New Roman" w:hAnsi="Times New Roman" w:cs="Times New Roman"/>
                <w:b/>
                <w:sz w:val="20"/>
                <w:szCs w:val="20"/>
              </w:rPr>
            </w:pPr>
            <w:r w:rsidRPr="0006443B">
              <w:rPr>
                <w:rFonts w:ascii="Times New Roman" w:hAnsi="Times New Roman" w:cs="Times New Roman"/>
                <w:sz w:val="20"/>
                <w:szCs w:val="20"/>
              </w:rPr>
              <w:t>Kultūrvēstures mantojuma jaunas ekspozīcijas</w:t>
            </w:r>
            <w:r w:rsidR="00ED77FD">
              <w:rPr>
                <w:rFonts w:ascii="Times New Roman" w:hAnsi="Times New Roman" w:cs="Times New Roman"/>
                <w:sz w:val="20"/>
                <w:szCs w:val="20"/>
              </w:rPr>
              <w:t xml:space="preserve"> -amatniecības vēsture</w:t>
            </w:r>
            <w:r w:rsidR="00ED77FD" w:rsidRPr="0006443B">
              <w:rPr>
                <w:rFonts w:ascii="Times New Roman" w:hAnsi="Times New Roman" w:cs="Times New Roman"/>
                <w:sz w:val="20"/>
                <w:szCs w:val="20"/>
              </w:rPr>
              <w:t>s ekspozīcijas izveide</w:t>
            </w:r>
          </w:p>
        </w:tc>
        <w:tc>
          <w:tcPr>
            <w:tcW w:w="5528" w:type="dxa"/>
            <w:gridSpan w:val="5"/>
            <w:tcBorders>
              <w:top w:val="single" w:sz="4" w:space="0" w:color="auto"/>
              <w:left w:val="single" w:sz="4" w:space="0" w:color="auto"/>
              <w:bottom w:val="single" w:sz="4" w:space="0" w:color="auto"/>
              <w:right w:val="single" w:sz="4" w:space="0" w:color="auto"/>
            </w:tcBorders>
          </w:tcPr>
          <w:p w14:paraId="43B35B76" w14:textId="77777777" w:rsidR="00737DF4" w:rsidRPr="0006443B" w:rsidRDefault="00737DF4" w:rsidP="00737DF4">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Pilsdrupu teritorija ir publiski pieejama, bet šobrīd netiek pietiekami izmantota. Pils kompleksu – materiālo mantojumu nepieciešams iekļaut mūsdienu dzīves apritē</w:t>
            </w:r>
            <w:r>
              <w:rPr>
                <w:rFonts w:ascii="Times New Roman" w:hAnsi="Times New Roman" w:cs="Times New Roman"/>
                <w:sz w:val="20"/>
                <w:szCs w:val="20"/>
              </w:rPr>
              <w:t>,</w:t>
            </w:r>
            <w:r w:rsidRPr="0006443B">
              <w:rPr>
                <w:rFonts w:ascii="Times New Roman" w:hAnsi="Times New Roman" w:cs="Times New Roman"/>
                <w:sz w:val="20"/>
                <w:szCs w:val="20"/>
              </w:rPr>
              <w:t xml:space="preserve"> kultūrvēsturiskā pieminekļa attīstība nodrošinās mantojuma</w:t>
            </w:r>
            <w:r>
              <w:rPr>
                <w:rFonts w:ascii="Times New Roman" w:hAnsi="Times New Roman" w:cs="Times New Roman"/>
                <w:sz w:val="20"/>
                <w:szCs w:val="20"/>
              </w:rPr>
              <w:t xml:space="preserve"> saglabāšanu un popularizēšanu</w:t>
            </w:r>
            <w:r w:rsidRPr="0006443B">
              <w:rPr>
                <w:rFonts w:ascii="Times New Roman" w:hAnsi="Times New Roman" w:cs="Times New Roman"/>
                <w:sz w:val="20"/>
                <w:szCs w:val="20"/>
              </w:rPr>
              <w:t>.</w:t>
            </w:r>
          </w:p>
          <w:p w14:paraId="5AFE20DB" w14:textId="72F01265" w:rsidR="00737DF4" w:rsidRPr="00F97CB8" w:rsidRDefault="00737DF4" w:rsidP="00737DF4">
            <w:pPr>
              <w:spacing w:after="0" w:line="240" w:lineRule="auto"/>
              <w:ind w:firstLine="1"/>
              <w:rPr>
                <w:rFonts w:ascii="Times New Roman" w:hAnsi="Times New Roman" w:cs="Times New Roman"/>
                <w:b/>
                <w:sz w:val="20"/>
                <w:szCs w:val="20"/>
              </w:rPr>
            </w:pPr>
            <w:r w:rsidRPr="0006443B">
              <w:rPr>
                <w:rFonts w:ascii="Times New Roman" w:hAnsi="Times New Roman" w:cs="Times New Roman"/>
                <w:sz w:val="20"/>
                <w:szCs w:val="20"/>
              </w:rPr>
              <w:t xml:space="preserve">Šobrīd Dobeles Novadpētniecības muzejā nav </w:t>
            </w:r>
            <w:r>
              <w:rPr>
                <w:rFonts w:ascii="Times New Roman" w:hAnsi="Times New Roman" w:cs="Times New Roman"/>
                <w:sz w:val="20"/>
                <w:szCs w:val="20"/>
              </w:rPr>
              <w:t>pietiekams telpu nodrošinājums amatniecības vēstures</w:t>
            </w:r>
            <w:r w:rsidRPr="0006443B">
              <w:rPr>
                <w:rFonts w:ascii="Times New Roman" w:hAnsi="Times New Roman" w:cs="Times New Roman"/>
                <w:sz w:val="20"/>
                <w:szCs w:val="20"/>
              </w:rPr>
              <w:t xml:space="preserve"> kultūrvēs</w:t>
            </w:r>
            <w:r>
              <w:rPr>
                <w:rFonts w:ascii="Times New Roman" w:hAnsi="Times New Roman" w:cs="Times New Roman"/>
                <w:sz w:val="20"/>
                <w:szCs w:val="20"/>
              </w:rPr>
              <w:t>turiskā mantojuma eksponēšanai.</w:t>
            </w:r>
            <w:r w:rsidR="00ED77FD" w:rsidRPr="0006443B">
              <w:rPr>
                <w:rFonts w:ascii="Times New Roman" w:hAnsi="Times New Roman" w:cs="Times New Roman"/>
                <w:sz w:val="20"/>
                <w:szCs w:val="20"/>
              </w:rPr>
              <w:t xml:space="preserve"> Iespēja izveidot jaunu ekspozīciju, kas vērsta uz amatniecības vēstures liecību popularizēšanu, veicinot tradicionālās amatniecības un tūrisma mārket</w:t>
            </w:r>
            <w:r w:rsidR="00ED77FD">
              <w:rPr>
                <w:rFonts w:ascii="Times New Roman" w:hAnsi="Times New Roman" w:cs="Times New Roman"/>
                <w:sz w:val="20"/>
                <w:szCs w:val="20"/>
              </w:rPr>
              <w:t>inga attīstības centra izveidi</w:t>
            </w:r>
            <w:r w:rsidR="001C38F9">
              <w:rPr>
                <w:rFonts w:ascii="Times New Roman" w:hAnsi="Times New Roman" w:cs="Times New Roman"/>
                <w:sz w:val="20"/>
                <w:szCs w:val="20"/>
              </w:rPr>
              <w:t>. Livonijas ordeņa un h</w:t>
            </w:r>
            <w:r w:rsidR="001C38F9" w:rsidRPr="0006443B">
              <w:rPr>
                <w:rFonts w:ascii="Times New Roman" w:hAnsi="Times New Roman" w:cs="Times New Roman"/>
                <w:sz w:val="20"/>
                <w:szCs w:val="20"/>
              </w:rPr>
              <w:t>ercogistes laika vēsturiskais materiāls ir apzināts, nepieciešams nodrošināt tā popularizēšanu interaktīvā, viegli uztveramā veidā, izmantojot esošo vidi atbilstoši laikmetam.</w:t>
            </w:r>
          </w:p>
        </w:tc>
        <w:tc>
          <w:tcPr>
            <w:tcW w:w="5670" w:type="dxa"/>
            <w:gridSpan w:val="9"/>
            <w:tcBorders>
              <w:top w:val="single" w:sz="4" w:space="0" w:color="auto"/>
              <w:left w:val="single" w:sz="4" w:space="0" w:color="auto"/>
              <w:bottom w:val="single" w:sz="4" w:space="0" w:color="auto"/>
              <w:right w:val="single" w:sz="4" w:space="0" w:color="auto"/>
            </w:tcBorders>
          </w:tcPr>
          <w:p w14:paraId="20819892" w14:textId="47B3753F" w:rsidR="00737DF4" w:rsidRPr="00F97CB8" w:rsidRDefault="00737DF4" w:rsidP="00737DF4">
            <w:pPr>
              <w:spacing w:after="0" w:line="240" w:lineRule="auto"/>
              <w:ind w:firstLine="1"/>
              <w:rPr>
                <w:rFonts w:ascii="Times New Roman" w:hAnsi="Times New Roman" w:cs="Times New Roman"/>
                <w:b/>
                <w:sz w:val="20"/>
                <w:szCs w:val="20"/>
              </w:rPr>
            </w:pPr>
            <w:r w:rsidRPr="0006443B">
              <w:rPr>
                <w:rFonts w:ascii="Times New Roman" w:hAnsi="Times New Roman" w:cs="Times New Roman"/>
                <w:sz w:val="20"/>
                <w:szCs w:val="20"/>
              </w:rPr>
              <w:t>Izbūvējot jaunas telpas kultūras piemineklī Dobeles Livonijas ordeņa pils kapelā, tiks nodrošināta unikāla iespēja kultūrvēsturisko mantojumu liecību popularizēšanai</w:t>
            </w:r>
            <w:r>
              <w:rPr>
                <w:rFonts w:ascii="Times New Roman" w:hAnsi="Times New Roman" w:cs="Times New Roman"/>
                <w:sz w:val="20"/>
                <w:szCs w:val="20"/>
              </w:rPr>
              <w:t xml:space="preserve"> un vēstures mantojuma izziņai</w:t>
            </w:r>
            <w:r w:rsidR="00ED77FD">
              <w:rPr>
                <w:rFonts w:ascii="Times New Roman" w:hAnsi="Times New Roman" w:cs="Times New Roman"/>
                <w:sz w:val="20"/>
                <w:szCs w:val="20"/>
              </w:rPr>
              <w:t>.</w:t>
            </w:r>
            <w:r w:rsidR="00ED77FD" w:rsidRPr="0006443B">
              <w:rPr>
                <w:rFonts w:ascii="Times New Roman" w:hAnsi="Times New Roman" w:cs="Times New Roman"/>
                <w:sz w:val="20"/>
                <w:szCs w:val="20"/>
              </w:rPr>
              <w:t xml:space="preserve"> Tiks nodrošināta vietējo amatnieku vēstures liecību popularizēšana un seno prasmju, darbu eksponēšana.</w:t>
            </w:r>
            <w:r w:rsidR="001C38F9" w:rsidRPr="0006443B">
              <w:rPr>
                <w:rFonts w:ascii="Times New Roman" w:hAnsi="Times New Roman" w:cs="Times New Roman"/>
                <w:sz w:val="20"/>
                <w:szCs w:val="20"/>
              </w:rPr>
              <w:t xml:space="preserve"> Attīstot interaktīvu tūrisma produktu, tiks izveidots jauns tūrisma pakalpojuma klāsts pilsdrupu teritorijā. Svarīgi praktiski un interaktīvi iesaistīt sabiedrību kultūrvēsturiskā mantojuma </w:t>
            </w:r>
            <w:r w:rsidR="001C38F9" w:rsidRPr="00745C05">
              <w:rPr>
                <w:rFonts w:ascii="Times New Roman" w:hAnsi="Times New Roman" w:cs="Times New Roman"/>
                <w:sz w:val="20"/>
                <w:szCs w:val="20"/>
              </w:rPr>
              <w:t>izzināšanas procesā un veicināt sabiedrības kultūrvēsturisko vērtību izpratni.</w:t>
            </w:r>
          </w:p>
        </w:tc>
      </w:tr>
      <w:tr w:rsidR="004C1061" w:rsidRPr="00C44682" w14:paraId="2DD28016" w14:textId="77777777" w:rsidTr="003A4850">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73AB7C73" w14:textId="07F5DCC3" w:rsidR="004C1061" w:rsidRDefault="001C38F9" w:rsidP="004C1061">
            <w:pPr>
              <w:spacing w:after="0" w:line="240" w:lineRule="auto"/>
              <w:jc w:val="center"/>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lastRenderedPageBreak/>
              <w:t>2.2</w:t>
            </w:r>
            <w:r w:rsidR="004C1061">
              <w:rPr>
                <w:rFonts w:ascii="Times New Roman" w:eastAsia="Times New Roman" w:hAnsi="Times New Roman" w:cs="Times New Roman"/>
                <w:sz w:val="20"/>
                <w:szCs w:val="20"/>
                <w:lang w:eastAsia="lv-LV"/>
              </w:rPr>
              <w:t>.</w:t>
            </w:r>
          </w:p>
        </w:tc>
        <w:tc>
          <w:tcPr>
            <w:tcW w:w="2244" w:type="dxa"/>
            <w:gridSpan w:val="5"/>
            <w:tcBorders>
              <w:top w:val="single" w:sz="8" w:space="0" w:color="auto"/>
              <w:left w:val="single" w:sz="8" w:space="0" w:color="auto"/>
              <w:bottom w:val="single" w:sz="4" w:space="0" w:color="auto"/>
              <w:right w:val="single" w:sz="4" w:space="0" w:color="auto"/>
            </w:tcBorders>
          </w:tcPr>
          <w:p w14:paraId="14D23A32" w14:textId="2620135C" w:rsidR="004C1061" w:rsidRPr="0006443B" w:rsidRDefault="004C1061" w:rsidP="004C1061">
            <w:pPr>
              <w:spacing w:after="0" w:line="240" w:lineRule="auto"/>
              <w:ind w:firstLine="1"/>
              <w:rPr>
                <w:rFonts w:ascii="Times New Roman" w:hAnsi="Times New Roman" w:cs="Times New Roman"/>
                <w:sz w:val="20"/>
                <w:szCs w:val="20"/>
              </w:rPr>
            </w:pPr>
            <w:r w:rsidRPr="0006443B">
              <w:rPr>
                <w:rFonts w:ascii="Times New Roman" w:hAnsi="Times New Roman" w:cs="Times New Roman"/>
                <w:sz w:val="20"/>
                <w:szCs w:val="20"/>
              </w:rPr>
              <w:t>Tradicionālās amatniecības attīstīšana</w:t>
            </w:r>
          </w:p>
        </w:tc>
        <w:tc>
          <w:tcPr>
            <w:tcW w:w="5528" w:type="dxa"/>
            <w:gridSpan w:val="5"/>
            <w:tcBorders>
              <w:top w:val="single" w:sz="4" w:space="0" w:color="auto"/>
              <w:left w:val="single" w:sz="4" w:space="0" w:color="auto"/>
              <w:bottom w:val="single" w:sz="4" w:space="0" w:color="auto"/>
              <w:right w:val="single" w:sz="4" w:space="0" w:color="auto"/>
            </w:tcBorders>
          </w:tcPr>
          <w:p w14:paraId="600F51BA" w14:textId="78F04710" w:rsidR="004C1061" w:rsidRDefault="004C1061" w:rsidP="004C1061">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Izveidota izglītojoša programma amatniecības popularizēšanai. Tiks attīstīts amatniecības darbnīcu projekts pils kompleksa teritorijā, veicinot tūrisma skaitu palielināšanos un amatnieku prasmju popularizēšanu - am</w:t>
            </w:r>
            <w:r>
              <w:rPr>
                <w:rFonts w:ascii="Times New Roman" w:hAnsi="Times New Roman" w:cs="Times New Roman"/>
                <w:sz w:val="20"/>
                <w:szCs w:val="20"/>
              </w:rPr>
              <w:t>atnieku prasmju atspoguļošanai.</w:t>
            </w:r>
          </w:p>
        </w:tc>
        <w:tc>
          <w:tcPr>
            <w:tcW w:w="5670" w:type="dxa"/>
            <w:gridSpan w:val="9"/>
            <w:tcBorders>
              <w:top w:val="single" w:sz="4" w:space="0" w:color="auto"/>
              <w:left w:val="single" w:sz="4" w:space="0" w:color="auto"/>
              <w:bottom w:val="single" w:sz="4" w:space="0" w:color="auto"/>
              <w:right w:val="single" w:sz="4" w:space="0" w:color="auto"/>
            </w:tcBorders>
          </w:tcPr>
          <w:p w14:paraId="46BF23F0" w14:textId="066C045E" w:rsidR="004C1061" w:rsidRPr="0006443B" w:rsidRDefault="004C1061" w:rsidP="004C1061">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 xml:space="preserve">Iespēja attīstīt teritoriju ekonomiskā aspektā – tradicionālās amatniecības popularizēšana, ieskaitot amatnieku un </w:t>
            </w:r>
            <w:r>
              <w:rPr>
                <w:rFonts w:ascii="Times New Roman" w:hAnsi="Times New Roman" w:cs="Times New Roman"/>
                <w:sz w:val="20"/>
                <w:szCs w:val="20"/>
              </w:rPr>
              <w:t>mājražotāju veikuma realizāciju.</w:t>
            </w:r>
          </w:p>
        </w:tc>
      </w:tr>
      <w:tr w:rsidR="004C1061" w:rsidRPr="00C44682" w14:paraId="53FA25E8" w14:textId="77777777" w:rsidTr="003A4850">
        <w:trPr>
          <w:trHeight w:val="461"/>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0F6E8013" w14:textId="1071AA3A" w:rsidR="004C1061" w:rsidRPr="004C1061" w:rsidRDefault="004C1061" w:rsidP="004C1061">
            <w:pPr>
              <w:spacing w:after="0" w:line="240" w:lineRule="auto"/>
              <w:jc w:val="center"/>
              <w:rPr>
                <w:rFonts w:ascii="Times New Roman" w:eastAsia="Times New Roman" w:hAnsi="Times New Roman" w:cs="Times New Roman"/>
                <w:lang w:eastAsia="lv-LV"/>
              </w:rPr>
            </w:pPr>
            <w:r w:rsidRPr="004C1061">
              <w:rPr>
                <w:rFonts w:ascii="Times New Roman" w:eastAsia="Times New Roman" w:hAnsi="Times New Roman" w:cs="Times New Roman"/>
                <w:lang w:eastAsia="lv-LV"/>
              </w:rPr>
              <w:t>3.</w:t>
            </w:r>
          </w:p>
        </w:tc>
        <w:tc>
          <w:tcPr>
            <w:tcW w:w="13442" w:type="dxa"/>
            <w:gridSpan w:val="19"/>
            <w:tcBorders>
              <w:top w:val="single" w:sz="8" w:space="0" w:color="auto"/>
              <w:left w:val="single" w:sz="8" w:space="0" w:color="auto"/>
              <w:bottom w:val="single" w:sz="4" w:space="0" w:color="auto"/>
              <w:right w:val="single" w:sz="4" w:space="0" w:color="auto"/>
            </w:tcBorders>
          </w:tcPr>
          <w:p w14:paraId="402E86E7" w14:textId="503B4EBD" w:rsidR="004C1061" w:rsidRPr="0006443B" w:rsidRDefault="004C1061" w:rsidP="004C1061">
            <w:pPr>
              <w:spacing w:after="0" w:line="240" w:lineRule="auto"/>
              <w:rPr>
                <w:rFonts w:ascii="Times New Roman" w:hAnsi="Times New Roman" w:cs="Times New Roman"/>
                <w:sz w:val="20"/>
                <w:szCs w:val="20"/>
              </w:rPr>
            </w:pPr>
            <w:r w:rsidRPr="004C1061">
              <w:rPr>
                <w:rFonts w:ascii="Times New Roman" w:hAnsi="Times New Roman" w:cs="Times New Roman"/>
                <w:b/>
                <w:bCs/>
              </w:rPr>
              <w:t>Bauskas pilsdrupas</w:t>
            </w:r>
          </w:p>
        </w:tc>
      </w:tr>
      <w:tr w:rsidR="004C1061" w:rsidRPr="00C44682" w14:paraId="27AD7F4B" w14:textId="77777777" w:rsidTr="003A7AFB">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49E1D880" w14:textId="0E489B3B" w:rsidR="004C1061" w:rsidRDefault="004C1061" w:rsidP="004C1061">
            <w:pPr>
              <w:spacing w:after="0" w:line="240" w:lineRule="auto"/>
              <w:jc w:val="center"/>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3.1.</w:t>
            </w:r>
          </w:p>
        </w:tc>
        <w:tc>
          <w:tcPr>
            <w:tcW w:w="2244" w:type="dxa"/>
            <w:gridSpan w:val="5"/>
            <w:tcBorders>
              <w:top w:val="single" w:sz="8" w:space="0" w:color="auto"/>
              <w:left w:val="single" w:sz="8" w:space="0" w:color="auto"/>
              <w:bottom w:val="single" w:sz="4" w:space="0" w:color="auto"/>
              <w:right w:val="single" w:sz="4" w:space="0" w:color="auto"/>
            </w:tcBorders>
          </w:tcPr>
          <w:p w14:paraId="783B7E2A" w14:textId="681E1EF5" w:rsidR="004C1061" w:rsidRDefault="004C1061" w:rsidP="00925321">
            <w:pPr>
              <w:spacing w:after="0" w:line="240" w:lineRule="auto"/>
              <w:ind w:firstLine="1"/>
              <w:rPr>
                <w:rFonts w:ascii="Times New Roman" w:hAnsi="Times New Roman" w:cs="Times New Roman"/>
                <w:sz w:val="20"/>
                <w:szCs w:val="20"/>
              </w:rPr>
            </w:pPr>
            <w:r w:rsidRPr="0006443B">
              <w:rPr>
                <w:rFonts w:ascii="Times New Roman" w:eastAsia="Times New Roman" w:hAnsi="Times New Roman" w:cs="Times New Roman"/>
                <w:bCs/>
                <w:sz w:val="20"/>
                <w:szCs w:val="20"/>
                <w:lang w:eastAsia="lv-LV"/>
              </w:rPr>
              <w:t>Bauskas pilsdrupu centrālais tornis - skatu laukums un galerijas Bauskas pilsdrupu un Mūsas</w:t>
            </w:r>
            <w:r w:rsidR="00925321">
              <w:rPr>
                <w:rFonts w:ascii="Times New Roman" w:eastAsia="Times New Roman" w:hAnsi="Times New Roman" w:cs="Times New Roman"/>
                <w:bCs/>
                <w:sz w:val="20"/>
                <w:szCs w:val="20"/>
                <w:lang w:eastAsia="lv-LV"/>
              </w:rPr>
              <w:t>,</w:t>
            </w:r>
            <w:r w:rsidRPr="0006443B">
              <w:rPr>
                <w:rFonts w:ascii="Times New Roman" w:eastAsia="Times New Roman" w:hAnsi="Times New Roman" w:cs="Times New Roman"/>
                <w:bCs/>
                <w:sz w:val="20"/>
                <w:szCs w:val="20"/>
                <w:lang w:eastAsia="lv-LV"/>
              </w:rPr>
              <w:t xml:space="preserve"> Mēmeles un Lielupes ainavas apskatei</w:t>
            </w:r>
          </w:p>
        </w:tc>
        <w:tc>
          <w:tcPr>
            <w:tcW w:w="5528" w:type="dxa"/>
            <w:gridSpan w:val="5"/>
            <w:tcBorders>
              <w:top w:val="single" w:sz="8" w:space="0" w:color="auto"/>
              <w:left w:val="single" w:sz="4" w:space="0" w:color="auto"/>
              <w:bottom w:val="single" w:sz="4" w:space="0" w:color="auto"/>
              <w:right w:val="nil"/>
            </w:tcBorders>
          </w:tcPr>
          <w:p w14:paraId="1D63FF08" w14:textId="025D4C9E" w:rsidR="004C1061" w:rsidRPr="0006443B" w:rsidRDefault="004C1061" w:rsidP="004C1061">
            <w:pPr>
              <w:spacing w:after="0" w:line="240" w:lineRule="auto"/>
              <w:rPr>
                <w:rFonts w:ascii="Times New Roman" w:hAnsi="Times New Roman" w:cs="Times New Roman"/>
                <w:sz w:val="20"/>
                <w:szCs w:val="20"/>
              </w:rPr>
            </w:pPr>
            <w:r w:rsidRPr="0006443B">
              <w:rPr>
                <w:rFonts w:ascii="Times New Roman" w:eastAsia="Times New Roman" w:hAnsi="Times New Roman" w:cs="Times New Roman"/>
                <w:bCs/>
                <w:sz w:val="20"/>
                <w:szCs w:val="20"/>
                <w:lang w:eastAsia="lv-LV"/>
              </w:rPr>
              <w:t>Bauskas pils apmeklētāji, izmantojot projekta ietvaros izveidotās ārējās galerijas, balkonus un torņa augšējās daļas šaujamlūkas, varēs apskatīt Mūsas un Mēmeles sateces un Lielupes sākuma ainavu, kā arī pilsdrupas un tās iekļaujošos vaļņus un bastionus no dažādiem rakursiem</w:t>
            </w:r>
            <w:r>
              <w:rPr>
                <w:rFonts w:ascii="Times New Roman" w:eastAsia="Times New Roman" w:hAnsi="Times New Roman" w:cs="Times New Roman"/>
                <w:bCs/>
                <w:sz w:val="20"/>
                <w:szCs w:val="20"/>
                <w:lang w:eastAsia="lv-LV"/>
              </w:rPr>
              <w:t>.</w:t>
            </w:r>
          </w:p>
        </w:tc>
        <w:tc>
          <w:tcPr>
            <w:tcW w:w="5670" w:type="dxa"/>
            <w:gridSpan w:val="9"/>
            <w:tcBorders>
              <w:top w:val="single" w:sz="8" w:space="0" w:color="auto"/>
              <w:left w:val="single" w:sz="8" w:space="0" w:color="auto"/>
              <w:bottom w:val="single" w:sz="4" w:space="0" w:color="auto"/>
              <w:right w:val="single" w:sz="8" w:space="0" w:color="auto"/>
            </w:tcBorders>
          </w:tcPr>
          <w:p w14:paraId="203B8D6E" w14:textId="0D68D090" w:rsidR="004C1061" w:rsidRPr="0006443B" w:rsidRDefault="004C1061" w:rsidP="004C1061">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Bauskas pilsdrupu centrālais tornis kā apkārtnes panorāmas apskates vieta vasarās ir tūristu pieprasīts apmeklējuma objekts kopš 20.gs. 30.-to gadu beigām, kura izmantošanu šobrīd ierobežo torņa sienu avārijas tehniskais stāvoklis, mūra nobrukuma draudi, laika gaitā morāli un fiziski degradējusies infrastruktūra. Apkārtnes ainavu un pilsdrupu kopskatu no torņa iemūžinājuši neskaitāmi mākslinieki, fotogrāfi un tūristi. Realizētais projekts palielinās apskates vietu skaitu, ļaus tās izmantot gan vasarā, gan ziemā, palielināsies apskates rakursu daudzveidība, uzlabosies apmeklējumu drošība, kas palielinās torņa apmeklējumu kapacitāti un</w:t>
            </w:r>
            <w:r>
              <w:rPr>
                <w:rFonts w:ascii="Times New Roman" w:hAnsi="Times New Roman" w:cs="Times New Roman"/>
                <w:sz w:val="20"/>
                <w:szCs w:val="20"/>
              </w:rPr>
              <w:t xml:space="preserve"> garantēs apmeklējumu pieaugumu.</w:t>
            </w:r>
          </w:p>
        </w:tc>
      </w:tr>
      <w:tr w:rsidR="004C1061" w:rsidRPr="00C44682" w14:paraId="7DB74111" w14:textId="77777777" w:rsidTr="003A7AFB">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6ED7103D" w14:textId="7A481A04" w:rsidR="004C1061" w:rsidRDefault="004C1061" w:rsidP="004C1061">
            <w:pPr>
              <w:spacing w:after="0" w:line="240" w:lineRule="auto"/>
              <w:jc w:val="center"/>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3.2.</w:t>
            </w:r>
          </w:p>
        </w:tc>
        <w:tc>
          <w:tcPr>
            <w:tcW w:w="2244" w:type="dxa"/>
            <w:gridSpan w:val="5"/>
            <w:tcBorders>
              <w:top w:val="single" w:sz="8" w:space="0" w:color="auto"/>
              <w:left w:val="single" w:sz="8" w:space="0" w:color="auto"/>
              <w:bottom w:val="single" w:sz="4" w:space="0" w:color="auto"/>
              <w:right w:val="single" w:sz="4" w:space="0" w:color="auto"/>
            </w:tcBorders>
          </w:tcPr>
          <w:p w14:paraId="4B96F722" w14:textId="2E52AAAB" w:rsidR="004C1061" w:rsidRPr="0006443B" w:rsidRDefault="004C1061" w:rsidP="004C1061">
            <w:pPr>
              <w:spacing w:after="0" w:line="240" w:lineRule="auto"/>
              <w:ind w:firstLine="1"/>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Bauskas pilsdrupu centrālais tornis – galerijas torņa interjera apskatei</w:t>
            </w:r>
          </w:p>
        </w:tc>
        <w:tc>
          <w:tcPr>
            <w:tcW w:w="5528" w:type="dxa"/>
            <w:gridSpan w:val="5"/>
            <w:tcBorders>
              <w:top w:val="single" w:sz="8" w:space="0" w:color="auto"/>
              <w:left w:val="single" w:sz="4" w:space="0" w:color="auto"/>
              <w:bottom w:val="single" w:sz="4" w:space="0" w:color="auto"/>
              <w:right w:val="nil"/>
            </w:tcBorders>
          </w:tcPr>
          <w:p w14:paraId="7993C0AB" w14:textId="138C84D7" w:rsidR="004C1061" w:rsidRPr="0006443B" w:rsidRDefault="004C1061" w:rsidP="004C106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Bauskas pils apmeklētāji, izmantojot projekta ietvaros izveidotās galerijas torņa iekšpusē varēs tuvumā apskatīt Bauskas pils centrālā torņa oriģinālās mūra konstrukcijas un konservētos interjera sienu apdares fragmentus, kas ir muzeja galvenais eksponāts.</w:t>
            </w:r>
          </w:p>
        </w:tc>
        <w:tc>
          <w:tcPr>
            <w:tcW w:w="5670" w:type="dxa"/>
            <w:gridSpan w:val="9"/>
            <w:tcBorders>
              <w:top w:val="single" w:sz="8" w:space="0" w:color="auto"/>
              <w:left w:val="single" w:sz="8" w:space="0" w:color="auto"/>
              <w:bottom w:val="single" w:sz="4" w:space="0" w:color="auto"/>
              <w:right w:val="single" w:sz="8" w:space="0" w:color="auto"/>
            </w:tcBorders>
          </w:tcPr>
          <w:p w14:paraId="345360D9" w14:textId="4FBFD55A" w:rsidR="004C1061" w:rsidRPr="0006443B" w:rsidRDefault="004C1061" w:rsidP="004C1061">
            <w:pPr>
              <w:spacing w:after="0" w:line="240" w:lineRule="auto"/>
              <w:rPr>
                <w:rFonts w:ascii="Times New Roman" w:hAnsi="Times New Roman" w:cs="Times New Roman"/>
                <w:sz w:val="20"/>
                <w:szCs w:val="20"/>
              </w:rPr>
            </w:pPr>
            <w:r>
              <w:rPr>
                <w:rFonts w:ascii="Times New Roman" w:hAnsi="Times New Roman" w:cs="Times New Roman"/>
                <w:sz w:val="20"/>
                <w:szCs w:val="20"/>
              </w:rPr>
              <w:t>Izveidotās apskates galerijas Bauskas pils centrālā torņa iekšpusē</w:t>
            </w:r>
            <w:r w:rsidRPr="00D9615A">
              <w:rPr>
                <w:rFonts w:ascii="Times New Roman" w:hAnsi="Times New Roman" w:cs="Times New Roman"/>
                <w:sz w:val="20"/>
                <w:szCs w:val="20"/>
              </w:rPr>
              <w:t xml:space="preserve"> </w:t>
            </w:r>
            <w:proofErr w:type="gramStart"/>
            <w:r>
              <w:rPr>
                <w:rFonts w:ascii="Times New Roman" w:hAnsi="Times New Roman" w:cs="Times New Roman"/>
                <w:sz w:val="20"/>
                <w:szCs w:val="20"/>
              </w:rPr>
              <w:t>pēc apmēram</w:t>
            </w:r>
            <w:proofErr w:type="gramEnd"/>
            <w:r>
              <w:rPr>
                <w:rFonts w:ascii="Times New Roman" w:hAnsi="Times New Roman" w:cs="Times New Roman"/>
                <w:sz w:val="20"/>
                <w:szCs w:val="20"/>
              </w:rPr>
              <w:t xml:space="preserve"> 300 gadiem, kad sabruka torņa </w:t>
            </w:r>
            <w:proofErr w:type="spellStart"/>
            <w:r>
              <w:rPr>
                <w:rFonts w:ascii="Times New Roman" w:hAnsi="Times New Roman" w:cs="Times New Roman"/>
                <w:sz w:val="20"/>
                <w:szCs w:val="20"/>
              </w:rPr>
              <w:t>starpstāvu</w:t>
            </w:r>
            <w:proofErr w:type="spellEnd"/>
            <w:r>
              <w:rPr>
                <w:rFonts w:ascii="Times New Roman" w:hAnsi="Times New Roman" w:cs="Times New Roman"/>
                <w:sz w:val="20"/>
                <w:szCs w:val="20"/>
              </w:rPr>
              <w:t xml:space="preserve"> pārsegumi, ļaus no jauna tuvumā iepazīt iekštelpu sienu konstrukcijās un apdarēs slēpto informāciju, līdz ar to torņa apskate būs atklājums gan tiem arhitektūras un vēstures interesentiem, kas torni apmeklējuši jau agrāk, gan tiem, kas pili apmeklēs pirmo reizi.</w:t>
            </w:r>
          </w:p>
        </w:tc>
      </w:tr>
      <w:tr w:rsidR="00A33401" w:rsidRPr="00C44682" w14:paraId="5367EDCD" w14:textId="77777777" w:rsidTr="003A7AFB">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33F5A551" w14:textId="0CB42454" w:rsidR="00A33401" w:rsidRDefault="00A33401" w:rsidP="00B859F9">
            <w:pPr>
              <w:spacing w:after="0" w:line="240" w:lineRule="auto"/>
              <w:jc w:val="center"/>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3.</w:t>
            </w:r>
            <w:r w:rsidR="00B859F9">
              <w:rPr>
                <w:rFonts w:ascii="Times New Roman" w:eastAsia="Times New Roman" w:hAnsi="Times New Roman" w:cs="Times New Roman"/>
                <w:sz w:val="20"/>
                <w:szCs w:val="20"/>
                <w:lang w:eastAsia="lv-LV"/>
              </w:rPr>
              <w:t>3</w:t>
            </w:r>
            <w:r>
              <w:rPr>
                <w:rFonts w:ascii="Times New Roman" w:eastAsia="Times New Roman" w:hAnsi="Times New Roman" w:cs="Times New Roman"/>
                <w:sz w:val="20"/>
                <w:szCs w:val="20"/>
                <w:lang w:eastAsia="lv-LV"/>
              </w:rPr>
              <w:t>.</w:t>
            </w:r>
          </w:p>
        </w:tc>
        <w:tc>
          <w:tcPr>
            <w:tcW w:w="2244" w:type="dxa"/>
            <w:gridSpan w:val="5"/>
            <w:tcBorders>
              <w:top w:val="single" w:sz="8" w:space="0" w:color="auto"/>
              <w:left w:val="single" w:sz="8" w:space="0" w:color="auto"/>
              <w:bottom w:val="single" w:sz="4" w:space="0" w:color="auto"/>
              <w:right w:val="single" w:sz="4" w:space="0" w:color="auto"/>
            </w:tcBorders>
          </w:tcPr>
          <w:p w14:paraId="71D3DAA2" w14:textId="0655932E" w:rsidR="00A33401" w:rsidRDefault="00A33401" w:rsidP="00A33401">
            <w:pPr>
              <w:spacing w:after="0" w:line="240" w:lineRule="auto"/>
              <w:ind w:firstLine="1"/>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Bauskas pilsdrupu centrālais tornis – Bauskas pils </w:t>
            </w:r>
            <w:proofErr w:type="spellStart"/>
            <w:r>
              <w:rPr>
                <w:rFonts w:ascii="Times New Roman" w:eastAsia="Times New Roman" w:hAnsi="Times New Roman" w:cs="Times New Roman"/>
                <w:bCs/>
                <w:sz w:val="20"/>
                <w:szCs w:val="20"/>
                <w:lang w:eastAsia="lv-LV"/>
              </w:rPr>
              <w:t>būvvēstures</w:t>
            </w:r>
            <w:proofErr w:type="spellEnd"/>
            <w:r>
              <w:rPr>
                <w:rFonts w:ascii="Times New Roman" w:eastAsia="Times New Roman" w:hAnsi="Times New Roman" w:cs="Times New Roman"/>
                <w:bCs/>
                <w:sz w:val="20"/>
                <w:szCs w:val="20"/>
                <w:lang w:eastAsia="lv-LV"/>
              </w:rPr>
              <w:t xml:space="preserve"> digitāla interaktīvā ekspozīcija</w:t>
            </w:r>
          </w:p>
        </w:tc>
        <w:tc>
          <w:tcPr>
            <w:tcW w:w="5528" w:type="dxa"/>
            <w:gridSpan w:val="5"/>
            <w:tcBorders>
              <w:top w:val="single" w:sz="8" w:space="0" w:color="auto"/>
              <w:left w:val="single" w:sz="4" w:space="0" w:color="auto"/>
              <w:bottom w:val="single" w:sz="4" w:space="0" w:color="auto"/>
              <w:right w:val="nil"/>
            </w:tcBorders>
          </w:tcPr>
          <w:p w14:paraId="67775A42" w14:textId="373C9876" w:rsidR="00A33401" w:rsidRDefault="00A33401" w:rsidP="00A3340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Bauskas pils centrālajā tornī tiks izvietota Bauskas pils </w:t>
            </w:r>
            <w:proofErr w:type="spellStart"/>
            <w:r>
              <w:rPr>
                <w:rFonts w:ascii="Times New Roman" w:eastAsia="Times New Roman" w:hAnsi="Times New Roman" w:cs="Times New Roman"/>
                <w:bCs/>
                <w:sz w:val="20"/>
                <w:szCs w:val="20"/>
                <w:lang w:eastAsia="lv-LV"/>
              </w:rPr>
              <w:t>būvvēstures</w:t>
            </w:r>
            <w:proofErr w:type="spellEnd"/>
            <w:r>
              <w:rPr>
                <w:rFonts w:ascii="Times New Roman" w:eastAsia="Times New Roman" w:hAnsi="Times New Roman" w:cs="Times New Roman"/>
                <w:bCs/>
                <w:sz w:val="20"/>
                <w:szCs w:val="20"/>
                <w:lang w:eastAsia="lv-LV"/>
              </w:rPr>
              <w:t xml:space="preserve"> digitāla interaktīvā ekspozīcija, kurā apmeklētāji, izmantojot skārienjūtīgus displejus, varēs izsekot Bauskas pils kompleksa hronoloģiskai attīstībai. Vienkāršota Bauskas pils </w:t>
            </w:r>
            <w:proofErr w:type="spellStart"/>
            <w:r>
              <w:rPr>
                <w:rFonts w:ascii="Times New Roman" w:eastAsia="Times New Roman" w:hAnsi="Times New Roman" w:cs="Times New Roman"/>
                <w:bCs/>
                <w:sz w:val="20"/>
                <w:szCs w:val="20"/>
                <w:lang w:eastAsia="lv-LV"/>
              </w:rPr>
              <w:t>būvvēstures</w:t>
            </w:r>
            <w:proofErr w:type="spellEnd"/>
            <w:r>
              <w:rPr>
                <w:rFonts w:ascii="Times New Roman" w:eastAsia="Times New Roman" w:hAnsi="Times New Roman" w:cs="Times New Roman"/>
                <w:bCs/>
                <w:sz w:val="20"/>
                <w:szCs w:val="20"/>
                <w:lang w:eastAsia="lv-LV"/>
              </w:rPr>
              <w:t xml:space="preserve"> digitāla interaktīvā ekspozīcija būs pieejama muzeja mājas lapā un visos informācijas nesējos, kas izmanto internetu.</w:t>
            </w:r>
          </w:p>
        </w:tc>
        <w:tc>
          <w:tcPr>
            <w:tcW w:w="5670" w:type="dxa"/>
            <w:gridSpan w:val="9"/>
            <w:tcBorders>
              <w:top w:val="single" w:sz="8" w:space="0" w:color="auto"/>
              <w:left w:val="single" w:sz="8" w:space="0" w:color="auto"/>
              <w:bottom w:val="single" w:sz="4" w:space="0" w:color="auto"/>
              <w:right w:val="single" w:sz="8" w:space="0" w:color="auto"/>
            </w:tcBorders>
          </w:tcPr>
          <w:p w14:paraId="68CE74E9" w14:textId="7A7B1119" w:rsidR="00A33401" w:rsidRDefault="00A33401" w:rsidP="00A33401">
            <w:pPr>
              <w:spacing w:after="0" w:line="240" w:lineRule="auto"/>
              <w:rPr>
                <w:rFonts w:ascii="Times New Roman" w:hAnsi="Times New Roman" w:cs="Times New Roman"/>
                <w:sz w:val="20"/>
                <w:szCs w:val="20"/>
              </w:rPr>
            </w:pPr>
            <w:r w:rsidRPr="00A32C60">
              <w:rPr>
                <w:rFonts w:ascii="Times New Roman" w:hAnsi="Times New Roman" w:cs="Times New Roman"/>
                <w:sz w:val="20"/>
                <w:szCs w:val="20"/>
              </w:rPr>
              <w:t>Bauskas pils ir būvju komplekss</w:t>
            </w:r>
            <w:r>
              <w:rPr>
                <w:rFonts w:ascii="Times New Roman" w:hAnsi="Times New Roman" w:cs="Times New Roman"/>
                <w:sz w:val="20"/>
                <w:szCs w:val="20"/>
              </w:rPr>
              <w:t xml:space="preserve"> kas pakāpeniski attīstījies no 15.gs. līdz 18.gs. Tūkstošiem pils apmeklētāju ir nepieciešams uzskatāms modelis, kas ilustrē pils hronoloģisku evolūciju. Digitāla ekspozīcija ir piemērotākais veids kā to panākt, ļaujot skatītājiem ar skārienjūtīgu ekrānu starpniecību pilī „ceļot” laikā. Moderno tehnoloģiju izmantošana muzejos spēj piesaistīt jaunu cilvēku interesi, palielinot apmeklētāju skaitu.</w:t>
            </w:r>
          </w:p>
        </w:tc>
      </w:tr>
      <w:tr w:rsidR="00A33401" w:rsidRPr="00C44682" w14:paraId="47DA8930" w14:textId="77777777" w:rsidTr="003A7AFB">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59879561" w14:textId="00C2ACED" w:rsidR="00A33401" w:rsidRPr="00A33401" w:rsidRDefault="00A33401" w:rsidP="00A33401">
            <w:pPr>
              <w:spacing w:after="0" w:line="240" w:lineRule="auto"/>
              <w:jc w:val="center"/>
              <w:rPr>
                <w:rFonts w:ascii="Times New Roman" w:eastAsia="Times New Roman" w:hAnsi="Times New Roman" w:cs="Times New Roman"/>
                <w:lang w:eastAsia="lv-LV"/>
              </w:rPr>
            </w:pPr>
            <w:r w:rsidRPr="00A33401">
              <w:rPr>
                <w:rFonts w:ascii="Times New Roman" w:eastAsia="Times New Roman" w:hAnsi="Times New Roman" w:cs="Times New Roman"/>
                <w:lang w:eastAsia="lv-LV"/>
              </w:rPr>
              <w:t>4.</w:t>
            </w:r>
          </w:p>
        </w:tc>
        <w:tc>
          <w:tcPr>
            <w:tcW w:w="2244" w:type="dxa"/>
            <w:gridSpan w:val="5"/>
            <w:tcBorders>
              <w:top w:val="single" w:sz="8" w:space="0" w:color="auto"/>
              <w:left w:val="single" w:sz="8" w:space="0" w:color="auto"/>
              <w:bottom w:val="single" w:sz="4" w:space="0" w:color="auto"/>
              <w:right w:val="single" w:sz="4" w:space="0" w:color="auto"/>
            </w:tcBorders>
            <w:shd w:val="clear" w:color="auto" w:fill="auto"/>
          </w:tcPr>
          <w:p w14:paraId="417A9F20" w14:textId="143CB8A8" w:rsidR="00A33401" w:rsidRPr="00A33401" w:rsidRDefault="00A33401" w:rsidP="00A33401">
            <w:pPr>
              <w:spacing w:after="0" w:line="240" w:lineRule="auto"/>
              <w:ind w:firstLine="1"/>
              <w:rPr>
                <w:rFonts w:ascii="Times New Roman" w:eastAsia="Times New Roman" w:hAnsi="Times New Roman" w:cs="Times New Roman"/>
                <w:b/>
                <w:bCs/>
                <w:lang w:eastAsia="lv-LV"/>
              </w:rPr>
            </w:pPr>
            <w:r w:rsidRPr="00A33401">
              <w:rPr>
                <w:rFonts w:ascii="Times New Roman" w:hAnsi="Times New Roman"/>
                <w:b/>
              </w:rPr>
              <w:t xml:space="preserve">Jelgavas </w:t>
            </w:r>
            <w:proofErr w:type="spellStart"/>
            <w:r w:rsidRPr="00A33401">
              <w:rPr>
                <w:rFonts w:ascii="Times New Roman" w:hAnsi="Times New Roman"/>
                <w:b/>
              </w:rPr>
              <w:t>Sv</w:t>
            </w:r>
            <w:proofErr w:type="spellEnd"/>
            <w:r w:rsidRPr="00A33401">
              <w:rPr>
                <w:rFonts w:ascii="Times New Roman" w:hAnsi="Times New Roman"/>
                <w:b/>
              </w:rPr>
              <w:t xml:space="preserve">. </w:t>
            </w:r>
            <w:proofErr w:type="spellStart"/>
            <w:r w:rsidRPr="00A33401">
              <w:rPr>
                <w:rFonts w:ascii="Times New Roman" w:hAnsi="Times New Roman"/>
                <w:b/>
              </w:rPr>
              <w:t>Simeona</w:t>
            </w:r>
            <w:proofErr w:type="spellEnd"/>
            <w:r w:rsidRPr="00A33401">
              <w:rPr>
                <w:rFonts w:ascii="Times New Roman" w:hAnsi="Times New Roman"/>
                <w:b/>
              </w:rPr>
              <w:t xml:space="preserve"> un </w:t>
            </w:r>
            <w:proofErr w:type="spellStart"/>
            <w:r w:rsidRPr="00A33401">
              <w:rPr>
                <w:rFonts w:ascii="Times New Roman" w:hAnsi="Times New Roman"/>
                <w:b/>
              </w:rPr>
              <w:t>Sv</w:t>
            </w:r>
            <w:proofErr w:type="spellEnd"/>
            <w:r w:rsidRPr="00A33401">
              <w:rPr>
                <w:rFonts w:ascii="Times New Roman" w:hAnsi="Times New Roman"/>
                <w:b/>
              </w:rPr>
              <w:t>. Annas pareizticīgo katedrāle – sakrālo, kultūras un tūrisma pakalpojumu uzlabošana</w:t>
            </w:r>
          </w:p>
        </w:tc>
        <w:tc>
          <w:tcPr>
            <w:tcW w:w="5528" w:type="dxa"/>
            <w:gridSpan w:val="5"/>
            <w:tcBorders>
              <w:top w:val="single" w:sz="8" w:space="0" w:color="auto"/>
              <w:left w:val="single" w:sz="4" w:space="0" w:color="auto"/>
              <w:bottom w:val="single" w:sz="4" w:space="0" w:color="auto"/>
              <w:right w:val="nil"/>
            </w:tcBorders>
          </w:tcPr>
          <w:p w14:paraId="18377641" w14:textId="2A3F97BD" w:rsidR="00A33401" w:rsidRDefault="00A33401" w:rsidP="00A33401">
            <w:pPr>
              <w:spacing w:after="0" w:line="240" w:lineRule="auto"/>
              <w:rPr>
                <w:rFonts w:ascii="Times New Roman" w:eastAsia="Times New Roman" w:hAnsi="Times New Roman" w:cs="Times New Roman"/>
                <w:bCs/>
                <w:sz w:val="20"/>
                <w:szCs w:val="20"/>
                <w:lang w:eastAsia="lv-LV"/>
              </w:rPr>
            </w:pPr>
            <w:r>
              <w:rPr>
                <w:rFonts w:ascii="Times New Roman" w:hAnsi="Times New Roman"/>
                <w:bCs/>
                <w:sz w:val="20"/>
                <w:szCs w:val="20"/>
                <w:lang w:eastAsia="lv-LV"/>
              </w:rPr>
              <w:t>P</w:t>
            </w:r>
            <w:r w:rsidRPr="00FA22B8">
              <w:rPr>
                <w:rFonts w:ascii="Times New Roman" w:hAnsi="Times New Roman"/>
                <w:bCs/>
                <w:sz w:val="20"/>
                <w:szCs w:val="20"/>
                <w:lang w:eastAsia="lv-LV"/>
              </w:rPr>
              <w:t xml:space="preserve">ēc fiksētiem attēliem </w:t>
            </w:r>
            <w:r>
              <w:rPr>
                <w:rFonts w:ascii="Times New Roman" w:hAnsi="Times New Roman"/>
                <w:bCs/>
                <w:sz w:val="20"/>
                <w:szCs w:val="20"/>
                <w:lang w:eastAsia="lv-LV"/>
              </w:rPr>
              <w:t>a</w:t>
            </w:r>
            <w:r w:rsidRPr="00FA22B8">
              <w:rPr>
                <w:rFonts w:ascii="Times New Roman" w:hAnsi="Times New Roman"/>
                <w:bCs/>
                <w:sz w:val="20"/>
                <w:szCs w:val="20"/>
                <w:lang w:eastAsia="lv-LV"/>
              </w:rPr>
              <w:t xml:space="preserve">tjaunojot šajā ēkā bijušo sienas gleznojumu, interesentiem tiks sniegta iespēja iepazīt šīs pareizticīgo baznīcas interjera risinājumu, </w:t>
            </w:r>
            <w:r>
              <w:rPr>
                <w:rFonts w:ascii="Times New Roman" w:hAnsi="Times New Roman"/>
                <w:bCs/>
                <w:sz w:val="20"/>
                <w:szCs w:val="20"/>
                <w:lang w:eastAsia="lv-LV"/>
              </w:rPr>
              <w:t>pilnveidojot</w:t>
            </w:r>
            <w:r w:rsidRPr="00FA22B8">
              <w:rPr>
                <w:rFonts w:ascii="Times New Roman" w:hAnsi="Times New Roman"/>
                <w:bCs/>
                <w:sz w:val="20"/>
                <w:szCs w:val="20"/>
                <w:lang w:eastAsia="lv-LV"/>
              </w:rPr>
              <w:t xml:space="preserve"> sakrālā t</w:t>
            </w:r>
            <w:r>
              <w:rPr>
                <w:rFonts w:ascii="Times New Roman" w:hAnsi="Times New Roman"/>
                <w:bCs/>
                <w:sz w:val="20"/>
                <w:szCs w:val="20"/>
                <w:lang w:eastAsia="lv-LV"/>
              </w:rPr>
              <w:t>ūrisma apskates objektu Zemgalē.</w:t>
            </w:r>
          </w:p>
        </w:tc>
        <w:tc>
          <w:tcPr>
            <w:tcW w:w="5670" w:type="dxa"/>
            <w:gridSpan w:val="9"/>
            <w:tcBorders>
              <w:top w:val="single" w:sz="8" w:space="0" w:color="auto"/>
              <w:left w:val="single" w:sz="8" w:space="0" w:color="auto"/>
              <w:bottom w:val="single" w:sz="4" w:space="0" w:color="auto"/>
              <w:right w:val="single" w:sz="8" w:space="0" w:color="auto"/>
            </w:tcBorders>
          </w:tcPr>
          <w:p w14:paraId="22C0571C" w14:textId="3C99AAC1" w:rsidR="00A33401" w:rsidRPr="008E4203" w:rsidRDefault="00A33401" w:rsidP="0076397A">
            <w:pPr>
              <w:spacing w:after="0" w:line="240" w:lineRule="auto"/>
              <w:rPr>
                <w:rFonts w:ascii="Times New Roman" w:hAnsi="Times New Roman" w:cs="Times New Roman"/>
                <w:sz w:val="20"/>
                <w:szCs w:val="20"/>
              </w:rPr>
            </w:pPr>
            <w:r w:rsidRPr="00FA22B8">
              <w:rPr>
                <w:rFonts w:ascii="Times New Roman" w:hAnsi="Times New Roman"/>
                <w:color w:val="222222"/>
                <w:sz w:val="20"/>
                <w:szCs w:val="20"/>
              </w:rPr>
              <w:t>Jelgavas pilsētā</w:t>
            </w:r>
            <w:r>
              <w:rPr>
                <w:rFonts w:ascii="Times New Roman" w:hAnsi="Times New Roman"/>
                <w:color w:val="222222"/>
                <w:sz w:val="20"/>
                <w:szCs w:val="20"/>
              </w:rPr>
              <w:t>,</w:t>
            </w:r>
            <w:r w:rsidRPr="00FA22B8">
              <w:rPr>
                <w:rFonts w:ascii="Times New Roman" w:hAnsi="Times New Roman"/>
                <w:color w:val="222222"/>
                <w:sz w:val="20"/>
                <w:szCs w:val="20"/>
              </w:rPr>
              <w:t xml:space="preserve"> līdzīgi kā Latvijā kopumā</w:t>
            </w:r>
            <w:r>
              <w:rPr>
                <w:rFonts w:ascii="Times New Roman" w:hAnsi="Times New Roman"/>
                <w:color w:val="222222"/>
                <w:sz w:val="20"/>
                <w:szCs w:val="20"/>
              </w:rPr>
              <w:t>,</w:t>
            </w:r>
            <w:r w:rsidRPr="00FA22B8">
              <w:rPr>
                <w:rFonts w:ascii="Times New Roman" w:hAnsi="Times New Roman"/>
                <w:color w:val="222222"/>
                <w:sz w:val="20"/>
                <w:szCs w:val="20"/>
              </w:rPr>
              <w:t xml:space="preserve"> ir raksturīga  kristīgās ticības daudzveidībā, kur  līdzās viena otrai pastāv katoļu, pareizticīgo, vecticībnieku un luterāņu u.c. ticības. </w:t>
            </w:r>
            <w:r w:rsidR="0076397A" w:rsidRPr="0076397A">
              <w:rPr>
                <w:rFonts w:ascii="Times New Roman" w:hAnsi="Times New Roman"/>
                <w:color w:val="222222"/>
                <w:sz w:val="20"/>
                <w:szCs w:val="20"/>
              </w:rPr>
              <w:t>Tādēļ arvien pieprasītāks kļūst sakrālais tūrisms, kas ir ievērības cienīgs virziens</w:t>
            </w:r>
            <w:proofErr w:type="gramStart"/>
            <w:r w:rsidR="0076397A" w:rsidRPr="0076397A">
              <w:rPr>
                <w:rFonts w:ascii="Times New Roman" w:hAnsi="Times New Roman"/>
                <w:color w:val="222222"/>
                <w:sz w:val="20"/>
                <w:szCs w:val="20"/>
              </w:rPr>
              <w:t xml:space="preserve">  </w:t>
            </w:r>
            <w:proofErr w:type="gramEnd"/>
            <w:r w:rsidR="0076397A" w:rsidRPr="0076397A">
              <w:rPr>
                <w:rFonts w:ascii="Times New Roman" w:hAnsi="Times New Roman"/>
                <w:color w:val="222222"/>
                <w:sz w:val="20"/>
                <w:szCs w:val="20"/>
              </w:rPr>
              <w:t xml:space="preserve">kultūras tūrisma jomā. </w:t>
            </w:r>
            <w:r w:rsidRPr="00FA22B8">
              <w:rPr>
                <w:rFonts w:ascii="Times New Roman" w:hAnsi="Times New Roman"/>
                <w:sz w:val="20"/>
                <w:szCs w:val="20"/>
              </w:rPr>
              <w:t>Izveidotais jaunais apskates objekts dievnamā pie</w:t>
            </w:r>
            <w:r>
              <w:rPr>
                <w:rFonts w:ascii="Times New Roman" w:hAnsi="Times New Roman"/>
                <w:sz w:val="20"/>
                <w:szCs w:val="20"/>
              </w:rPr>
              <w:t>saistīs tai jaunus apmeklētājus.</w:t>
            </w:r>
          </w:p>
        </w:tc>
      </w:tr>
      <w:tr w:rsidR="00A33401" w:rsidRPr="00C44682" w14:paraId="34E9CCA1" w14:textId="77777777" w:rsidTr="003A7AFB">
        <w:trPr>
          <w:trHeight w:val="659"/>
        </w:trPr>
        <w:tc>
          <w:tcPr>
            <w:tcW w:w="89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4902A186" w14:textId="085BFF8E" w:rsidR="00A33401" w:rsidRPr="00A33401" w:rsidRDefault="00A33401" w:rsidP="00A33401">
            <w:pPr>
              <w:spacing w:after="0" w:line="240" w:lineRule="auto"/>
              <w:jc w:val="center"/>
              <w:rPr>
                <w:rFonts w:ascii="Times New Roman" w:eastAsia="Times New Roman" w:hAnsi="Times New Roman" w:cs="Times New Roman"/>
                <w:lang w:eastAsia="lv-LV"/>
              </w:rPr>
            </w:pPr>
            <w:r>
              <w:rPr>
                <w:rFonts w:ascii="Times New Roman" w:eastAsia="Times New Roman" w:hAnsi="Times New Roman" w:cs="Times New Roman"/>
                <w:lang w:eastAsia="lv-LV"/>
              </w:rPr>
              <w:lastRenderedPageBreak/>
              <w:t>5.</w:t>
            </w:r>
          </w:p>
        </w:tc>
        <w:tc>
          <w:tcPr>
            <w:tcW w:w="2244" w:type="dxa"/>
            <w:gridSpan w:val="5"/>
            <w:tcBorders>
              <w:top w:val="single" w:sz="8" w:space="0" w:color="auto"/>
              <w:left w:val="single" w:sz="8" w:space="0" w:color="auto"/>
              <w:bottom w:val="single" w:sz="4" w:space="0" w:color="auto"/>
              <w:right w:val="single" w:sz="4" w:space="0" w:color="auto"/>
            </w:tcBorders>
            <w:shd w:val="clear" w:color="auto" w:fill="auto"/>
          </w:tcPr>
          <w:p w14:paraId="04FB7723" w14:textId="0DED7A96" w:rsidR="00A33401" w:rsidRPr="00A33401" w:rsidRDefault="00A33401" w:rsidP="00A33401">
            <w:pPr>
              <w:spacing w:after="0" w:line="240" w:lineRule="auto"/>
              <w:ind w:firstLine="1"/>
              <w:rPr>
                <w:rFonts w:ascii="Times New Roman" w:hAnsi="Times New Roman"/>
                <w:b/>
              </w:rPr>
            </w:pPr>
            <w:r w:rsidRPr="00A33401">
              <w:rPr>
                <w:rFonts w:ascii="Times New Roman" w:hAnsi="Times New Roman"/>
                <w:b/>
              </w:rPr>
              <w:t>Jelgavas Romas katoļu Bezvainīgās jaunavas Marijas katedrāle – sakrālo, kultūras un tūrisma pakalpojumu uzlabošana</w:t>
            </w:r>
          </w:p>
        </w:tc>
        <w:tc>
          <w:tcPr>
            <w:tcW w:w="5528" w:type="dxa"/>
            <w:gridSpan w:val="5"/>
            <w:tcBorders>
              <w:top w:val="single" w:sz="8" w:space="0" w:color="auto"/>
              <w:left w:val="single" w:sz="4" w:space="0" w:color="auto"/>
              <w:bottom w:val="single" w:sz="4" w:space="0" w:color="auto"/>
              <w:right w:val="nil"/>
            </w:tcBorders>
          </w:tcPr>
          <w:p w14:paraId="3E162AF1" w14:textId="54D5DDEF" w:rsidR="00A33401" w:rsidRDefault="00A33401" w:rsidP="00A33401">
            <w:pPr>
              <w:spacing w:after="0" w:line="240" w:lineRule="auto"/>
              <w:rPr>
                <w:rFonts w:ascii="Times New Roman" w:hAnsi="Times New Roman"/>
                <w:bCs/>
                <w:sz w:val="20"/>
                <w:szCs w:val="20"/>
                <w:lang w:eastAsia="lv-LV"/>
              </w:rPr>
            </w:pPr>
            <w:r w:rsidRPr="00976375">
              <w:rPr>
                <w:rFonts w:ascii="Times New Roman" w:hAnsi="Times New Roman"/>
                <w:bCs/>
                <w:sz w:val="20"/>
                <w:szCs w:val="20"/>
                <w:lang w:eastAsia="lv-LV"/>
              </w:rPr>
              <w:t>Atjaunojot objekta sakrālos simbolus – krustus</w:t>
            </w:r>
            <w:r>
              <w:rPr>
                <w:rFonts w:ascii="Times New Roman" w:hAnsi="Times New Roman"/>
                <w:bCs/>
                <w:sz w:val="20"/>
                <w:szCs w:val="20"/>
                <w:lang w:eastAsia="lv-LV"/>
              </w:rPr>
              <w:t xml:space="preserve"> un salabojot jumta segumu zvanu tornī, tiks ievērojami uzlabots ēkas tehniskais un vizuālais stāvokli, kā arī apmeklētāju drošība. Baznīcas telpās tiks radīta </w:t>
            </w:r>
            <w:r w:rsidRPr="00197A30">
              <w:rPr>
                <w:rFonts w:ascii="Times New Roman" w:hAnsi="Times New Roman"/>
                <w:bCs/>
                <w:color w:val="000000"/>
                <w:kern w:val="24"/>
                <w:sz w:val="20"/>
                <w:szCs w:val="20"/>
                <w:lang w:eastAsia="lv-LV"/>
              </w:rPr>
              <w:t xml:space="preserve">iespēja </w:t>
            </w:r>
            <w:r>
              <w:rPr>
                <w:rFonts w:ascii="Times New Roman" w:hAnsi="Times New Roman"/>
                <w:bCs/>
                <w:color w:val="000000"/>
                <w:kern w:val="24"/>
                <w:sz w:val="20"/>
                <w:szCs w:val="20"/>
                <w:lang w:eastAsia="lv-LV"/>
              </w:rPr>
              <w:t xml:space="preserve">iepazīties </w:t>
            </w:r>
            <w:r w:rsidRPr="00197A30">
              <w:rPr>
                <w:rFonts w:ascii="Times New Roman" w:hAnsi="Times New Roman"/>
                <w:bCs/>
                <w:color w:val="000000"/>
                <w:kern w:val="24"/>
                <w:sz w:val="20"/>
                <w:szCs w:val="20"/>
                <w:lang w:eastAsia="lv-LV"/>
              </w:rPr>
              <w:t xml:space="preserve">ar vēsturiskiem eksponātiem un </w:t>
            </w:r>
            <w:r>
              <w:rPr>
                <w:rFonts w:ascii="Times New Roman" w:hAnsi="Times New Roman"/>
                <w:bCs/>
                <w:color w:val="000000"/>
                <w:kern w:val="24"/>
                <w:sz w:val="20"/>
                <w:szCs w:val="20"/>
                <w:lang w:eastAsia="lv-LV"/>
              </w:rPr>
              <w:t>informāciju, kas ir saistīta</w:t>
            </w:r>
            <w:r w:rsidRPr="00197A30">
              <w:rPr>
                <w:rFonts w:ascii="Times New Roman" w:hAnsi="Times New Roman"/>
                <w:bCs/>
                <w:color w:val="000000"/>
                <w:kern w:val="24"/>
                <w:sz w:val="20"/>
                <w:szCs w:val="20"/>
                <w:lang w:eastAsia="lv-LV"/>
              </w:rPr>
              <w:t xml:space="preserve"> ar šo kultūras pieminekli, draud</w:t>
            </w:r>
            <w:r>
              <w:rPr>
                <w:rFonts w:ascii="Times New Roman" w:hAnsi="Times New Roman"/>
                <w:bCs/>
                <w:color w:val="000000"/>
                <w:kern w:val="24"/>
                <w:sz w:val="20"/>
                <w:szCs w:val="20"/>
                <w:lang w:eastAsia="lv-LV"/>
              </w:rPr>
              <w:t>zi un Jelgavas pilsētas vēsturi.</w:t>
            </w:r>
          </w:p>
        </w:tc>
        <w:tc>
          <w:tcPr>
            <w:tcW w:w="5670" w:type="dxa"/>
            <w:gridSpan w:val="9"/>
            <w:tcBorders>
              <w:top w:val="single" w:sz="8" w:space="0" w:color="auto"/>
              <w:left w:val="single" w:sz="8" w:space="0" w:color="auto"/>
              <w:bottom w:val="single" w:sz="4" w:space="0" w:color="auto"/>
              <w:right w:val="single" w:sz="8" w:space="0" w:color="auto"/>
            </w:tcBorders>
          </w:tcPr>
          <w:p w14:paraId="737A4659" w14:textId="092AED14" w:rsidR="00A33401" w:rsidRPr="00FA22B8" w:rsidRDefault="00A33401" w:rsidP="0076397A">
            <w:pPr>
              <w:spacing w:after="0" w:line="240" w:lineRule="auto"/>
              <w:rPr>
                <w:rFonts w:ascii="Times New Roman" w:hAnsi="Times New Roman"/>
                <w:color w:val="222222"/>
                <w:sz w:val="20"/>
                <w:szCs w:val="20"/>
              </w:rPr>
            </w:pPr>
            <w:r>
              <w:rPr>
                <w:rFonts w:ascii="Times New Roman" w:hAnsi="Times New Roman"/>
                <w:bCs/>
                <w:color w:val="000000"/>
                <w:kern w:val="24"/>
                <w:sz w:val="20"/>
                <w:szCs w:val="20"/>
                <w:lang w:eastAsia="lv-LV"/>
              </w:rPr>
              <w:t xml:space="preserve"> </w:t>
            </w:r>
            <w:r>
              <w:rPr>
                <w:rFonts w:ascii="Times New Roman" w:hAnsi="Times New Roman"/>
                <w:color w:val="222222"/>
                <w:sz w:val="20"/>
                <w:szCs w:val="20"/>
              </w:rPr>
              <w:t xml:space="preserve">Jelgavas pilsētā līdzīgi kā Latvijā kopumā ir raksturīga </w:t>
            </w:r>
            <w:r w:rsidRPr="00806B1E">
              <w:rPr>
                <w:rFonts w:ascii="Times New Roman" w:hAnsi="Times New Roman"/>
                <w:color w:val="222222"/>
                <w:sz w:val="20"/>
                <w:szCs w:val="20"/>
              </w:rPr>
              <w:t xml:space="preserve">kristīgās ticības daudzveidībā, </w:t>
            </w:r>
            <w:r>
              <w:rPr>
                <w:rFonts w:ascii="Times New Roman" w:hAnsi="Times New Roman"/>
                <w:color w:val="222222"/>
                <w:sz w:val="20"/>
                <w:szCs w:val="20"/>
              </w:rPr>
              <w:t xml:space="preserve">kur </w:t>
            </w:r>
            <w:r w:rsidRPr="00806B1E">
              <w:rPr>
                <w:rFonts w:ascii="Times New Roman" w:hAnsi="Times New Roman"/>
                <w:color w:val="222222"/>
                <w:sz w:val="20"/>
                <w:szCs w:val="20"/>
              </w:rPr>
              <w:t xml:space="preserve"> līdzās viena otrai pastāv katoļu, pareizticīgo, vecticībnieku un luterāņu </w:t>
            </w:r>
            <w:r>
              <w:rPr>
                <w:rFonts w:ascii="Times New Roman" w:hAnsi="Times New Roman"/>
                <w:color w:val="222222"/>
                <w:sz w:val="20"/>
                <w:szCs w:val="20"/>
              </w:rPr>
              <w:t xml:space="preserve">u.c. </w:t>
            </w:r>
            <w:r w:rsidRPr="00806B1E">
              <w:rPr>
                <w:rFonts w:ascii="Times New Roman" w:hAnsi="Times New Roman"/>
                <w:color w:val="222222"/>
                <w:sz w:val="20"/>
                <w:szCs w:val="20"/>
              </w:rPr>
              <w:t>ticības</w:t>
            </w:r>
            <w:r>
              <w:rPr>
                <w:rFonts w:ascii="Times New Roman" w:hAnsi="Times New Roman"/>
                <w:color w:val="222222"/>
                <w:sz w:val="20"/>
                <w:szCs w:val="20"/>
              </w:rPr>
              <w:t>. Tādēļ a</w:t>
            </w:r>
            <w:r w:rsidRPr="00806B1E">
              <w:rPr>
                <w:rFonts w:ascii="Times New Roman" w:hAnsi="Times New Roman"/>
                <w:bCs/>
                <w:sz w:val="20"/>
                <w:szCs w:val="20"/>
                <w:lang w:eastAsia="lv-LV"/>
              </w:rPr>
              <w:t>rvien pieprasītāks</w:t>
            </w:r>
            <w:proofErr w:type="gramStart"/>
            <w:r w:rsidRPr="00806B1E">
              <w:rPr>
                <w:rFonts w:ascii="Times New Roman" w:hAnsi="Times New Roman"/>
                <w:bCs/>
                <w:sz w:val="20"/>
                <w:szCs w:val="20"/>
                <w:lang w:eastAsia="lv-LV"/>
              </w:rPr>
              <w:t xml:space="preserve"> </w:t>
            </w:r>
            <w:r w:rsidR="0076397A">
              <w:rPr>
                <w:rFonts w:ascii="Times New Roman" w:hAnsi="Times New Roman"/>
                <w:bCs/>
                <w:sz w:val="20"/>
                <w:szCs w:val="20"/>
                <w:lang w:eastAsia="lv-LV"/>
              </w:rPr>
              <w:t xml:space="preserve"> </w:t>
            </w:r>
            <w:proofErr w:type="gramEnd"/>
            <w:r w:rsidR="0076397A">
              <w:rPr>
                <w:rFonts w:ascii="Times New Roman" w:hAnsi="Times New Roman"/>
                <w:bCs/>
                <w:sz w:val="20"/>
                <w:szCs w:val="20"/>
                <w:lang w:eastAsia="lv-LV"/>
              </w:rPr>
              <w:t>kļūst s</w:t>
            </w:r>
            <w:r>
              <w:rPr>
                <w:rFonts w:ascii="Times New Roman" w:hAnsi="Times New Roman"/>
                <w:bCs/>
                <w:sz w:val="20"/>
                <w:szCs w:val="20"/>
                <w:lang w:eastAsia="lv-LV"/>
              </w:rPr>
              <w:t>akrālais tūrisms, kas ir</w:t>
            </w:r>
            <w:r w:rsidRPr="00806B1E">
              <w:rPr>
                <w:rFonts w:ascii="Times New Roman" w:hAnsi="Times New Roman"/>
                <w:bCs/>
                <w:sz w:val="20"/>
                <w:szCs w:val="20"/>
                <w:lang w:eastAsia="lv-LV"/>
              </w:rPr>
              <w:t xml:space="preserve"> </w:t>
            </w:r>
            <w:r w:rsidR="0076397A">
              <w:rPr>
                <w:rFonts w:ascii="Times New Roman" w:hAnsi="Times New Roman"/>
                <w:sz w:val="20"/>
                <w:szCs w:val="20"/>
              </w:rPr>
              <w:t xml:space="preserve">ievērības cienīgs </w:t>
            </w:r>
            <w:r w:rsidRPr="00806B1E">
              <w:rPr>
                <w:rFonts w:ascii="Times New Roman" w:hAnsi="Times New Roman"/>
                <w:sz w:val="20"/>
                <w:szCs w:val="20"/>
              </w:rPr>
              <w:t xml:space="preserve">virziens </w:t>
            </w:r>
            <w:r>
              <w:rPr>
                <w:rFonts w:ascii="Times New Roman" w:hAnsi="Times New Roman"/>
                <w:sz w:val="20"/>
                <w:szCs w:val="20"/>
              </w:rPr>
              <w:t xml:space="preserve"> </w:t>
            </w:r>
            <w:r w:rsidR="0076397A">
              <w:rPr>
                <w:rFonts w:ascii="Times New Roman" w:hAnsi="Times New Roman"/>
                <w:sz w:val="20"/>
                <w:szCs w:val="20"/>
              </w:rPr>
              <w:t xml:space="preserve">kultūras </w:t>
            </w:r>
            <w:r w:rsidRPr="00806B1E">
              <w:rPr>
                <w:rFonts w:ascii="Times New Roman" w:hAnsi="Times New Roman"/>
                <w:sz w:val="20"/>
                <w:szCs w:val="20"/>
              </w:rPr>
              <w:t xml:space="preserve">tūrisma </w:t>
            </w:r>
            <w:r>
              <w:rPr>
                <w:rFonts w:ascii="Times New Roman" w:hAnsi="Times New Roman"/>
                <w:sz w:val="20"/>
                <w:szCs w:val="20"/>
              </w:rPr>
              <w:t>jomā</w:t>
            </w:r>
            <w:r w:rsidRPr="00806B1E">
              <w:rPr>
                <w:rFonts w:ascii="Times New Roman" w:hAnsi="Times New Roman"/>
                <w:sz w:val="20"/>
                <w:szCs w:val="20"/>
              </w:rPr>
              <w:t>.</w:t>
            </w:r>
            <w:r>
              <w:rPr>
                <w:rFonts w:ascii="Times New Roman" w:hAnsi="Times New Roman"/>
                <w:sz w:val="20"/>
                <w:szCs w:val="20"/>
              </w:rPr>
              <w:t xml:space="preserve"> Uzlabotais dievnama vizuālais izskats un drošības paaugstināšana, pieejamā informācija baznīcas iekštelpās</w:t>
            </w:r>
            <w:r w:rsidRPr="00806B1E">
              <w:rPr>
                <w:rFonts w:ascii="Times New Roman" w:hAnsi="Times New Roman"/>
                <w:sz w:val="20"/>
                <w:szCs w:val="20"/>
              </w:rPr>
              <w:t xml:space="preserve"> </w:t>
            </w:r>
            <w:r>
              <w:rPr>
                <w:rFonts w:ascii="Times New Roman" w:hAnsi="Times New Roman"/>
                <w:sz w:val="20"/>
                <w:szCs w:val="20"/>
              </w:rPr>
              <w:t>piesaistīs tai jaunus apmeklētājus.</w:t>
            </w:r>
          </w:p>
        </w:tc>
      </w:tr>
      <w:tr w:rsidR="00A33401" w:rsidRPr="00C44682" w14:paraId="75C9F492" w14:textId="77777777" w:rsidTr="003A4850">
        <w:trPr>
          <w:gridAfter w:val="1"/>
          <w:wAfter w:w="16" w:type="dxa"/>
          <w:trHeight w:val="435"/>
        </w:trPr>
        <w:tc>
          <w:tcPr>
            <w:tcW w:w="960" w:type="dxa"/>
            <w:gridSpan w:val="3"/>
            <w:tcBorders>
              <w:top w:val="nil"/>
              <w:left w:val="nil"/>
              <w:bottom w:val="nil"/>
              <w:right w:val="nil"/>
            </w:tcBorders>
            <w:shd w:val="clear" w:color="auto" w:fill="auto"/>
            <w:vAlign w:val="center"/>
          </w:tcPr>
          <w:p w14:paraId="2CEE5704"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1020" w:type="dxa"/>
            <w:tcBorders>
              <w:top w:val="nil"/>
              <w:left w:val="nil"/>
              <w:bottom w:val="nil"/>
              <w:right w:val="nil"/>
            </w:tcBorders>
            <w:shd w:val="clear" w:color="auto" w:fill="auto"/>
            <w:vAlign w:val="center"/>
          </w:tcPr>
          <w:p w14:paraId="4E8D0DFE"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2423" w:type="dxa"/>
            <w:gridSpan w:val="4"/>
            <w:tcBorders>
              <w:top w:val="nil"/>
              <w:left w:val="nil"/>
              <w:bottom w:val="nil"/>
              <w:right w:val="nil"/>
            </w:tcBorders>
            <w:shd w:val="clear" w:color="auto" w:fill="auto"/>
            <w:vAlign w:val="center"/>
          </w:tcPr>
          <w:p w14:paraId="145EA570"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1159" w:type="dxa"/>
            <w:tcBorders>
              <w:top w:val="nil"/>
              <w:left w:val="nil"/>
              <w:bottom w:val="nil"/>
              <w:right w:val="nil"/>
            </w:tcBorders>
            <w:shd w:val="clear" w:color="auto" w:fill="auto"/>
            <w:vAlign w:val="center"/>
          </w:tcPr>
          <w:p w14:paraId="0DFD7D34"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2203" w:type="dxa"/>
            <w:gridSpan w:val="2"/>
            <w:tcBorders>
              <w:top w:val="nil"/>
              <w:left w:val="nil"/>
              <w:bottom w:val="nil"/>
              <w:right w:val="nil"/>
            </w:tcBorders>
            <w:shd w:val="clear" w:color="auto" w:fill="auto"/>
            <w:vAlign w:val="center"/>
          </w:tcPr>
          <w:p w14:paraId="50B8DA41"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951" w:type="dxa"/>
            <w:gridSpan w:val="2"/>
            <w:tcBorders>
              <w:top w:val="nil"/>
              <w:left w:val="nil"/>
              <w:bottom w:val="nil"/>
              <w:right w:val="nil"/>
            </w:tcBorders>
            <w:shd w:val="clear" w:color="auto" w:fill="auto"/>
            <w:vAlign w:val="center"/>
          </w:tcPr>
          <w:p w14:paraId="5E99C973" w14:textId="77777777" w:rsidR="0074163B" w:rsidRPr="00C44682" w:rsidRDefault="0074163B" w:rsidP="00A33401">
            <w:pPr>
              <w:spacing w:after="0" w:line="240" w:lineRule="auto"/>
              <w:jc w:val="both"/>
              <w:rPr>
                <w:rFonts w:ascii="Times New Roman" w:eastAsia="Times New Roman" w:hAnsi="Times New Roman" w:cs="Times New Roman"/>
                <w:sz w:val="24"/>
                <w:szCs w:val="24"/>
                <w:lang w:eastAsia="lv-LV"/>
              </w:rPr>
            </w:pPr>
          </w:p>
        </w:tc>
        <w:tc>
          <w:tcPr>
            <w:tcW w:w="1735" w:type="dxa"/>
            <w:gridSpan w:val="2"/>
            <w:tcBorders>
              <w:top w:val="nil"/>
              <w:left w:val="nil"/>
              <w:bottom w:val="nil"/>
              <w:right w:val="nil"/>
            </w:tcBorders>
            <w:shd w:val="clear" w:color="auto" w:fill="auto"/>
            <w:vAlign w:val="center"/>
          </w:tcPr>
          <w:p w14:paraId="4CD238D0"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1461" w:type="dxa"/>
            <w:tcBorders>
              <w:top w:val="nil"/>
              <w:left w:val="nil"/>
              <w:bottom w:val="nil"/>
              <w:right w:val="nil"/>
            </w:tcBorders>
            <w:shd w:val="clear" w:color="auto" w:fill="auto"/>
            <w:vAlign w:val="center"/>
            <w:hideMark/>
          </w:tcPr>
          <w:p w14:paraId="37DA5CF4"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886" w:type="dxa"/>
            <w:gridSpan w:val="2"/>
            <w:tcBorders>
              <w:top w:val="nil"/>
              <w:left w:val="nil"/>
              <w:bottom w:val="nil"/>
              <w:right w:val="nil"/>
            </w:tcBorders>
            <w:shd w:val="clear" w:color="auto" w:fill="auto"/>
            <w:vAlign w:val="center"/>
            <w:hideMark/>
          </w:tcPr>
          <w:p w14:paraId="4F2CCADD"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1282" w:type="dxa"/>
            <w:tcBorders>
              <w:top w:val="nil"/>
              <w:left w:val="nil"/>
              <w:bottom w:val="nil"/>
              <w:right w:val="nil"/>
            </w:tcBorders>
            <w:shd w:val="clear" w:color="auto" w:fill="auto"/>
            <w:vAlign w:val="center"/>
            <w:hideMark/>
          </w:tcPr>
          <w:p w14:paraId="046F7268"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center"/>
            <w:hideMark/>
          </w:tcPr>
          <w:p w14:paraId="4284A565" w14:textId="77777777" w:rsidR="00A33401" w:rsidRPr="00C44682" w:rsidRDefault="00A33401" w:rsidP="00A33401">
            <w:pPr>
              <w:spacing w:after="0" w:line="240" w:lineRule="auto"/>
              <w:jc w:val="both"/>
              <w:rPr>
                <w:rFonts w:ascii="Times New Roman" w:eastAsia="Times New Roman" w:hAnsi="Times New Roman" w:cs="Times New Roman"/>
                <w:sz w:val="24"/>
                <w:szCs w:val="24"/>
                <w:lang w:eastAsia="lv-LV"/>
              </w:rPr>
            </w:pPr>
          </w:p>
        </w:tc>
      </w:tr>
      <w:tr w:rsidR="00A33401" w:rsidRPr="00C44682" w14:paraId="44105661" w14:textId="77777777" w:rsidTr="003A4850">
        <w:trPr>
          <w:trHeight w:val="435"/>
        </w:trPr>
        <w:tc>
          <w:tcPr>
            <w:tcW w:w="14332"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5FB87FEB" w14:textId="7A321F98" w:rsidR="00A33401" w:rsidRPr="00432432" w:rsidRDefault="00A33401" w:rsidP="0074163B">
            <w:pPr>
              <w:spacing w:after="0" w:line="240" w:lineRule="auto"/>
              <w:jc w:val="center"/>
              <w:rPr>
                <w:rFonts w:ascii="Times New Roman" w:eastAsia="Times New Roman" w:hAnsi="Times New Roman" w:cs="Times New Roman"/>
                <w:b/>
                <w:bCs/>
                <w:sz w:val="24"/>
                <w:szCs w:val="24"/>
                <w:highlight w:val="yellow"/>
                <w:lang w:eastAsia="lv-LV"/>
              </w:rPr>
            </w:pPr>
            <w:r w:rsidRPr="0093040A">
              <w:rPr>
                <w:rFonts w:ascii="Times New Roman" w:eastAsia="Times New Roman" w:hAnsi="Times New Roman" w:cs="Times New Roman"/>
                <w:b/>
                <w:bCs/>
                <w:lang w:eastAsia="lv-LV"/>
              </w:rPr>
              <w:t>5.2.</w:t>
            </w:r>
            <w:r w:rsidR="0074163B">
              <w:rPr>
                <w:rFonts w:ascii="Times New Roman" w:eastAsia="Times New Roman" w:hAnsi="Times New Roman" w:cs="Times New Roman"/>
                <w:b/>
                <w:bCs/>
                <w:lang w:eastAsia="lv-LV"/>
              </w:rPr>
              <w:t>Pakalpojumu plašāka ietekme</w:t>
            </w:r>
          </w:p>
        </w:tc>
      </w:tr>
      <w:tr w:rsidR="0074163B" w:rsidRPr="00C44682" w14:paraId="5C2CEEF3"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723449BF" w14:textId="0CC1A0CA" w:rsidR="0074163B" w:rsidRPr="0093040A" w:rsidRDefault="0074163B" w:rsidP="0074163B">
            <w:pPr>
              <w:spacing w:after="0" w:line="240" w:lineRule="auto"/>
              <w:jc w:val="center"/>
              <w:rPr>
                <w:rFonts w:ascii="Times New Roman" w:eastAsia="Times New Roman" w:hAnsi="Times New Roman" w:cs="Times New Roman"/>
                <w:b/>
                <w:bCs/>
                <w:lang w:eastAsia="lv-LV"/>
              </w:rPr>
            </w:pPr>
            <w:proofErr w:type="spellStart"/>
            <w:r>
              <w:rPr>
                <w:rFonts w:ascii="Times New Roman" w:eastAsia="Times New Roman" w:hAnsi="Times New Roman" w:cs="Times New Roman"/>
                <w:b/>
                <w:bCs/>
                <w:lang w:eastAsia="lv-LV"/>
              </w:rPr>
              <w:t>Nr.p.k</w:t>
            </w:r>
            <w:proofErr w:type="spellEnd"/>
            <w:r>
              <w:rPr>
                <w:rFonts w:ascii="Times New Roman" w:eastAsia="Times New Roman" w:hAnsi="Times New Roman" w:cs="Times New Roman"/>
                <w:b/>
                <w:bCs/>
                <w:lang w:eastAsia="lv-LV"/>
              </w:rPr>
              <w:t>.</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5AFE0FAF" w14:textId="50EF8FAF" w:rsidR="0074163B" w:rsidRPr="0093040A" w:rsidRDefault="0074163B" w:rsidP="0074163B">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Pakalpojuma nosaukums</w:t>
            </w:r>
          </w:p>
        </w:tc>
        <w:tc>
          <w:tcPr>
            <w:tcW w:w="3402"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5FAC9626" w14:textId="0BFFA444" w:rsidR="0074163B" w:rsidRPr="0093040A" w:rsidRDefault="0074163B" w:rsidP="0074163B">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Reģionālās identitātes stiprināšanu un kultūras vai dabas mantojuma pieejamības veicināšana</w:t>
            </w:r>
          </w:p>
        </w:tc>
        <w:tc>
          <w:tcPr>
            <w:tcW w:w="3118"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7B090705" w14:textId="6400427F" w:rsidR="0074163B" w:rsidRPr="0093040A" w:rsidRDefault="0074163B" w:rsidP="0074163B">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 xml:space="preserve">Atpazīstamības un </w:t>
            </w:r>
            <w:proofErr w:type="spellStart"/>
            <w:r>
              <w:rPr>
                <w:rFonts w:ascii="Times New Roman" w:eastAsia="Times New Roman" w:hAnsi="Times New Roman" w:cs="Times New Roman"/>
                <w:b/>
                <w:bCs/>
                <w:lang w:eastAsia="lv-LV"/>
              </w:rPr>
              <w:t>eksportspējas</w:t>
            </w:r>
            <w:proofErr w:type="spellEnd"/>
            <w:r>
              <w:rPr>
                <w:rFonts w:ascii="Times New Roman" w:eastAsia="Times New Roman" w:hAnsi="Times New Roman" w:cs="Times New Roman"/>
                <w:b/>
                <w:bCs/>
                <w:lang w:eastAsia="lv-LV"/>
              </w:rPr>
              <w:t xml:space="preserve"> veicināšana</w:t>
            </w:r>
          </w:p>
        </w:tc>
        <w:tc>
          <w:tcPr>
            <w:tcW w:w="3261" w:type="dxa"/>
            <w:gridSpan w:val="3"/>
            <w:tcBorders>
              <w:top w:val="single" w:sz="8" w:space="0" w:color="auto"/>
              <w:left w:val="single" w:sz="8" w:space="0" w:color="auto"/>
              <w:bottom w:val="single" w:sz="8" w:space="0" w:color="auto"/>
              <w:right w:val="single" w:sz="8" w:space="0" w:color="000000"/>
            </w:tcBorders>
            <w:shd w:val="clear" w:color="auto" w:fill="auto"/>
            <w:vAlign w:val="center"/>
          </w:tcPr>
          <w:p w14:paraId="245F3524" w14:textId="1F16E73F" w:rsidR="0074163B" w:rsidRPr="0093040A" w:rsidRDefault="0074163B" w:rsidP="0074163B">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Latvijas kultūras kanona vērtību iedzīvināšana</w:t>
            </w: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57150350" w14:textId="674BE5B6" w:rsidR="0074163B" w:rsidRPr="0093040A" w:rsidRDefault="0074163B" w:rsidP="0074163B">
            <w:pPr>
              <w:spacing w:after="0" w:line="240" w:lineRule="auto"/>
              <w:jc w:val="center"/>
              <w:rPr>
                <w:rFonts w:ascii="Times New Roman" w:eastAsia="Times New Roman" w:hAnsi="Times New Roman" w:cs="Times New Roman"/>
                <w:b/>
                <w:bCs/>
                <w:lang w:eastAsia="lv-LV"/>
              </w:rPr>
            </w:pPr>
            <w:r w:rsidRPr="009518E4">
              <w:rPr>
                <w:rFonts w:ascii="Times New Roman" w:eastAsia="Times New Roman" w:hAnsi="Times New Roman" w:cs="Times New Roman"/>
                <w:b/>
                <w:bCs/>
                <w:lang w:eastAsia="lv-LV"/>
              </w:rPr>
              <w:t>Latvijas valsts simtgades svinības</w:t>
            </w:r>
          </w:p>
        </w:tc>
      </w:tr>
      <w:tr w:rsidR="00520791" w:rsidRPr="00C44682" w14:paraId="7FBCE59C" w14:textId="77777777" w:rsidTr="003A4850">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77DFF108" w14:textId="070E4A44" w:rsidR="00520791" w:rsidRPr="0093040A" w:rsidRDefault="00520791" w:rsidP="0074163B">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1.</w:t>
            </w:r>
          </w:p>
        </w:tc>
        <w:tc>
          <w:tcPr>
            <w:tcW w:w="13608" w:type="dxa"/>
            <w:gridSpan w:val="20"/>
            <w:tcBorders>
              <w:top w:val="single" w:sz="8" w:space="0" w:color="auto"/>
              <w:left w:val="single" w:sz="8" w:space="0" w:color="auto"/>
              <w:bottom w:val="single" w:sz="8" w:space="0" w:color="auto"/>
              <w:right w:val="single" w:sz="8" w:space="0" w:color="000000"/>
            </w:tcBorders>
            <w:shd w:val="clear" w:color="auto" w:fill="auto"/>
            <w:vAlign w:val="center"/>
          </w:tcPr>
          <w:p w14:paraId="30211204" w14:textId="7978B1C3" w:rsidR="00520791" w:rsidRPr="0093040A" w:rsidRDefault="001C38F9" w:rsidP="001C38F9">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Zemgales restaurācijas centrs – ē</w:t>
            </w:r>
            <w:r w:rsidR="00520791" w:rsidRPr="00520791">
              <w:rPr>
                <w:rFonts w:ascii="Times New Roman" w:eastAsia="Times New Roman" w:hAnsi="Times New Roman" w:cs="Times New Roman"/>
                <w:b/>
                <w:bCs/>
                <w:lang w:eastAsia="lv-LV"/>
              </w:rPr>
              <w:t>ka Vecpilsētas ielā 14, Jelgavā un objekta funkcionēšanai nepieciešamā saistītā infrastruktūra - ēka Krišjāņa Barona ielā 50, Jelgavā</w:t>
            </w:r>
          </w:p>
        </w:tc>
      </w:tr>
      <w:tr w:rsidR="00520791" w:rsidRPr="00C44682" w14:paraId="371E5C53"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tcPr>
          <w:p w14:paraId="12FCBA35" w14:textId="16EF7413" w:rsidR="00520791" w:rsidRPr="00520791" w:rsidRDefault="00520791" w:rsidP="00520791">
            <w:pPr>
              <w:spacing w:after="0" w:line="240" w:lineRule="auto"/>
              <w:jc w:val="center"/>
              <w:rPr>
                <w:rFonts w:ascii="Times New Roman" w:eastAsia="Times New Roman" w:hAnsi="Times New Roman" w:cs="Times New Roman"/>
                <w:b/>
                <w:bCs/>
                <w:sz w:val="20"/>
                <w:szCs w:val="20"/>
                <w:lang w:eastAsia="lv-LV"/>
              </w:rPr>
            </w:pPr>
            <w:r w:rsidRPr="00520791">
              <w:rPr>
                <w:rFonts w:ascii="Times New Roman" w:eastAsia="Times New Roman" w:hAnsi="Times New Roman" w:cs="Times New Roman"/>
                <w:b/>
                <w:bCs/>
                <w:sz w:val="20"/>
                <w:szCs w:val="20"/>
                <w:lang w:eastAsia="lv-LV"/>
              </w:rPr>
              <w:t>1.1.</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tcPr>
          <w:p w14:paraId="04803E60" w14:textId="11A76A64" w:rsidR="00520791" w:rsidRPr="00520791" w:rsidRDefault="00520791" w:rsidP="00520791">
            <w:pPr>
              <w:spacing w:after="0" w:line="240" w:lineRule="auto"/>
              <w:jc w:val="center"/>
              <w:rPr>
                <w:rFonts w:ascii="Times New Roman" w:eastAsia="Times New Roman" w:hAnsi="Times New Roman" w:cs="Times New Roman"/>
                <w:b/>
                <w:bCs/>
                <w:sz w:val="20"/>
                <w:szCs w:val="20"/>
                <w:lang w:eastAsia="lv-LV"/>
              </w:rPr>
            </w:pPr>
            <w:r w:rsidRPr="00520791">
              <w:rPr>
                <w:rFonts w:ascii="Times New Roman" w:eastAsia="Times New Roman" w:hAnsi="Times New Roman" w:cs="Times New Roman"/>
                <w:b/>
                <w:bCs/>
                <w:sz w:val="20"/>
                <w:szCs w:val="20"/>
                <w:lang w:eastAsia="lv-LV"/>
              </w:rPr>
              <w:t>Kultūrvēsturisko priekšmetu restaurācijas pakalpojumi</w:t>
            </w:r>
          </w:p>
        </w:tc>
        <w:tc>
          <w:tcPr>
            <w:tcW w:w="3402" w:type="dxa"/>
            <w:gridSpan w:val="5"/>
            <w:tcBorders>
              <w:top w:val="single" w:sz="4" w:space="0" w:color="auto"/>
              <w:left w:val="nil"/>
              <w:bottom w:val="single" w:sz="4" w:space="0" w:color="auto"/>
              <w:right w:val="nil"/>
            </w:tcBorders>
            <w:shd w:val="clear" w:color="auto" w:fill="auto"/>
          </w:tcPr>
          <w:p w14:paraId="082C7381" w14:textId="77777777" w:rsidR="00520791" w:rsidRDefault="00520791" w:rsidP="00520791">
            <w:pPr>
              <w:spacing w:after="0" w:line="240" w:lineRule="auto"/>
              <w:rPr>
                <w:rFonts w:ascii="Times New Roman" w:eastAsia="Times New Roman" w:hAnsi="Times New Roman" w:cs="Times New Roman"/>
                <w:bCs/>
                <w:sz w:val="20"/>
                <w:szCs w:val="20"/>
                <w:lang w:eastAsia="lv-LV"/>
              </w:rPr>
            </w:pPr>
            <w:r w:rsidRPr="004721ED">
              <w:rPr>
                <w:rFonts w:ascii="Times New Roman" w:eastAsia="Times New Roman" w:hAnsi="Times New Roman" w:cs="Times New Roman"/>
                <w:bCs/>
                <w:sz w:val="20"/>
                <w:szCs w:val="20"/>
                <w:lang w:eastAsia="lv-LV"/>
              </w:rPr>
              <w:t xml:space="preserve">Jelgava ir Zemgales </w:t>
            </w:r>
            <w:proofErr w:type="spellStart"/>
            <w:r w:rsidRPr="004721ED">
              <w:rPr>
                <w:rFonts w:ascii="Times New Roman" w:eastAsia="Times New Roman" w:hAnsi="Times New Roman" w:cs="Times New Roman"/>
                <w:bCs/>
                <w:sz w:val="20"/>
                <w:szCs w:val="20"/>
                <w:lang w:eastAsia="lv-LV"/>
              </w:rPr>
              <w:t>kultūretnogrāfiskā</w:t>
            </w:r>
            <w:proofErr w:type="spellEnd"/>
            <w:r w:rsidRPr="004721ED">
              <w:rPr>
                <w:rFonts w:ascii="Times New Roman" w:eastAsia="Times New Roman" w:hAnsi="Times New Roman" w:cs="Times New Roman"/>
                <w:bCs/>
                <w:sz w:val="20"/>
                <w:szCs w:val="20"/>
                <w:lang w:eastAsia="lv-LV"/>
              </w:rPr>
              <w:t xml:space="preserve"> novada centrs jau no 16.gadsimta. Katrs jauns infrastruktūras objekts, kas vērsts uz pakalpojumu sniegšanu visam reģionam, stiprina pilsētas pozīcijas un veicina reģionālās identitātes stiprināšanu.</w:t>
            </w:r>
          </w:p>
          <w:p w14:paraId="2C57DCC1" w14:textId="0915E940"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Iecerētais Zemgales restaurācijas centrs atkārtoti apliecinās Jelgavas kā Zemgales reģiona metropoles ieinteresētību un atbildību par visa reģiona kultūras mantojumu.</w:t>
            </w:r>
          </w:p>
          <w:p w14:paraId="41BC9721" w14:textId="77777777"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C</w:t>
            </w:r>
            <w:r w:rsidRPr="00A44D55">
              <w:rPr>
                <w:rFonts w:ascii="Times New Roman" w:eastAsia="Times New Roman" w:hAnsi="Times New Roman" w:cs="Times New Roman"/>
                <w:bCs/>
                <w:sz w:val="20"/>
                <w:szCs w:val="20"/>
                <w:lang w:eastAsia="lv-LV"/>
              </w:rPr>
              <w:t xml:space="preserve">entra izveide Vecpilsētas teritorijā nodrošinās unikāla kultūrvēsturiskā mantojuma saglabāšanu nākamajām paaudzēm </w:t>
            </w:r>
            <w:r>
              <w:rPr>
                <w:rFonts w:ascii="Times New Roman" w:eastAsia="Times New Roman" w:hAnsi="Times New Roman" w:cs="Times New Roman"/>
                <w:bCs/>
                <w:sz w:val="20"/>
                <w:szCs w:val="20"/>
                <w:lang w:eastAsia="lv-LV"/>
              </w:rPr>
              <w:t>Jelgava</w:t>
            </w:r>
            <w:r w:rsidRPr="00A44D55">
              <w:rPr>
                <w:rFonts w:ascii="Times New Roman" w:eastAsia="Times New Roman" w:hAnsi="Times New Roman" w:cs="Times New Roman"/>
                <w:bCs/>
                <w:sz w:val="20"/>
                <w:szCs w:val="20"/>
                <w:lang w:eastAsia="lv-LV"/>
              </w:rPr>
              <w:t xml:space="preserve"> iegūs sakārtotu vecpilsētas teritoriju, kas ļaus izzināt dažādus faktus par 18. – 19.gs. </w:t>
            </w:r>
            <w:r>
              <w:rPr>
                <w:rFonts w:ascii="Times New Roman" w:eastAsia="Times New Roman" w:hAnsi="Times New Roman" w:cs="Times New Roman"/>
                <w:bCs/>
                <w:sz w:val="20"/>
                <w:szCs w:val="20"/>
                <w:lang w:eastAsia="lv-LV"/>
              </w:rPr>
              <w:t>pilsētvidi un</w:t>
            </w:r>
            <w:r w:rsidRPr="00A44D55">
              <w:rPr>
                <w:rFonts w:ascii="Times New Roman" w:eastAsia="Times New Roman" w:hAnsi="Times New Roman" w:cs="Times New Roman"/>
                <w:bCs/>
                <w:sz w:val="20"/>
                <w:szCs w:val="20"/>
                <w:lang w:eastAsia="lv-LV"/>
              </w:rPr>
              <w:t xml:space="preserve"> </w:t>
            </w:r>
            <w:r>
              <w:rPr>
                <w:rFonts w:ascii="Times New Roman" w:eastAsia="Times New Roman" w:hAnsi="Times New Roman" w:cs="Times New Roman"/>
                <w:bCs/>
                <w:sz w:val="20"/>
                <w:szCs w:val="20"/>
                <w:lang w:eastAsia="lv-LV"/>
              </w:rPr>
              <w:t xml:space="preserve">tūristiem </w:t>
            </w:r>
            <w:r w:rsidRPr="00A44D55">
              <w:rPr>
                <w:rFonts w:ascii="Times New Roman" w:eastAsia="Times New Roman" w:hAnsi="Times New Roman" w:cs="Times New Roman"/>
                <w:bCs/>
                <w:sz w:val="20"/>
                <w:szCs w:val="20"/>
                <w:lang w:eastAsia="lv-LV"/>
              </w:rPr>
              <w:t>iepazīt vecpilsētas specifiku.</w:t>
            </w:r>
            <w:r>
              <w:rPr>
                <w:rFonts w:ascii="Times New Roman" w:eastAsia="Times New Roman" w:hAnsi="Times New Roman" w:cs="Times New Roman"/>
                <w:bCs/>
                <w:sz w:val="20"/>
                <w:szCs w:val="20"/>
                <w:lang w:eastAsia="lv-LV"/>
              </w:rPr>
              <w:t xml:space="preserve"> </w:t>
            </w:r>
            <w:r w:rsidRPr="00A44D55">
              <w:rPr>
                <w:rFonts w:ascii="Times New Roman" w:eastAsia="Times New Roman" w:hAnsi="Times New Roman" w:cs="Times New Roman"/>
                <w:bCs/>
                <w:sz w:val="20"/>
                <w:szCs w:val="20"/>
                <w:lang w:eastAsia="lv-LV"/>
              </w:rPr>
              <w:t xml:space="preserve">Jelgavas </w:t>
            </w:r>
            <w:r w:rsidRPr="00A44D55">
              <w:rPr>
                <w:rFonts w:ascii="Times New Roman" w:eastAsia="Times New Roman" w:hAnsi="Times New Roman" w:cs="Times New Roman"/>
                <w:bCs/>
                <w:sz w:val="20"/>
                <w:szCs w:val="20"/>
                <w:lang w:eastAsia="lv-LV"/>
              </w:rPr>
              <w:lastRenderedPageBreak/>
              <w:t>Vecpilsētas teritorija kļūs par tūristiem interesantu vietu reģionā ar daudzveidīgu mūžizglītības un kultūras tūrisma piedāvājumu.</w:t>
            </w:r>
          </w:p>
          <w:p w14:paraId="46E5A86A" w14:textId="1B0604B7" w:rsidR="00520791" w:rsidRPr="001C38F9" w:rsidRDefault="00520791" w:rsidP="001C38F9">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Centrā </w:t>
            </w:r>
            <w:r w:rsidRPr="00A44D55">
              <w:rPr>
                <w:rFonts w:ascii="Times New Roman" w:eastAsia="Times New Roman" w:hAnsi="Times New Roman" w:cs="Times New Roman"/>
                <w:bCs/>
                <w:sz w:val="20"/>
                <w:szCs w:val="20"/>
                <w:lang w:eastAsia="lv-LV"/>
              </w:rPr>
              <w:t>vienkopus būs pieejami konkurētspējīgi restauratora pakalpojumi gan vietējiem</w:t>
            </w:r>
            <w:r>
              <w:rPr>
                <w:rFonts w:ascii="Times New Roman" w:eastAsia="Times New Roman" w:hAnsi="Times New Roman" w:cs="Times New Roman"/>
                <w:bCs/>
                <w:sz w:val="20"/>
                <w:szCs w:val="20"/>
                <w:lang w:eastAsia="lv-LV"/>
              </w:rPr>
              <w:t>,</w:t>
            </w:r>
            <w:r w:rsidRPr="00A44D55">
              <w:rPr>
                <w:rFonts w:ascii="Times New Roman" w:eastAsia="Times New Roman" w:hAnsi="Times New Roman" w:cs="Times New Roman"/>
                <w:bCs/>
                <w:sz w:val="20"/>
                <w:szCs w:val="20"/>
                <w:lang w:eastAsia="lv-LV"/>
              </w:rPr>
              <w:t xml:space="preserve"> gan ārvalstu interesentiem, kas nodrošinās dažādu kultūrvēsturisko objektu</w:t>
            </w:r>
            <w:r>
              <w:rPr>
                <w:rFonts w:ascii="Times New Roman" w:eastAsia="Times New Roman" w:hAnsi="Times New Roman" w:cs="Times New Roman"/>
                <w:bCs/>
                <w:sz w:val="20"/>
                <w:szCs w:val="20"/>
                <w:lang w:eastAsia="lv-LV"/>
              </w:rPr>
              <w:t xml:space="preserve"> saglabāšanu nākamajām paaudzēm.</w:t>
            </w:r>
          </w:p>
        </w:tc>
        <w:tc>
          <w:tcPr>
            <w:tcW w:w="3118" w:type="dxa"/>
            <w:gridSpan w:val="4"/>
            <w:tcBorders>
              <w:top w:val="single" w:sz="4" w:space="0" w:color="auto"/>
              <w:left w:val="single" w:sz="8" w:space="0" w:color="auto"/>
              <w:bottom w:val="single" w:sz="4" w:space="0" w:color="auto"/>
              <w:right w:val="single" w:sz="8" w:space="0" w:color="auto"/>
            </w:tcBorders>
            <w:shd w:val="clear" w:color="auto" w:fill="auto"/>
          </w:tcPr>
          <w:p w14:paraId="14F15499" w14:textId="77777777"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lastRenderedPageBreak/>
              <w:t>T</w:t>
            </w:r>
            <w:r w:rsidRPr="00A44D55">
              <w:rPr>
                <w:rFonts w:ascii="Times New Roman" w:eastAsia="Times New Roman" w:hAnsi="Times New Roman" w:cs="Times New Roman"/>
                <w:bCs/>
                <w:sz w:val="20"/>
                <w:szCs w:val="20"/>
                <w:lang w:eastAsia="lv-LV"/>
              </w:rPr>
              <w:t>iks radīti jauni kultūras tūrisma produkti, nodrošinot kvalitatīvu informācijas interpretāciju par restaurācijas procesu, kā arī sniedzot iespēju līdzdarboties dažādās aktivitātēs, izglītoties un klātienē aplūkot</w:t>
            </w:r>
            <w:proofErr w:type="gramStart"/>
            <w:r w:rsidRPr="00A44D55">
              <w:rPr>
                <w:rFonts w:ascii="Times New Roman" w:eastAsia="Times New Roman" w:hAnsi="Times New Roman" w:cs="Times New Roman"/>
                <w:bCs/>
                <w:sz w:val="20"/>
                <w:szCs w:val="20"/>
                <w:lang w:eastAsia="lv-LV"/>
              </w:rPr>
              <w:t xml:space="preserve"> un </w:t>
            </w:r>
            <w:r>
              <w:rPr>
                <w:rFonts w:ascii="Times New Roman" w:eastAsia="Times New Roman" w:hAnsi="Times New Roman" w:cs="Times New Roman"/>
                <w:bCs/>
                <w:sz w:val="20"/>
                <w:szCs w:val="20"/>
                <w:lang w:eastAsia="lv-LV"/>
              </w:rPr>
              <w:t>izzinā</w:t>
            </w:r>
            <w:r w:rsidRPr="00A44D55">
              <w:rPr>
                <w:rFonts w:ascii="Times New Roman" w:eastAsia="Times New Roman" w:hAnsi="Times New Roman" w:cs="Times New Roman"/>
                <w:bCs/>
                <w:sz w:val="20"/>
                <w:szCs w:val="20"/>
                <w:lang w:eastAsia="lv-LV"/>
              </w:rPr>
              <w:t>t</w:t>
            </w:r>
            <w:proofErr w:type="gramEnd"/>
            <w:r w:rsidRPr="00A44D55">
              <w:rPr>
                <w:rFonts w:ascii="Times New Roman" w:eastAsia="Times New Roman" w:hAnsi="Times New Roman" w:cs="Times New Roman"/>
                <w:bCs/>
                <w:sz w:val="20"/>
                <w:szCs w:val="20"/>
                <w:lang w:eastAsia="lv-LV"/>
              </w:rPr>
              <w:t xml:space="preserve"> restaurācijas procesu. </w:t>
            </w:r>
          </w:p>
          <w:p w14:paraId="09472CDB" w14:textId="45E2CDB2"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 xml:space="preserve">Lai nodrošinātu radītā produkta </w:t>
            </w:r>
            <w:proofErr w:type="spellStart"/>
            <w:r w:rsidRPr="00A44D55">
              <w:rPr>
                <w:rFonts w:ascii="Times New Roman" w:eastAsia="Times New Roman" w:hAnsi="Times New Roman" w:cs="Times New Roman"/>
                <w:bCs/>
                <w:sz w:val="20"/>
                <w:szCs w:val="20"/>
                <w:lang w:eastAsia="lv-LV"/>
              </w:rPr>
              <w:t>eksportspēju</w:t>
            </w:r>
            <w:proofErr w:type="spellEnd"/>
            <w:r w:rsidRPr="00A44D55">
              <w:rPr>
                <w:rFonts w:ascii="Times New Roman" w:eastAsia="Times New Roman" w:hAnsi="Times New Roman" w:cs="Times New Roman"/>
                <w:bCs/>
                <w:sz w:val="20"/>
                <w:szCs w:val="20"/>
                <w:lang w:eastAsia="lv-LV"/>
              </w:rPr>
              <w:t xml:space="preserve"> un kopējo Zemgales reģiona konkurētspēju tūrisma piedāvājuma tirgū, daļa no </w:t>
            </w:r>
            <w:r>
              <w:rPr>
                <w:rFonts w:ascii="Times New Roman" w:eastAsia="Times New Roman" w:hAnsi="Times New Roman" w:cs="Times New Roman"/>
                <w:bCs/>
                <w:sz w:val="20"/>
                <w:szCs w:val="20"/>
                <w:lang w:eastAsia="lv-LV"/>
              </w:rPr>
              <w:t>Zemgales r</w:t>
            </w:r>
            <w:r w:rsidRPr="00A44D55">
              <w:rPr>
                <w:rFonts w:ascii="Times New Roman" w:eastAsia="Times New Roman" w:hAnsi="Times New Roman" w:cs="Times New Roman"/>
                <w:bCs/>
                <w:sz w:val="20"/>
                <w:szCs w:val="20"/>
                <w:lang w:eastAsia="lv-LV"/>
              </w:rPr>
              <w:t>estaurācijas</w:t>
            </w:r>
            <w:r w:rsidR="00CA45D5">
              <w:rPr>
                <w:rFonts w:ascii="Times New Roman" w:eastAsia="Times New Roman" w:hAnsi="Times New Roman" w:cs="Times New Roman"/>
                <w:bCs/>
                <w:sz w:val="20"/>
                <w:szCs w:val="20"/>
                <w:lang w:eastAsia="lv-LV"/>
              </w:rPr>
              <w:t xml:space="preserve"> </w:t>
            </w:r>
            <w:r w:rsidRPr="00A44D55">
              <w:rPr>
                <w:rFonts w:ascii="Times New Roman" w:eastAsia="Times New Roman" w:hAnsi="Times New Roman" w:cs="Times New Roman"/>
                <w:bCs/>
                <w:sz w:val="20"/>
                <w:szCs w:val="20"/>
                <w:lang w:eastAsia="lv-LV"/>
              </w:rPr>
              <w:t>centr</w:t>
            </w:r>
            <w:r>
              <w:rPr>
                <w:rFonts w:ascii="Times New Roman" w:eastAsia="Times New Roman" w:hAnsi="Times New Roman" w:cs="Times New Roman"/>
                <w:bCs/>
                <w:sz w:val="20"/>
                <w:szCs w:val="20"/>
                <w:lang w:eastAsia="lv-LV"/>
              </w:rPr>
              <w:t>a</w:t>
            </w:r>
            <w:r w:rsidRPr="00A44D55">
              <w:rPr>
                <w:rFonts w:ascii="Times New Roman" w:eastAsia="Times New Roman" w:hAnsi="Times New Roman" w:cs="Times New Roman"/>
                <w:bCs/>
                <w:sz w:val="20"/>
                <w:szCs w:val="20"/>
                <w:lang w:eastAsia="lv-LV"/>
              </w:rPr>
              <w:t xml:space="preserve"> piedāvātajiem pakalpojumi</w:t>
            </w:r>
            <w:r>
              <w:rPr>
                <w:rFonts w:ascii="Times New Roman" w:eastAsia="Times New Roman" w:hAnsi="Times New Roman" w:cs="Times New Roman"/>
                <w:bCs/>
                <w:sz w:val="20"/>
                <w:szCs w:val="20"/>
                <w:lang w:eastAsia="lv-LV"/>
              </w:rPr>
              <w:t>em</w:t>
            </w:r>
            <w:r w:rsidRPr="00A44D55">
              <w:rPr>
                <w:rFonts w:ascii="Times New Roman" w:eastAsia="Times New Roman" w:hAnsi="Times New Roman" w:cs="Times New Roman"/>
                <w:bCs/>
                <w:sz w:val="20"/>
                <w:szCs w:val="20"/>
                <w:lang w:eastAsia="lv-LV"/>
              </w:rPr>
              <w:t xml:space="preserve"> būs pieejami arī svešvalodās.</w:t>
            </w:r>
          </w:p>
          <w:p w14:paraId="0A9074AD" w14:textId="77777777"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R</w:t>
            </w:r>
            <w:r w:rsidRPr="00A44D55">
              <w:rPr>
                <w:rFonts w:ascii="Times New Roman" w:eastAsia="Times New Roman" w:hAnsi="Times New Roman" w:cs="Times New Roman"/>
                <w:bCs/>
                <w:sz w:val="20"/>
                <w:szCs w:val="20"/>
                <w:lang w:eastAsia="lv-LV"/>
              </w:rPr>
              <w:t>estauratora pakalpojums ir uzskatā</w:t>
            </w:r>
            <w:r>
              <w:rPr>
                <w:rFonts w:ascii="Times New Roman" w:eastAsia="Times New Roman" w:hAnsi="Times New Roman" w:cs="Times New Roman"/>
                <w:bCs/>
                <w:sz w:val="20"/>
                <w:szCs w:val="20"/>
                <w:lang w:eastAsia="lv-LV"/>
              </w:rPr>
              <w:t>m</w:t>
            </w:r>
            <w:r w:rsidRPr="00A44D55">
              <w:rPr>
                <w:rFonts w:ascii="Times New Roman" w:eastAsia="Times New Roman" w:hAnsi="Times New Roman" w:cs="Times New Roman"/>
                <w:bCs/>
                <w:sz w:val="20"/>
                <w:szCs w:val="20"/>
                <w:lang w:eastAsia="lv-LV"/>
              </w:rPr>
              <w:t xml:space="preserve">s par unikālu, jo šobrīd reģionā un valstī kopumā tas ir pieejams ļoti ierobežotā apjomā un daudzi no muzejos esošajiem </w:t>
            </w:r>
            <w:r w:rsidRPr="00A44D55">
              <w:rPr>
                <w:rFonts w:ascii="Times New Roman" w:eastAsia="Times New Roman" w:hAnsi="Times New Roman" w:cs="Times New Roman"/>
                <w:bCs/>
                <w:sz w:val="20"/>
                <w:szCs w:val="20"/>
                <w:lang w:eastAsia="lv-LV"/>
              </w:rPr>
              <w:lastRenderedPageBreak/>
              <w:t>kultūrvēsturiskajiem objektu krājumiem paliek nerestaurēti un iet bojā. Līdz ar to nākamajām paaudzēm netiek saglabāta iespēja novērtēt muzeju krājumos esošos priekšmetus.</w:t>
            </w:r>
          </w:p>
          <w:p w14:paraId="737AC58B" w14:textId="77777777" w:rsidR="00520791" w:rsidRPr="0093040A" w:rsidRDefault="00520791" w:rsidP="00520791">
            <w:pPr>
              <w:spacing w:after="0" w:line="240" w:lineRule="auto"/>
              <w:jc w:val="center"/>
              <w:rPr>
                <w:rFonts w:ascii="Times New Roman" w:eastAsia="Times New Roman" w:hAnsi="Times New Roman" w:cs="Times New Roman"/>
                <w:b/>
                <w:bCs/>
                <w:lang w:eastAsia="lv-LV"/>
              </w:rPr>
            </w:pPr>
          </w:p>
        </w:tc>
        <w:tc>
          <w:tcPr>
            <w:tcW w:w="3261" w:type="dxa"/>
            <w:gridSpan w:val="3"/>
            <w:tcBorders>
              <w:top w:val="single" w:sz="8" w:space="0" w:color="auto"/>
              <w:left w:val="single" w:sz="8" w:space="0" w:color="auto"/>
              <w:bottom w:val="single" w:sz="8" w:space="0" w:color="auto"/>
              <w:right w:val="single" w:sz="8" w:space="0" w:color="000000"/>
            </w:tcBorders>
            <w:shd w:val="clear" w:color="auto" w:fill="auto"/>
          </w:tcPr>
          <w:p w14:paraId="47F959EF" w14:textId="40DD194A" w:rsidR="00520791" w:rsidRPr="0093040A" w:rsidRDefault="00520791" w:rsidP="00520791">
            <w:pPr>
              <w:spacing w:after="0" w:line="240" w:lineRule="auto"/>
              <w:rPr>
                <w:rFonts w:ascii="Times New Roman" w:eastAsia="Times New Roman" w:hAnsi="Times New Roman" w:cs="Times New Roman"/>
                <w:b/>
                <w:bCs/>
                <w:lang w:eastAsia="lv-LV"/>
              </w:rPr>
            </w:pPr>
            <w:r w:rsidRPr="00A44D55">
              <w:rPr>
                <w:rFonts w:ascii="Times New Roman" w:eastAsia="Times New Roman" w:hAnsi="Times New Roman" w:cs="Times New Roman"/>
                <w:bCs/>
                <w:sz w:val="20"/>
                <w:szCs w:val="20"/>
                <w:lang w:eastAsia="lv-LV"/>
              </w:rPr>
              <w:lastRenderedPageBreak/>
              <w:t>Latvijas kultūras kanonā ir definētas tuvu pie diviem desmitiem vērtību, kuru kopējā ideja ir meklēt līdzīgas lietas sev tuvākajā apkārtnē, lai šo kanonu bagātinātu ar jaunām atziņām. Katrs restaurētais artefakts ir vērtība, kas apliecina vietējo, lokālo identitāti, vienlaikus uzsverot visam kultūrvēsturiskajam reģionam kopīgās iezīmes un ietekmes.</w:t>
            </w: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43FC0A27" w14:textId="27CD59C3" w:rsidR="00520791" w:rsidRPr="001C38F9" w:rsidRDefault="001C38F9" w:rsidP="001977C2">
            <w:pPr>
              <w:spacing w:after="0" w:line="240" w:lineRule="auto"/>
              <w:rPr>
                <w:rFonts w:ascii="Times New Roman" w:eastAsia="Times New Roman" w:hAnsi="Times New Roman" w:cs="Times New Roman"/>
                <w:bCs/>
                <w:sz w:val="20"/>
                <w:szCs w:val="20"/>
                <w:lang w:eastAsia="lv-LV"/>
              </w:rPr>
            </w:pPr>
            <w:r w:rsidRPr="001C38F9">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1C38F9">
              <w:rPr>
                <w:rFonts w:ascii="Times New Roman" w:eastAsia="Times New Roman" w:hAnsi="Times New Roman" w:cs="Times New Roman"/>
                <w:bCs/>
                <w:sz w:val="20"/>
                <w:szCs w:val="20"/>
                <w:lang w:eastAsia="lv-LV"/>
              </w:rPr>
              <w:t xml:space="preserve"> izveide tiks pabeigta tikai 2020.gadā, līdz ar to neiekļausies Latvijas valsts simtgades svinībās </w:t>
            </w:r>
          </w:p>
        </w:tc>
      </w:tr>
      <w:tr w:rsidR="00520791" w:rsidRPr="00C44682" w14:paraId="56677314"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37CD4507" w14:textId="59B6BC6D" w:rsidR="00520791" w:rsidRPr="00520791" w:rsidRDefault="00520791" w:rsidP="0052079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lastRenderedPageBreak/>
              <w:t>1.2.</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58DDED7E" w14:textId="3F695544" w:rsidR="00520791" w:rsidRPr="00520791" w:rsidRDefault="00520791" w:rsidP="00520791">
            <w:pPr>
              <w:spacing w:after="0" w:line="240" w:lineRule="auto"/>
              <w:jc w:val="center"/>
              <w:rPr>
                <w:rFonts w:ascii="Times New Roman" w:eastAsia="Times New Roman" w:hAnsi="Times New Roman" w:cs="Times New Roman"/>
                <w:b/>
                <w:bCs/>
                <w:sz w:val="20"/>
                <w:szCs w:val="20"/>
                <w:lang w:eastAsia="lv-LV"/>
              </w:rPr>
            </w:pPr>
            <w:r w:rsidRPr="00520791">
              <w:rPr>
                <w:rFonts w:ascii="Times New Roman" w:eastAsia="Times New Roman" w:hAnsi="Times New Roman" w:cs="Times New Roman"/>
                <w:b/>
                <w:bCs/>
                <w:sz w:val="20"/>
                <w:szCs w:val="20"/>
                <w:lang w:eastAsia="lv-LV"/>
              </w:rPr>
              <w:t>Apmācību programmu piedāvājums</w:t>
            </w:r>
          </w:p>
        </w:tc>
        <w:tc>
          <w:tcPr>
            <w:tcW w:w="3402" w:type="dxa"/>
            <w:gridSpan w:val="5"/>
            <w:tcBorders>
              <w:top w:val="nil"/>
              <w:left w:val="nil"/>
              <w:bottom w:val="single" w:sz="4" w:space="0" w:color="auto"/>
              <w:right w:val="nil"/>
            </w:tcBorders>
            <w:shd w:val="clear" w:color="auto" w:fill="auto"/>
          </w:tcPr>
          <w:p w14:paraId="54ECCD58" w14:textId="034B8B2C" w:rsidR="00520791" w:rsidRPr="004721ED"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Jebkurš artefakts, kas eksistē dabā vai atmiņas institūciju krātuvēs ir daļa no kopīgā</w:t>
            </w:r>
            <w:r>
              <w:rPr>
                <w:rFonts w:ascii="Times New Roman" w:eastAsia="Times New Roman" w:hAnsi="Times New Roman" w:cs="Times New Roman"/>
                <w:bCs/>
                <w:sz w:val="20"/>
                <w:szCs w:val="20"/>
                <w:lang w:eastAsia="lv-LV"/>
              </w:rPr>
              <w:t>s reģiona vēstures, to savstarpē</w:t>
            </w:r>
            <w:r w:rsidRPr="00A44D55">
              <w:rPr>
                <w:rFonts w:ascii="Times New Roman" w:eastAsia="Times New Roman" w:hAnsi="Times New Roman" w:cs="Times New Roman"/>
                <w:bCs/>
                <w:sz w:val="20"/>
                <w:szCs w:val="20"/>
                <w:lang w:eastAsia="lv-LV"/>
              </w:rPr>
              <w:t>jo saistību meklēšana, atrašana un izvērtēšana, to iekļaušana komunikācijā ar sabied</w:t>
            </w:r>
            <w:r>
              <w:rPr>
                <w:rFonts w:ascii="Times New Roman" w:eastAsia="Times New Roman" w:hAnsi="Times New Roman" w:cs="Times New Roman"/>
                <w:bCs/>
                <w:sz w:val="20"/>
                <w:szCs w:val="20"/>
                <w:lang w:eastAsia="lv-LV"/>
              </w:rPr>
              <w:t>r</w:t>
            </w:r>
            <w:r w:rsidRPr="00A44D55">
              <w:rPr>
                <w:rFonts w:ascii="Times New Roman" w:eastAsia="Times New Roman" w:hAnsi="Times New Roman" w:cs="Times New Roman"/>
                <w:bCs/>
                <w:sz w:val="20"/>
                <w:szCs w:val="20"/>
                <w:lang w:eastAsia="lv-LV"/>
              </w:rPr>
              <w:t>ību stiprina reģiona identit</w:t>
            </w:r>
            <w:r>
              <w:rPr>
                <w:rFonts w:ascii="Times New Roman" w:eastAsia="Times New Roman" w:hAnsi="Times New Roman" w:cs="Times New Roman"/>
                <w:bCs/>
                <w:sz w:val="20"/>
                <w:szCs w:val="20"/>
                <w:lang w:eastAsia="lv-LV"/>
              </w:rPr>
              <w:t>āti un veicina tā atpazīstamību.</w:t>
            </w:r>
          </w:p>
        </w:tc>
        <w:tc>
          <w:tcPr>
            <w:tcW w:w="3118" w:type="dxa"/>
            <w:gridSpan w:val="4"/>
            <w:tcBorders>
              <w:top w:val="nil"/>
              <w:left w:val="single" w:sz="8" w:space="0" w:color="auto"/>
              <w:bottom w:val="single" w:sz="4" w:space="0" w:color="auto"/>
              <w:right w:val="single" w:sz="8" w:space="0" w:color="auto"/>
            </w:tcBorders>
            <w:shd w:val="clear" w:color="auto" w:fill="auto"/>
          </w:tcPr>
          <w:p w14:paraId="1B8E8941" w14:textId="0426C36C" w:rsidR="00520791"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Zemgales reģiona muzejos, kā arī citos Latvijas muzejos, būvorganizācijās, amatnieku biedrībās un apvienībās, arī tuvējā pierobežā Lietuvā darb</w:t>
            </w:r>
            <w:r>
              <w:rPr>
                <w:rFonts w:ascii="Times New Roman" w:eastAsia="Times New Roman" w:hAnsi="Times New Roman" w:cs="Times New Roman"/>
                <w:bCs/>
                <w:sz w:val="20"/>
                <w:szCs w:val="20"/>
                <w:lang w:eastAsia="lv-LV"/>
              </w:rPr>
              <w:t>ojas restauratori dažādās nozarē</w:t>
            </w:r>
            <w:r w:rsidRPr="00A44D55">
              <w:rPr>
                <w:rFonts w:ascii="Times New Roman" w:eastAsia="Times New Roman" w:hAnsi="Times New Roman" w:cs="Times New Roman"/>
                <w:bCs/>
                <w:sz w:val="20"/>
                <w:szCs w:val="20"/>
                <w:lang w:eastAsia="lv-LV"/>
              </w:rPr>
              <w:t>s, kuri potenciāli i</w:t>
            </w:r>
            <w:r>
              <w:rPr>
                <w:rFonts w:ascii="Times New Roman" w:eastAsia="Times New Roman" w:hAnsi="Times New Roman" w:cs="Times New Roman"/>
                <w:bCs/>
                <w:sz w:val="20"/>
                <w:szCs w:val="20"/>
                <w:lang w:eastAsia="lv-LV"/>
              </w:rPr>
              <w:t>r ieinteresēti pieredzes apmaiņā</w:t>
            </w:r>
            <w:r w:rsidRPr="00A44D55">
              <w:rPr>
                <w:rFonts w:ascii="Times New Roman" w:eastAsia="Times New Roman" w:hAnsi="Times New Roman" w:cs="Times New Roman"/>
                <w:bCs/>
                <w:sz w:val="20"/>
                <w:szCs w:val="20"/>
                <w:lang w:eastAsia="lv-LV"/>
              </w:rPr>
              <w:t>, j</w:t>
            </w:r>
            <w:r>
              <w:rPr>
                <w:rFonts w:ascii="Times New Roman" w:eastAsia="Times New Roman" w:hAnsi="Times New Roman" w:cs="Times New Roman"/>
                <w:bCs/>
                <w:sz w:val="20"/>
                <w:szCs w:val="20"/>
                <w:lang w:eastAsia="lv-LV"/>
              </w:rPr>
              <w:t>aunu zināšanu un metožu apguvē.</w:t>
            </w:r>
          </w:p>
        </w:tc>
        <w:tc>
          <w:tcPr>
            <w:tcW w:w="3261" w:type="dxa"/>
            <w:gridSpan w:val="3"/>
            <w:tcBorders>
              <w:top w:val="nil"/>
              <w:left w:val="nil"/>
              <w:bottom w:val="single" w:sz="4" w:space="0" w:color="auto"/>
              <w:right w:val="single" w:sz="8" w:space="0" w:color="auto"/>
            </w:tcBorders>
            <w:shd w:val="clear" w:color="auto" w:fill="auto"/>
          </w:tcPr>
          <w:p w14:paraId="463445C0" w14:textId="5E23AEB2"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Apmācību programmas tiks veidotas, lai rastu sasaisti ar Latvijas kultūras kanonā iekļautajām vērtībām, izmantojot labākos restaurācijas projektus kā piemērus saudzīgai un laikmetīgai attieksmei pret kultūras un mākslas vērtībām, pamatos un izvērtēs dažādas pieejas - restaurācija, konservācija, renovācija vai rekonst</w:t>
            </w:r>
            <w:r>
              <w:rPr>
                <w:rFonts w:ascii="Times New Roman" w:eastAsia="Times New Roman" w:hAnsi="Times New Roman" w:cs="Times New Roman"/>
                <w:bCs/>
                <w:sz w:val="20"/>
                <w:szCs w:val="20"/>
                <w:lang w:eastAsia="lv-LV"/>
              </w:rPr>
              <w:t>rukcija – iespējamības un sekas.</w:t>
            </w: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5E64A6FF" w14:textId="45254D71" w:rsidR="00520791" w:rsidRPr="001C38F9" w:rsidRDefault="001C38F9" w:rsidP="001977C2">
            <w:pPr>
              <w:spacing w:after="0" w:line="240" w:lineRule="auto"/>
              <w:rPr>
                <w:rFonts w:ascii="Times New Roman" w:eastAsia="Times New Roman" w:hAnsi="Times New Roman" w:cs="Times New Roman"/>
                <w:bCs/>
                <w:sz w:val="20"/>
                <w:szCs w:val="20"/>
                <w:lang w:eastAsia="lv-LV"/>
              </w:rPr>
            </w:pPr>
            <w:r w:rsidRPr="001C38F9">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1C38F9">
              <w:rPr>
                <w:rFonts w:ascii="Times New Roman" w:eastAsia="Times New Roman" w:hAnsi="Times New Roman" w:cs="Times New Roman"/>
                <w:bCs/>
                <w:sz w:val="20"/>
                <w:szCs w:val="20"/>
                <w:lang w:eastAsia="lv-LV"/>
              </w:rPr>
              <w:t xml:space="preserve"> izveide tiks pabeigta tikai 2020.gadā, līdz ar to neiekļausies Latvijas valsts simtgades svinībās</w:t>
            </w:r>
          </w:p>
        </w:tc>
      </w:tr>
      <w:tr w:rsidR="00520791" w:rsidRPr="00C44682" w14:paraId="6E6D014E"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3DCD2FD7" w14:textId="66D7F496" w:rsidR="00520791" w:rsidRDefault="00520791" w:rsidP="0052079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t>1.3.</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03B11D88" w14:textId="2AE8C0D9" w:rsidR="00520791" w:rsidRPr="00520791" w:rsidRDefault="00520791" w:rsidP="00520791">
            <w:pPr>
              <w:spacing w:after="0" w:line="240" w:lineRule="auto"/>
              <w:jc w:val="center"/>
              <w:rPr>
                <w:rFonts w:ascii="Times New Roman" w:eastAsia="Times New Roman" w:hAnsi="Times New Roman" w:cs="Times New Roman"/>
                <w:b/>
                <w:bCs/>
                <w:sz w:val="20"/>
                <w:szCs w:val="20"/>
                <w:lang w:eastAsia="lv-LV"/>
              </w:rPr>
            </w:pPr>
            <w:r w:rsidRPr="00520791">
              <w:rPr>
                <w:rFonts w:ascii="Times New Roman" w:eastAsia="Times New Roman" w:hAnsi="Times New Roman" w:cs="Times New Roman"/>
                <w:b/>
                <w:bCs/>
                <w:sz w:val="20"/>
                <w:szCs w:val="20"/>
                <w:lang w:eastAsia="lv-LV"/>
              </w:rPr>
              <w:t>Ekskursijas pa Vecpilsētu, iekļaujot Zemgales restaurācijas un radošuma centru, kā izcilu18.gs. koka arhitektūras un 19.gs. ķieģeļu īres nama celtniecības paraugu</w:t>
            </w:r>
          </w:p>
        </w:tc>
        <w:tc>
          <w:tcPr>
            <w:tcW w:w="3402" w:type="dxa"/>
            <w:gridSpan w:val="5"/>
            <w:tcBorders>
              <w:top w:val="nil"/>
              <w:left w:val="nil"/>
              <w:bottom w:val="single" w:sz="4" w:space="0" w:color="auto"/>
              <w:right w:val="nil"/>
            </w:tcBorders>
            <w:shd w:val="clear" w:color="auto" w:fill="auto"/>
          </w:tcPr>
          <w:p w14:paraId="3CC69664" w14:textId="6E3894D6" w:rsidR="00520791" w:rsidRPr="00A44D55" w:rsidRDefault="00520791" w:rsidP="0076397A">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Tematiskās ekskursijas un iespēja individuāli iepazīties ar Vecpilsētas ielas kvartālu, jau atjaunotajām un vēl atjaunojamām ēkām ir nepieciešams priekšnosacījums, lai nostiprinātu Jelgavas identitāti</w:t>
            </w:r>
            <w:r>
              <w:rPr>
                <w:rFonts w:ascii="Times New Roman" w:eastAsia="Times New Roman" w:hAnsi="Times New Roman" w:cs="Times New Roman"/>
                <w:bCs/>
                <w:sz w:val="20"/>
                <w:szCs w:val="20"/>
                <w:lang w:eastAsia="lv-LV"/>
              </w:rPr>
              <w:t>.</w:t>
            </w:r>
          </w:p>
        </w:tc>
        <w:tc>
          <w:tcPr>
            <w:tcW w:w="3118" w:type="dxa"/>
            <w:gridSpan w:val="4"/>
            <w:tcBorders>
              <w:top w:val="nil"/>
              <w:left w:val="single" w:sz="8" w:space="0" w:color="auto"/>
              <w:bottom w:val="single" w:sz="4" w:space="0" w:color="auto"/>
              <w:right w:val="single" w:sz="8" w:space="0" w:color="auto"/>
            </w:tcBorders>
            <w:shd w:val="clear" w:color="auto" w:fill="auto"/>
          </w:tcPr>
          <w:p w14:paraId="298445B5" w14:textId="54B3A29C"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Atjaunotais objekts, tā</w:t>
            </w:r>
            <w:r w:rsidRPr="00A44D55">
              <w:rPr>
                <w:rFonts w:ascii="Times New Roman" w:eastAsia="Times New Roman" w:hAnsi="Times New Roman" w:cs="Times New Roman"/>
                <w:bCs/>
                <w:sz w:val="20"/>
                <w:szCs w:val="20"/>
                <w:lang w:eastAsia="lv-LV"/>
              </w:rPr>
              <w:t xml:space="preserve"> piemērošana pilnīgi jaunai funkcijai ir iespēja parādīt plašam interesentu lokam</w:t>
            </w:r>
            <w:r>
              <w:rPr>
                <w:rFonts w:ascii="Times New Roman" w:eastAsia="Times New Roman" w:hAnsi="Times New Roman" w:cs="Times New Roman"/>
                <w:bCs/>
                <w:sz w:val="20"/>
                <w:szCs w:val="20"/>
                <w:lang w:eastAsia="lv-LV"/>
              </w:rPr>
              <w:t>,</w:t>
            </w:r>
            <w:r w:rsidRPr="00A44D55">
              <w:rPr>
                <w:rFonts w:ascii="Times New Roman" w:eastAsia="Times New Roman" w:hAnsi="Times New Roman" w:cs="Times New Roman"/>
                <w:bCs/>
                <w:sz w:val="20"/>
                <w:szCs w:val="20"/>
                <w:lang w:eastAsia="lv-LV"/>
              </w:rPr>
              <w:t xml:space="preserve"> ka iespējams, nekaitējot arhitektūras piemineklim, saglabāt tajā unikālas autentiskās vērtības, bet piešķirot ēkai jaunu funkcij</w:t>
            </w:r>
            <w:r>
              <w:rPr>
                <w:rFonts w:ascii="Times New Roman" w:eastAsia="Times New Roman" w:hAnsi="Times New Roman" w:cs="Times New Roman"/>
                <w:bCs/>
                <w:sz w:val="20"/>
                <w:szCs w:val="20"/>
                <w:lang w:eastAsia="lv-LV"/>
              </w:rPr>
              <w:t>u, atgriezt to vēstures apritē.</w:t>
            </w:r>
          </w:p>
        </w:tc>
        <w:tc>
          <w:tcPr>
            <w:tcW w:w="3261" w:type="dxa"/>
            <w:gridSpan w:val="3"/>
            <w:tcBorders>
              <w:top w:val="nil"/>
              <w:left w:val="nil"/>
              <w:bottom w:val="single" w:sz="4" w:space="0" w:color="auto"/>
              <w:right w:val="single" w:sz="8" w:space="0" w:color="auto"/>
            </w:tcBorders>
            <w:shd w:val="clear" w:color="auto" w:fill="auto"/>
          </w:tcPr>
          <w:p w14:paraId="52730041" w14:textId="0A72193C"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Lai arī Latvijas kultūras kanonā iekļauta tikai Vecrīgas 18./19.gs.koka apbūve, šāda tipa celtnes ir sastopamas arī citviet Latvijā. Taču arī Jelgavas koka arhitektūra, kas saglabājusies pilsētas nomalē</w:t>
            </w:r>
            <w:r>
              <w:rPr>
                <w:rFonts w:ascii="Times New Roman" w:eastAsia="Times New Roman" w:hAnsi="Times New Roman" w:cs="Times New Roman"/>
                <w:bCs/>
                <w:sz w:val="20"/>
                <w:szCs w:val="20"/>
                <w:lang w:eastAsia="lv-LV"/>
              </w:rPr>
              <w:t>,</w:t>
            </w:r>
            <w:r w:rsidRPr="00A44D55">
              <w:rPr>
                <w:rFonts w:ascii="Times New Roman" w:eastAsia="Times New Roman" w:hAnsi="Times New Roman" w:cs="Times New Roman"/>
                <w:bCs/>
                <w:sz w:val="20"/>
                <w:szCs w:val="20"/>
                <w:lang w:eastAsia="lv-LV"/>
              </w:rPr>
              <w:t xml:space="preserve"> ir pietiekami vērtīga, lai ar to ieinteresētu mūsdienu sabiedrību</w:t>
            </w:r>
            <w:r>
              <w:rPr>
                <w:rFonts w:ascii="Times New Roman" w:eastAsia="Times New Roman" w:hAnsi="Times New Roman" w:cs="Times New Roman"/>
                <w:bCs/>
                <w:sz w:val="20"/>
                <w:szCs w:val="20"/>
                <w:lang w:eastAsia="lv-LV"/>
              </w:rPr>
              <w:t>. P</w:t>
            </w:r>
            <w:r w:rsidRPr="00A44D55">
              <w:rPr>
                <w:rFonts w:ascii="Times New Roman" w:eastAsia="Times New Roman" w:hAnsi="Times New Roman" w:cs="Times New Roman"/>
                <w:bCs/>
                <w:sz w:val="20"/>
                <w:szCs w:val="20"/>
                <w:lang w:eastAsia="lv-LV"/>
              </w:rPr>
              <w:t>ilsētas nomales koka arhitektūra ir ar izciliem paraugiem, k</w:t>
            </w:r>
            <w:r>
              <w:rPr>
                <w:rFonts w:ascii="Times New Roman" w:eastAsia="Times New Roman" w:hAnsi="Times New Roman" w:cs="Times New Roman"/>
                <w:bCs/>
                <w:sz w:val="20"/>
                <w:szCs w:val="20"/>
                <w:lang w:eastAsia="lv-LV"/>
              </w:rPr>
              <w:t>āda ir ēka Vecpilsētas ielā 14. Taču zudušais</w:t>
            </w:r>
            <w:r w:rsidRPr="00A44D55">
              <w:rPr>
                <w:rFonts w:ascii="Times New Roman" w:eastAsia="Times New Roman" w:hAnsi="Times New Roman" w:cs="Times New Roman"/>
                <w:bCs/>
                <w:sz w:val="20"/>
                <w:szCs w:val="20"/>
                <w:lang w:eastAsia="lv-LV"/>
              </w:rPr>
              <w:t xml:space="preserve"> s</w:t>
            </w:r>
            <w:r>
              <w:rPr>
                <w:rFonts w:ascii="Times New Roman" w:eastAsia="Times New Roman" w:hAnsi="Times New Roman" w:cs="Times New Roman"/>
                <w:bCs/>
                <w:sz w:val="20"/>
                <w:szCs w:val="20"/>
                <w:lang w:eastAsia="lv-LV"/>
              </w:rPr>
              <w:t>enais pilsētas centrs ap t</w:t>
            </w:r>
            <w:r w:rsidRPr="00A44D55">
              <w:rPr>
                <w:rFonts w:ascii="Times New Roman" w:eastAsia="Times New Roman" w:hAnsi="Times New Roman" w:cs="Times New Roman"/>
                <w:bCs/>
                <w:sz w:val="20"/>
                <w:szCs w:val="20"/>
                <w:lang w:eastAsia="lv-LV"/>
              </w:rPr>
              <w:t xml:space="preserve">irgus laukumu </w:t>
            </w:r>
            <w:r>
              <w:rPr>
                <w:rFonts w:ascii="Times New Roman" w:eastAsia="Times New Roman" w:hAnsi="Times New Roman" w:cs="Times New Roman"/>
                <w:bCs/>
                <w:sz w:val="20"/>
                <w:szCs w:val="20"/>
                <w:lang w:eastAsia="lv-LV"/>
              </w:rPr>
              <w:t xml:space="preserve">arī </w:t>
            </w:r>
            <w:r w:rsidRPr="00A44D55">
              <w:rPr>
                <w:rFonts w:ascii="Times New Roman" w:eastAsia="Times New Roman" w:hAnsi="Times New Roman" w:cs="Times New Roman"/>
                <w:bCs/>
                <w:sz w:val="20"/>
                <w:szCs w:val="20"/>
                <w:lang w:eastAsia="lv-LV"/>
              </w:rPr>
              <w:t>ir bijis pārsteidzoši daudzveidīgs</w:t>
            </w:r>
            <w:r>
              <w:rPr>
                <w:rFonts w:ascii="Times New Roman" w:eastAsia="Times New Roman" w:hAnsi="Times New Roman" w:cs="Times New Roman"/>
                <w:bCs/>
                <w:sz w:val="20"/>
                <w:szCs w:val="20"/>
                <w:lang w:eastAsia="lv-LV"/>
              </w:rPr>
              <w:t>,</w:t>
            </w:r>
            <w:r w:rsidRPr="00A44D55">
              <w:rPr>
                <w:rFonts w:ascii="Times New Roman" w:eastAsia="Times New Roman" w:hAnsi="Times New Roman" w:cs="Times New Roman"/>
                <w:bCs/>
                <w:sz w:val="20"/>
                <w:szCs w:val="20"/>
                <w:lang w:eastAsia="lv-LV"/>
              </w:rPr>
              <w:t xml:space="preserve"> ar izciliem koka un mūra arhitektūras paraugiem, kurus interesenti v</w:t>
            </w:r>
            <w:r>
              <w:rPr>
                <w:rFonts w:ascii="Times New Roman" w:eastAsia="Times New Roman" w:hAnsi="Times New Roman" w:cs="Times New Roman"/>
                <w:bCs/>
                <w:sz w:val="20"/>
                <w:szCs w:val="20"/>
                <w:lang w:eastAsia="lv-LV"/>
              </w:rPr>
              <w:t xml:space="preserve">arēs aplūkot virtuālajā izstādē. </w:t>
            </w: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20DD8CBD" w14:textId="4F86AEBD" w:rsidR="00520791" w:rsidRPr="0093040A" w:rsidRDefault="001C38F9" w:rsidP="001977C2">
            <w:pPr>
              <w:spacing w:after="0" w:line="240" w:lineRule="auto"/>
              <w:rPr>
                <w:rFonts w:ascii="Times New Roman" w:eastAsia="Times New Roman" w:hAnsi="Times New Roman" w:cs="Times New Roman"/>
                <w:b/>
                <w:bCs/>
                <w:lang w:eastAsia="lv-LV"/>
              </w:rPr>
            </w:pPr>
            <w:r w:rsidRPr="001C38F9">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1C38F9">
              <w:rPr>
                <w:rFonts w:ascii="Times New Roman" w:eastAsia="Times New Roman" w:hAnsi="Times New Roman" w:cs="Times New Roman"/>
                <w:bCs/>
                <w:sz w:val="20"/>
                <w:szCs w:val="20"/>
                <w:lang w:eastAsia="lv-LV"/>
              </w:rPr>
              <w:t xml:space="preserve"> izveide tiks pabeigta tikai 2020.gadā, līdz ar to neiekļausies Latvijas valsts simtgades svinībās</w:t>
            </w:r>
          </w:p>
        </w:tc>
      </w:tr>
      <w:tr w:rsidR="00520791" w:rsidRPr="00C44682" w14:paraId="2FD2BF14"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1EFBD74F" w14:textId="42F93117" w:rsidR="00520791" w:rsidRDefault="00520791" w:rsidP="0052079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lastRenderedPageBreak/>
              <w:t>1.4.</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3E7FC013" w14:textId="40C581CB" w:rsidR="00520791" w:rsidRPr="00520791" w:rsidRDefault="00745C05" w:rsidP="0052079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t>I</w:t>
            </w:r>
            <w:r w:rsidR="00520791" w:rsidRPr="00520791">
              <w:rPr>
                <w:rFonts w:ascii="Times New Roman" w:eastAsia="Times New Roman" w:hAnsi="Times New Roman" w:cs="Times New Roman"/>
                <w:b/>
                <w:bCs/>
                <w:sz w:val="20"/>
                <w:szCs w:val="20"/>
                <w:lang w:eastAsia="lv-LV"/>
              </w:rPr>
              <w:t xml:space="preserve">nteraktīvas </w:t>
            </w:r>
            <w:r w:rsidR="001977C2">
              <w:rPr>
                <w:rFonts w:ascii="Times New Roman" w:eastAsia="Times New Roman" w:hAnsi="Times New Roman" w:cs="Times New Roman"/>
                <w:b/>
                <w:bCs/>
                <w:sz w:val="20"/>
                <w:szCs w:val="20"/>
                <w:lang w:eastAsia="lv-LV"/>
              </w:rPr>
              <w:t xml:space="preserve">vēstures </w:t>
            </w:r>
            <w:r w:rsidR="00520791" w:rsidRPr="00520791">
              <w:rPr>
                <w:rFonts w:ascii="Times New Roman" w:eastAsia="Times New Roman" w:hAnsi="Times New Roman" w:cs="Times New Roman"/>
                <w:b/>
                <w:bCs/>
                <w:sz w:val="20"/>
                <w:szCs w:val="20"/>
                <w:lang w:eastAsia="lv-LV"/>
              </w:rPr>
              <w:t>ekspozīcijas izveide</w:t>
            </w:r>
          </w:p>
        </w:tc>
        <w:tc>
          <w:tcPr>
            <w:tcW w:w="3402" w:type="dxa"/>
            <w:gridSpan w:val="5"/>
            <w:tcBorders>
              <w:top w:val="single" w:sz="4" w:space="0" w:color="auto"/>
              <w:left w:val="nil"/>
              <w:bottom w:val="single" w:sz="4" w:space="0" w:color="auto"/>
              <w:right w:val="nil"/>
            </w:tcBorders>
            <w:shd w:val="clear" w:color="auto" w:fill="auto"/>
          </w:tcPr>
          <w:p w14:paraId="45F87297" w14:textId="1A08ECA9" w:rsidR="00520791" w:rsidRPr="00A44D55" w:rsidRDefault="00520791" w:rsidP="00745C05">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Kļūstot par vietu, kur vienkopus var iepazīties ar restaurācijas gaitā veiktajiem darbiem, kur restaurētie artefakti</w:t>
            </w:r>
            <w:r>
              <w:rPr>
                <w:rFonts w:ascii="Times New Roman" w:eastAsia="Times New Roman" w:hAnsi="Times New Roman" w:cs="Times New Roman"/>
                <w:bCs/>
                <w:sz w:val="20"/>
                <w:szCs w:val="20"/>
                <w:lang w:eastAsia="lv-LV"/>
              </w:rPr>
              <w:t xml:space="preserve"> raksturo ne tikai </w:t>
            </w:r>
            <w:r w:rsidRPr="00A44D55">
              <w:rPr>
                <w:rFonts w:ascii="Times New Roman" w:eastAsia="Times New Roman" w:hAnsi="Times New Roman" w:cs="Times New Roman"/>
                <w:bCs/>
                <w:sz w:val="20"/>
                <w:szCs w:val="20"/>
                <w:lang w:eastAsia="lv-LV"/>
              </w:rPr>
              <w:t xml:space="preserve">Zemgales reģiona, bet arī Latvijas un tuvējās pierobežas kultūras mantojumu, tiks </w:t>
            </w:r>
            <w:proofErr w:type="gramStart"/>
            <w:r w:rsidRPr="00A44D55">
              <w:rPr>
                <w:rFonts w:ascii="Times New Roman" w:eastAsia="Times New Roman" w:hAnsi="Times New Roman" w:cs="Times New Roman"/>
                <w:bCs/>
                <w:sz w:val="20"/>
                <w:szCs w:val="20"/>
                <w:lang w:eastAsia="lv-LV"/>
              </w:rPr>
              <w:t>vēlreiz apliecināts Jelgavas pilsētas īpašā vieta</w:t>
            </w:r>
            <w:r w:rsidR="00745C05">
              <w:rPr>
                <w:rFonts w:ascii="Times New Roman" w:eastAsia="Times New Roman" w:hAnsi="Times New Roman" w:cs="Times New Roman"/>
                <w:bCs/>
                <w:sz w:val="20"/>
                <w:szCs w:val="20"/>
                <w:lang w:eastAsia="lv-LV"/>
              </w:rPr>
              <w:t xml:space="preserve"> un</w:t>
            </w:r>
            <w:r w:rsidRPr="00A44D55">
              <w:rPr>
                <w:rFonts w:ascii="Times New Roman" w:eastAsia="Times New Roman" w:hAnsi="Times New Roman" w:cs="Times New Roman"/>
                <w:bCs/>
                <w:sz w:val="20"/>
                <w:szCs w:val="20"/>
                <w:lang w:eastAsia="lv-LV"/>
              </w:rPr>
              <w:t xml:space="preserve"> loma </w:t>
            </w:r>
            <w:r>
              <w:rPr>
                <w:rFonts w:ascii="Times New Roman" w:eastAsia="Times New Roman" w:hAnsi="Times New Roman" w:cs="Times New Roman"/>
                <w:bCs/>
                <w:sz w:val="20"/>
                <w:szCs w:val="20"/>
                <w:lang w:eastAsia="lv-LV"/>
              </w:rPr>
              <w:t>reģionā un Latvijā</w:t>
            </w:r>
            <w:proofErr w:type="gramEnd"/>
            <w:r>
              <w:rPr>
                <w:rFonts w:ascii="Times New Roman" w:eastAsia="Times New Roman" w:hAnsi="Times New Roman" w:cs="Times New Roman"/>
                <w:bCs/>
                <w:sz w:val="20"/>
                <w:szCs w:val="20"/>
                <w:lang w:eastAsia="lv-LV"/>
              </w:rPr>
              <w:t xml:space="preserve"> kopumā.</w:t>
            </w:r>
          </w:p>
        </w:tc>
        <w:tc>
          <w:tcPr>
            <w:tcW w:w="3118" w:type="dxa"/>
            <w:gridSpan w:val="4"/>
            <w:tcBorders>
              <w:top w:val="single" w:sz="4" w:space="0" w:color="auto"/>
              <w:left w:val="single" w:sz="8" w:space="0" w:color="auto"/>
              <w:bottom w:val="single" w:sz="4" w:space="0" w:color="auto"/>
              <w:right w:val="single" w:sz="8" w:space="0" w:color="auto"/>
            </w:tcBorders>
            <w:shd w:val="clear" w:color="auto" w:fill="auto"/>
          </w:tcPr>
          <w:p w14:paraId="6750F4F4" w14:textId="6E3FB188" w:rsidR="00520791"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Ārvalstu pilsoņu ieinteresētība jau tagad pārsniedz viņu interesēm atbilstošu piedāvājumu</w:t>
            </w:r>
            <w:r>
              <w:rPr>
                <w:rFonts w:ascii="Times New Roman" w:eastAsia="Times New Roman" w:hAnsi="Times New Roman" w:cs="Times New Roman"/>
                <w:bCs/>
                <w:sz w:val="20"/>
                <w:szCs w:val="20"/>
                <w:lang w:eastAsia="lv-LV"/>
              </w:rPr>
              <w:t>.</w:t>
            </w:r>
          </w:p>
        </w:tc>
        <w:tc>
          <w:tcPr>
            <w:tcW w:w="3261" w:type="dxa"/>
            <w:gridSpan w:val="3"/>
            <w:tcBorders>
              <w:top w:val="single" w:sz="4" w:space="0" w:color="auto"/>
              <w:left w:val="nil"/>
              <w:bottom w:val="single" w:sz="4" w:space="0" w:color="auto"/>
              <w:right w:val="single" w:sz="8" w:space="0" w:color="auto"/>
            </w:tcBorders>
            <w:shd w:val="clear" w:color="auto" w:fill="auto"/>
          </w:tcPr>
          <w:p w14:paraId="27D21646" w14:textId="1C8A9895"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A44D55">
              <w:rPr>
                <w:rFonts w:ascii="Times New Roman" w:eastAsia="Times New Roman" w:hAnsi="Times New Roman" w:cs="Times New Roman"/>
                <w:bCs/>
                <w:sz w:val="20"/>
                <w:szCs w:val="20"/>
                <w:lang w:eastAsia="lv-LV"/>
              </w:rPr>
              <w:t xml:space="preserve">Restaurēto artefaktu demonstrēšana, kā arī interaktīvas ekspozīcijas izveide apliecinās Jelgavas un Zemgales </w:t>
            </w:r>
            <w:proofErr w:type="spellStart"/>
            <w:r w:rsidRPr="00A44D55">
              <w:rPr>
                <w:rFonts w:ascii="Times New Roman" w:eastAsia="Times New Roman" w:hAnsi="Times New Roman" w:cs="Times New Roman"/>
                <w:bCs/>
                <w:sz w:val="20"/>
                <w:szCs w:val="20"/>
                <w:lang w:eastAsia="lv-LV"/>
              </w:rPr>
              <w:t>kultūretnogrāfiskā</w:t>
            </w:r>
            <w:proofErr w:type="spellEnd"/>
            <w:r w:rsidRPr="00A44D55">
              <w:rPr>
                <w:rFonts w:ascii="Times New Roman" w:eastAsia="Times New Roman" w:hAnsi="Times New Roman" w:cs="Times New Roman"/>
                <w:bCs/>
                <w:sz w:val="20"/>
                <w:szCs w:val="20"/>
                <w:lang w:eastAsia="lv-LV"/>
              </w:rPr>
              <w:t xml:space="preserve"> novada savdabību</w:t>
            </w:r>
            <w:r>
              <w:rPr>
                <w:rFonts w:ascii="Times New Roman" w:eastAsia="Times New Roman" w:hAnsi="Times New Roman" w:cs="Times New Roman"/>
                <w:bCs/>
                <w:sz w:val="20"/>
                <w:szCs w:val="20"/>
                <w:lang w:eastAsia="lv-LV"/>
              </w:rPr>
              <w:t>, vienlaikus parādot</w:t>
            </w:r>
            <w:r w:rsidRPr="00A44D55">
              <w:rPr>
                <w:rFonts w:ascii="Times New Roman" w:eastAsia="Times New Roman" w:hAnsi="Times New Roman" w:cs="Times New Roman"/>
                <w:bCs/>
                <w:sz w:val="20"/>
                <w:szCs w:val="20"/>
                <w:lang w:eastAsia="lv-LV"/>
              </w:rPr>
              <w:t xml:space="preserve"> kopīgās kultūras mantojuma iezīmes visā Latvijā, kā arī kopīgus identitātes elementus ar tuvējās pierobež</w:t>
            </w:r>
            <w:r>
              <w:rPr>
                <w:rFonts w:ascii="Times New Roman" w:eastAsia="Times New Roman" w:hAnsi="Times New Roman" w:cs="Times New Roman"/>
                <w:bCs/>
                <w:sz w:val="20"/>
                <w:szCs w:val="20"/>
                <w:lang w:eastAsia="lv-LV"/>
              </w:rPr>
              <w:t>as kultūras mantojuma objektiem.</w:t>
            </w: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41AD48E8" w14:textId="0A310E3B" w:rsidR="00520791" w:rsidRPr="0093040A" w:rsidRDefault="001C38F9" w:rsidP="001977C2">
            <w:pPr>
              <w:spacing w:after="0" w:line="240" w:lineRule="auto"/>
              <w:rPr>
                <w:rFonts w:ascii="Times New Roman" w:eastAsia="Times New Roman" w:hAnsi="Times New Roman" w:cs="Times New Roman"/>
                <w:b/>
                <w:bCs/>
                <w:lang w:eastAsia="lv-LV"/>
              </w:rPr>
            </w:pPr>
            <w:r w:rsidRPr="001C38F9">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1C38F9">
              <w:rPr>
                <w:rFonts w:ascii="Times New Roman" w:eastAsia="Times New Roman" w:hAnsi="Times New Roman" w:cs="Times New Roman"/>
                <w:bCs/>
                <w:sz w:val="20"/>
                <w:szCs w:val="20"/>
                <w:lang w:eastAsia="lv-LV"/>
              </w:rPr>
              <w:t xml:space="preserve"> izveide tiks pabeigta tikai 2020.gadā, līdz ar to neiekļausies Latvijas valsts simtgades svinībās</w:t>
            </w:r>
          </w:p>
        </w:tc>
      </w:tr>
      <w:tr w:rsidR="00520791" w:rsidRPr="00C44682" w14:paraId="2F8ADF03"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0E46CCF8" w14:textId="5363D5E2" w:rsidR="00520791" w:rsidRPr="00520791" w:rsidRDefault="00520791" w:rsidP="00520791">
            <w:pPr>
              <w:spacing w:after="0" w:line="240" w:lineRule="auto"/>
              <w:jc w:val="center"/>
              <w:rPr>
                <w:rFonts w:ascii="Times New Roman" w:eastAsia="Times New Roman" w:hAnsi="Times New Roman" w:cs="Times New Roman"/>
                <w:b/>
                <w:bCs/>
                <w:lang w:eastAsia="lv-LV"/>
              </w:rPr>
            </w:pPr>
            <w:r w:rsidRPr="00520791">
              <w:rPr>
                <w:rFonts w:ascii="Times New Roman" w:eastAsia="Times New Roman" w:hAnsi="Times New Roman" w:cs="Times New Roman"/>
                <w:b/>
                <w:bCs/>
                <w:lang w:eastAsia="lv-LV"/>
              </w:rPr>
              <w:t>2.</w:t>
            </w:r>
          </w:p>
        </w:tc>
        <w:tc>
          <w:tcPr>
            <w:tcW w:w="13608" w:type="dxa"/>
            <w:gridSpan w:val="20"/>
            <w:tcBorders>
              <w:top w:val="single" w:sz="8" w:space="0" w:color="auto"/>
              <w:left w:val="single" w:sz="8" w:space="0" w:color="auto"/>
              <w:bottom w:val="single" w:sz="8" w:space="0" w:color="auto"/>
              <w:right w:val="single" w:sz="8" w:space="0" w:color="000000"/>
            </w:tcBorders>
            <w:shd w:val="clear" w:color="auto" w:fill="auto"/>
          </w:tcPr>
          <w:p w14:paraId="31233A93" w14:textId="4BA9FD36" w:rsidR="00520791" w:rsidRPr="00520791" w:rsidRDefault="00520791" w:rsidP="001C38F9">
            <w:pPr>
              <w:spacing w:after="0" w:line="240" w:lineRule="auto"/>
              <w:rPr>
                <w:rFonts w:ascii="Times New Roman" w:eastAsia="Times New Roman" w:hAnsi="Times New Roman" w:cs="Times New Roman"/>
                <w:b/>
                <w:bCs/>
                <w:lang w:eastAsia="lv-LV"/>
              </w:rPr>
            </w:pPr>
            <w:r w:rsidRPr="00520791">
              <w:rPr>
                <w:rFonts w:ascii="Times New Roman" w:eastAsia="Times New Roman" w:hAnsi="Times New Roman" w:cs="Times New Roman"/>
                <w:b/>
                <w:bCs/>
                <w:lang w:eastAsia="lv-LV"/>
              </w:rPr>
              <w:t>Dobeles Livonijas ordeņa pils komplekss</w:t>
            </w:r>
          </w:p>
        </w:tc>
      </w:tr>
      <w:tr w:rsidR="00520791" w:rsidRPr="00C44682" w14:paraId="4D5D5D31"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6009ED50" w14:textId="3B0BCB84" w:rsidR="00520791" w:rsidRDefault="00520791" w:rsidP="0052079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t>2.1.</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77E203FB" w14:textId="62BA1FF5" w:rsidR="00520791" w:rsidRPr="00520791" w:rsidRDefault="00520791" w:rsidP="00520791">
            <w:pPr>
              <w:spacing w:after="0" w:line="240" w:lineRule="auto"/>
              <w:jc w:val="center"/>
              <w:rPr>
                <w:rFonts w:ascii="Times New Roman" w:eastAsia="Times New Roman" w:hAnsi="Times New Roman" w:cs="Times New Roman"/>
                <w:b/>
                <w:bCs/>
                <w:sz w:val="20"/>
                <w:szCs w:val="20"/>
                <w:lang w:eastAsia="lv-LV"/>
              </w:rPr>
            </w:pPr>
            <w:r w:rsidRPr="00520791">
              <w:rPr>
                <w:rFonts w:ascii="Times New Roman" w:eastAsia="Times New Roman" w:hAnsi="Times New Roman" w:cs="Times New Roman"/>
                <w:b/>
                <w:bCs/>
                <w:sz w:val="20"/>
                <w:szCs w:val="20"/>
                <w:lang w:eastAsia="lv-LV"/>
              </w:rPr>
              <w:t>Kultūrvēstures mantojuma jaunas ekspozīcijas</w:t>
            </w:r>
            <w:r w:rsidR="003A239D">
              <w:rPr>
                <w:rFonts w:ascii="Times New Roman" w:eastAsia="Times New Roman" w:hAnsi="Times New Roman" w:cs="Times New Roman"/>
                <w:b/>
                <w:bCs/>
                <w:sz w:val="20"/>
                <w:szCs w:val="20"/>
                <w:lang w:eastAsia="lv-LV"/>
              </w:rPr>
              <w:t xml:space="preserve"> - a</w:t>
            </w:r>
            <w:r w:rsidR="003A239D" w:rsidRPr="000301A1">
              <w:rPr>
                <w:rFonts w:ascii="Times New Roman" w:eastAsia="Times New Roman" w:hAnsi="Times New Roman" w:cs="Times New Roman"/>
                <w:b/>
                <w:bCs/>
                <w:sz w:val="20"/>
                <w:szCs w:val="20"/>
                <w:lang w:eastAsia="lv-LV"/>
              </w:rPr>
              <w:t>matniecības vēstures ekspozīcijas izveide</w:t>
            </w:r>
          </w:p>
        </w:tc>
        <w:tc>
          <w:tcPr>
            <w:tcW w:w="3402" w:type="dxa"/>
            <w:gridSpan w:val="5"/>
            <w:tcBorders>
              <w:top w:val="nil"/>
              <w:left w:val="nil"/>
              <w:bottom w:val="single" w:sz="4" w:space="0" w:color="auto"/>
              <w:right w:val="nil"/>
            </w:tcBorders>
            <w:shd w:val="clear" w:color="auto" w:fill="auto"/>
          </w:tcPr>
          <w:p w14:paraId="34BF9FEE" w14:textId="6F44091D"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06443B">
              <w:rPr>
                <w:rFonts w:ascii="Times New Roman" w:hAnsi="Times New Roman" w:cs="Times New Roman"/>
                <w:sz w:val="20"/>
                <w:szCs w:val="20"/>
              </w:rPr>
              <w:t xml:space="preserve">Dobeles Novadpētniecības muzeja </w:t>
            </w:r>
            <w:r>
              <w:rPr>
                <w:rFonts w:ascii="Times New Roman" w:hAnsi="Times New Roman" w:cs="Times New Roman"/>
                <w:sz w:val="20"/>
                <w:szCs w:val="20"/>
              </w:rPr>
              <w:t xml:space="preserve">papildus telpu </w:t>
            </w:r>
            <w:r w:rsidRPr="0006443B">
              <w:rPr>
                <w:rFonts w:ascii="Times New Roman" w:hAnsi="Times New Roman" w:cs="Times New Roman"/>
                <w:sz w:val="20"/>
                <w:szCs w:val="20"/>
              </w:rPr>
              <w:t xml:space="preserve">izveide kapelas mūru daļā nodrošinās unikālu iespēju </w:t>
            </w:r>
            <w:r>
              <w:rPr>
                <w:rFonts w:ascii="Times New Roman" w:hAnsi="Times New Roman" w:cs="Times New Roman"/>
                <w:sz w:val="20"/>
                <w:szCs w:val="20"/>
              </w:rPr>
              <w:t>iepazīt kultūras mantojuma</w:t>
            </w:r>
            <w:r w:rsidRPr="0006443B">
              <w:rPr>
                <w:rFonts w:ascii="Times New Roman" w:hAnsi="Times New Roman" w:cs="Times New Roman"/>
                <w:sz w:val="20"/>
                <w:szCs w:val="20"/>
              </w:rPr>
              <w:t xml:space="preserve"> or</w:t>
            </w:r>
            <w:r>
              <w:rPr>
                <w:rFonts w:ascii="Times New Roman" w:hAnsi="Times New Roman" w:cs="Times New Roman"/>
                <w:sz w:val="20"/>
                <w:szCs w:val="20"/>
              </w:rPr>
              <w:t>i</w:t>
            </w:r>
            <w:r w:rsidRPr="0006443B">
              <w:rPr>
                <w:rFonts w:ascii="Times New Roman" w:hAnsi="Times New Roman" w:cs="Times New Roman"/>
                <w:sz w:val="20"/>
                <w:szCs w:val="20"/>
              </w:rPr>
              <w:t>ģinālo substanci un veicinās kultūrvēsturiskā mantojuma sagl</w:t>
            </w:r>
            <w:r>
              <w:rPr>
                <w:rFonts w:ascii="Times New Roman" w:hAnsi="Times New Roman" w:cs="Times New Roman"/>
                <w:sz w:val="20"/>
                <w:szCs w:val="20"/>
              </w:rPr>
              <w:t>abāšanu nākamajām paaudzēm.</w:t>
            </w:r>
            <w:r w:rsidRPr="0006443B">
              <w:rPr>
                <w:rFonts w:ascii="Times New Roman" w:hAnsi="Times New Roman" w:cs="Times New Roman"/>
                <w:sz w:val="20"/>
                <w:szCs w:val="20"/>
              </w:rPr>
              <w:t xml:space="preserve"> </w:t>
            </w:r>
            <w:r w:rsidR="003A239D" w:rsidRPr="0006443B">
              <w:rPr>
                <w:rFonts w:ascii="Times New Roman" w:hAnsi="Times New Roman" w:cs="Times New Roman"/>
                <w:sz w:val="20"/>
                <w:szCs w:val="20"/>
              </w:rPr>
              <w:t>Latvijas identitātes stiprināšanai nepieciešams nodrošināt amatniecības prasmju un</w:t>
            </w:r>
            <w:r w:rsidR="003A239D">
              <w:rPr>
                <w:rFonts w:ascii="Times New Roman" w:hAnsi="Times New Roman" w:cs="Times New Roman"/>
                <w:sz w:val="20"/>
                <w:szCs w:val="20"/>
              </w:rPr>
              <w:t xml:space="preserve"> vēstures liecību atspoguļošanu.</w:t>
            </w:r>
          </w:p>
        </w:tc>
        <w:tc>
          <w:tcPr>
            <w:tcW w:w="3118" w:type="dxa"/>
            <w:gridSpan w:val="4"/>
            <w:tcBorders>
              <w:top w:val="nil"/>
              <w:left w:val="single" w:sz="8" w:space="0" w:color="auto"/>
              <w:bottom w:val="single" w:sz="4" w:space="0" w:color="auto"/>
              <w:right w:val="single" w:sz="8" w:space="0" w:color="auto"/>
            </w:tcBorders>
            <w:shd w:val="clear" w:color="auto" w:fill="auto"/>
          </w:tcPr>
          <w:p w14:paraId="4C6C0C73" w14:textId="77777777" w:rsidR="00520791" w:rsidRPr="0006443B" w:rsidRDefault="00520791" w:rsidP="00520791">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 xml:space="preserve">Ekspozīcijas izveide tiks nodrošināta izmantojot mūsdienīgus inovatīvus risinājumus, sniedzot tūristiem izglītojošu, informatīvu un izklaidējošu iespēju iepazīt kultūrvēstures mantojumu. </w:t>
            </w:r>
          </w:p>
          <w:p w14:paraId="36674F18" w14:textId="481F3E2C" w:rsidR="00520791" w:rsidRPr="00A44D55" w:rsidRDefault="00520791" w:rsidP="00520791">
            <w:pPr>
              <w:spacing w:after="0" w:line="240" w:lineRule="auto"/>
              <w:rPr>
                <w:rFonts w:ascii="Times New Roman" w:eastAsia="Times New Roman" w:hAnsi="Times New Roman" w:cs="Times New Roman"/>
                <w:bCs/>
                <w:sz w:val="20"/>
                <w:szCs w:val="20"/>
                <w:lang w:eastAsia="lv-LV"/>
              </w:rPr>
            </w:pPr>
            <w:r w:rsidRPr="0006443B">
              <w:rPr>
                <w:rFonts w:ascii="Times New Roman" w:hAnsi="Times New Roman" w:cs="Times New Roman"/>
                <w:sz w:val="20"/>
                <w:szCs w:val="20"/>
              </w:rPr>
              <w:t>Apjaust kapelas mūru daļā - fasādes un interjerā saglabājušo</w:t>
            </w:r>
            <w:r>
              <w:rPr>
                <w:rFonts w:ascii="Times New Roman" w:hAnsi="Times New Roman" w:cs="Times New Roman"/>
                <w:sz w:val="20"/>
                <w:szCs w:val="20"/>
              </w:rPr>
              <w:t>s viduslaiku un manierisma laik</w:t>
            </w:r>
            <w:r w:rsidRPr="0006443B">
              <w:rPr>
                <w:rFonts w:ascii="Times New Roman" w:hAnsi="Times New Roman" w:cs="Times New Roman"/>
                <w:sz w:val="20"/>
                <w:szCs w:val="20"/>
              </w:rPr>
              <w:t>a (no 14. līdz 17.gs.) telpisko izziņas informāci</w:t>
            </w:r>
            <w:r>
              <w:rPr>
                <w:rFonts w:ascii="Times New Roman" w:hAnsi="Times New Roman" w:cs="Times New Roman"/>
                <w:sz w:val="20"/>
                <w:szCs w:val="20"/>
              </w:rPr>
              <w:t>ju, kas ir izcili reta liecība.</w:t>
            </w:r>
            <w:r w:rsidR="003A239D" w:rsidRPr="0006443B">
              <w:rPr>
                <w:rFonts w:ascii="Times New Roman" w:eastAsia="Times New Roman" w:hAnsi="Times New Roman" w:cs="Times New Roman"/>
                <w:bCs/>
                <w:sz w:val="20"/>
                <w:szCs w:val="20"/>
                <w:lang w:eastAsia="lv-LV"/>
              </w:rPr>
              <w:t xml:space="preserve"> Radīta vieta kur vienkopus var iepazīsties ar amatniecības prasmju attīstības gaitu stiprinot reģiona identitāti un atpazīstamību</w:t>
            </w:r>
            <w:r w:rsidR="003A239D">
              <w:rPr>
                <w:rFonts w:ascii="Times New Roman" w:eastAsia="Times New Roman" w:hAnsi="Times New Roman" w:cs="Times New Roman"/>
                <w:bCs/>
                <w:sz w:val="20"/>
                <w:szCs w:val="20"/>
                <w:lang w:eastAsia="lv-LV"/>
              </w:rPr>
              <w:t>.</w:t>
            </w:r>
          </w:p>
        </w:tc>
        <w:tc>
          <w:tcPr>
            <w:tcW w:w="3261" w:type="dxa"/>
            <w:gridSpan w:val="3"/>
            <w:tcBorders>
              <w:top w:val="nil"/>
              <w:left w:val="nil"/>
              <w:bottom w:val="single" w:sz="4" w:space="0" w:color="auto"/>
              <w:right w:val="single" w:sz="8" w:space="0" w:color="auto"/>
            </w:tcBorders>
            <w:shd w:val="clear" w:color="auto" w:fill="auto"/>
          </w:tcPr>
          <w:p w14:paraId="27209DB8" w14:textId="77777777" w:rsidR="00520791" w:rsidRPr="0006443B" w:rsidRDefault="00520791" w:rsidP="00520791">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 xml:space="preserve">Kultūrvēstures mantojuma apzinātās liecības bagātinās un stiprinās Latvijas atpazīstamību. </w:t>
            </w:r>
          </w:p>
          <w:p w14:paraId="34521932" w14:textId="79B86753" w:rsidR="00520791" w:rsidRPr="00A44D55" w:rsidRDefault="00520791" w:rsidP="003A239D">
            <w:pPr>
              <w:spacing w:after="0" w:line="240" w:lineRule="auto"/>
              <w:rPr>
                <w:rFonts w:ascii="Times New Roman" w:eastAsia="Times New Roman" w:hAnsi="Times New Roman" w:cs="Times New Roman"/>
                <w:bCs/>
                <w:sz w:val="20"/>
                <w:szCs w:val="20"/>
                <w:lang w:eastAsia="lv-LV"/>
              </w:rPr>
            </w:pPr>
            <w:proofErr w:type="spellStart"/>
            <w:r>
              <w:rPr>
                <w:rFonts w:ascii="Times New Roman" w:hAnsi="Times New Roman" w:cs="Times New Roman"/>
                <w:sz w:val="20"/>
                <w:szCs w:val="20"/>
              </w:rPr>
              <w:t>Jaunveidota</w:t>
            </w:r>
            <w:r w:rsidRPr="0006443B">
              <w:rPr>
                <w:rFonts w:ascii="Times New Roman" w:hAnsi="Times New Roman" w:cs="Times New Roman"/>
                <w:sz w:val="20"/>
                <w:szCs w:val="20"/>
              </w:rPr>
              <w:t>j</w:t>
            </w:r>
            <w:r>
              <w:rPr>
                <w:rFonts w:ascii="Times New Roman" w:hAnsi="Times New Roman" w:cs="Times New Roman"/>
                <w:sz w:val="20"/>
                <w:szCs w:val="20"/>
              </w:rPr>
              <w:t>ā</w:t>
            </w:r>
            <w:proofErr w:type="spellEnd"/>
            <w:r w:rsidRPr="0006443B">
              <w:rPr>
                <w:rFonts w:ascii="Times New Roman" w:hAnsi="Times New Roman" w:cs="Times New Roman"/>
                <w:sz w:val="20"/>
                <w:szCs w:val="20"/>
              </w:rPr>
              <w:t xml:space="preserve"> ekspozīcijā</w:t>
            </w:r>
            <w:r>
              <w:rPr>
                <w:rFonts w:ascii="Times New Roman" w:hAnsi="Times New Roman" w:cs="Times New Roman"/>
                <w:sz w:val="20"/>
                <w:szCs w:val="20"/>
              </w:rPr>
              <w:t xml:space="preserve"> īpašs uzsvars tiks likts uz </w:t>
            </w:r>
            <w:r w:rsidRPr="0006443B">
              <w:rPr>
                <w:rFonts w:ascii="Times New Roman" w:hAnsi="Times New Roman" w:cs="Times New Roman"/>
                <w:sz w:val="20"/>
                <w:szCs w:val="20"/>
              </w:rPr>
              <w:t>Latvijas kanonā iezīmētām tautas tradīcijām, tradicionālo tauta</w:t>
            </w:r>
            <w:r>
              <w:rPr>
                <w:rFonts w:ascii="Times New Roman" w:hAnsi="Times New Roman" w:cs="Times New Roman"/>
                <w:sz w:val="20"/>
                <w:szCs w:val="20"/>
              </w:rPr>
              <w:t>stērpu un amatniecības prasmēm.</w:t>
            </w:r>
            <w:r w:rsidR="003A239D" w:rsidRPr="0006443B">
              <w:rPr>
                <w:rFonts w:ascii="Times New Roman" w:hAnsi="Times New Roman" w:cs="Times New Roman"/>
                <w:sz w:val="20"/>
                <w:szCs w:val="20"/>
              </w:rPr>
              <w:t xml:space="preserve"> </w:t>
            </w: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4C9D65F6" w14:textId="6537C79F" w:rsidR="00520791" w:rsidRPr="009518E4" w:rsidRDefault="001C38F9" w:rsidP="001977C2">
            <w:pPr>
              <w:spacing w:after="0" w:line="240" w:lineRule="auto"/>
              <w:rPr>
                <w:rFonts w:ascii="Times New Roman" w:eastAsia="Times New Roman" w:hAnsi="Times New Roman" w:cs="Times New Roman"/>
                <w:b/>
                <w:bCs/>
                <w:lang w:eastAsia="lv-LV"/>
              </w:rPr>
            </w:pPr>
            <w:r w:rsidRPr="009518E4">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9518E4">
              <w:rPr>
                <w:rFonts w:ascii="Times New Roman" w:eastAsia="Times New Roman" w:hAnsi="Times New Roman" w:cs="Times New Roman"/>
                <w:bCs/>
                <w:sz w:val="20"/>
                <w:szCs w:val="20"/>
                <w:lang w:eastAsia="lv-LV"/>
              </w:rPr>
              <w:t xml:space="preserve"> izveide tiks pabeigta tikai 2020.gadā, līdz ar to neiekļausies Latvijas valsts simtgades svinībās</w:t>
            </w:r>
          </w:p>
        </w:tc>
      </w:tr>
      <w:tr w:rsidR="000301A1" w:rsidRPr="00C44682" w14:paraId="0FA39C3E"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7DE5D162" w14:textId="73191F07" w:rsidR="000301A1" w:rsidRDefault="003A239D" w:rsidP="000301A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t>2.2</w:t>
            </w:r>
            <w:r w:rsidR="000301A1">
              <w:rPr>
                <w:rFonts w:ascii="Times New Roman" w:eastAsia="Times New Roman" w:hAnsi="Times New Roman" w:cs="Times New Roman"/>
                <w:b/>
                <w:bCs/>
                <w:sz w:val="20"/>
                <w:szCs w:val="20"/>
                <w:lang w:eastAsia="lv-LV"/>
              </w:rPr>
              <w:t>.</w:t>
            </w:r>
          </w:p>
        </w:tc>
        <w:tc>
          <w:tcPr>
            <w:tcW w:w="1843" w:type="dxa"/>
            <w:gridSpan w:val="4"/>
            <w:tcBorders>
              <w:top w:val="single" w:sz="8" w:space="0" w:color="auto"/>
              <w:left w:val="single" w:sz="8" w:space="0" w:color="auto"/>
              <w:bottom w:val="single" w:sz="8" w:space="0" w:color="auto"/>
              <w:right w:val="single" w:sz="8" w:space="0" w:color="000000"/>
            </w:tcBorders>
            <w:shd w:val="clear" w:color="auto" w:fill="auto"/>
            <w:vAlign w:val="center"/>
          </w:tcPr>
          <w:p w14:paraId="749E90F6" w14:textId="4AC7AA9D" w:rsidR="000301A1" w:rsidRPr="000301A1" w:rsidRDefault="000301A1" w:rsidP="000301A1">
            <w:pPr>
              <w:spacing w:after="0" w:line="240" w:lineRule="auto"/>
              <w:jc w:val="center"/>
              <w:rPr>
                <w:rFonts w:ascii="Times New Roman" w:eastAsia="Times New Roman" w:hAnsi="Times New Roman" w:cs="Times New Roman"/>
                <w:b/>
                <w:bCs/>
                <w:sz w:val="20"/>
                <w:szCs w:val="20"/>
                <w:lang w:eastAsia="lv-LV"/>
              </w:rPr>
            </w:pPr>
            <w:r w:rsidRPr="000301A1">
              <w:rPr>
                <w:rFonts w:ascii="Times New Roman" w:eastAsia="Times New Roman" w:hAnsi="Times New Roman" w:cs="Times New Roman"/>
                <w:b/>
                <w:bCs/>
                <w:sz w:val="20"/>
                <w:szCs w:val="20"/>
                <w:lang w:eastAsia="lv-LV"/>
              </w:rPr>
              <w:t>Tradicionālās amatniecības attīstīšana</w:t>
            </w:r>
          </w:p>
        </w:tc>
        <w:tc>
          <w:tcPr>
            <w:tcW w:w="3402" w:type="dxa"/>
            <w:gridSpan w:val="5"/>
            <w:tcBorders>
              <w:top w:val="nil"/>
              <w:left w:val="nil"/>
              <w:bottom w:val="single" w:sz="4" w:space="0" w:color="auto"/>
              <w:right w:val="nil"/>
            </w:tcBorders>
            <w:shd w:val="clear" w:color="auto" w:fill="auto"/>
          </w:tcPr>
          <w:p w14:paraId="022C3105" w14:textId="25C45CC5" w:rsidR="000301A1" w:rsidRPr="0006443B" w:rsidRDefault="000301A1" w:rsidP="000301A1">
            <w:pPr>
              <w:spacing w:after="0" w:line="240" w:lineRule="auto"/>
              <w:rPr>
                <w:rFonts w:ascii="Times New Roman" w:eastAsia="Times New Roman" w:hAnsi="Times New Roman" w:cs="Times New Roman"/>
                <w:bCs/>
                <w:sz w:val="20"/>
                <w:szCs w:val="20"/>
                <w:lang w:eastAsia="lv-LV"/>
              </w:rPr>
            </w:pPr>
            <w:r w:rsidRPr="0006443B">
              <w:rPr>
                <w:rFonts w:ascii="Times New Roman" w:hAnsi="Times New Roman" w:cs="Times New Roman"/>
                <w:sz w:val="20"/>
                <w:szCs w:val="20"/>
              </w:rPr>
              <w:t>Latvijas identitātes stiprināšanai nepieciešams nodrošināt amatniecības prasmju attīstīb</w:t>
            </w:r>
            <w:r>
              <w:rPr>
                <w:rFonts w:ascii="Times New Roman" w:hAnsi="Times New Roman" w:cs="Times New Roman"/>
                <w:sz w:val="20"/>
                <w:szCs w:val="20"/>
              </w:rPr>
              <w:t>u un pārnesi nākamajām paaudzēm</w:t>
            </w:r>
          </w:p>
        </w:tc>
        <w:tc>
          <w:tcPr>
            <w:tcW w:w="3118" w:type="dxa"/>
            <w:gridSpan w:val="4"/>
            <w:tcBorders>
              <w:top w:val="nil"/>
              <w:left w:val="single" w:sz="8" w:space="0" w:color="auto"/>
              <w:bottom w:val="single" w:sz="4" w:space="0" w:color="auto"/>
              <w:right w:val="single" w:sz="8" w:space="0" w:color="auto"/>
            </w:tcBorders>
            <w:shd w:val="clear" w:color="auto" w:fill="auto"/>
          </w:tcPr>
          <w:p w14:paraId="746145D5" w14:textId="569B3A9E" w:rsidR="000301A1" w:rsidRPr="001C38F9" w:rsidRDefault="000301A1" w:rsidP="000301A1">
            <w:pPr>
              <w:spacing w:after="0" w:line="240" w:lineRule="auto"/>
              <w:rPr>
                <w:rFonts w:ascii="Times New Roman" w:eastAsia="Times New Roman" w:hAnsi="Times New Roman" w:cs="Times New Roman"/>
                <w:bCs/>
                <w:sz w:val="20"/>
                <w:szCs w:val="20"/>
                <w:lang w:eastAsia="lv-LV"/>
              </w:rPr>
            </w:pPr>
            <w:r w:rsidRPr="0006443B">
              <w:rPr>
                <w:rFonts w:ascii="Times New Roman" w:eastAsia="Times New Roman" w:hAnsi="Times New Roman" w:cs="Times New Roman"/>
                <w:bCs/>
                <w:sz w:val="20"/>
                <w:szCs w:val="20"/>
                <w:lang w:eastAsia="lv-LV"/>
              </w:rPr>
              <w:t>Radīta vieta, kur vienkopus plašam interesantu lokam būs iespēja iepazīstie</w:t>
            </w:r>
            <w:r w:rsidR="001C38F9">
              <w:rPr>
                <w:rFonts w:ascii="Times New Roman" w:eastAsia="Times New Roman" w:hAnsi="Times New Roman" w:cs="Times New Roman"/>
                <w:bCs/>
                <w:sz w:val="20"/>
                <w:szCs w:val="20"/>
                <w:lang w:eastAsia="lv-LV"/>
              </w:rPr>
              <w:t>s un apgūt amatniecības prasmes</w:t>
            </w:r>
          </w:p>
        </w:tc>
        <w:tc>
          <w:tcPr>
            <w:tcW w:w="3261" w:type="dxa"/>
            <w:gridSpan w:val="3"/>
            <w:tcBorders>
              <w:top w:val="nil"/>
              <w:left w:val="nil"/>
              <w:bottom w:val="single" w:sz="4" w:space="0" w:color="auto"/>
              <w:right w:val="single" w:sz="8" w:space="0" w:color="auto"/>
            </w:tcBorders>
            <w:shd w:val="clear" w:color="auto" w:fill="auto"/>
          </w:tcPr>
          <w:p w14:paraId="0291560D" w14:textId="77777777" w:rsidR="000301A1" w:rsidRPr="0006443B" w:rsidRDefault="000301A1" w:rsidP="000301A1">
            <w:pPr>
              <w:spacing w:after="0" w:line="240" w:lineRule="auto"/>
              <w:rPr>
                <w:rFonts w:ascii="Times New Roman" w:hAnsi="Times New Roman" w:cs="Times New Roman"/>
                <w:sz w:val="20"/>
                <w:szCs w:val="20"/>
              </w:rPr>
            </w:pPr>
            <w:r w:rsidRPr="0006443B">
              <w:rPr>
                <w:rFonts w:ascii="Times New Roman" w:hAnsi="Times New Roman" w:cs="Times New Roman"/>
                <w:sz w:val="20"/>
                <w:szCs w:val="20"/>
              </w:rPr>
              <w:t xml:space="preserve">Kultūrvēstures mantojuma apzinātās liecības bagātinās un stiprinās Latvijas atpazīstamību. </w:t>
            </w:r>
          </w:p>
          <w:p w14:paraId="52C10559" w14:textId="77777777" w:rsidR="000301A1" w:rsidRPr="0006443B" w:rsidRDefault="000301A1" w:rsidP="000301A1">
            <w:pPr>
              <w:spacing w:after="0" w:line="240" w:lineRule="auto"/>
              <w:rPr>
                <w:rFonts w:ascii="Times New Roman" w:hAnsi="Times New Roman" w:cs="Times New Roman"/>
                <w:sz w:val="20"/>
                <w:szCs w:val="20"/>
              </w:rPr>
            </w:pP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51F719BF" w14:textId="00582827" w:rsidR="000301A1" w:rsidRPr="009518E4" w:rsidRDefault="001C38F9" w:rsidP="001977C2">
            <w:pPr>
              <w:spacing w:after="0" w:line="240" w:lineRule="auto"/>
              <w:rPr>
                <w:rFonts w:ascii="Times New Roman" w:eastAsia="Times New Roman" w:hAnsi="Times New Roman" w:cs="Times New Roman"/>
                <w:b/>
                <w:bCs/>
                <w:lang w:eastAsia="lv-LV"/>
              </w:rPr>
            </w:pPr>
            <w:r w:rsidRPr="009518E4">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9518E4">
              <w:rPr>
                <w:rFonts w:ascii="Times New Roman" w:eastAsia="Times New Roman" w:hAnsi="Times New Roman" w:cs="Times New Roman"/>
                <w:bCs/>
                <w:sz w:val="20"/>
                <w:szCs w:val="20"/>
                <w:lang w:eastAsia="lv-LV"/>
              </w:rPr>
              <w:t xml:space="preserve"> izveide tiks pabeigta tikai 2020.gadā, līdz ar to neiekļausies Latvijas valsts simtgades svinībās</w:t>
            </w:r>
          </w:p>
        </w:tc>
      </w:tr>
      <w:tr w:rsidR="000301A1" w:rsidRPr="00C44682" w14:paraId="5E0C4D3D" w14:textId="77777777" w:rsidTr="003A4850">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114F21EE" w14:textId="18FC113A" w:rsidR="000301A1" w:rsidRPr="000301A1" w:rsidRDefault="000301A1" w:rsidP="000301A1">
            <w:pPr>
              <w:spacing w:after="0" w:line="240" w:lineRule="auto"/>
              <w:jc w:val="center"/>
              <w:rPr>
                <w:rFonts w:ascii="Times New Roman" w:eastAsia="Times New Roman" w:hAnsi="Times New Roman" w:cs="Times New Roman"/>
                <w:b/>
                <w:bCs/>
                <w:lang w:eastAsia="lv-LV"/>
              </w:rPr>
            </w:pPr>
            <w:r w:rsidRPr="000301A1">
              <w:rPr>
                <w:rFonts w:ascii="Times New Roman" w:eastAsia="Times New Roman" w:hAnsi="Times New Roman" w:cs="Times New Roman"/>
                <w:b/>
                <w:bCs/>
                <w:lang w:eastAsia="lv-LV"/>
              </w:rPr>
              <w:t>3.</w:t>
            </w:r>
          </w:p>
        </w:tc>
        <w:tc>
          <w:tcPr>
            <w:tcW w:w="13608" w:type="dxa"/>
            <w:gridSpan w:val="20"/>
            <w:tcBorders>
              <w:top w:val="single" w:sz="8" w:space="0" w:color="auto"/>
              <w:left w:val="single" w:sz="8" w:space="0" w:color="auto"/>
              <w:bottom w:val="single" w:sz="8" w:space="0" w:color="auto"/>
              <w:right w:val="single" w:sz="8" w:space="0" w:color="000000"/>
            </w:tcBorders>
            <w:shd w:val="clear" w:color="auto" w:fill="auto"/>
          </w:tcPr>
          <w:p w14:paraId="2FF17B19" w14:textId="37A58EF6" w:rsidR="000301A1" w:rsidRPr="000301A1" w:rsidRDefault="000301A1" w:rsidP="000301A1">
            <w:pPr>
              <w:spacing w:after="0" w:line="240" w:lineRule="auto"/>
              <w:rPr>
                <w:rFonts w:ascii="Times New Roman" w:eastAsia="Times New Roman" w:hAnsi="Times New Roman" w:cs="Times New Roman"/>
                <w:b/>
                <w:bCs/>
                <w:lang w:eastAsia="lv-LV"/>
              </w:rPr>
            </w:pPr>
            <w:r w:rsidRPr="000301A1">
              <w:rPr>
                <w:rFonts w:ascii="Times New Roman" w:eastAsia="Times New Roman" w:hAnsi="Times New Roman" w:cs="Times New Roman"/>
                <w:b/>
                <w:bCs/>
                <w:lang w:eastAsia="lv-LV"/>
              </w:rPr>
              <w:t xml:space="preserve">Bauskas pilsdrupas </w:t>
            </w:r>
          </w:p>
        </w:tc>
      </w:tr>
      <w:tr w:rsidR="000301A1" w:rsidRPr="00C44682" w14:paraId="74B3AF00"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4742DB7E" w14:textId="76FA9848" w:rsidR="000301A1" w:rsidRDefault="000301A1" w:rsidP="000301A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t>3.1.</w:t>
            </w:r>
          </w:p>
        </w:tc>
        <w:tc>
          <w:tcPr>
            <w:tcW w:w="1866"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6AEB48D0" w14:textId="39CE463C" w:rsidR="000301A1" w:rsidRPr="000301A1" w:rsidRDefault="000301A1" w:rsidP="000301A1">
            <w:pPr>
              <w:spacing w:after="0" w:line="240" w:lineRule="auto"/>
              <w:jc w:val="center"/>
              <w:rPr>
                <w:rFonts w:ascii="Times New Roman" w:eastAsia="Times New Roman" w:hAnsi="Times New Roman" w:cs="Times New Roman"/>
                <w:b/>
                <w:bCs/>
                <w:sz w:val="20"/>
                <w:szCs w:val="20"/>
                <w:lang w:eastAsia="lv-LV"/>
              </w:rPr>
            </w:pPr>
            <w:r w:rsidRPr="000301A1">
              <w:rPr>
                <w:rFonts w:ascii="Times New Roman" w:eastAsia="Times New Roman" w:hAnsi="Times New Roman" w:cs="Times New Roman"/>
                <w:b/>
                <w:bCs/>
                <w:sz w:val="20"/>
                <w:szCs w:val="20"/>
                <w:lang w:eastAsia="lv-LV"/>
              </w:rPr>
              <w:t xml:space="preserve">Bauskas pilsdrupu centrālais tornis - skatu laukums un galerijas Bauskas pilsdrupu un </w:t>
            </w:r>
            <w:r w:rsidRPr="000301A1">
              <w:rPr>
                <w:rFonts w:ascii="Times New Roman" w:eastAsia="Times New Roman" w:hAnsi="Times New Roman" w:cs="Times New Roman"/>
                <w:b/>
                <w:bCs/>
                <w:sz w:val="20"/>
                <w:szCs w:val="20"/>
                <w:lang w:eastAsia="lv-LV"/>
              </w:rPr>
              <w:lastRenderedPageBreak/>
              <w:t>Mūsas. Mēmeles un Lielupes ainavas apskatei</w:t>
            </w:r>
          </w:p>
        </w:tc>
        <w:tc>
          <w:tcPr>
            <w:tcW w:w="3379" w:type="dxa"/>
            <w:gridSpan w:val="4"/>
            <w:tcBorders>
              <w:top w:val="nil"/>
              <w:left w:val="nil"/>
              <w:bottom w:val="single" w:sz="4" w:space="0" w:color="auto"/>
              <w:right w:val="nil"/>
            </w:tcBorders>
            <w:shd w:val="clear" w:color="auto" w:fill="auto"/>
          </w:tcPr>
          <w:p w14:paraId="1B2301FE" w14:textId="77777777" w:rsidR="000301A1" w:rsidRPr="0006443B" w:rsidRDefault="000301A1" w:rsidP="000301A1">
            <w:pPr>
              <w:spacing w:after="0" w:line="240" w:lineRule="auto"/>
              <w:rPr>
                <w:rFonts w:ascii="Times New Roman" w:eastAsia="Times New Roman" w:hAnsi="Times New Roman" w:cs="Times New Roman"/>
                <w:bCs/>
                <w:sz w:val="20"/>
                <w:szCs w:val="20"/>
                <w:lang w:eastAsia="lv-LV"/>
              </w:rPr>
            </w:pPr>
            <w:r w:rsidRPr="0006443B">
              <w:rPr>
                <w:rFonts w:ascii="Times New Roman" w:eastAsia="Times New Roman" w:hAnsi="Times New Roman" w:cs="Times New Roman"/>
                <w:bCs/>
                <w:sz w:val="20"/>
                <w:szCs w:val="20"/>
                <w:lang w:eastAsia="lv-LV"/>
              </w:rPr>
              <w:lastRenderedPageBreak/>
              <w:t xml:space="preserve">Bauskas pilsdrupu centrālais tornis ir Bauskas novada un Bauskas pilsētas simbols, tāpat kā skats no torņa uz Lielupes sākumu un Bauskas pilsētu. </w:t>
            </w:r>
          </w:p>
          <w:p w14:paraId="29102685" w14:textId="77777777" w:rsidR="000301A1" w:rsidRPr="0006443B" w:rsidRDefault="000301A1" w:rsidP="000301A1">
            <w:pPr>
              <w:spacing w:after="0" w:line="240" w:lineRule="auto"/>
              <w:rPr>
                <w:rFonts w:ascii="Times New Roman" w:eastAsia="Times New Roman" w:hAnsi="Times New Roman" w:cs="Times New Roman"/>
                <w:bCs/>
                <w:sz w:val="20"/>
                <w:szCs w:val="20"/>
                <w:lang w:eastAsia="lv-LV"/>
              </w:rPr>
            </w:pPr>
            <w:r w:rsidRPr="0006443B">
              <w:rPr>
                <w:rFonts w:ascii="Times New Roman" w:eastAsia="Times New Roman" w:hAnsi="Times New Roman" w:cs="Times New Roman"/>
                <w:bCs/>
                <w:sz w:val="20"/>
                <w:szCs w:val="20"/>
                <w:lang w:eastAsia="lv-LV"/>
              </w:rPr>
              <w:t xml:space="preserve">Torni kā ceremoniālu vietu apmeklē </w:t>
            </w:r>
            <w:r w:rsidRPr="0006443B">
              <w:rPr>
                <w:rFonts w:ascii="Times New Roman" w:eastAsia="Times New Roman" w:hAnsi="Times New Roman" w:cs="Times New Roman"/>
                <w:bCs/>
                <w:sz w:val="20"/>
                <w:szCs w:val="20"/>
                <w:lang w:eastAsia="lv-LV"/>
              </w:rPr>
              <w:lastRenderedPageBreak/>
              <w:t>jaunlaulātie, skolu absolventi, pilsētas un novada viesi.</w:t>
            </w:r>
          </w:p>
          <w:p w14:paraId="5F553DCF" w14:textId="1A12D29B" w:rsidR="000301A1" w:rsidRPr="0006443B" w:rsidRDefault="000301A1" w:rsidP="000301A1">
            <w:pPr>
              <w:spacing w:after="0" w:line="240" w:lineRule="auto"/>
              <w:rPr>
                <w:rFonts w:ascii="Times New Roman" w:hAnsi="Times New Roman" w:cs="Times New Roman"/>
                <w:sz w:val="20"/>
                <w:szCs w:val="20"/>
              </w:rPr>
            </w:pPr>
            <w:r w:rsidRPr="0006443B">
              <w:rPr>
                <w:rFonts w:ascii="Times New Roman" w:eastAsia="Times New Roman" w:hAnsi="Times New Roman" w:cs="Times New Roman"/>
                <w:bCs/>
                <w:sz w:val="20"/>
                <w:szCs w:val="20"/>
                <w:lang w:eastAsia="lv-LV"/>
              </w:rPr>
              <w:t>Nostiprinātās torņa sienas un izveidotā infrastruktūra padarīs torņa apmeklējumus neatkarīgus no sezonas un klimatiskajiem apstākļiem, apmeklējums būs drošs, apmeklētāju augšupejošā plūsma nekrustosies ar lejupejošo, pilsdrupu kopskatu varēs apskatīt no d</w:t>
            </w:r>
            <w:r>
              <w:rPr>
                <w:rFonts w:ascii="Times New Roman" w:eastAsia="Times New Roman" w:hAnsi="Times New Roman" w:cs="Times New Roman"/>
                <w:bCs/>
                <w:sz w:val="20"/>
                <w:szCs w:val="20"/>
                <w:lang w:eastAsia="lv-LV"/>
              </w:rPr>
              <w:t>ažādiem augstumiem un rakursiem.</w:t>
            </w:r>
          </w:p>
        </w:tc>
        <w:tc>
          <w:tcPr>
            <w:tcW w:w="3118" w:type="dxa"/>
            <w:gridSpan w:val="4"/>
            <w:tcBorders>
              <w:top w:val="nil"/>
              <w:left w:val="single" w:sz="8" w:space="0" w:color="auto"/>
              <w:bottom w:val="single" w:sz="4" w:space="0" w:color="auto"/>
              <w:right w:val="single" w:sz="8" w:space="0" w:color="auto"/>
            </w:tcBorders>
            <w:shd w:val="clear" w:color="auto" w:fill="auto"/>
          </w:tcPr>
          <w:p w14:paraId="64311DEA" w14:textId="3947FF1D" w:rsidR="000301A1" w:rsidRPr="0006443B" w:rsidRDefault="000301A1" w:rsidP="000301A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lastRenderedPageBreak/>
              <w:t xml:space="preserve">Bauskas pils centrālais tornis ar atjaunoto jumta smaili un skatu laukumu veicinās Bauskas pils atpazīstamību starptautiskā līmenī, jo tiks atjaunots Bauskas pils </w:t>
            </w:r>
            <w:r>
              <w:rPr>
                <w:rFonts w:ascii="Times New Roman" w:eastAsia="Times New Roman" w:hAnsi="Times New Roman" w:cs="Times New Roman"/>
                <w:bCs/>
                <w:sz w:val="20"/>
                <w:szCs w:val="20"/>
                <w:lang w:eastAsia="lv-LV"/>
              </w:rPr>
              <w:lastRenderedPageBreak/>
              <w:t>vēsturiskais siluets, kas kā simbols tiks izmantots preču zīmēs, lietots suvenīru noformēšanā, preču etiķetēs, iemūžināts tūristu fotoattēlos un videofilmās.</w:t>
            </w:r>
          </w:p>
        </w:tc>
        <w:tc>
          <w:tcPr>
            <w:tcW w:w="3261" w:type="dxa"/>
            <w:gridSpan w:val="3"/>
            <w:tcBorders>
              <w:top w:val="nil"/>
              <w:left w:val="nil"/>
              <w:bottom w:val="single" w:sz="4" w:space="0" w:color="auto"/>
              <w:right w:val="single" w:sz="8" w:space="0" w:color="auto"/>
            </w:tcBorders>
            <w:shd w:val="clear" w:color="auto" w:fill="auto"/>
          </w:tcPr>
          <w:p w14:paraId="4B55938B" w14:textId="77777777" w:rsidR="000301A1" w:rsidRPr="0006443B" w:rsidRDefault="000301A1" w:rsidP="000301A1">
            <w:pPr>
              <w:spacing w:after="0" w:line="240" w:lineRule="auto"/>
              <w:rPr>
                <w:rFonts w:ascii="Times New Roman" w:hAnsi="Times New Roman" w:cs="Times New Roman"/>
                <w:sz w:val="20"/>
                <w:szCs w:val="20"/>
              </w:rPr>
            </w:pP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2D0A06CD" w14:textId="77C98AEE" w:rsidR="000301A1" w:rsidRPr="009518E4" w:rsidRDefault="001C38F9" w:rsidP="001977C2">
            <w:pPr>
              <w:spacing w:after="0" w:line="240" w:lineRule="auto"/>
              <w:rPr>
                <w:rFonts w:ascii="Times New Roman" w:eastAsia="Times New Roman" w:hAnsi="Times New Roman" w:cs="Times New Roman"/>
                <w:b/>
                <w:bCs/>
                <w:lang w:eastAsia="lv-LV"/>
              </w:rPr>
            </w:pPr>
            <w:r w:rsidRPr="009518E4">
              <w:rPr>
                <w:rFonts w:ascii="Times New Roman" w:eastAsia="Times New Roman" w:hAnsi="Times New Roman" w:cs="Times New Roman"/>
                <w:bCs/>
                <w:sz w:val="20"/>
                <w:szCs w:val="20"/>
                <w:lang w:eastAsia="lv-LV"/>
              </w:rPr>
              <w:t>Pakalpojum</w:t>
            </w:r>
            <w:r w:rsidR="001977C2">
              <w:rPr>
                <w:rFonts w:ascii="Times New Roman" w:eastAsia="Times New Roman" w:hAnsi="Times New Roman" w:cs="Times New Roman"/>
                <w:bCs/>
                <w:sz w:val="20"/>
                <w:szCs w:val="20"/>
                <w:lang w:eastAsia="lv-LV"/>
              </w:rPr>
              <w:t>a</w:t>
            </w:r>
            <w:r w:rsidRPr="009518E4">
              <w:rPr>
                <w:rFonts w:ascii="Times New Roman" w:eastAsia="Times New Roman" w:hAnsi="Times New Roman" w:cs="Times New Roman"/>
                <w:bCs/>
                <w:sz w:val="20"/>
                <w:szCs w:val="20"/>
                <w:lang w:eastAsia="lv-LV"/>
              </w:rPr>
              <w:t xml:space="preserve"> izveide tiks pabeigta tikai 2020.gadā, līdz ar to neiekļausies Latvijas valsts simtgades </w:t>
            </w:r>
            <w:r w:rsidRPr="009518E4">
              <w:rPr>
                <w:rFonts w:ascii="Times New Roman" w:eastAsia="Times New Roman" w:hAnsi="Times New Roman" w:cs="Times New Roman"/>
                <w:bCs/>
                <w:sz w:val="20"/>
                <w:szCs w:val="20"/>
                <w:lang w:eastAsia="lv-LV"/>
              </w:rPr>
              <w:lastRenderedPageBreak/>
              <w:t>svinībās</w:t>
            </w:r>
          </w:p>
        </w:tc>
      </w:tr>
      <w:tr w:rsidR="000301A1" w:rsidRPr="00C44682" w14:paraId="03BD6084"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609D23E8" w14:textId="66E79393" w:rsidR="000301A1" w:rsidRDefault="000301A1" w:rsidP="000301A1">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lastRenderedPageBreak/>
              <w:t>3.2.</w:t>
            </w:r>
          </w:p>
        </w:tc>
        <w:tc>
          <w:tcPr>
            <w:tcW w:w="1866"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07775FB0" w14:textId="03B27ECB" w:rsidR="000301A1" w:rsidRPr="000301A1" w:rsidRDefault="000301A1" w:rsidP="000301A1">
            <w:pPr>
              <w:spacing w:after="0" w:line="240" w:lineRule="auto"/>
              <w:jc w:val="center"/>
              <w:rPr>
                <w:rFonts w:ascii="Times New Roman" w:eastAsia="Times New Roman" w:hAnsi="Times New Roman" w:cs="Times New Roman"/>
                <w:b/>
                <w:bCs/>
                <w:sz w:val="20"/>
                <w:szCs w:val="20"/>
                <w:lang w:eastAsia="lv-LV"/>
              </w:rPr>
            </w:pPr>
            <w:r w:rsidRPr="000301A1">
              <w:rPr>
                <w:rFonts w:ascii="Times New Roman" w:eastAsia="Times New Roman" w:hAnsi="Times New Roman" w:cs="Times New Roman"/>
                <w:b/>
                <w:bCs/>
                <w:sz w:val="20"/>
                <w:szCs w:val="20"/>
                <w:lang w:eastAsia="lv-LV"/>
              </w:rPr>
              <w:t>Bauskas pilsdrupu centrālais tornis – galerijas torņa interjera apskatei</w:t>
            </w:r>
          </w:p>
        </w:tc>
        <w:tc>
          <w:tcPr>
            <w:tcW w:w="3379" w:type="dxa"/>
            <w:gridSpan w:val="4"/>
            <w:tcBorders>
              <w:top w:val="nil"/>
              <w:left w:val="nil"/>
              <w:bottom w:val="single" w:sz="4" w:space="0" w:color="auto"/>
              <w:right w:val="nil"/>
            </w:tcBorders>
            <w:shd w:val="clear" w:color="auto" w:fill="auto"/>
          </w:tcPr>
          <w:p w14:paraId="76BCE7B4" w14:textId="77777777" w:rsidR="000301A1" w:rsidRDefault="000301A1" w:rsidP="000301A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Bauskas pils ir vienīgais Livonijas ordeņa cietoksnis Latvijā, kas celts </w:t>
            </w:r>
            <w:proofErr w:type="spellStart"/>
            <w:r>
              <w:rPr>
                <w:rFonts w:ascii="Times New Roman" w:eastAsia="Times New Roman" w:hAnsi="Times New Roman" w:cs="Times New Roman"/>
                <w:bCs/>
                <w:sz w:val="20"/>
                <w:szCs w:val="20"/>
                <w:lang w:eastAsia="lv-LV"/>
              </w:rPr>
              <w:t>ugunsšaujamo</w:t>
            </w:r>
            <w:proofErr w:type="spellEnd"/>
            <w:r>
              <w:rPr>
                <w:rFonts w:ascii="Times New Roman" w:eastAsia="Times New Roman" w:hAnsi="Times New Roman" w:cs="Times New Roman"/>
                <w:bCs/>
                <w:sz w:val="20"/>
                <w:szCs w:val="20"/>
                <w:lang w:eastAsia="lv-LV"/>
              </w:rPr>
              <w:t xml:space="preserve"> ieroču lietošanai, kad tie ieguva stratēģisku nozīmi, līdz ar to centrālais tornis raksturo militāro būvju arhitektūru Latvijā 15.gs., kura apskate tuvplānā līdz šim bija ierobežota 18.gs. sagruvušo </w:t>
            </w:r>
            <w:proofErr w:type="spellStart"/>
            <w:r>
              <w:rPr>
                <w:rFonts w:ascii="Times New Roman" w:eastAsia="Times New Roman" w:hAnsi="Times New Roman" w:cs="Times New Roman"/>
                <w:bCs/>
                <w:sz w:val="20"/>
                <w:szCs w:val="20"/>
                <w:lang w:eastAsia="lv-LV"/>
              </w:rPr>
              <w:t>starpstāvu</w:t>
            </w:r>
            <w:proofErr w:type="spellEnd"/>
            <w:r>
              <w:rPr>
                <w:rFonts w:ascii="Times New Roman" w:eastAsia="Times New Roman" w:hAnsi="Times New Roman" w:cs="Times New Roman"/>
                <w:bCs/>
                <w:sz w:val="20"/>
                <w:szCs w:val="20"/>
                <w:lang w:eastAsia="lv-LV"/>
              </w:rPr>
              <w:t xml:space="preserve"> pārsegumu dēļ. Realizētais projekts ļaus iekštelpu sienu konstrukcijas un saglabātos apdares fragmentus apskatīt no koka galerijām, kas izvietotas agrāko </w:t>
            </w:r>
            <w:proofErr w:type="spellStart"/>
            <w:r>
              <w:rPr>
                <w:rFonts w:ascii="Times New Roman" w:eastAsia="Times New Roman" w:hAnsi="Times New Roman" w:cs="Times New Roman"/>
                <w:bCs/>
                <w:sz w:val="20"/>
                <w:szCs w:val="20"/>
                <w:lang w:eastAsia="lv-LV"/>
              </w:rPr>
              <w:t>starpstāvu</w:t>
            </w:r>
            <w:proofErr w:type="spellEnd"/>
            <w:r>
              <w:rPr>
                <w:rFonts w:ascii="Times New Roman" w:eastAsia="Times New Roman" w:hAnsi="Times New Roman" w:cs="Times New Roman"/>
                <w:bCs/>
                <w:sz w:val="20"/>
                <w:szCs w:val="20"/>
                <w:lang w:eastAsia="lv-LV"/>
              </w:rPr>
              <w:t xml:space="preserve"> pārsegumu līmeņos.</w:t>
            </w:r>
          </w:p>
          <w:p w14:paraId="099EA5B4" w14:textId="3ACEE1D2" w:rsidR="0031688F" w:rsidRPr="0006443B" w:rsidRDefault="0031688F" w:rsidP="000301A1">
            <w:pPr>
              <w:spacing w:after="0" w:line="240" w:lineRule="auto"/>
              <w:rPr>
                <w:rFonts w:ascii="Times New Roman" w:eastAsia="Times New Roman" w:hAnsi="Times New Roman" w:cs="Times New Roman"/>
                <w:bCs/>
                <w:sz w:val="20"/>
                <w:szCs w:val="20"/>
                <w:lang w:eastAsia="lv-LV"/>
              </w:rPr>
            </w:pPr>
            <w:r w:rsidRPr="0031688F">
              <w:rPr>
                <w:rFonts w:ascii="Times New Roman" w:eastAsia="Times New Roman" w:hAnsi="Times New Roman" w:cs="Times New Roman"/>
                <w:bCs/>
                <w:sz w:val="20"/>
                <w:szCs w:val="20"/>
                <w:lang w:eastAsia="lv-LV"/>
              </w:rPr>
              <w:t xml:space="preserve">Bauskas pils centrālais tornis pēc konservācijas darbu pabeigšanas un infrastruktūras izveidošanas (apgaismojums, caurvēju novēršana, galerijas klausītājiem) būs piemērota un atraktīva vide </w:t>
            </w:r>
            <w:r>
              <w:rPr>
                <w:rFonts w:ascii="Times New Roman" w:eastAsia="Times New Roman" w:hAnsi="Times New Roman" w:cs="Times New Roman"/>
                <w:bCs/>
                <w:sz w:val="20"/>
                <w:szCs w:val="20"/>
                <w:lang w:eastAsia="lv-LV"/>
              </w:rPr>
              <w:t xml:space="preserve">arī </w:t>
            </w:r>
            <w:r w:rsidRPr="0031688F">
              <w:rPr>
                <w:rFonts w:ascii="Times New Roman" w:eastAsia="Times New Roman" w:hAnsi="Times New Roman" w:cs="Times New Roman"/>
                <w:bCs/>
                <w:sz w:val="20"/>
                <w:szCs w:val="20"/>
                <w:lang w:eastAsia="lv-LV"/>
              </w:rPr>
              <w:t>koncertiem un izrādēm</w:t>
            </w:r>
          </w:p>
        </w:tc>
        <w:tc>
          <w:tcPr>
            <w:tcW w:w="3118" w:type="dxa"/>
            <w:gridSpan w:val="4"/>
            <w:tcBorders>
              <w:top w:val="nil"/>
              <w:left w:val="single" w:sz="8" w:space="0" w:color="auto"/>
              <w:bottom w:val="single" w:sz="4" w:space="0" w:color="auto"/>
              <w:right w:val="single" w:sz="8" w:space="0" w:color="auto"/>
            </w:tcBorders>
            <w:shd w:val="clear" w:color="auto" w:fill="auto"/>
          </w:tcPr>
          <w:p w14:paraId="651BB583" w14:textId="2BB06C93" w:rsidR="0031688F" w:rsidRPr="0031688F" w:rsidRDefault="000301A1" w:rsidP="0031688F">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Bauskas pils centrāla torņa interjeram ar perfekti konservētām mūra konstrukcijām un apmetumu apdares fragmentiem, kuru apskati nodrošina koka galerijas agrāko </w:t>
            </w:r>
            <w:proofErr w:type="spellStart"/>
            <w:r>
              <w:rPr>
                <w:rFonts w:ascii="Times New Roman" w:eastAsia="Times New Roman" w:hAnsi="Times New Roman" w:cs="Times New Roman"/>
                <w:bCs/>
                <w:sz w:val="20"/>
                <w:szCs w:val="20"/>
                <w:lang w:eastAsia="lv-LV"/>
              </w:rPr>
              <w:t>starpstāvu</w:t>
            </w:r>
            <w:proofErr w:type="spellEnd"/>
            <w:r>
              <w:rPr>
                <w:rFonts w:ascii="Times New Roman" w:eastAsia="Times New Roman" w:hAnsi="Times New Roman" w:cs="Times New Roman"/>
                <w:bCs/>
                <w:sz w:val="20"/>
                <w:szCs w:val="20"/>
                <w:lang w:eastAsia="lv-LV"/>
              </w:rPr>
              <w:t xml:space="preserve"> pārsegumu grīdas līmeņos, Latvijā nav analoga, līdz ar to savdabīgā gotikas arhitektūras ekspozīcija, kur torņa iekštelpa apskatāma pilnā augstumā un vienlaikus tuvplānā katra stāva līmenī, veicinās Bauskas pils atpazīstamību un </w:t>
            </w:r>
            <w:proofErr w:type="spellStart"/>
            <w:r>
              <w:rPr>
                <w:rFonts w:ascii="Times New Roman" w:eastAsia="Times New Roman" w:hAnsi="Times New Roman" w:cs="Times New Roman"/>
                <w:bCs/>
                <w:sz w:val="20"/>
                <w:szCs w:val="20"/>
                <w:lang w:eastAsia="lv-LV"/>
              </w:rPr>
              <w:t>eksportspēju</w:t>
            </w:r>
            <w:proofErr w:type="spellEnd"/>
            <w:r>
              <w:rPr>
                <w:rFonts w:ascii="Times New Roman" w:eastAsia="Times New Roman" w:hAnsi="Times New Roman" w:cs="Times New Roman"/>
                <w:bCs/>
                <w:sz w:val="20"/>
                <w:szCs w:val="20"/>
                <w:lang w:eastAsia="lv-LV"/>
              </w:rPr>
              <w:t>.</w:t>
            </w:r>
            <w:r w:rsidR="0031688F">
              <w:t xml:space="preserve"> </w:t>
            </w:r>
            <w:r w:rsidR="0031688F" w:rsidRPr="0031688F">
              <w:rPr>
                <w:rFonts w:ascii="Times New Roman" w:eastAsia="Times New Roman" w:hAnsi="Times New Roman" w:cs="Times New Roman"/>
                <w:bCs/>
                <w:sz w:val="20"/>
                <w:szCs w:val="20"/>
                <w:lang w:eastAsia="lv-LV"/>
              </w:rPr>
              <w:t>Bauskas pilī tiek organizētas senās mūzikas un deju meistarklases.</w:t>
            </w:r>
          </w:p>
          <w:p w14:paraId="264797CD" w14:textId="730F43FE" w:rsidR="000301A1" w:rsidRDefault="0031688F" w:rsidP="0031688F">
            <w:pPr>
              <w:spacing w:after="0" w:line="240" w:lineRule="auto"/>
              <w:rPr>
                <w:rFonts w:ascii="Times New Roman" w:eastAsia="Times New Roman" w:hAnsi="Times New Roman" w:cs="Times New Roman"/>
                <w:bCs/>
                <w:sz w:val="20"/>
                <w:szCs w:val="20"/>
                <w:lang w:eastAsia="lv-LV"/>
              </w:rPr>
            </w:pPr>
            <w:r w:rsidRPr="0031688F">
              <w:rPr>
                <w:rFonts w:ascii="Times New Roman" w:eastAsia="Times New Roman" w:hAnsi="Times New Roman" w:cs="Times New Roman"/>
                <w:bCs/>
                <w:sz w:val="20"/>
                <w:szCs w:val="20"/>
                <w:lang w:eastAsia="lv-LV"/>
              </w:rPr>
              <w:t>Pasākumus apmeklē gan Latvijas, gan ārvalstu mūzikas un mākslas mīļotāji, Latvijas un ārvalstu tūrisma firmu klienti, ar kurām Bauskas pils muzejs slēdz sadarbības līgumus.</w:t>
            </w:r>
          </w:p>
        </w:tc>
        <w:tc>
          <w:tcPr>
            <w:tcW w:w="3261" w:type="dxa"/>
            <w:gridSpan w:val="3"/>
            <w:tcBorders>
              <w:top w:val="nil"/>
              <w:left w:val="nil"/>
              <w:bottom w:val="single" w:sz="4" w:space="0" w:color="auto"/>
              <w:right w:val="single" w:sz="8" w:space="0" w:color="auto"/>
            </w:tcBorders>
            <w:shd w:val="clear" w:color="auto" w:fill="auto"/>
          </w:tcPr>
          <w:p w14:paraId="239749CC" w14:textId="03C5DFB8" w:rsidR="000301A1" w:rsidRPr="0006443B" w:rsidRDefault="000301A1" w:rsidP="000301A1">
            <w:pPr>
              <w:spacing w:after="0" w:line="240" w:lineRule="auto"/>
              <w:rPr>
                <w:rFonts w:ascii="Times New Roman" w:hAnsi="Times New Roman" w:cs="Times New Roman"/>
                <w:sz w:val="20"/>
                <w:szCs w:val="20"/>
              </w:rPr>
            </w:pP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5D186340" w14:textId="77777777" w:rsidR="0031688F" w:rsidRPr="009518E4" w:rsidRDefault="0031688F" w:rsidP="001C38F9">
            <w:pPr>
              <w:spacing w:after="0" w:line="240" w:lineRule="auto"/>
              <w:rPr>
                <w:rFonts w:ascii="Times New Roman" w:hAnsi="Times New Roman" w:cs="Times New Roman"/>
                <w:sz w:val="20"/>
                <w:szCs w:val="20"/>
              </w:rPr>
            </w:pPr>
            <w:r w:rsidRPr="009518E4">
              <w:rPr>
                <w:rFonts w:ascii="Times New Roman" w:hAnsi="Times New Roman" w:cs="Times New Roman"/>
                <w:sz w:val="20"/>
                <w:szCs w:val="20"/>
              </w:rPr>
              <w:t>Kurzemes-Zemgales hercogiste ir pirmais valstiskais veidojums Latvijas teritorijā. Atzīmējot Latvijas simtgadi, tiks organizēts hercogistes mūzikas koncerts Bauskas pils centrālajā tornī.</w:t>
            </w:r>
          </w:p>
          <w:p w14:paraId="7DF6E508" w14:textId="3C9073A8" w:rsidR="000301A1" w:rsidRPr="009518E4" w:rsidRDefault="000301A1" w:rsidP="001C38F9">
            <w:pPr>
              <w:spacing w:after="0" w:line="240" w:lineRule="auto"/>
              <w:rPr>
                <w:rFonts w:ascii="Times New Roman" w:eastAsia="Times New Roman" w:hAnsi="Times New Roman" w:cs="Times New Roman"/>
                <w:b/>
                <w:bCs/>
                <w:lang w:eastAsia="lv-LV"/>
              </w:rPr>
            </w:pPr>
          </w:p>
        </w:tc>
      </w:tr>
      <w:tr w:rsidR="000301A1" w:rsidRPr="00C44682" w14:paraId="520CE980" w14:textId="77777777" w:rsidTr="001C38F9">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2341B236" w14:textId="2BB1EC7D" w:rsidR="000301A1" w:rsidRDefault="000301A1" w:rsidP="00386BB7">
            <w:pPr>
              <w:spacing w:after="0" w:line="240" w:lineRule="auto"/>
              <w:jc w:val="center"/>
              <w:rPr>
                <w:rFonts w:ascii="Times New Roman" w:eastAsia="Times New Roman" w:hAnsi="Times New Roman" w:cs="Times New Roman"/>
                <w:b/>
                <w:bCs/>
                <w:sz w:val="20"/>
                <w:szCs w:val="20"/>
                <w:lang w:eastAsia="lv-LV"/>
              </w:rPr>
            </w:pPr>
            <w:r>
              <w:rPr>
                <w:rFonts w:ascii="Times New Roman" w:eastAsia="Times New Roman" w:hAnsi="Times New Roman" w:cs="Times New Roman"/>
                <w:b/>
                <w:bCs/>
                <w:sz w:val="20"/>
                <w:szCs w:val="20"/>
                <w:lang w:eastAsia="lv-LV"/>
              </w:rPr>
              <w:t>3.</w:t>
            </w:r>
            <w:r w:rsidR="00386BB7">
              <w:rPr>
                <w:rFonts w:ascii="Times New Roman" w:eastAsia="Times New Roman" w:hAnsi="Times New Roman" w:cs="Times New Roman"/>
                <w:b/>
                <w:bCs/>
                <w:sz w:val="20"/>
                <w:szCs w:val="20"/>
                <w:lang w:eastAsia="lv-LV"/>
              </w:rPr>
              <w:t>3</w:t>
            </w:r>
            <w:r>
              <w:rPr>
                <w:rFonts w:ascii="Times New Roman" w:eastAsia="Times New Roman" w:hAnsi="Times New Roman" w:cs="Times New Roman"/>
                <w:b/>
                <w:bCs/>
                <w:sz w:val="20"/>
                <w:szCs w:val="20"/>
                <w:lang w:eastAsia="lv-LV"/>
              </w:rPr>
              <w:t>.</w:t>
            </w:r>
          </w:p>
        </w:tc>
        <w:tc>
          <w:tcPr>
            <w:tcW w:w="1866"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2A5E98E9" w14:textId="46A74A9E" w:rsidR="000301A1" w:rsidRPr="000301A1" w:rsidRDefault="000301A1" w:rsidP="000301A1">
            <w:pPr>
              <w:spacing w:after="0" w:line="240" w:lineRule="auto"/>
              <w:jc w:val="center"/>
              <w:rPr>
                <w:rFonts w:ascii="Times New Roman" w:eastAsia="Times New Roman" w:hAnsi="Times New Roman" w:cs="Times New Roman"/>
                <w:b/>
                <w:bCs/>
                <w:sz w:val="20"/>
                <w:szCs w:val="20"/>
                <w:lang w:eastAsia="lv-LV"/>
              </w:rPr>
            </w:pPr>
            <w:r w:rsidRPr="000301A1">
              <w:rPr>
                <w:rFonts w:ascii="Times New Roman" w:eastAsia="Times New Roman" w:hAnsi="Times New Roman" w:cs="Times New Roman"/>
                <w:b/>
                <w:bCs/>
                <w:sz w:val="20"/>
                <w:szCs w:val="20"/>
                <w:lang w:eastAsia="lv-LV"/>
              </w:rPr>
              <w:t xml:space="preserve">Bauskas pilsdrupu centrālais tornis – Bauskas pils </w:t>
            </w:r>
            <w:proofErr w:type="spellStart"/>
            <w:r w:rsidRPr="000301A1">
              <w:rPr>
                <w:rFonts w:ascii="Times New Roman" w:eastAsia="Times New Roman" w:hAnsi="Times New Roman" w:cs="Times New Roman"/>
                <w:b/>
                <w:bCs/>
                <w:sz w:val="20"/>
                <w:szCs w:val="20"/>
                <w:lang w:eastAsia="lv-LV"/>
              </w:rPr>
              <w:t>būvvēstures</w:t>
            </w:r>
            <w:proofErr w:type="spellEnd"/>
            <w:r w:rsidRPr="000301A1">
              <w:rPr>
                <w:rFonts w:ascii="Times New Roman" w:eastAsia="Times New Roman" w:hAnsi="Times New Roman" w:cs="Times New Roman"/>
                <w:b/>
                <w:bCs/>
                <w:sz w:val="20"/>
                <w:szCs w:val="20"/>
                <w:lang w:eastAsia="lv-LV"/>
              </w:rPr>
              <w:t xml:space="preserve"> digitāla interaktīvā ekspozīcija</w:t>
            </w:r>
          </w:p>
        </w:tc>
        <w:tc>
          <w:tcPr>
            <w:tcW w:w="3379" w:type="dxa"/>
            <w:gridSpan w:val="4"/>
            <w:tcBorders>
              <w:top w:val="nil"/>
              <w:left w:val="nil"/>
              <w:bottom w:val="single" w:sz="4" w:space="0" w:color="auto"/>
              <w:right w:val="nil"/>
            </w:tcBorders>
            <w:shd w:val="clear" w:color="auto" w:fill="auto"/>
          </w:tcPr>
          <w:p w14:paraId="640D322F" w14:textId="77777777" w:rsidR="000301A1" w:rsidRDefault="000301A1" w:rsidP="000301A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Bauskas pils </w:t>
            </w:r>
            <w:proofErr w:type="spellStart"/>
            <w:r>
              <w:rPr>
                <w:rFonts w:ascii="Times New Roman" w:eastAsia="Times New Roman" w:hAnsi="Times New Roman" w:cs="Times New Roman"/>
                <w:bCs/>
                <w:sz w:val="20"/>
                <w:szCs w:val="20"/>
                <w:lang w:eastAsia="lv-LV"/>
              </w:rPr>
              <w:t>būvvēstures</w:t>
            </w:r>
            <w:proofErr w:type="spellEnd"/>
            <w:r>
              <w:rPr>
                <w:rFonts w:ascii="Times New Roman" w:eastAsia="Times New Roman" w:hAnsi="Times New Roman" w:cs="Times New Roman"/>
                <w:bCs/>
                <w:sz w:val="20"/>
                <w:szCs w:val="20"/>
                <w:lang w:eastAsia="lv-LV"/>
              </w:rPr>
              <w:t xml:space="preserve"> digitāla interaktīvā ekspozīcija apmeklētājiem uzskatāmi parādīs kopīgo un atšķirīgo aizsardzības būvju arhitektūrā dažādos Eiropas reģionos, identificējot un demonstrējot lokālās īpatnības.</w:t>
            </w:r>
          </w:p>
          <w:p w14:paraId="0A1CED94" w14:textId="4B328808" w:rsidR="000301A1" w:rsidRPr="000301A1" w:rsidRDefault="000301A1" w:rsidP="000301A1">
            <w:pPr>
              <w:spacing w:after="0" w:line="240" w:lineRule="auto"/>
              <w:rPr>
                <w:rFonts w:ascii="Times New Roman" w:eastAsia="Times New Roman" w:hAnsi="Times New Roman" w:cs="Times New Roman"/>
                <w:bCs/>
                <w:sz w:val="20"/>
                <w:szCs w:val="20"/>
                <w:lang w:eastAsia="lv-LV"/>
              </w:rPr>
            </w:pPr>
            <w:r>
              <w:rPr>
                <w:rFonts w:ascii="Times New Roman" w:eastAsia="Times New Roman" w:hAnsi="Times New Roman" w:cs="Times New Roman"/>
                <w:bCs/>
                <w:sz w:val="20"/>
                <w:szCs w:val="20"/>
                <w:lang w:eastAsia="lv-LV"/>
              </w:rPr>
              <w:t xml:space="preserve">Interaktīvajā ekspozīcijā, iepazīstot </w:t>
            </w:r>
            <w:r>
              <w:rPr>
                <w:rFonts w:ascii="Times New Roman" w:eastAsia="Times New Roman" w:hAnsi="Times New Roman" w:cs="Times New Roman"/>
                <w:bCs/>
                <w:sz w:val="20"/>
                <w:szCs w:val="20"/>
                <w:lang w:eastAsia="lv-LV"/>
              </w:rPr>
              <w:lastRenderedPageBreak/>
              <w:t xml:space="preserve">pils kompleksa attīstības kopainu, muzeja apmeklētājam būs vieglāk uztverama pils vēstures ekspozīcija ar detalizētāku un padziļinātāku informāciju. Digitālā ekspozīcija padarīs pieejamu informāciju, kas iegūta pils izpētē, informācija par pils </w:t>
            </w:r>
            <w:proofErr w:type="spellStart"/>
            <w:r>
              <w:rPr>
                <w:rFonts w:ascii="Times New Roman" w:eastAsia="Times New Roman" w:hAnsi="Times New Roman" w:cs="Times New Roman"/>
                <w:bCs/>
                <w:sz w:val="20"/>
                <w:szCs w:val="20"/>
                <w:lang w:eastAsia="lv-LV"/>
              </w:rPr>
              <w:t>būvvēsturi</w:t>
            </w:r>
            <w:proofErr w:type="spellEnd"/>
            <w:r>
              <w:rPr>
                <w:rFonts w:ascii="Times New Roman" w:eastAsia="Times New Roman" w:hAnsi="Times New Roman" w:cs="Times New Roman"/>
                <w:bCs/>
                <w:sz w:val="20"/>
                <w:szCs w:val="20"/>
                <w:lang w:eastAsia="lv-LV"/>
              </w:rPr>
              <w:t xml:space="preserve"> būs pieejama interneta vidē.</w:t>
            </w:r>
          </w:p>
        </w:tc>
        <w:tc>
          <w:tcPr>
            <w:tcW w:w="3118" w:type="dxa"/>
            <w:gridSpan w:val="4"/>
            <w:tcBorders>
              <w:top w:val="nil"/>
              <w:left w:val="single" w:sz="8" w:space="0" w:color="auto"/>
              <w:bottom w:val="single" w:sz="4" w:space="0" w:color="auto"/>
              <w:right w:val="single" w:sz="8" w:space="0" w:color="auto"/>
            </w:tcBorders>
            <w:shd w:val="clear" w:color="auto" w:fill="auto"/>
          </w:tcPr>
          <w:p w14:paraId="12D2EC75" w14:textId="6C997771" w:rsidR="000301A1" w:rsidRDefault="000301A1" w:rsidP="000301A1">
            <w:pPr>
              <w:spacing w:after="0" w:line="240" w:lineRule="auto"/>
              <w:rPr>
                <w:rFonts w:ascii="Times New Roman" w:hAnsi="Times New Roman" w:cs="Times New Roman"/>
                <w:sz w:val="20"/>
                <w:szCs w:val="20"/>
              </w:rPr>
            </w:pPr>
            <w:r>
              <w:rPr>
                <w:rFonts w:ascii="Times New Roman" w:eastAsia="Times New Roman" w:hAnsi="Times New Roman" w:cs="Times New Roman"/>
                <w:bCs/>
                <w:sz w:val="20"/>
                <w:szCs w:val="20"/>
                <w:lang w:eastAsia="lv-LV"/>
              </w:rPr>
              <w:lastRenderedPageBreak/>
              <w:t xml:space="preserve">Vienkāršota Bauskas pils </w:t>
            </w:r>
            <w:proofErr w:type="spellStart"/>
            <w:r>
              <w:rPr>
                <w:rFonts w:ascii="Times New Roman" w:eastAsia="Times New Roman" w:hAnsi="Times New Roman" w:cs="Times New Roman"/>
                <w:bCs/>
                <w:sz w:val="20"/>
                <w:szCs w:val="20"/>
                <w:lang w:eastAsia="lv-LV"/>
              </w:rPr>
              <w:t>būvvēstures</w:t>
            </w:r>
            <w:proofErr w:type="spellEnd"/>
            <w:r>
              <w:rPr>
                <w:rFonts w:ascii="Times New Roman" w:eastAsia="Times New Roman" w:hAnsi="Times New Roman" w:cs="Times New Roman"/>
                <w:bCs/>
                <w:sz w:val="20"/>
                <w:szCs w:val="20"/>
                <w:lang w:eastAsia="lv-LV"/>
              </w:rPr>
              <w:t xml:space="preserve"> interaktīvā ekspozīcija būs pieejama muzeja mājas lapā un visos informācijas nesējos, kas izmanto internetu, līdz ar to palielināsies Bauskas pils atpazīstamība un ārvalstu tūristu </w:t>
            </w:r>
            <w:r>
              <w:rPr>
                <w:rFonts w:ascii="Times New Roman" w:eastAsia="Times New Roman" w:hAnsi="Times New Roman" w:cs="Times New Roman"/>
                <w:bCs/>
                <w:sz w:val="20"/>
                <w:szCs w:val="20"/>
                <w:lang w:eastAsia="lv-LV"/>
              </w:rPr>
              <w:lastRenderedPageBreak/>
              <w:t>vēlme pili apskatīt dabā.</w:t>
            </w:r>
          </w:p>
        </w:tc>
        <w:tc>
          <w:tcPr>
            <w:tcW w:w="3261" w:type="dxa"/>
            <w:gridSpan w:val="3"/>
            <w:tcBorders>
              <w:top w:val="nil"/>
              <w:left w:val="nil"/>
              <w:bottom w:val="single" w:sz="4" w:space="0" w:color="auto"/>
              <w:right w:val="single" w:sz="8" w:space="0" w:color="auto"/>
            </w:tcBorders>
            <w:shd w:val="clear" w:color="auto" w:fill="auto"/>
            <w:vAlign w:val="center"/>
          </w:tcPr>
          <w:p w14:paraId="40C605FE" w14:textId="77777777" w:rsidR="000301A1" w:rsidRPr="00204699" w:rsidRDefault="000301A1" w:rsidP="000301A1">
            <w:pPr>
              <w:spacing w:after="0" w:line="240" w:lineRule="auto"/>
              <w:rPr>
                <w:rFonts w:ascii="Times New Roman" w:hAnsi="Times New Roman" w:cs="Times New Roman"/>
                <w:sz w:val="20"/>
                <w:szCs w:val="20"/>
              </w:rPr>
            </w:pP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07E0B1AD" w14:textId="076BC1D5" w:rsidR="000301A1" w:rsidRPr="009518E4" w:rsidRDefault="001977C2" w:rsidP="001C38F9">
            <w:pPr>
              <w:spacing w:after="0" w:line="240" w:lineRule="auto"/>
              <w:rPr>
                <w:rFonts w:ascii="Times New Roman" w:eastAsia="Times New Roman" w:hAnsi="Times New Roman" w:cs="Times New Roman"/>
                <w:b/>
                <w:bCs/>
                <w:lang w:eastAsia="lv-LV"/>
              </w:rPr>
            </w:pPr>
            <w:r>
              <w:rPr>
                <w:rFonts w:ascii="Times New Roman" w:eastAsia="Times New Roman" w:hAnsi="Times New Roman" w:cs="Times New Roman"/>
                <w:bCs/>
                <w:sz w:val="20"/>
                <w:szCs w:val="20"/>
                <w:lang w:eastAsia="lv-LV"/>
              </w:rPr>
              <w:t>Pakalpojuma</w:t>
            </w:r>
            <w:r w:rsidR="001C38F9" w:rsidRPr="009518E4">
              <w:rPr>
                <w:rFonts w:ascii="Times New Roman" w:eastAsia="Times New Roman" w:hAnsi="Times New Roman" w:cs="Times New Roman"/>
                <w:bCs/>
                <w:sz w:val="20"/>
                <w:szCs w:val="20"/>
                <w:lang w:eastAsia="lv-LV"/>
              </w:rPr>
              <w:t xml:space="preserve"> izveide tiks pabeigta tikai 2020.gadā, līdz ar to neiekļausies Latvijas valsts simtgades svinībās</w:t>
            </w:r>
          </w:p>
        </w:tc>
      </w:tr>
      <w:tr w:rsidR="00486335" w:rsidRPr="00C44682" w14:paraId="02E0EA5B" w14:textId="77777777" w:rsidTr="003A239D">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70BA5E33" w14:textId="3F329CCB" w:rsidR="00486335" w:rsidRPr="00486335" w:rsidRDefault="00486335" w:rsidP="00486335">
            <w:pPr>
              <w:spacing w:after="0" w:line="240" w:lineRule="auto"/>
              <w:jc w:val="center"/>
              <w:rPr>
                <w:rFonts w:ascii="Times New Roman" w:eastAsia="Times New Roman" w:hAnsi="Times New Roman" w:cs="Times New Roman"/>
                <w:b/>
                <w:bCs/>
                <w:lang w:eastAsia="lv-LV"/>
              </w:rPr>
            </w:pPr>
            <w:r w:rsidRPr="00486335">
              <w:rPr>
                <w:rFonts w:ascii="Times New Roman" w:eastAsia="Times New Roman" w:hAnsi="Times New Roman" w:cs="Times New Roman"/>
                <w:b/>
                <w:bCs/>
                <w:lang w:eastAsia="lv-LV"/>
              </w:rPr>
              <w:lastRenderedPageBreak/>
              <w:t>4.</w:t>
            </w:r>
          </w:p>
        </w:tc>
        <w:tc>
          <w:tcPr>
            <w:tcW w:w="1866"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38BCB4ED" w14:textId="0F7E12CC" w:rsidR="00486335" w:rsidRPr="003A239D" w:rsidRDefault="00486335" w:rsidP="00486335">
            <w:pPr>
              <w:spacing w:after="0" w:line="240" w:lineRule="auto"/>
              <w:jc w:val="center"/>
              <w:rPr>
                <w:rFonts w:ascii="Times New Roman" w:eastAsia="Times New Roman" w:hAnsi="Times New Roman" w:cs="Times New Roman"/>
                <w:b/>
                <w:bCs/>
                <w:sz w:val="20"/>
                <w:szCs w:val="20"/>
                <w:lang w:eastAsia="lv-LV"/>
              </w:rPr>
            </w:pPr>
            <w:r w:rsidRPr="003A239D">
              <w:rPr>
                <w:rFonts w:ascii="Times New Roman" w:eastAsia="Times New Roman" w:hAnsi="Times New Roman" w:cs="Times New Roman"/>
                <w:b/>
                <w:bCs/>
                <w:sz w:val="20"/>
                <w:szCs w:val="20"/>
                <w:lang w:eastAsia="lv-LV"/>
              </w:rPr>
              <w:t>Jelgavas Sv. Simeona un Sv. Annas pareizticīgo katedrāle – sakrālo, kultūras un tūrisma pakalpojumu uzlabošana</w:t>
            </w:r>
          </w:p>
        </w:tc>
        <w:tc>
          <w:tcPr>
            <w:tcW w:w="3379" w:type="dxa"/>
            <w:gridSpan w:val="4"/>
            <w:tcBorders>
              <w:top w:val="nil"/>
              <w:left w:val="nil"/>
              <w:bottom w:val="single" w:sz="4" w:space="0" w:color="auto"/>
              <w:right w:val="nil"/>
            </w:tcBorders>
            <w:shd w:val="clear" w:color="auto" w:fill="auto"/>
          </w:tcPr>
          <w:p w14:paraId="3A75BF3D" w14:textId="462B2F78" w:rsidR="00486335" w:rsidRDefault="00486335" w:rsidP="00486335">
            <w:pPr>
              <w:spacing w:after="0" w:line="240" w:lineRule="auto"/>
              <w:rPr>
                <w:rFonts w:ascii="Times New Roman" w:eastAsia="Times New Roman" w:hAnsi="Times New Roman" w:cs="Times New Roman"/>
                <w:bCs/>
                <w:sz w:val="20"/>
                <w:szCs w:val="20"/>
                <w:lang w:eastAsia="lv-LV"/>
              </w:rPr>
            </w:pPr>
            <w:r w:rsidRPr="00FA22B8">
              <w:rPr>
                <w:rFonts w:ascii="Times New Roman" w:hAnsi="Times New Roman"/>
                <w:bCs/>
                <w:color w:val="000000"/>
                <w:kern w:val="24"/>
                <w:sz w:val="20"/>
                <w:szCs w:val="20"/>
                <w:lang w:eastAsia="lv-LV"/>
              </w:rPr>
              <w:t>Pakalpojums ir tematiski vērsts uz reģionālās identitātes stiprināšanu un kultūras mantojuma pieejamības un saglabāšanas veicināšanu</w:t>
            </w:r>
            <w:r>
              <w:rPr>
                <w:rFonts w:ascii="Times New Roman" w:hAnsi="Times New Roman"/>
                <w:bCs/>
                <w:color w:val="000000"/>
                <w:kern w:val="24"/>
                <w:sz w:val="20"/>
                <w:szCs w:val="20"/>
                <w:lang w:eastAsia="lv-LV"/>
              </w:rPr>
              <w:t>.</w:t>
            </w:r>
            <w:r w:rsidRPr="00FA22B8">
              <w:rPr>
                <w:rFonts w:ascii="Times New Roman" w:hAnsi="Times New Roman"/>
                <w:bCs/>
                <w:color w:val="000000"/>
                <w:kern w:val="24"/>
                <w:sz w:val="20"/>
                <w:szCs w:val="20"/>
                <w:lang w:eastAsia="lv-LV"/>
              </w:rPr>
              <w:t xml:space="preserve"> </w:t>
            </w:r>
          </w:p>
        </w:tc>
        <w:tc>
          <w:tcPr>
            <w:tcW w:w="3118" w:type="dxa"/>
            <w:gridSpan w:val="4"/>
            <w:tcBorders>
              <w:top w:val="nil"/>
              <w:left w:val="single" w:sz="8" w:space="0" w:color="auto"/>
              <w:bottom w:val="single" w:sz="4" w:space="0" w:color="auto"/>
              <w:right w:val="single" w:sz="8" w:space="0" w:color="auto"/>
            </w:tcBorders>
            <w:shd w:val="clear" w:color="auto" w:fill="auto"/>
          </w:tcPr>
          <w:p w14:paraId="2BA07813" w14:textId="01C8DBC6" w:rsidR="00486335" w:rsidRPr="00FA22B8" w:rsidRDefault="00486335" w:rsidP="00486335">
            <w:pPr>
              <w:spacing w:after="0" w:line="240" w:lineRule="auto"/>
              <w:rPr>
                <w:rFonts w:ascii="Times New Roman" w:hAnsi="Times New Roman"/>
                <w:bCs/>
                <w:color w:val="000000"/>
                <w:kern w:val="24"/>
                <w:sz w:val="20"/>
                <w:szCs w:val="20"/>
                <w:lang w:eastAsia="lv-LV"/>
              </w:rPr>
            </w:pPr>
            <w:r w:rsidRPr="00FA22B8">
              <w:rPr>
                <w:rFonts w:ascii="Times New Roman" w:hAnsi="Times New Roman"/>
                <w:bCs/>
                <w:color w:val="000000"/>
                <w:kern w:val="24"/>
                <w:sz w:val="20"/>
                <w:szCs w:val="20"/>
                <w:lang w:eastAsia="lv-LV"/>
              </w:rPr>
              <w:t xml:space="preserve"> Vēsturiskā sienu gleznojuma un ornamenta atjaunošana ir nozīmīga šī kultūrvēsturiskā mantojuma saglabāšanai un atjaunošanai, kā arī plašākas pieejamības sabiedrībai nodrošināšana attīstīs šo unikālo dievnamu kā starpkonfesionālu, vispārcilvēcisku un starpnacionālu simbolu</w:t>
            </w:r>
            <w:r>
              <w:rPr>
                <w:rFonts w:ascii="Times New Roman" w:hAnsi="Times New Roman"/>
                <w:bCs/>
                <w:color w:val="000000"/>
                <w:kern w:val="24"/>
                <w:sz w:val="20"/>
                <w:szCs w:val="20"/>
                <w:lang w:eastAsia="lv-LV"/>
              </w:rPr>
              <w:t>.</w:t>
            </w:r>
          </w:p>
          <w:p w14:paraId="52366A84" w14:textId="77777777" w:rsidR="00486335" w:rsidRDefault="00486335" w:rsidP="00486335">
            <w:pPr>
              <w:spacing w:after="0" w:line="240" w:lineRule="auto"/>
              <w:rPr>
                <w:rFonts w:ascii="Times New Roman" w:eastAsia="Times New Roman" w:hAnsi="Times New Roman" w:cs="Times New Roman"/>
                <w:bCs/>
                <w:sz w:val="20"/>
                <w:szCs w:val="20"/>
                <w:lang w:eastAsia="lv-LV"/>
              </w:rPr>
            </w:pPr>
          </w:p>
        </w:tc>
        <w:tc>
          <w:tcPr>
            <w:tcW w:w="3261" w:type="dxa"/>
            <w:gridSpan w:val="3"/>
            <w:tcBorders>
              <w:top w:val="nil"/>
              <w:left w:val="nil"/>
              <w:bottom w:val="single" w:sz="4" w:space="0" w:color="auto"/>
              <w:right w:val="single" w:sz="8" w:space="0" w:color="auto"/>
            </w:tcBorders>
            <w:shd w:val="clear" w:color="auto" w:fill="auto"/>
            <w:vAlign w:val="center"/>
          </w:tcPr>
          <w:p w14:paraId="0CA11E40" w14:textId="77777777" w:rsidR="00486335" w:rsidRPr="00204699" w:rsidRDefault="00486335" w:rsidP="00486335">
            <w:pPr>
              <w:spacing w:after="0" w:line="240" w:lineRule="auto"/>
              <w:rPr>
                <w:rFonts w:ascii="Times New Roman" w:hAnsi="Times New Roman" w:cs="Times New Roman"/>
                <w:sz w:val="20"/>
                <w:szCs w:val="20"/>
              </w:rPr>
            </w:pP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1C123DFE" w14:textId="0F25DD18" w:rsidR="00486335" w:rsidRPr="009518E4" w:rsidRDefault="0076397A" w:rsidP="001D39B0">
            <w:pPr>
              <w:spacing w:after="0" w:line="240" w:lineRule="auto"/>
              <w:rPr>
                <w:rFonts w:ascii="Times New Roman" w:eastAsia="Times New Roman" w:hAnsi="Times New Roman" w:cs="Times New Roman"/>
                <w:b/>
                <w:bCs/>
                <w:lang w:eastAsia="lv-LV"/>
              </w:rPr>
            </w:pPr>
            <w:r w:rsidRPr="009518E4">
              <w:rPr>
                <w:rFonts w:ascii="Times New Roman" w:eastAsia="Times New Roman" w:hAnsi="Times New Roman" w:cs="Times New Roman"/>
                <w:bCs/>
                <w:sz w:val="20"/>
                <w:szCs w:val="20"/>
                <w:lang w:eastAsia="lv-LV"/>
              </w:rPr>
              <w:t xml:space="preserve">Pakalpojuma pilnveidošana </w:t>
            </w:r>
            <w:r w:rsidR="001D39B0">
              <w:rPr>
                <w:rFonts w:ascii="Times New Roman" w:eastAsia="Times New Roman" w:hAnsi="Times New Roman" w:cs="Times New Roman"/>
                <w:bCs/>
                <w:sz w:val="20"/>
                <w:szCs w:val="20"/>
                <w:lang w:eastAsia="lv-LV"/>
              </w:rPr>
              <w:t>tiks pabeigta tikai 2018.gada beigās</w:t>
            </w:r>
            <w:r w:rsidR="003A239D" w:rsidRPr="009518E4">
              <w:rPr>
                <w:rFonts w:ascii="Times New Roman" w:eastAsia="Times New Roman" w:hAnsi="Times New Roman" w:cs="Times New Roman"/>
                <w:bCs/>
                <w:sz w:val="20"/>
                <w:szCs w:val="20"/>
                <w:lang w:eastAsia="lv-LV"/>
              </w:rPr>
              <w:t>, līdz ar to neiekļausies Latvijas valsts simtgades svinībās</w:t>
            </w:r>
          </w:p>
        </w:tc>
      </w:tr>
      <w:tr w:rsidR="00486335" w:rsidRPr="00C44682" w14:paraId="12F3133A" w14:textId="77777777" w:rsidTr="003A239D">
        <w:trPr>
          <w:trHeight w:val="435"/>
        </w:trPr>
        <w:tc>
          <w:tcPr>
            <w:tcW w:w="724" w:type="dxa"/>
            <w:tcBorders>
              <w:top w:val="single" w:sz="8" w:space="0" w:color="auto"/>
              <w:left w:val="single" w:sz="8" w:space="0" w:color="auto"/>
              <w:bottom w:val="single" w:sz="8" w:space="0" w:color="auto"/>
              <w:right w:val="single" w:sz="8" w:space="0" w:color="000000"/>
            </w:tcBorders>
            <w:shd w:val="clear" w:color="auto" w:fill="auto"/>
            <w:vAlign w:val="center"/>
          </w:tcPr>
          <w:p w14:paraId="11B472F5" w14:textId="28B522AB" w:rsidR="00486335" w:rsidRPr="00486335" w:rsidRDefault="00486335" w:rsidP="00486335">
            <w:pPr>
              <w:spacing w:after="0" w:line="240" w:lineRule="auto"/>
              <w:jc w:val="center"/>
              <w:rPr>
                <w:rFonts w:ascii="Times New Roman" w:eastAsia="Times New Roman" w:hAnsi="Times New Roman" w:cs="Times New Roman"/>
                <w:b/>
                <w:bCs/>
                <w:lang w:eastAsia="lv-LV"/>
              </w:rPr>
            </w:pPr>
            <w:r w:rsidRPr="00486335">
              <w:rPr>
                <w:rFonts w:ascii="Times New Roman" w:eastAsia="Times New Roman" w:hAnsi="Times New Roman" w:cs="Times New Roman"/>
                <w:b/>
                <w:bCs/>
                <w:lang w:eastAsia="lv-LV"/>
              </w:rPr>
              <w:t>5.</w:t>
            </w:r>
          </w:p>
        </w:tc>
        <w:tc>
          <w:tcPr>
            <w:tcW w:w="1866"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52AAE530" w14:textId="6267D7D7" w:rsidR="00486335" w:rsidRPr="003A239D" w:rsidRDefault="00486335" w:rsidP="00486335">
            <w:pPr>
              <w:spacing w:after="0" w:line="240" w:lineRule="auto"/>
              <w:jc w:val="center"/>
              <w:rPr>
                <w:rFonts w:ascii="Times New Roman" w:eastAsia="Times New Roman" w:hAnsi="Times New Roman" w:cs="Times New Roman"/>
                <w:b/>
                <w:bCs/>
                <w:sz w:val="20"/>
                <w:szCs w:val="20"/>
                <w:lang w:eastAsia="lv-LV"/>
              </w:rPr>
            </w:pPr>
            <w:r w:rsidRPr="003A239D">
              <w:rPr>
                <w:rFonts w:ascii="Times New Roman" w:eastAsia="Times New Roman" w:hAnsi="Times New Roman" w:cs="Times New Roman"/>
                <w:b/>
                <w:bCs/>
                <w:sz w:val="20"/>
                <w:szCs w:val="20"/>
                <w:lang w:eastAsia="lv-LV"/>
              </w:rPr>
              <w:t>Jelgavas Romas katoļu Bezvainīgās jaunavas Marijas katedrāle – sakrālo, kultūras un tūrisma pakalpojumu uzlabošana</w:t>
            </w:r>
          </w:p>
        </w:tc>
        <w:tc>
          <w:tcPr>
            <w:tcW w:w="3379" w:type="dxa"/>
            <w:gridSpan w:val="4"/>
            <w:tcBorders>
              <w:top w:val="nil"/>
              <w:left w:val="nil"/>
              <w:bottom w:val="single" w:sz="4" w:space="0" w:color="auto"/>
              <w:right w:val="nil"/>
            </w:tcBorders>
            <w:shd w:val="clear" w:color="auto" w:fill="auto"/>
          </w:tcPr>
          <w:p w14:paraId="01274785" w14:textId="4CA0DFBD" w:rsidR="00486335" w:rsidRPr="00FA22B8" w:rsidRDefault="00486335" w:rsidP="00486335">
            <w:pPr>
              <w:spacing w:after="0" w:line="240" w:lineRule="auto"/>
              <w:rPr>
                <w:rFonts w:ascii="Times New Roman" w:hAnsi="Times New Roman"/>
                <w:bCs/>
                <w:color w:val="000000"/>
                <w:kern w:val="24"/>
                <w:sz w:val="20"/>
                <w:szCs w:val="20"/>
                <w:lang w:eastAsia="lv-LV"/>
              </w:rPr>
            </w:pPr>
            <w:r w:rsidRPr="00197A30">
              <w:rPr>
                <w:rFonts w:ascii="Times New Roman" w:hAnsi="Times New Roman"/>
                <w:bCs/>
                <w:color w:val="000000"/>
                <w:kern w:val="24"/>
                <w:sz w:val="20"/>
                <w:szCs w:val="20"/>
                <w:lang w:eastAsia="lv-LV"/>
              </w:rPr>
              <w:t>Pakalpojum</w:t>
            </w:r>
            <w:r>
              <w:rPr>
                <w:rFonts w:ascii="Times New Roman" w:hAnsi="Times New Roman"/>
                <w:bCs/>
                <w:color w:val="000000"/>
                <w:kern w:val="24"/>
                <w:sz w:val="20"/>
                <w:szCs w:val="20"/>
                <w:lang w:eastAsia="lv-LV"/>
              </w:rPr>
              <w:t>s</w:t>
            </w:r>
            <w:r w:rsidRPr="00197A30">
              <w:rPr>
                <w:rFonts w:ascii="Times New Roman" w:hAnsi="Times New Roman"/>
                <w:bCs/>
                <w:color w:val="000000"/>
                <w:kern w:val="24"/>
                <w:sz w:val="20"/>
                <w:szCs w:val="20"/>
                <w:lang w:eastAsia="lv-LV"/>
              </w:rPr>
              <w:t xml:space="preserve"> ir tematiski vērst</w:t>
            </w:r>
            <w:r>
              <w:rPr>
                <w:rFonts w:ascii="Times New Roman" w:hAnsi="Times New Roman"/>
                <w:bCs/>
                <w:color w:val="000000"/>
                <w:kern w:val="24"/>
                <w:sz w:val="20"/>
                <w:szCs w:val="20"/>
                <w:lang w:eastAsia="lv-LV"/>
              </w:rPr>
              <w:t>s</w:t>
            </w:r>
            <w:r w:rsidRPr="00197A30">
              <w:rPr>
                <w:rFonts w:ascii="Times New Roman" w:hAnsi="Times New Roman"/>
                <w:bCs/>
                <w:color w:val="000000"/>
                <w:kern w:val="24"/>
                <w:sz w:val="20"/>
                <w:szCs w:val="20"/>
                <w:lang w:eastAsia="lv-LV"/>
              </w:rPr>
              <w:t xml:space="preserve"> uz reģionālās identitātes stiprināšanu un kultūras mantojuma pieejamības </w:t>
            </w:r>
            <w:r>
              <w:rPr>
                <w:rFonts w:ascii="Times New Roman" w:hAnsi="Times New Roman"/>
                <w:bCs/>
                <w:color w:val="000000"/>
                <w:kern w:val="24"/>
                <w:sz w:val="20"/>
                <w:szCs w:val="20"/>
                <w:lang w:eastAsia="lv-LV"/>
              </w:rPr>
              <w:t>un saglabāšanas veicināšanu.</w:t>
            </w:r>
          </w:p>
        </w:tc>
        <w:tc>
          <w:tcPr>
            <w:tcW w:w="3118" w:type="dxa"/>
            <w:gridSpan w:val="4"/>
            <w:tcBorders>
              <w:top w:val="nil"/>
              <w:left w:val="single" w:sz="8" w:space="0" w:color="auto"/>
              <w:bottom w:val="single" w:sz="4" w:space="0" w:color="auto"/>
              <w:right w:val="single" w:sz="8" w:space="0" w:color="auto"/>
            </w:tcBorders>
            <w:shd w:val="clear" w:color="auto" w:fill="auto"/>
          </w:tcPr>
          <w:p w14:paraId="784A11FC" w14:textId="52B444C7" w:rsidR="00486335" w:rsidRPr="00197A30" w:rsidRDefault="00486335" w:rsidP="00486335">
            <w:pPr>
              <w:spacing w:after="0" w:line="240" w:lineRule="auto"/>
              <w:rPr>
                <w:rFonts w:ascii="Times New Roman" w:hAnsi="Times New Roman"/>
                <w:bCs/>
                <w:color w:val="000000"/>
                <w:kern w:val="24"/>
                <w:sz w:val="20"/>
                <w:szCs w:val="20"/>
                <w:lang w:eastAsia="lv-LV"/>
              </w:rPr>
            </w:pPr>
            <w:r>
              <w:rPr>
                <w:rFonts w:ascii="Times New Roman" w:hAnsi="Times New Roman"/>
                <w:bCs/>
                <w:color w:val="000000"/>
                <w:kern w:val="24"/>
                <w:sz w:val="20"/>
                <w:szCs w:val="20"/>
                <w:lang w:eastAsia="lv-LV"/>
              </w:rPr>
              <w:t>Informācija</w:t>
            </w:r>
            <w:r w:rsidRPr="00197A30">
              <w:rPr>
                <w:rFonts w:ascii="Times New Roman" w:hAnsi="Times New Roman"/>
                <w:bCs/>
                <w:color w:val="000000"/>
                <w:kern w:val="24"/>
                <w:sz w:val="20"/>
                <w:szCs w:val="20"/>
                <w:lang w:eastAsia="lv-LV"/>
              </w:rPr>
              <w:t xml:space="preserve"> un vēstures materiāli tiks piedāvāti tūristiem un pilsētas viesiem vairākās svešvalodās</w:t>
            </w:r>
            <w:r>
              <w:rPr>
                <w:rFonts w:ascii="Times New Roman" w:hAnsi="Times New Roman"/>
                <w:bCs/>
                <w:color w:val="000000"/>
                <w:kern w:val="24"/>
                <w:sz w:val="20"/>
                <w:szCs w:val="20"/>
                <w:lang w:eastAsia="lv-LV"/>
              </w:rPr>
              <w:t>.</w:t>
            </w:r>
          </w:p>
          <w:p w14:paraId="5AEF6E11" w14:textId="77777777" w:rsidR="00486335" w:rsidRPr="00FA22B8" w:rsidRDefault="00486335" w:rsidP="00486335">
            <w:pPr>
              <w:spacing w:after="0" w:line="240" w:lineRule="auto"/>
              <w:rPr>
                <w:rFonts w:ascii="Times New Roman" w:hAnsi="Times New Roman"/>
                <w:bCs/>
                <w:color w:val="000000"/>
                <w:kern w:val="24"/>
                <w:sz w:val="20"/>
                <w:szCs w:val="20"/>
                <w:lang w:eastAsia="lv-LV"/>
              </w:rPr>
            </w:pPr>
          </w:p>
        </w:tc>
        <w:tc>
          <w:tcPr>
            <w:tcW w:w="3261" w:type="dxa"/>
            <w:gridSpan w:val="3"/>
            <w:tcBorders>
              <w:top w:val="nil"/>
              <w:left w:val="nil"/>
              <w:bottom w:val="single" w:sz="4" w:space="0" w:color="auto"/>
              <w:right w:val="single" w:sz="8" w:space="0" w:color="auto"/>
            </w:tcBorders>
            <w:shd w:val="clear" w:color="auto" w:fill="auto"/>
            <w:vAlign w:val="center"/>
          </w:tcPr>
          <w:p w14:paraId="2E5E5739" w14:textId="77777777" w:rsidR="00486335" w:rsidRPr="00204699" w:rsidRDefault="00486335" w:rsidP="00486335">
            <w:pPr>
              <w:spacing w:after="0" w:line="240" w:lineRule="auto"/>
              <w:rPr>
                <w:rFonts w:ascii="Times New Roman" w:hAnsi="Times New Roman" w:cs="Times New Roman"/>
                <w:sz w:val="20"/>
                <w:szCs w:val="20"/>
              </w:rPr>
            </w:pPr>
          </w:p>
        </w:tc>
        <w:tc>
          <w:tcPr>
            <w:tcW w:w="1984" w:type="dxa"/>
            <w:gridSpan w:val="4"/>
            <w:tcBorders>
              <w:top w:val="single" w:sz="8" w:space="0" w:color="auto"/>
              <w:left w:val="single" w:sz="8" w:space="0" w:color="auto"/>
              <w:bottom w:val="single" w:sz="8" w:space="0" w:color="auto"/>
              <w:right w:val="single" w:sz="8" w:space="0" w:color="000000"/>
            </w:tcBorders>
            <w:shd w:val="clear" w:color="auto" w:fill="auto"/>
          </w:tcPr>
          <w:p w14:paraId="7444EADD" w14:textId="6BCAEBE2" w:rsidR="00486335" w:rsidRPr="0093040A" w:rsidRDefault="003A239D" w:rsidP="00D72826">
            <w:pPr>
              <w:spacing w:after="0" w:line="240" w:lineRule="auto"/>
              <w:rPr>
                <w:rFonts w:ascii="Times New Roman" w:eastAsia="Times New Roman" w:hAnsi="Times New Roman" w:cs="Times New Roman"/>
                <w:b/>
                <w:bCs/>
                <w:lang w:eastAsia="lv-LV"/>
              </w:rPr>
            </w:pPr>
            <w:r w:rsidRPr="009518E4">
              <w:rPr>
                <w:rFonts w:ascii="Times New Roman" w:eastAsia="Times New Roman" w:hAnsi="Times New Roman" w:cs="Times New Roman"/>
                <w:bCs/>
                <w:sz w:val="20"/>
                <w:szCs w:val="20"/>
                <w:lang w:eastAsia="lv-LV"/>
              </w:rPr>
              <w:t>Pakalpojum</w:t>
            </w:r>
            <w:r w:rsidR="0076397A" w:rsidRPr="009518E4">
              <w:rPr>
                <w:rFonts w:ascii="Times New Roman" w:eastAsia="Times New Roman" w:hAnsi="Times New Roman" w:cs="Times New Roman"/>
                <w:bCs/>
                <w:sz w:val="20"/>
                <w:szCs w:val="20"/>
                <w:lang w:eastAsia="lv-LV"/>
              </w:rPr>
              <w:t>a pilnveidošana</w:t>
            </w:r>
            <w:r w:rsidRPr="009518E4">
              <w:rPr>
                <w:rFonts w:ascii="Times New Roman" w:eastAsia="Times New Roman" w:hAnsi="Times New Roman" w:cs="Times New Roman"/>
                <w:bCs/>
                <w:sz w:val="20"/>
                <w:szCs w:val="20"/>
                <w:lang w:eastAsia="lv-LV"/>
              </w:rPr>
              <w:t xml:space="preserve"> tiks pabeigta 2018.gadā, līdz ar to var tikt iekļauta Latvijas valsts simtgades svinību programmas ietvaros</w:t>
            </w:r>
          </w:p>
        </w:tc>
      </w:tr>
    </w:tbl>
    <w:p w14:paraId="08771E7B" w14:textId="77777777" w:rsidR="003A7AFB" w:rsidRPr="00C44682" w:rsidRDefault="003A7AFB" w:rsidP="00C44682">
      <w:pPr>
        <w:spacing w:after="0" w:line="240" w:lineRule="auto"/>
        <w:jc w:val="both"/>
        <w:rPr>
          <w:rFonts w:ascii="Times New Roman" w:eastAsia="Calibri" w:hAnsi="Times New Roman" w:cs="Times New Roman"/>
          <w:sz w:val="24"/>
        </w:rPr>
      </w:pPr>
    </w:p>
    <w:p w14:paraId="306C23D4" w14:textId="77777777" w:rsidR="00C44682" w:rsidRPr="00C44682" w:rsidRDefault="00C44682" w:rsidP="00C44682">
      <w:pPr>
        <w:spacing w:after="0" w:line="240" w:lineRule="auto"/>
        <w:rPr>
          <w:rFonts w:ascii="Times New Roman" w:eastAsia="Calibri" w:hAnsi="Times New Roman" w:cs="Times New Roman"/>
          <w:sz w:val="24"/>
        </w:rPr>
        <w:sectPr w:rsidR="00C44682" w:rsidRPr="00C44682" w:rsidSect="003A4850">
          <w:pgSz w:w="16838" w:h="11906" w:orient="landscape"/>
          <w:pgMar w:top="1701" w:right="1418" w:bottom="1134" w:left="1134" w:header="709" w:footer="709" w:gutter="0"/>
          <w:cols w:space="708"/>
          <w:titlePg/>
          <w:docGrid w:linePitch="360"/>
        </w:sectPr>
      </w:pPr>
      <w:bookmarkStart w:id="2" w:name="RANGE!A1:F13"/>
      <w:bookmarkEnd w:id="2"/>
    </w:p>
    <w:tbl>
      <w:tblPr>
        <w:tblpPr w:leftFromText="180" w:rightFromText="180" w:vertAnchor="text" w:horzAnchor="page" w:tblpX="1850" w:tblpY="508"/>
        <w:tblW w:w="14276" w:type="dxa"/>
        <w:tblLook w:val="04A0" w:firstRow="1" w:lastRow="0" w:firstColumn="1" w:lastColumn="0" w:noHBand="0" w:noVBand="1"/>
      </w:tblPr>
      <w:tblGrid>
        <w:gridCol w:w="920"/>
        <w:gridCol w:w="1020"/>
        <w:gridCol w:w="432"/>
        <w:gridCol w:w="1888"/>
        <w:gridCol w:w="960"/>
        <w:gridCol w:w="866"/>
        <w:gridCol w:w="1174"/>
        <w:gridCol w:w="960"/>
        <w:gridCol w:w="1268"/>
        <w:gridCol w:w="592"/>
        <w:gridCol w:w="1600"/>
        <w:gridCol w:w="960"/>
        <w:gridCol w:w="1400"/>
        <w:gridCol w:w="236"/>
      </w:tblGrid>
      <w:tr w:rsidR="003A7AFB" w:rsidRPr="00C44682" w14:paraId="13535CD4" w14:textId="77777777" w:rsidTr="00D73BDF">
        <w:trPr>
          <w:gridAfter w:val="5"/>
          <w:wAfter w:w="4788" w:type="dxa"/>
          <w:trHeight w:val="315"/>
        </w:trPr>
        <w:tc>
          <w:tcPr>
            <w:tcW w:w="9488" w:type="dxa"/>
            <w:gridSpan w:val="9"/>
            <w:tcBorders>
              <w:top w:val="single" w:sz="8" w:space="0" w:color="auto"/>
              <w:left w:val="single" w:sz="8" w:space="0" w:color="auto"/>
              <w:bottom w:val="single" w:sz="4" w:space="0" w:color="auto"/>
              <w:right w:val="single" w:sz="8" w:space="0" w:color="000000"/>
            </w:tcBorders>
            <w:shd w:val="clear" w:color="auto" w:fill="auto"/>
            <w:vAlign w:val="center"/>
            <w:hideMark/>
          </w:tcPr>
          <w:p w14:paraId="3331A9FF" w14:textId="77777777" w:rsidR="003A7AFB" w:rsidRPr="00E74A1B" w:rsidRDefault="003A7AFB" w:rsidP="00D73BDF">
            <w:pPr>
              <w:spacing w:after="0" w:line="240" w:lineRule="auto"/>
              <w:jc w:val="center"/>
              <w:rPr>
                <w:rFonts w:ascii="Times New Roman" w:eastAsia="Times New Roman" w:hAnsi="Times New Roman" w:cs="Times New Roman"/>
                <w:b/>
                <w:bCs/>
                <w:lang w:eastAsia="lv-LV"/>
              </w:rPr>
            </w:pPr>
            <w:r w:rsidRPr="00024265">
              <w:rPr>
                <w:rFonts w:ascii="Times New Roman" w:eastAsia="Times New Roman" w:hAnsi="Times New Roman" w:cs="Times New Roman"/>
                <w:b/>
                <w:bCs/>
                <w:lang w:eastAsia="lv-LV"/>
              </w:rPr>
              <w:lastRenderedPageBreak/>
              <w:t>5.3.</w:t>
            </w:r>
            <w:r>
              <w:rPr>
                <w:rFonts w:ascii="Times New Roman" w:eastAsia="Times New Roman" w:hAnsi="Times New Roman" w:cs="Times New Roman"/>
                <w:b/>
                <w:bCs/>
                <w:lang w:eastAsia="lv-LV"/>
              </w:rPr>
              <w:t>Plānotās kopīgās mārketinga aktivitātes</w:t>
            </w:r>
          </w:p>
        </w:tc>
      </w:tr>
      <w:tr w:rsidR="003A7AFB" w:rsidRPr="00C44682" w14:paraId="558A5A07" w14:textId="77777777" w:rsidTr="00D73BDF">
        <w:trPr>
          <w:gridAfter w:val="5"/>
          <w:wAfter w:w="4788" w:type="dxa"/>
          <w:trHeight w:val="315"/>
        </w:trPr>
        <w:tc>
          <w:tcPr>
            <w:tcW w:w="2372"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001CE58B" w14:textId="77777777" w:rsidR="003A7AFB" w:rsidRPr="00024265" w:rsidRDefault="003A7AFB" w:rsidP="00D73BDF">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Mārketinga pasākuma nosaukums</w:t>
            </w:r>
          </w:p>
        </w:tc>
        <w:tc>
          <w:tcPr>
            <w:tcW w:w="3714"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6F9EC5A2" w14:textId="77777777" w:rsidR="003A7AFB" w:rsidRPr="00024265" w:rsidRDefault="003A7AFB" w:rsidP="00D73BDF">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Mārketinga pasākuma apraksts</w:t>
            </w:r>
          </w:p>
        </w:tc>
        <w:tc>
          <w:tcPr>
            <w:tcW w:w="2134" w:type="dxa"/>
            <w:gridSpan w:val="2"/>
            <w:tcBorders>
              <w:top w:val="single" w:sz="8" w:space="0" w:color="auto"/>
              <w:left w:val="single" w:sz="8" w:space="0" w:color="auto"/>
              <w:bottom w:val="single" w:sz="4" w:space="0" w:color="auto"/>
              <w:right w:val="single" w:sz="8" w:space="0" w:color="000000"/>
            </w:tcBorders>
            <w:shd w:val="clear" w:color="auto" w:fill="auto"/>
            <w:vAlign w:val="center"/>
          </w:tcPr>
          <w:p w14:paraId="3910C446" w14:textId="77777777" w:rsidR="003A7AFB" w:rsidRPr="00024265" w:rsidRDefault="003A7AFB" w:rsidP="00D73BDF">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Īstenošanas periods</w:t>
            </w:r>
          </w:p>
        </w:tc>
        <w:tc>
          <w:tcPr>
            <w:tcW w:w="1268" w:type="dxa"/>
            <w:tcBorders>
              <w:top w:val="single" w:sz="8" w:space="0" w:color="auto"/>
              <w:left w:val="single" w:sz="8" w:space="0" w:color="auto"/>
              <w:bottom w:val="single" w:sz="4" w:space="0" w:color="auto"/>
              <w:right w:val="single" w:sz="8" w:space="0" w:color="000000"/>
            </w:tcBorders>
            <w:shd w:val="clear" w:color="auto" w:fill="auto"/>
            <w:vAlign w:val="center"/>
          </w:tcPr>
          <w:p w14:paraId="53469336" w14:textId="77777777" w:rsidR="003A7AFB" w:rsidRPr="00024265" w:rsidRDefault="003A7AFB" w:rsidP="00D73BDF">
            <w:pPr>
              <w:spacing w:after="0" w:line="240" w:lineRule="auto"/>
              <w:jc w:val="center"/>
              <w:rPr>
                <w:rFonts w:ascii="Times New Roman" w:eastAsia="Times New Roman" w:hAnsi="Times New Roman" w:cs="Times New Roman"/>
                <w:b/>
                <w:bCs/>
                <w:lang w:eastAsia="lv-LV"/>
              </w:rPr>
            </w:pPr>
            <w:r>
              <w:rPr>
                <w:rFonts w:ascii="Times New Roman" w:eastAsia="Times New Roman" w:hAnsi="Times New Roman" w:cs="Times New Roman"/>
                <w:b/>
                <w:bCs/>
                <w:lang w:eastAsia="lv-LV"/>
              </w:rPr>
              <w:t>Skaits</w:t>
            </w:r>
          </w:p>
        </w:tc>
      </w:tr>
      <w:tr w:rsidR="001973DB" w:rsidRPr="00C44682" w14:paraId="6C522239" w14:textId="77777777" w:rsidTr="00D73BDF">
        <w:trPr>
          <w:gridAfter w:val="5"/>
          <w:wAfter w:w="4788" w:type="dxa"/>
          <w:trHeight w:val="315"/>
        </w:trPr>
        <w:tc>
          <w:tcPr>
            <w:tcW w:w="2372" w:type="dxa"/>
            <w:gridSpan w:val="3"/>
            <w:vMerge w:val="restart"/>
            <w:tcBorders>
              <w:top w:val="single" w:sz="8" w:space="0" w:color="auto"/>
              <w:left w:val="single" w:sz="8" w:space="0" w:color="auto"/>
              <w:right w:val="single" w:sz="8" w:space="0" w:color="000000"/>
            </w:tcBorders>
            <w:shd w:val="clear" w:color="auto" w:fill="auto"/>
            <w:vAlign w:val="center"/>
          </w:tcPr>
          <w:p w14:paraId="37ACAF76" w14:textId="77777777" w:rsidR="001973DB" w:rsidRPr="00A74906" w:rsidRDefault="001973DB" w:rsidP="00D73BDF">
            <w:pPr>
              <w:spacing w:after="0" w:line="240" w:lineRule="auto"/>
              <w:jc w:val="center"/>
              <w:rPr>
                <w:rFonts w:ascii="Times New Roman" w:eastAsia="Times New Roman" w:hAnsi="Times New Roman" w:cs="Times New Roman"/>
                <w:b/>
                <w:bCs/>
                <w:lang w:eastAsia="lv-LV"/>
              </w:rPr>
            </w:pPr>
            <w:r w:rsidRPr="00A74906">
              <w:rPr>
                <w:rFonts w:ascii="Times New Roman" w:hAnsi="Times New Roman"/>
              </w:rPr>
              <w:t>Lielformāta informatīvais stends</w:t>
            </w:r>
          </w:p>
        </w:tc>
        <w:tc>
          <w:tcPr>
            <w:tcW w:w="3714"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76D41170" w14:textId="751EB3A9" w:rsidR="001973DB" w:rsidRPr="001973DB" w:rsidRDefault="001973DB" w:rsidP="002929E7">
            <w:pPr>
              <w:spacing w:after="0" w:line="240" w:lineRule="auto"/>
              <w:rPr>
                <w:rFonts w:ascii="Times New Roman" w:hAnsi="Times New Roman"/>
              </w:rPr>
            </w:pPr>
            <w:r w:rsidRPr="00A74906">
              <w:rPr>
                <w:rFonts w:ascii="Times New Roman" w:hAnsi="Times New Roman"/>
              </w:rPr>
              <w:t>Lai panāktu sabiedrības izpratni par E</w:t>
            </w:r>
            <w:r w:rsidR="002929E7">
              <w:rPr>
                <w:rFonts w:ascii="Times New Roman" w:hAnsi="Times New Roman"/>
              </w:rPr>
              <w:t>iropas Savienības</w:t>
            </w:r>
            <w:r w:rsidRPr="00A74906">
              <w:rPr>
                <w:rFonts w:ascii="Times New Roman" w:hAnsi="Times New Roman"/>
              </w:rPr>
              <w:t xml:space="preserve"> fondu ieguldījumu kultūras mantojuma saglabāšanā un attīstībā un būtiskākos jautājumus projekta īstenošanas procesā padarītu pieejamus plašam interesentu lokam, pie katra pr</w:t>
            </w:r>
            <w:r>
              <w:rPr>
                <w:rFonts w:ascii="Times New Roman" w:hAnsi="Times New Roman"/>
              </w:rPr>
              <w:t xml:space="preserve">ojekta infrastruktūras objekta </w:t>
            </w:r>
            <w:r w:rsidRPr="00A74906">
              <w:rPr>
                <w:rFonts w:ascii="Times New Roman" w:hAnsi="Times New Roman"/>
              </w:rPr>
              <w:t>tiks izvietots pagaidu informatīvais stends (</w:t>
            </w:r>
            <w:proofErr w:type="spellStart"/>
            <w:r w:rsidRPr="00A74906">
              <w:rPr>
                <w:rFonts w:ascii="Times New Roman" w:hAnsi="Times New Roman"/>
              </w:rPr>
              <w:t>būvtāfele</w:t>
            </w:r>
            <w:proofErr w:type="spellEnd"/>
            <w:r w:rsidRPr="00A74906">
              <w:rPr>
                <w:rFonts w:ascii="Times New Roman" w:hAnsi="Times New Roman"/>
              </w:rPr>
              <w:t>) ar skaidru norādi par to, ka projekta darbību līdzfinansē Eiropas Savienība, attiecīgi papildinot šo informāciju ar</w:t>
            </w:r>
            <w:proofErr w:type="gramStart"/>
            <w:r w:rsidRPr="00A74906">
              <w:rPr>
                <w:rFonts w:ascii="Times New Roman" w:hAnsi="Times New Roman"/>
              </w:rPr>
              <w:t xml:space="preserve"> </w:t>
            </w:r>
            <w:r w:rsidR="002929E7">
              <w:t xml:space="preserve"> </w:t>
            </w:r>
            <w:proofErr w:type="gramEnd"/>
            <w:r w:rsidR="002929E7" w:rsidRPr="002929E7">
              <w:rPr>
                <w:rFonts w:ascii="Times New Roman" w:hAnsi="Times New Roman"/>
              </w:rPr>
              <w:t xml:space="preserve">Eiropas Savienības </w:t>
            </w:r>
            <w:r w:rsidR="002929E7">
              <w:rPr>
                <w:rFonts w:ascii="Times New Roman" w:hAnsi="Times New Roman"/>
              </w:rPr>
              <w:t>un struktūrfonda</w:t>
            </w:r>
            <w:r w:rsidRPr="00A74906">
              <w:rPr>
                <w:rFonts w:ascii="Times New Roman" w:hAnsi="Times New Roman"/>
              </w:rPr>
              <w:t xml:space="preserve"> logo.</w:t>
            </w:r>
            <w:r>
              <w:rPr>
                <w:rFonts w:ascii="Times New Roman" w:hAnsi="Times New Roman"/>
              </w:rPr>
              <w:t xml:space="preserve"> </w:t>
            </w:r>
          </w:p>
        </w:tc>
        <w:tc>
          <w:tcPr>
            <w:tcW w:w="2134" w:type="dxa"/>
            <w:gridSpan w:val="2"/>
            <w:tcBorders>
              <w:top w:val="single" w:sz="8" w:space="0" w:color="auto"/>
              <w:left w:val="single" w:sz="8" w:space="0" w:color="auto"/>
              <w:bottom w:val="single" w:sz="4" w:space="0" w:color="auto"/>
              <w:right w:val="single" w:sz="8" w:space="0" w:color="000000"/>
            </w:tcBorders>
            <w:shd w:val="clear" w:color="auto" w:fill="auto"/>
            <w:vAlign w:val="center"/>
          </w:tcPr>
          <w:p w14:paraId="40ADF225" w14:textId="77777777" w:rsidR="001973DB" w:rsidRPr="00A74906" w:rsidRDefault="001973DB" w:rsidP="00D73BDF">
            <w:pPr>
              <w:spacing w:after="0" w:line="240" w:lineRule="auto"/>
              <w:jc w:val="center"/>
              <w:rPr>
                <w:rFonts w:ascii="Times New Roman" w:eastAsia="Times New Roman" w:hAnsi="Times New Roman" w:cs="Times New Roman"/>
                <w:b/>
                <w:bCs/>
                <w:lang w:eastAsia="lv-LV"/>
              </w:rPr>
            </w:pPr>
            <w:r w:rsidRPr="00A74906">
              <w:rPr>
                <w:rFonts w:ascii="Times New Roman" w:hAnsi="Times New Roman"/>
              </w:rPr>
              <w:t>Visu projekta īstenošanas laiku</w:t>
            </w:r>
          </w:p>
        </w:tc>
        <w:tc>
          <w:tcPr>
            <w:tcW w:w="1268" w:type="dxa"/>
            <w:tcBorders>
              <w:top w:val="single" w:sz="8" w:space="0" w:color="auto"/>
              <w:left w:val="single" w:sz="8" w:space="0" w:color="auto"/>
              <w:bottom w:val="single" w:sz="4" w:space="0" w:color="auto"/>
              <w:right w:val="single" w:sz="8" w:space="0" w:color="000000"/>
            </w:tcBorders>
            <w:shd w:val="clear" w:color="auto" w:fill="auto"/>
            <w:vAlign w:val="center"/>
          </w:tcPr>
          <w:p w14:paraId="6C2F440A" w14:textId="73F193FB" w:rsidR="001973DB" w:rsidRPr="00A74906" w:rsidRDefault="001973DB" w:rsidP="00D73BDF">
            <w:pPr>
              <w:spacing w:after="0" w:line="240" w:lineRule="auto"/>
              <w:jc w:val="center"/>
              <w:rPr>
                <w:rFonts w:ascii="Times New Roman" w:eastAsia="Times New Roman" w:hAnsi="Times New Roman" w:cs="Times New Roman"/>
                <w:bCs/>
                <w:lang w:eastAsia="lv-LV"/>
              </w:rPr>
            </w:pPr>
            <w:r>
              <w:rPr>
                <w:rFonts w:ascii="Times New Roman" w:eastAsia="Times New Roman" w:hAnsi="Times New Roman" w:cs="Times New Roman"/>
                <w:bCs/>
                <w:lang w:eastAsia="lv-LV"/>
              </w:rPr>
              <w:t>5</w:t>
            </w:r>
          </w:p>
        </w:tc>
      </w:tr>
      <w:tr w:rsidR="001973DB" w:rsidRPr="00C44682" w14:paraId="234E98F8" w14:textId="77777777" w:rsidTr="00D73BDF">
        <w:trPr>
          <w:gridAfter w:val="5"/>
          <w:wAfter w:w="4788" w:type="dxa"/>
          <w:trHeight w:val="315"/>
        </w:trPr>
        <w:tc>
          <w:tcPr>
            <w:tcW w:w="2372" w:type="dxa"/>
            <w:gridSpan w:val="3"/>
            <w:vMerge/>
            <w:tcBorders>
              <w:left w:val="single" w:sz="8" w:space="0" w:color="auto"/>
              <w:bottom w:val="single" w:sz="4" w:space="0" w:color="auto"/>
              <w:right w:val="single" w:sz="8" w:space="0" w:color="000000"/>
            </w:tcBorders>
            <w:shd w:val="clear" w:color="auto" w:fill="auto"/>
            <w:vAlign w:val="center"/>
          </w:tcPr>
          <w:p w14:paraId="2EBD7E26" w14:textId="77777777" w:rsidR="001973DB" w:rsidRPr="00A74906" w:rsidRDefault="001973DB" w:rsidP="00D73BDF">
            <w:pPr>
              <w:spacing w:after="0" w:line="240" w:lineRule="auto"/>
              <w:jc w:val="center"/>
              <w:rPr>
                <w:rFonts w:ascii="Times New Roman" w:hAnsi="Times New Roman"/>
              </w:rPr>
            </w:pPr>
          </w:p>
        </w:tc>
        <w:tc>
          <w:tcPr>
            <w:tcW w:w="3714"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369D4AAD" w14:textId="4C3410B6" w:rsidR="001973DB" w:rsidRPr="00A74906" w:rsidRDefault="001973DB" w:rsidP="00183FED">
            <w:pPr>
              <w:spacing w:after="0" w:line="240" w:lineRule="auto"/>
              <w:rPr>
                <w:rFonts w:ascii="Times New Roman" w:hAnsi="Times New Roman"/>
              </w:rPr>
            </w:pPr>
            <w:r>
              <w:rPr>
                <w:rFonts w:ascii="Times New Roman" w:hAnsi="Times New Roman"/>
              </w:rPr>
              <w:t>Pēc projekta pabeigšanas pie katra pašvaldības objekta tiks izveidots pastāvīgais informatīvais stends ar informāciju par kopīgā projekta ietvaros atjaunotajiem kultūras pieminekļiem.</w:t>
            </w:r>
          </w:p>
        </w:tc>
        <w:tc>
          <w:tcPr>
            <w:tcW w:w="2134" w:type="dxa"/>
            <w:gridSpan w:val="2"/>
            <w:tcBorders>
              <w:top w:val="single" w:sz="8" w:space="0" w:color="auto"/>
              <w:left w:val="single" w:sz="8" w:space="0" w:color="auto"/>
              <w:bottom w:val="single" w:sz="4" w:space="0" w:color="auto"/>
              <w:right w:val="single" w:sz="8" w:space="0" w:color="000000"/>
            </w:tcBorders>
            <w:shd w:val="clear" w:color="auto" w:fill="auto"/>
            <w:vAlign w:val="center"/>
          </w:tcPr>
          <w:p w14:paraId="4B46A4A4" w14:textId="6970CCEC" w:rsidR="001973DB" w:rsidRPr="00A74906" w:rsidRDefault="001973DB" w:rsidP="00D73BDF">
            <w:pPr>
              <w:spacing w:after="0" w:line="240" w:lineRule="auto"/>
              <w:jc w:val="center"/>
              <w:rPr>
                <w:rFonts w:ascii="Times New Roman" w:hAnsi="Times New Roman"/>
              </w:rPr>
            </w:pPr>
            <w:r w:rsidRPr="00A74906">
              <w:rPr>
                <w:rFonts w:ascii="Times New Roman" w:hAnsi="Times New Roman"/>
              </w:rPr>
              <w:t>Ne vēlāk kā 3 mēnešus pēc projekta pabeigšanas</w:t>
            </w:r>
          </w:p>
        </w:tc>
        <w:tc>
          <w:tcPr>
            <w:tcW w:w="1268" w:type="dxa"/>
            <w:tcBorders>
              <w:top w:val="single" w:sz="8" w:space="0" w:color="auto"/>
              <w:left w:val="single" w:sz="8" w:space="0" w:color="auto"/>
              <w:bottom w:val="single" w:sz="4" w:space="0" w:color="auto"/>
              <w:right w:val="single" w:sz="8" w:space="0" w:color="000000"/>
            </w:tcBorders>
            <w:shd w:val="clear" w:color="auto" w:fill="auto"/>
            <w:vAlign w:val="center"/>
          </w:tcPr>
          <w:p w14:paraId="70270097" w14:textId="2772767E" w:rsidR="001973DB" w:rsidRPr="00A74906" w:rsidRDefault="001973DB" w:rsidP="00D73BDF">
            <w:pPr>
              <w:spacing w:after="0" w:line="240" w:lineRule="auto"/>
              <w:jc w:val="center"/>
              <w:rPr>
                <w:rFonts w:ascii="Times New Roman" w:eastAsia="Times New Roman" w:hAnsi="Times New Roman" w:cs="Times New Roman"/>
                <w:bCs/>
                <w:lang w:eastAsia="lv-LV"/>
              </w:rPr>
            </w:pPr>
            <w:r>
              <w:rPr>
                <w:rFonts w:ascii="Times New Roman" w:eastAsia="Times New Roman" w:hAnsi="Times New Roman" w:cs="Times New Roman"/>
                <w:bCs/>
                <w:lang w:eastAsia="lv-LV"/>
              </w:rPr>
              <w:t>3</w:t>
            </w:r>
          </w:p>
        </w:tc>
      </w:tr>
      <w:tr w:rsidR="003A7AFB" w:rsidRPr="00C44682" w14:paraId="2267FF50" w14:textId="77777777" w:rsidTr="00D73BDF">
        <w:trPr>
          <w:gridAfter w:val="5"/>
          <w:wAfter w:w="4788" w:type="dxa"/>
          <w:trHeight w:val="315"/>
        </w:trPr>
        <w:tc>
          <w:tcPr>
            <w:tcW w:w="2372"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25F7E8CF" w14:textId="77777777" w:rsidR="003A7AFB" w:rsidRPr="00A74906" w:rsidRDefault="003A7AFB" w:rsidP="00D73BDF">
            <w:pPr>
              <w:spacing w:after="0" w:line="240" w:lineRule="auto"/>
              <w:jc w:val="center"/>
              <w:rPr>
                <w:rFonts w:ascii="Times New Roman" w:hAnsi="Times New Roman"/>
              </w:rPr>
            </w:pPr>
            <w:r w:rsidRPr="00A74906">
              <w:rPr>
                <w:rFonts w:ascii="Times New Roman" w:hAnsi="Times New Roman"/>
              </w:rPr>
              <w:t>Informatīvā plāksne</w:t>
            </w:r>
          </w:p>
        </w:tc>
        <w:tc>
          <w:tcPr>
            <w:tcW w:w="3714"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32AB09AB" w14:textId="0F5FDFB8" w:rsidR="003A7AFB" w:rsidRPr="00A74906" w:rsidRDefault="003A7AFB" w:rsidP="002929E7">
            <w:pPr>
              <w:spacing w:after="0" w:line="240" w:lineRule="auto"/>
              <w:rPr>
                <w:rFonts w:ascii="Times New Roman" w:hAnsi="Times New Roman"/>
              </w:rPr>
            </w:pPr>
            <w:r w:rsidRPr="00A74906">
              <w:rPr>
                <w:rFonts w:ascii="Times New Roman" w:hAnsi="Times New Roman"/>
              </w:rPr>
              <w:t>Informatīvā plāksne ar informāciju par</w:t>
            </w:r>
            <w:proofErr w:type="gramStart"/>
            <w:r w:rsidRPr="00A74906">
              <w:rPr>
                <w:rFonts w:ascii="Times New Roman" w:hAnsi="Times New Roman"/>
              </w:rPr>
              <w:t xml:space="preserve"> </w:t>
            </w:r>
            <w:r w:rsidR="002929E7">
              <w:t xml:space="preserve"> </w:t>
            </w:r>
            <w:proofErr w:type="gramEnd"/>
            <w:r w:rsidR="002929E7" w:rsidRPr="002929E7">
              <w:rPr>
                <w:rFonts w:ascii="Times New Roman" w:hAnsi="Times New Roman"/>
              </w:rPr>
              <w:t xml:space="preserve">Eiropas Savienības </w:t>
            </w:r>
            <w:r w:rsidR="002929E7">
              <w:rPr>
                <w:rFonts w:ascii="Times New Roman" w:hAnsi="Times New Roman"/>
              </w:rPr>
              <w:t>fondu</w:t>
            </w:r>
            <w:r w:rsidRPr="00A74906">
              <w:rPr>
                <w:rFonts w:ascii="Times New Roman" w:hAnsi="Times New Roman"/>
              </w:rPr>
              <w:t xml:space="preserve"> ieguldījumu tiks nodrošināta pie katra </w:t>
            </w:r>
            <w:r w:rsidR="002F5D42">
              <w:rPr>
                <w:rFonts w:ascii="Times New Roman" w:hAnsi="Times New Roman"/>
              </w:rPr>
              <w:t>kultūras pieminekļa</w:t>
            </w:r>
            <w:r w:rsidRPr="00A74906">
              <w:rPr>
                <w:rFonts w:ascii="Times New Roman" w:hAnsi="Times New Roman"/>
              </w:rPr>
              <w:t xml:space="preserve">, tādējādi nodrošinot informācijas pieeju par </w:t>
            </w:r>
            <w:r w:rsidR="002929E7" w:rsidRPr="00A74906">
              <w:rPr>
                <w:rFonts w:ascii="Times New Roman" w:hAnsi="Times New Roman"/>
              </w:rPr>
              <w:t xml:space="preserve"> E</w:t>
            </w:r>
            <w:r w:rsidR="002929E7">
              <w:rPr>
                <w:rFonts w:ascii="Times New Roman" w:hAnsi="Times New Roman"/>
              </w:rPr>
              <w:t>iropas Savienības</w:t>
            </w:r>
            <w:r w:rsidR="002929E7" w:rsidRPr="00A74906">
              <w:rPr>
                <w:rFonts w:ascii="Times New Roman" w:hAnsi="Times New Roman"/>
              </w:rPr>
              <w:t xml:space="preserve"> </w:t>
            </w:r>
            <w:r w:rsidRPr="00A74906">
              <w:rPr>
                <w:rFonts w:ascii="Times New Roman" w:hAnsi="Times New Roman"/>
              </w:rPr>
              <w:t>fondu ieguldījumu jebkuram objekta apmeklētājam.</w:t>
            </w:r>
          </w:p>
        </w:tc>
        <w:tc>
          <w:tcPr>
            <w:tcW w:w="2134" w:type="dxa"/>
            <w:gridSpan w:val="2"/>
            <w:tcBorders>
              <w:top w:val="single" w:sz="8" w:space="0" w:color="auto"/>
              <w:left w:val="single" w:sz="8" w:space="0" w:color="auto"/>
              <w:bottom w:val="single" w:sz="4" w:space="0" w:color="auto"/>
              <w:right w:val="single" w:sz="8" w:space="0" w:color="000000"/>
            </w:tcBorders>
            <w:shd w:val="clear" w:color="auto" w:fill="auto"/>
            <w:vAlign w:val="center"/>
          </w:tcPr>
          <w:p w14:paraId="669EAF00" w14:textId="77777777" w:rsidR="003A7AFB" w:rsidRPr="00A74906" w:rsidRDefault="003A7AFB" w:rsidP="00D73BDF">
            <w:pPr>
              <w:spacing w:after="0" w:line="240" w:lineRule="auto"/>
              <w:jc w:val="center"/>
              <w:rPr>
                <w:rFonts w:ascii="Times New Roman" w:hAnsi="Times New Roman"/>
              </w:rPr>
            </w:pPr>
            <w:r w:rsidRPr="00A74906">
              <w:rPr>
                <w:rFonts w:ascii="Times New Roman" w:hAnsi="Times New Roman"/>
              </w:rPr>
              <w:t>Ne vēlāk kā 3 mēnešus pēc projekta pabeigšanas</w:t>
            </w:r>
          </w:p>
        </w:tc>
        <w:tc>
          <w:tcPr>
            <w:tcW w:w="1268" w:type="dxa"/>
            <w:tcBorders>
              <w:top w:val="single" w:sz="8" w:space="0" w:color="auto"/>
              <w:left w:val="single" w:sz="8" w:space="0" w:color="auto"/>
              <w:bottom w:val="single" w:sz="4" w:space="0" w:color="auto"/>
              <w:right w:val="single" w:sz="8" w:space="0" w:color="000000"/>
            </w:tcBorders>
            <w:shd w:val="clear" w:color="auto" w:fill="auto"/>
            <w:vAlign w:val="center"/>
          </w:tcPr>
          <w:p w14:paraId="70AC7095" w14:textId="77777777" w:rsidR="003A7AFB" w:rsidRPr="00A74906" w:rsidRDefault="003A7AFB" w:rsidP="00D73BDF">
            <w:pPr>
              <w:spacing w:after="0" w:line="240" w:lineRule="auto"/>
              <w:jc w:val="center"/>
              <w:rPr>
                <w:rFonts w:ascii="Times New Roman" w:eastAsia="Times New Roman" w:hAnsi="Times New Roman" w:cs="Times New Roman"/>
                <w:bCs/>
                <w:lang w:eastAsia="lv-LV"/>
              </w:rPr>
            </w:pPr>
            <w:r w:rsidRPr="00A74906">
              <w:rPr>
                <w:rFonts w:ascii="Times New Roman" w:eastAsia="Times New Roman" w:hAnsi="Times New Roman" w:cs="Times New Roman"/>
                <w:bCs/>
                <w:lang w:eastAsia="lv-LV"/>
              </w:rPr>
              <w:t>5</w:t>
            </w:r>
          </w:p>
        </w:tc>
      </w:tr>
      <w:tr w:rsidR="003A7AFB" w:rsidRPr="00C44682" w14:paraId="2ED8E0F7" w14:textId="77777777" w:rsidTr="00D73BDF">
        <w:trPr>
          <w:gridAfter w:val="5"/>
          <w:wAfter w:w="4788" w:type="dxa"/>
          <w:trHeight w:val="315"/>
        </w:trPr>
        <w:tc>
          <w:tcPr>
            <w:tcW w:w="2372"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0ABA6B38" w14:textId="77777777" w:rsidR="003A7AFB" w:rsidRPr="00A74906" w:rsidRDefault="003A7AFB" w:rsidP="00D73BDF">
            <w:pPr>
              <w:spacing w:after="0" w:line="240" w:lineRule="auto"/>
              <w:jc w:val="center"/>
              <w:rPr>
                <w:rFonts w:ascii="Times New Roman" w:eastAsia="Times New Roman" w:hAnsi="Times New Roman" w:cs="Times New Roman"/>
                <w:b/>
                <w:bCs/>
                <w:lang w:eastAsia="lv-LV"/>
              </w:rPr>
            </w:pPr>
            <w:r w:rsidRPr="00A74906">
              <w:rPr>
                <w:rFonts w:ascii="Times New Roman" w:hAnsi="Times New Roman"/>
              </w:rPr>
              <w:t>Informācija internetā</w:t>
            </w:r>
          </w:p>
        </w:tc>
        <w:tc>
          <w:tcPr>
            <w:tcW w:w="3714"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2CAFFDF0" w14:textId="6391D5C6" w:rsidR="003A7AFB" w:rsidRPr="00A74906" w:rsidRDefault="003A7AFB" w:rsidP="00183FED">
            <w:pPr>
              <w:spacing w:after="0" w:line="240" w:lineRule="auto"/>
              <w:rPr>
                <w:rFonts w:ascii="Times New Roman" w:eastAsia="Times New Roman" w:hAnsi="Times New Roman" w:cs="Times New Roman"/>
                <w:b/>
                <w:bCs/>
                <w:lang w:eastAsia="lv-LV"/>
              </w:rPr>
            </w:pPr>
            <w:r w:rsidRPr="00A74906">
              <w:rPr>
                <w:rFonts w:ascii="Times New Roman" w:eastAsia="Times New Roman" w:hAnsi="Times New Roman"/>
                <w:lang w:eastAsia="lv-LV"/>
              </w:rPr>
              <w:t>Lai nodrošinātu plašāku informācijas pieeju par projektu, projekta partneru tīmekļa vietnē</w:t>
            </w:r>
            <w:r w:rsidR="00015F0A">
              <w:rPr>
                <w:rFonts w:ascii="Times New Roman" w:eastAsia="Times New Roman" w:hAnsi="Times New Roman"/>
                <w:lang w:eastAsia="lv-LV"/>
              </w:rPr>
              <w:t>s</w:t>
            </w:r>
            <w:r w:rsidRPr="00A74906">
              <w:rPr>
                <w:rFonts w:ascii="Times New Roman" w:eastAsia="Times New Roman" w:hAnsi="Times New Roman"/>
                <w:lang w:eastAsia="lv-LV"/>
              </w:rPr>
              <w:t xml:space="preserve"> tiks atspoguļota informācija par projekta uzsākšanu, gaitu un rezultātiem.</w:t>
            </w:r>
          </w:p>
        </w:tc>
        <w:tc>
          <w:tcPr>
            <w:tcW w:w="2134" w:type="dxa"/>
            <w:gridSpan w:val="2"/>
            <w:tcBorders>
              <w:top w:val="single" w:sz="8" w:space="0" w:color="auto"/>
              <w:left w:val="single" w:sz="8" w:space="0" w:color="auto"/>
              <w:bottom w:val="single" w:sz="4" w:space="0" w:color="auto"/>
              <w:right w:val="single" w:sz="8" w:space="0" w:color="000000"/>
            </w:tcBorders>
            <w:shd w:val="clear" w:color="auto" w:fill="auto"/>
            <w:vAlign w:val="center"/>
          </w:tcPr>
          <w:p w14:paraId="76ADBBAC" w14:textId="77777777" w:rsidR="003A7AFB" w:rsidRPr="00A74906" w:rsidRDefault="003A7AFB" w:rsidP="00D73BDF">
            <w:pPr>
              <w:spacing w:after="0" w:line="240" w:lineRule="auto"/>
              <w:jc w:val="center"/>
              <w:rPr>
                <w:rFonts w:ascii="Times New Roman" w:eastAsia="Times New Roman" w:hAnsi="Times New Roman" w:cs="Times New Roman"/>
                <w:b/>
                <w:bCs/>
                <w:lang w:eastAsia="lv-LV"/>
              </w:rPr>
            </w:pPr>
            <w:r w:rsidRPr="00A74906">
              <w:rPr>
                <w:rFonts w:ascii="Times New Roman" w:hAnsi="Times New Roman"/>
              </w:rPr>
              <w:t xml:space="preserve">Projekta īstenošanas laikā </w:t>
            </w:r>
          </w:p>
        </w:tc>
        <w:tc>
          <w:tcPr>
            <w:tcW w:w="1268" w:type="dxa"/>
            <w:tcBorders>
              <w:top w:val="single" w:sz="8" w:space="0" w:color="auto"/>
              <w:left w:val="single" w:sz="8" w:space="0" w:color="auto"/>
              <w:bottom w:val="single" w:sz="4" w:space="0" w:color="auto"/>
              <w:right w:val="single" w:sz="8" w:space="0" w:color="000000"/>
            </w:tcBorders>
            <w:shd w:val="clear" w:color="auto" w:fill="auto"/>
            <w:vAlign w:val="center"/>
          </w:tcPr>
          <w:p w14:paraId="0205AD60" w14:textId="77777777" w:rsidR="003A7AFB" w:rsidRPr="00A74906" w:rsidRDefault="003A7AFB" w:rsidP="00D73BDF">
            <w:pPr>
              <w:spacing w:after="0" w:line="240" w:lineRule="auto"/>
              <w:jc w:val="center"/>
              <w:rPr>
                <w:rFonts w:ascii="Times New Roman" w:eastAsia="Times New Roman" w:hAnsi="Times New Roman" w:cs="Times New Roman"/>
                <w:bCs/>
                <w:lang w:eastAsia="lv-LV"/>
              </w:rPr>
            </w:pPr>
            <w:r w:rsidRPr="00A74906">
              <w:rPr>
                <w:rFonts w:ascii="Times New Roman" w:eastAsia="Times New Roman" w:hAnsi="Times New Roman" w:cs="Times New Roman"/>
                <w:bCs/>
                <w:lang w:eastAsia="lv-LV"/>
              </w:rPr>
              <w:t>ne retāk kā reizi pusgadā</w:t>
            </w:r>
          </w:p>
        </w:tc>
      </w:tr>
      <w:tr w:rsidR="003A7AFB" w:rsidRPr="00A74906" w14:paraId="3CF5A38A" w14:textId="77777777" w:rsidTr="00D73BDF">
        <w:trPr>
          <w:gridAfter w:val="5"/>
          <w:wAfter w:w="4788" w:type="dxa"/>
          <w:trHeight w:val="315"/>
        </w:trPr>
        <w:tc>
          <w:tcPr>
            <w:tcW w:w="2372"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513B3A33" w14:textId="77777777" w:rsidR="003A7AFB" w:rsidRPr="00A74906" w:rsidRDefault="003A7AFB" w:rsidP="00D73BDF">
            <w:pPr>
              <w:spacing w:after="0" w:line="240" w:lineRule="auto"/>
              <w:jc w:val="center"/>
              <w:rPr>
                <w:rFonts w:ascii="Times New Roman" w:hAnsi="Times New Roman"/>
              </w:rPr>
            </w:pPr>
            <w:r w:rsidRPr="00A74906">
              <w:rPr>
                <w:rFonts w:ascii="Times New Roman" w:hAnsi="Times New Roman"/>
              </w:rPr>
              <w:t xml:space="preserve">Preses </w:t>
            </w:r>
            <w:proofErr w:type="spellStart"/>
            <w:r w:rsidRPr="00A74906">
              <w:rPr>
                <w:rFonts w:ascii="Times New Roman" w:hAnsi="Times New Roman"/>
              </w:rPr>
              <w:t>relīzes</w:t>
            </w:r>
            <w:proofErr w:type="spellEnd"/>
          </w:p>
        </w:tc>
        <w:tc>
          <w:tcPr>
            <w:tcW w:w="3714" w:type="dxa"/>
            <w:gridSpan w:val="3"/>
            <w:tcBorders>
              <w:top w:val="single" w:sz="8" w:space="0" w:color="auto"/>
              <w:left w:val="single" w:sz="8" w:space="0" w:color="auto"/>
              <w:bottom w:val="single" w:sz="4" w:space="0" w:color="auto"/>
              <w:right w:val="single" w:sz="8" w:space="0" w:color="000000"/>
            </w:tcBorders>
            <w:shd w:val="clear" w:color="auto" w:fill="auto"/>
            <w:vAlign w:val="center"/>
          </w:tcPr>
          <w:p w14:paraId="68349888" w14:textId="1A91F5C2" w:rsidR="003A7AFB" w:rsidRPr="00A74906" w:rsidRDefault="003A7AFB" w:rsidP="00183FED">
            <w:pPr>
              <w:spacing w:after="0" w:line="240" w:lineRule="auto"/>
              <w:rPr>
                <w:rFonts w:ascii="Times New Roman" w:eastAsia="Times New Roman" w:hAnsi="Times New Roman"/>
                <w:lang w:eastAsia="lv-LV"/>
              </w:rPr>
            </w:pPr>
            <w:r w:rsidRPr="00A74906">
              <w:rPr>
                <w:rFonts w:ascii="Times New Roman" w:eastAsia="Times New Roman" w:hAnsi="Times New Roman"/>
                <w:lang w:eastAsia="lv-LV"/>
              </w:rPr>
              <w:t xml:space="preserve">Lai nodrošinātu plašāku informācijas pieeju par projektu, projekta </w:t>
            </w:r>
            <w:r w:rsidR="003A239D">
              <w:rPr>
                <w:rFonts w:ascii="Times New Roman" w:eastAsia="Times New Roman" w:hAnsi="Times New Roman"/>
                <w:lang w:eastAsia="lv-LV"/>
              </w:rPr>
              <w:t>iesniedzēja un sadarbības partneri pašvaldības</w:t>
            </w:r>
            <w:r w:rsidRPr="00A74906">
              <w:rPr>
                <w:rFonts w:ascii="Times New Roman" w:eastAsia="Times New Roman" w:hAnsi="Times New Roman"/>
                <w:lang w:eastAsia="lv-LV"/>
              </w:rPr>
              <w:t xml:space="preserve"> </w:t>
            </w:r>
            <w:r w:rsidRPr="00A74906">
              <w:rPr>
                <w:rFonts w:ascii="Times New Roman" w:hAnsi="Times New Roman"/>
              </w:rPr>
              <w:t xml:space="preserve">izsūtīs preses </w:t>
            </w:r>
            <w:proofErr w:type="spellStart"/>
            <w:r w:rsidRPr="00A74906">
              <w:rPr>
                <w:rFonts w:ascii="Times New Roman" w:hAnsi="Times New Roman"/>
              </w:rPr>
              <w:t>relīzes</w:t>
            </w:r>
            <w:proofErr w:type="spellEnd"/>
            <w:r w:rsidRPr="00A74906">
              <w:rPr>
                <w:rFonts w:ascii="Times New Roman" w:hAnsi="Times New Roman"/>
              </w:rPr>
              <w:t xml:space="preserve"> masu medijiem par projekta uzsākšanu un tā realizāciju. Tiks sagatavotas vismaz 6 preses </w:t>
            </w:r>
            <w:proofErr w:type="spellStart"/>
            <w:r w:rsidRPr="00A74906">
              <w:rPr>
                <w:rFonts w:ascii="Times New Roman" w:hAnsi="Times New Roman"/>
              </w:rPr>
              <w:t>relīzes</w:t>
            </w:r>
            <w:proofErr w:type="spellEnd"/>
            <w:r w:rsidRPr="00A74906">
              <w:rPr>
                <w:rFonts w:ascii="Times New Roman" w:hAnsi="Times New Roman"/>
              </w:rPr>
              <w:t xml:space="preserve">.  </w:t>
            </w:r>
          </w:p>
        </w:tc>
        <w:tc>
          <w:tcPr>
            <w:tcW w:w="2134" w:type="dxa"/>
            <w:gridSpan w:val="2"/>
            <w:tcBorders>
              <w:top w:val="single" w:sz="8" w:space="0" w:color="auto"/>
              <w:left w:val="single" w:sz="8" w:space="0" w:color="auto"/>
              <w:bottom w:val="single" w:sz="4" w:space="0" w:color="auto"/>
              <w:right w:val="single" w:sz="8" w:space="0" w:color="000000"/>
            </w:tcBorders>
            <w:shd w:val="clear" w:color="auto" w:fill="auto"/>
            <w:vAlign w:val="center"/>
          </w:tcPr>
          <w:p w14:paraId="44CC89B9" w14:textId="77777777" w:rsidR="003A7AFB" w:rsidRPr="00A74906" w:rsidRDefault="003A7AFB" w:rsidP="00D73BDF">
            <w:pPr>
              <w:spacing w:after="0" w:line="240" w:lineRule="auto"/>
              <w:jc w:val="center"/>
              <w:rPr>
                <w:rFonts w:ascii="Times New Roman" w:hAnsi="Times New Roman"/>
              </w:rPr>
            </w:pPr>
            <w:r w:rsidRPr="00A74906">
              <w:rPr>
                <w:rFonts w:ascii="Times New Roman" w:hAnsi="Times New Roman"/>
              </w:rPr>
              <w:t>Projekta īstenošanas laikā un pēc projekta realizācijas</w:t>
            </w:r>
          </w:p>
        </w:tc>
        <w:tc>
          <w:tcPr>
            <w:tcW w:w="1268" w:type="dxa"/>
            <w:tcBorders>
              <w:top w:val="single" w:sz="8" w:space="0" w:color="auto"/>
              <w:left w:val="single" w:sz="8" w:space="0" w:color="auto"/>
              <w:bottom w:val="single" w:sz="4" w:space="0" w:color="auto"/>
              <w:right w:val="single" w:sz="8" w:space="0" w:color="000000"/>
            </w:tcBorders>
            <w:shd w:val="clear" w:color="auto" w:fill="auto"/>
            <w:vAlign w:val="center"/>
          </w:tcPr>
          <w:p w14:paraId="75CC62C2" w14:textId="77777777" w:rsidR="003A7AFB" w:rsidRPr="00A74906" w:rsidRDefault="003A7AFB" w:rsidP="00D73BDF">
            <w:pPr>
              <w:spacing w:after="0" w:line="240" w:lineRule="auto"/>
              <w:jc w:val="center"/>
              <w:rPr>
                <w:rFonts w:ascii="Times New Roman" w:eastAsia="Times New Roman" w:hAnsi="Times New Roman" w:cs="Times New Roman"/>
                <w:bCs/>
                <w:lang w:eastAsia="lv-LV"/>
              </w:rPr>
            </w:pPr>
            <w:r w:rsidRPr="00A74906">
              <w:rPr>
                <w:rFonts w:ascii="Times New Roman" w:eastAsia="Times New Roman" w:hAnsi="Times New Roman" w:cs="Times New Roman"/>
                <w:bCs/>
                <w:lang w:eastAsia="lv-LV"/>
              </w:rPr>
              <w:t>6</w:t>
            </w:r>
          </w:p>
        </w:tc>
      </w:tr>
      <w:tr w:rsidR="003A7AFB" w:rsidRPr="00C44682" w14:paraId="242E7E23" w14:textId="77777777" w:rsidTr="00D73BDF">
        <w:trPr>
          <w:trHeight w:val="70"/>
        </w:trPr>
        <w:tc>
          <w:tcPr>
            <w:tcW w:w="920" w:type="dxa"/>
            <w:tcBorders>
              <w:top w:val="nil"/>
              <w:left w:val="nil"/>
              <w:bottom w:val="nil"/>
              <w:right w:val="nil"/>
            </w:tcBorders>
            <w:shd w:val="clear" w:color="auto" w:fill="auto"/>
            <w:vAlign w:val="center"/>
            <w:hideMark/>
          </w:tcPr>
          <w:p w14:paraId="368FB0BD"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1020" w:type="dxa"/>
            <w:tcBorders>
              <w:top w:val="nil"/>
              <w:left w:val="nil"/>
              <w:bottom w:val="nil"/>
              <w:right w:val="nil"/>
            </w:tcBorders>
            <w:shd w:val="clear" w:color="auto" w:fill="auto"/>
            <w:vAlign w:val="center"/>
            <w:hideMark/>
          </w:tcPr>
          <w:p w14:paraId="417C00B3"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2320" w:type="dxa"/>
            <w:gridSpan w:val="2"/>
            <w:tcBorders>
              <w:top w:val="nil"/>
              <w:left w:val="nil"/>
              <w:bottom w:val="nil"/>
              <w:right w:val="nil"/>
            </w:tcBorders>
            <w:shd w:val="clear" w:color="auto" w:fill="auto"/>
            <w:vAlign w:val="center"/>
            <w:hideMark/>
          </w:tcPr>
          <w:p w14:paraId="4D33BC27"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960" w:type="dxa"/>
            <w:tcBorders>
              <w:top w:val="nil"/>
              <w:left w:val="nil"/>
              <w:bottom w:val="nil"/>
              <w:right w:val="nil"/>
            </w:tcBorders>
            <w:shd w:val="clear" w:color="auto" w:fill="auto"/>
            <w:vAlign w:val="center"/>
            <w:hideMark/>
          </w:tcPr>
          <w:p w14:paraId="54C5F7F0"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2040" w:type="dxa"/>
            <w:gridSpan w:val="2"/>
            <w:tcBorders>
              <w:top w:val="nil"/>
              <w:left w:val="nil"/>
              <w:bottom w:val="nil"/>
              <w:right w:val="nil"/>
            </w:tcBorders>
            <w:shd w:val="clear" w:color="auto" w:fill="auto"/>
            <w:vAlign w:val="center"/>
            <w:hideMark/>
          </w:tcPr>
          <w:p w14:paraId="49C58EE0"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960" w:type="dxa"/>
            <w:tcBorders>
              <w:top w:val="nil"/>
              <w:left w:val="nil"/>
              <w:bottom w:val="nil"/>
              <w:right w:val="nil"/>
            </w:tcBorders>
            <w:shd w:val="clear" w:color="auto" w:fill="auto"/>
            <w:vAlign w:val="center"/>
            <w:hideMark/>
          </w:tcPr>
          <w:p w14:paraId="3B06F54D"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1860" w:type="dxa"/>
            <w:gridSpan w:val="2"/>
            <w:tcBorders>
              <w:top w:val="nil"/>
              <w:left w:val="nil"/>
              <w:bottom w:val="nil"/>
              <w:right w:val="nil"/>
            </w:tcBorders>
            <w:shd w:val="clear" w:color="auto" w:fill="auto"/>
            <w:vAlign w:val="center"/>
            <w:hideMark/>
          </w:tcPr>
          <w:p w14:paraId="14FD6138"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1600" w:type="dxa"/>
            <w:tcBorders>
              <w:top w:val="nil"/>
              <w:left w:val="nil"/>
              <w:bottom w:val="nil"/>
              <w:right w:val="nil"/>
            </w:tcBorders>
            <w:shd w:val="clear" w:color="auto" w:fill="auto"/>
            <w:vAlign w:val="center"/>
            <w:hideMark/>
          </w:tcPr>
          <w:p w14:paraId="57875771"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960" w:type="dxa"/>
            <w:tcBorders>
              <w:top w:val="nil"/>
              <w:left w:val="nil"/>
              <w:bottom w:val="nil"/>
              <w:right w:val="nil"/>
            </w:tcBorders>
            <w:shd w:val="clear" w:color="auto" w:fill="auto"/>
            <w:vAlign w:val="center"/>
            <w:hideMark/>
          </w:tcPr>
          <w:p w14:paraId="7E32696E"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1400" w:type="dxa"/>
            <w:tcBorders>
              <w:top w:val="nil"/>
              <w:left w:val="nil"/>
              <w:bottom w:val="nil"/>
              <w:right w:val="nil"/>
            </w:tcBorders>
            <w:shd w:val="clear" w:color="auto" w:fill="auto"/>
            <w:vAlign w:val="center"/>
            <w:hideMark/>
          </w:tcPr>
          <w:p w14:paraId="6F03A9ED" w14:textId="77777777" w:rsidR="003A7AFB" w:rsidRPr="00C44682" w:rsidRDefault="003A7AFB" w:rsidP="00D73BDF">
            <w:pPr>
              <w:spacing w:after="0" w:line="240" w:lineRule="auto"/>
              <w:jc w:val="center"/>
              <w:rPr>
                <w:rFonts w:ascii="Times New Roman" w:eastAsia="Times New Roman" w:hAnsi="Times New Roman" w:cs="Times New Roman"/>
                <w:sz w:val="24"/>
                <w:szCs w:val="24"/>
                <w:lang w:eastAsia="lv-LV"/>
              </w:rPr>
            </w:pPr>
          </w:p>
        </w:tc>
        <w:tc>
          <w:tcPr>
            <w:tcW w:w="236" w:type="dxa"/>
            <w:tcBorders>
              <w:top w:val="nil"/>
              <w:left w:val="nil"/>
              <w:bottom w:val="nil"/>
              <w:right w:val="nil"/>
            </w:tcBorders>
            <w:shd w:val="clear" w:color="auto" w:fill="auto"/>
            <w:vAlign w:val="center"/>
            <w:hideMark/>
          </w:tcPr>
          <w:p w14:paraId="7A9AEACC" w14:textId="77777777" w:rsidR="003A7AFB" w:rsidRPr="00C44682" w:rsidRDefault="003A7AFB" w:rsidP="00D73BDF">
            <w:pPr>
              <w:spacing w:after="0" w:line="240" w:lineRule="auto"/>
              <w:jc w:val="center"/>
              <w:rPr>
                <w:rFonts w:ascii="Calibri" w:eastAsia="Times New Roman" w:hAnsi="Calibri" w:cs="Times New Roman"/>
                <w:lang w:eastAsia="lv-LV"/>
              </w:rPr>
            </w:pPr>
          </w:p>
        </w:tc>
      </w:tr>
    </w:tbl>
    <w:p w14:paraId="257AFCBB" w14:textId="77777777" w:rsidR="00C44682" w:rsidRDefault="00C44682" w:rsidP="0042589E">
      <w:pPr>
        <w:spacing w:after="120" w:line="240" w:lineRule="auto"/>
        <w:ind w:firstLine="300"/>
        <w:jc w:val="center"/>
        <w:rPr>
          <w:rFonts w:ascii="Times New Roman" w:eastAsia="Times New Roman" w:hAnsi="Times New Roman" w:cs="Times New Roman"/>
          <w:color w:val="414142"/>
          <w:sz w:val="24"/>
          <w:lang w:eastAsia="lv-LV"/>
        </w:rPr>
      </w:pPr>
    </w:p>
    <w:p w14:paraId="66B03BCD" w14:textId="77777777" w:rsidR="003A7AFB" w:rsidRDefault="003A7AFB" w:rsidP="0042589E">
      <w:pPr>
        <w:spacing w:after="120" w:line="240" w:lineRule="auto"/>
        <w:ind w:firstLine="300"/>
        <w:jc w:val="center"/>
        <w:rPr>
          <w:rFonts w:ascii="Times New Roman" w:eastAsia="Times New Roman" w:hAnsi="Times New Roman" w:cs="Times New Roman"/>
          <w:color w:val="414142"/>
          <w:sz w:val="24"/>
          <w:lang w:eastAsia="lv-LV"/>
        </w:rPr>
      </w:pPr>
    </w:p>
    <w:p w14:paraId="11F30463" w14:textId="77777777" w:rsidR="003A7AFB" w:rsidRDefault="003A7AFB" w:rsidP="0042589E">
      <w:pPr>
        <w:spacing w:after="120" w:line="240" w:lineRule="auto"/>
        <w:ind w:firstLine="300"/>
        <w:jc w:val="center"/>
        <w:rPr>
          <w:rFonts w:ascii="Times New Roman" w:eastAsia="Times New Roman" w:hAnsi="Times New Roman" w:cs="Times New Roman"/>
          <w:color w:val="414142"/>
          <w:sz w:val="24"/>
          <w:lang w:eastAsia="lv-LV"/>
        </w:rPr>
      </w:pPr>
    </w:p>
    <w:p w14:paraId="26A9B917" w14:textId="77777777" w:rsidR="003A7AFB" w:rsidRDefault="003A7AFB" w:rsidP="0042589E">
      <w:pPr>
        <w:spacing w:after="120" w:line="240" w:lineRule="auto"/>
        <w:ind w:firstLine="300"/>
        <w:jc w:val="center"/>
        <w:rPr>
          <w:rFonts w:ascii="Times New Roman" w:eastAsia="Times New Roman" w:hAnsi="Times New Roman" w:cs="Times New Roman"/>
          <w:color w:val="414142"/>
          <w:sz w:val="24"/>
          <w:lang w:eastAsia="lv-LV"/>
        </w:rPr>
      </w:pPr>
    </w:p>
    <w:p w14:paraId="582E7FEB" w14:textId="77777777" w:rsidR="003A7AFB" w:rsidRDefault="003A7AFB" w:rsidP="0042589E">
      <w:pPr>
        <w:spacing w:after="120" w:line="240" w:lineRule="auto"/>
        <w:ind w:firstLine="300"/>
        <w:jc w:val="center"/>
        <w:rPr>
          <w:rFonts w:ascii="Times New Roman" w:eastAsia="Times New Roman" w:hAnsi="Times New Roman" w:cs="Times New Roman"/>
          <w:color w:val="414142"/>
          <w:sz w:val="24"/>
          <w:lang w:eastAsia="lv-LV"/>
        </w:rPr>
      </w:pPr>
    </w:p>
    <w:p w14:paraId="0AEE4F0A" w14:textId="77777777" w:rsidR="003A7AFB" w:rsidRDefault="003A7AFB" w:rsidP="0042589E">
      <w:pPr>
        <w:spacing w:after="120" w:line="240" w:lineRule="auto"/>
        <w:ind w:firstLine="300"/>
        <w:jc w:val="center"/>
        <w:rPr>
          <w:rFonts w:ascii="Times New Roman" w:eastAsia="Times New Roman" w:hAnsi="Times New Roman" w:cs="Times New Roman"/>
          <w:color w:val="414142"/>
          <w:sz w:val="24"/>
          <w:lang w:eastAsia="lv-LV"/>
        </w:rPr>
      </w:pPr>
    </w:p>
    <w:p w14:paraId="27C7FC1B" w14:textId="77777777" w:rsidR="00C97728" w:rsidRDefault="00C97728" w:rsidP="0042589E">
      <w:pPr>
        <w:spacing w:after="120" w:line="240" w:lineRule="auto"/>
        <w:ind w:firstLine="300"/>
        <w:jc w:val="center"/>
        <w:rPr>
          <w:rFonts w:ascii="Times New Roman" w:eastAsia="Times New Roman" w:hAnsi="Times New Roman" w:cs="Times New Roman"/>
          <w:color w:val="414142"/>
          <w:sz w:val="24"/>
          <w:lang w:eastAsia="lv-LV"/>
        </w:rPr>
      </w:pPr>
    </w:p>
    <w:p w14:paraId="7FC87CC6" w14:textId="77777777" w:rsidR="00F81941" w:rsidRDefault="00F81941" w:rsidP="0042589E">
      <w:pPr>
        <w:spacing w:after="120" w:line="240" w:lineRule="auto"/>
        <w:ind w:firstLine="300"/>
        <w:jc w:val="center"/>
        <w:rPr>
          <w:rFonts w:ascii="Times New Roman" w:eastAsia="Times New Roman" w:hAnsi="Times New Roman" w:cs="Times New Roman"/>
          <w:color w:val="414142"/>
          <w:sz w:val="24"/>
          <w:lang w:eastAsia="lv-LV"/>
        </w:rPr>
      </w:pPr>
    </w:p>
    <w:tbl>
      <w:tblPr>
        <w:tblW w:w="5000" w:type="pct"/>
        <w:tblLayout w:type="fixed"/>
        <w:tblLook w:val="04A0" w:firstRow="1" w:lastRow="0" w:firstColumn="1" w:lastColumn="0" w:noHBand="0" w:noVBand="1"/>
      </w:tblPr>
      <w:tblGrid>
        <w:gridCol w:w="8522"/>
      </w:tblGrid>
      <w:tr w:rsidR="003A7AFB" w:rsidRPr="00C44682" w14:paraId="07E5D42A" w14:textId="77777777" w:rsidTr="00D73BDF">
        <w:trPr>
          <w:trHeight w:val="345"/>
        </w:trPr>
        <w:tc>
          <w:tcPr>
            <w:tcW w:w="5000" w:type="pct"/>
            <w:tcBorders>
              <w:top w:val="single" w:sz="8" w:space="0" w:color="auto"/>
              <w:left w:val="single" w:sz="8" w:space="0" w:color="auto"/>
              <w:bottom w:val="single" w:sz="8" w:space="0" w:color="auto"/>
              <w:right w:val="single" w:sz="8" w:space="0" w:color="000000"/>
            </w:tcBorders>
            <w:shd w:val="clear" w:color="000000" w:fill="D8D8D8"/>
          </w:tcPr>
          <w:p w14:paraId="20917943" w14:textId="77777777" w:rsidR="003A7AFB" w:rsidRPr="00C44682" w:rsidRDefault="003A7AFB" w:rsidP="00D73BDF">
            <w:pPr>
              <w:spacing w:after="0" w:line="240" w:lineRule="auto"/>
              <w:jc w:val="center"/>
              <w:rPr>
                <w:rFonts w:ascii="Times New Roman" w:eastAsia="Times New Roman" w:hAnsi="Times New Roman" w:cs="Times New Roman"/>
                <w:b/>
                <w:bCs/>
                <w:sz w:val="24"/>
                <w:szCs w:val="24"/>
                <w:lang w:eastAsia="lv-LV"/>
              </w:rPr>
            </w:pPr>
            <w:r w:rsidRPr="0006443B">
              <w:rPr>
                <w:rFonts w:ascii="Times New Roman" w:eastAsia="Times New Roman" w:hAnsi="Times New Roman" w:cs="Times New Roman"/>
                <w:b/>
                <w:bCs/>
                <w:sz w:val="24"/>
                <w:szCs w:val="24"/>
                <w:lang w:eastAsia="lv-LV"/>
              </w:rPr>
              <w:t xml:space="preserve">6.SADAĻA – </w:t>
            </w:r>
            <w:r w:rsidRPr="00525A47">
              <w:rPr>
                <w:rFonts w:ascii="Times New Roman" w:eastAsia="Times New Roman" w:hAnsi="Times New Roman" w:cs="Times New Roman"/>
                <w:b/>
                <w:bCs/>
                <w:sz w:val="24"/>
                <w:szCs w:val="24"/>
                <w:lang w:eastAsia="lv-LV"/>
              </w:rPr>
              <w:t>STRATĒĢIJAS ĪSTENOŠANAS ILGTSPĒJA</w:t>
            </w:r>
          </w:p>
        </w:tc>
      </w:tr>
      <w:tr w:rsidR="003A7AFB" w:rsidRPr="00C44682" w14:paraId="78325363" w14:textId="77777777" w:rsidTr="00D73BDF">
        <w:trPr>
          <w:trHeight w:val="345"/>
        </w:trPr>
        <w:tc>
          <w:tcPr>
            <w:tcW w:w="5000" w:type="pct"/>
            <w:tcBorders>
              <w:top w:val="single" w:sz="8" w:space="0" w:color="auto"/>
              <w:left w:val="single" w:sz="8" w:space="0" w:color="auto"/>
              <w:bottom w:val="single" w:sz="8" w:space="0" w:color="auto"/>
              <w:right w:val="single" w:sz="8" w:space="0" w:color="000000"/>
            </w:tcBorders>
            <w:shd w:val="clear" w:color="auto" w:fill="auto"/>
          </w:tcPr>
          <w:p w14:paraId="1708F40D" w14:textId="10700672" w:rsidR="003A7AFB" w:rsidRPr="00E41B83" w:rsidRDefault="003A7AFB" w:rsidP="00D73BDF">
            <w:pPr>
              <w:spacing w:after="0" w:line="240" w:lineRule="auto"/>
              <w:jc w:val="both"/>
              <w:rPr>
                <w:rFonts w:ascii="Times New Roman" w:eastAsia="Times New Roman" w:hAnsi="Times New Roman" w:cs="Times New Roman"/>
                <w:bCs/>
                <w:lang w:eastAsia="lv-LV"/>
              </w:rPr>
            </w:pPr>
            <w:r w:rsidRPr="00E41B83">
              <w:rPr>
                <w:rFonts w:ascii="Times New Roman" w:eastAsia="Times New Roman" w:hAnsi="Times New Roman" w:cs="Times New Roman"/>
                <w:bCs/>
                <w:lang w:eastAsia="lv-LV"/>
              </w:rPr>
              <w:t xml:space="preserve">Stratēģijas īstenošanas rezultātā projektā veikto ieguldījumu ilgtspēju nodrošinās katra objekta īpašnieks un apsaimniekotājs – Jelgavas pilsētas pašvaldība, Dobeles novada pašvaldība, Bauskas novada pašvaldība ar tās iestādēm un struktūrvienībām, kā arī </w:t>
            </w:r>
            <w:r w:rsidRPr="00E41B83">
              <w:rPr>
                <w:rFonts w:ascii="Times New Roman" w:eastAsia="Times New Roman" w:hAnsi="Times New Roman" w:cs="Times New Roman"/>
              </w:rPr>
              <w:t xml:space="preserve">Jelgavas </w:t>
            </w:r>
            <w:proofErr w:type="spellStart"/>
            <w:r w:rsidRPr="00E41B83">
              <w:rPr>
                <w:rFonts w:ascii="Times New Roman" w:eastAsia="Times New Roman" w:hAnsi="Times New Roman" w:cs="Times New Roman"/>
              </w:rPr>
              <w:t>Sv</w:t>
            </w:r>
            <w:proofErr w:type="spellEnd"/>
            <w:r w:rsidRPr="00E41B83">
              <w:rPr>
                <w:rFonts w:ascii="Times New Roman" w:eastAsia="Times New Roman" w:hAnsi="Times New Roman" w:cs="Times New Roman"/>
              </w:rPr>
              <w:t xml:space="preserve">. </w:t>
            </w:r>
            <w:proofErr w:type="spellStart"/>
            <w:r w:rsidRPr="00E41B83">
              <w:rPr>
                <w:rFonts w:ascii="Times New Roman" w:eastAsia="Times New Roman" w:hAnsi="Times New Roman" w:cs="Times New Roman"/>
              </w:rPr>
              <w:t>Simeona</w:t>
            </w:r>
            <w:proofErr w:type="spellEnd"/>
            <w:r w:rsidRPr="00E41B83">
              <w:rPr>
                <w:rFonts w:ascii="Times New Roman" w:eastAsia="Times New Roman" w:hAnsi="Times New Roman" w:cs="Times New Roman"/>
              </w:rPr>
              <w:t xml:space="preserve"> un </w:t>
            </w:r>
            <w:proofErr w:type="spellStart"/>
            <w:r w:rsidRPr="00E41B83">
              <w:rPr>
                <w:rFonts w:ascii="Times New Roman" w:eastAsia="Times New Roman" w:hAnsi="Times New Roman" w:cs="Times New Roman"/>
              </w:rPr>
              <w:t>Sv</w:t>
            </w:r>
            <w:proofErr w:type="spellEnd"/>
            <w:r w:rsidRPr="00E41B83">
              <w:rPr>
                <w:rFonts w:ascii="Times New Roman" w:eastAsia="Times New Roman" w:hAnsi="Times New Roman" w:cs="Times New Roman"/>
              </w:rPr>
              <w:t>. Annas pareizticīgo katedrāle un Jelgavas Romas katoļu Bezvainīgās Jaunavas Marijas katedrāle.</w:t>
            </w:r>
            <w:r w:rsidRPr="00E41B83">
              <w:rPr>
                <w:rFonts w:ascii="Times New Roman" w:hAnsi="Times New Roman" w:cs="Times New Roman"/>
              </w:rPr>
              <w:t xml:space="preserve"> Šobrīd nav plānotas institucionālas izmaiņas, kas varētu ietekmēt Stratēģijas īstenošanas rezultātu institucionālo dzīvotspēju. Objektu attīstība tiks turpināta saskaņā ar apstiprinātajiem pašvaldību </w:t>
            </w:r>
            <w:r w:rsidR="00B9332C">
              <w:rPr>
                <w:rFonts w:ascii="Times New Roman" w:hAnsi="Times New Roman" w:cs="Times New Roman"/>
              </w:rPr>
              <w:t xml:space="preserve">teritoriju </w:t>
            </w:r>
            <w:r w:rsidRPr="00E41B83">
              <w:rPr>
                <w:rFonts w:ascii="Times New Roman" w:hAnsi="Times New Roman" w:cs="Times New Roman"/>
              </w:rPr>
              <w:t xml:space="preserve">attīstības </w:t>
            </w:r>
            <w:r w:rsidR="00B9332C">
              <w:rPr>
                <w:rFonts w:ascii="Times New Roman" w:hAnsi="Times New Roman" w:cs="Times New Roman"/>
              </w:rPr>
              <w:t xml:space="preserve">plānošanas </w:t>
            </w:r>
            <w:r w:rsidRPr="00E41B83">
              <w:rPr>
                <w:rFonts w:ascii="Times New Roman" w:hAnsi="Times New Roman" w:cs="Times New Roman"/>
              </w:rPr>
              <w:t>dokumentiem un objektu attīstības stratēģijām.</w:t>
            </w:r>
            <w:r w:rsidRPr="00E41B83">
              <w:rPr>
                <w:rFonts w:ascii="Times New Roman" w:eastAsia="Times New Roman" w:hAnsi="Times New Roman" w:cs="Times New Roman"/>
                <w:bCs/>
                <w:lang w:eastAsia="lv-LV"/>
              </w:rPr>
              <w:t xml:space="preserve"> Līdz ar to nav prognozējamas tādas politiskas izmaiņas, kas varētu samazināt vai pārtraukt politisko atbalstu stratēģijas īstenošanai.</w:t>
            </w:r>
          </w:p>
          <w:p w14:paraId="4D875151" w14:textId="34B40859" w:rsidR="003A7AFB" w:rsidRPr="00E41B83" w:rsidRDefault="003A7AFB" w:rsidP="00D73BDF">
            <w:pPr>
              <w:spacing w:after="0" w:line="240" w:lineRule="auto"/>
              <w:jc w:val="both"/>
              <w:rPr>
                <w:rFonts w:ascii="Times New Roman" w:eastAsia="Times New Roman" w:hAnsi="Times New Roman" w:cs="Times New Roman"/>
                <w:bCs/>
                <w:lang w:eastAsia="lv-LV"/>
              </w:rPr>
            </w:pPr>
            <w:r w:rsidRPr="00E41B83">
              <w:rPr>
                <w:rFonts w:ascii="Times New Roman" w:eastAsia="Times New Roman" w:hAnsi="Times New Roman" w:cs="Times New Roman"/>
                <w:bCs/>
                <w:lang w:eastAsia="lv-LV"/>
              </w:rPr>
              <w:t xml:space="preserve">Kopīgā sadarbības projekta stratēģijas īstenošana vistiešāk nodrošinās nepieciešamos apstākļus veiksmīga kultūras, izglītības un tūrisma produkta izveidei, piesaistot apmeklētājus, radot darbavietas un uzlabojot dzīves </w:t>
            </w:r>
            <w:r w:rsidR="00B9332C">
              <w:rPr>
                <w:rFonts w:ascii="Times New Roman" w:eastAsia="Times New Roman" w:hAnsi="Times New Roman" w:cs="Times New Roman"/>
                <w:bCs/>
                <w:lang w:eastAsia="lv-LV"/>
              </w:rPr>
              <w:t xml:space="preserve">vides </w:t>
            </w:r>
            <w:r w:rsidRPr="00E41B83">
              <w:rPr>
                <w:rFonts w:ascii="Times New Roman" w:eastAsia="Times New Roman" w:hAnsi="Times New Roman" w:cs="Times New Roman"/>
                <w:bCs/>
                <w:lang w:eastAsia="lv-LV"/>
              </w:rPr>
              <w:t xml:space="preserve">kvalitāti reģionā. </w:t>
            </w:r>
          </w:p>
          <w:p w14:paraId="5B476BE9" w14:textId="4323ED71" w:rsidR="003A7AFB" w:rsidRPr="00E41B83" w:rsidRDefault="003A7AFB" w:rsidP="00D73BDF">
            <w:pPr>
              <w:spacing w:after="0" w:line="240" w:lineRule="auto"/>
              <w:jc w:val="both"/>
              <w:rPr>
                <w:rFonts w:ascii="Times New Roman" w:eastAsia="Times New Roman" w:hAnsi="Times New Roman" w:cs="Times New Roman"/>
                <w:bCs/>
                <w:lang w:eastAsia="lv-LV"/>
              </w:rPr>
            </w:pPr>
            <w:r w:rsidRPr="00E41B83">
              <w:rPr>
                <w:rFonts w:ascii="Times New Roman" w:eastAsia="Times New Roman" w:hAnsi="Times New Roman" w:cs="Times New Roman"/>
                <w:bCs/>
                <w:lang w:eastAsia="lv-LV"/>
              </w:rPr>
              <w:t>Pēc projekta īstenošanas pabeigšanas turpināsies projektā iesaistīto partneru sadarbība izveidoto tūrisma objektu piedāvājuma</w:t>
            </w:r>
            <w:r w:rsidR="00DE18F7">
              <w:rPr>
                <w:rFonts w:ascii="Times New Roman" w:eastAsia="Times New Roman" w:hAnsi="Times New Roman" w:cs="Times New Roman"/>
                <w:bCs/>
                <w:lang w:eastAsia="lv-LV"/>
              </w:rPr>
              <w:t xml:space="preserve"> ietvaros</w:t>
            </w:r>
            <w:r w:rsidRPr="00E41B83">
              <w:rPr>
                <w:rFonts w:ascii="Times New Roman" w:eastAsia="Times New Roman" w:hAnsi="Times New Roman" w:cs="Times New Roman"/>
                <w:bCs/>
                <w:lang w:eastAsia="lv-LV"/>
              </w:rPr>
              <w:t xml:space="preserve"> kopīgi realizējot </w:t>
            </w:r>
            <w:r w:rsidR="00DE18F7">
              <w:rPr>
                <w:rFonts w:ascii="Times New Roman" w:eastAsia="Times New Roman" w:hAnsi="Times New Roman" w:cs="Times New Roman"/>
                <w:bCs/>
                <w:lang w:eastAsia="lv-LV"/>
              </w:rPr>
              <w:t>objektu darbības stratēģijas</w:t>
            </w:r>
            <w:r w:rsidRPr="00E41B83">
              <w:rPr>
                <w:rFonts w:ascii="Times New Roman" w:eastAsia="Times New Roman" w:hAnsi="Times New Roman" w:cs="Times New Roman"/>
                <w:bCs/>
                <w:lang w:eastAsia="lv-LV"/>
              </w:rPr>
              <w:t xml:space="preserve">, </w:t>
            </w:r>
            <w:r w:rsidR="00DE18F7">
              <w:rPr>
                <w:rFonts w:ascii="Times New Roman" w:eastAsia="Times New Roman" w:hAnsi="Times New Roman" w:cs="Times New Roman"/>
                <w:bCs/>
                <w:lang w:eastAsia="lv-LV"/>
              </w:rPr>
              <w:t xml:space="preserve">veidojot kopīgus tūrisma maršrutus, </w:t>
            </w:r>
            <w:r w:rsidRPr="00E41B83">
              <w:rPr>
                <w:rFonts w:ascii="Times New Roman" w:eastAsia="Times New Roman" w:hAnsi="Times New Roman" w:cs="Times New Roman"/>
                <w:bCs/>
                <w:lang w:eastAsia="lv-LV"/>
              </w:rPr>
              <w:t xml:space="preserve">iesaistoties </w:t>
            </w:r>
            <w:r w:rsidR="00DE18F7">
              <w:rPr>
                <w:rFonts w:ascii="Times New Roman" w:eastAsia="Times New Roman" w:hAnsi="Times New Roman" w:cs="Times New Roman"/>
                <w:bCs/>
                <w:lang w:eastAsia="lv-LV"/>
              </w:rPr>
              <w:t xml:space="preserve">jaunos </w:t>
            </w:r>
            <w:r w:rsidRPr="00E41B83">
              <w:rPr>
                <w:rFonts w:ascii="Times New Roman" w:eastAsia="Times New Roman" w:hAnsi="Times New Roman" w:cs="Times New Roman"/>
                <w:bCs/>
                <w:lang w:eastAsia="lv-LV"/>
              </w:rPr>
              <w:t>projektos.</w:t>
            </w:r>
          </w:p>
          <w:p w14:paraId="5E03C187" w14:textId="1A271686" w:rsidR="003A7AFB" w:rsidRPr="00E41B83" w:rsidRDefault="003A7AFB" w:rsidP="00D73BDF">
            <w:pPr>
              <w:spacing w:after="0" w:line="240" w:lineRule="auto"/>
              <w:jc w:val="both"/>
              <w:rPr>
                <w:rFonts w:ascii="Times New Roman" w:hAnsi="Times New Roman" w:cs="Times New Roman"/>
              </w:rPr>
            </w:pPr>
            <w:r w:rsidRPr="00E41B83">
              <w:rPr>
                <w:rFonts w:ascii="Times New Roman" w:hAnsi="Times New Roman" w:cs="Times New Roman"/>
              </w:rPr>
              <w:t xml:space="preserve">Jau iepriekšējā plānošanas periodā pašvaldības un objektu īpašnieki ir piesaistījuši finansējumu dažādu, ar kultūras pieminekļu aizsardzību, izpēti, konservāciju, teritorijas labiekārtošanu un tūrisma pakalpojumu attīstīšanu saistītu </w:t>
            </w:r>
            <w:r w:rsidR="00DE18F7">
              <w:rPr>
                <w:rFonts w:ascii="Times New Roman" w:hAnsi="Times New Roman" w:cs="Times New Roman"/>
              </w:rPr>
              <w:t>projektu īstenošanai</w:t>
            </w:r>
            <w:r w:rsidRPr="00E41B83">
              <w:rPr>
                <w:rFonts w:ascii="Times New Roman" w:hAnsi="Times New Roman" w:cs="Times New Roman"/>
              </w:rPr>
              <w:t xml:space="preserve">. Turpmākai </w:t>
            </w:r>
            <w:r w:rsidR="00B9332C">
              <w:rPr>
                <w:rFonts w:ascii="Times New Roman" w:hAnsi="Times New Roman" w:cs="Times New Roman"/>
              </w:rPr>
              <w:t xml:space="preserve">kultūras mantojuma </w:t>
            </w:r>
            <w:r w:rsidRPr="00E41B83">
              <w:rPr>
                <w:rFonts w:ascii="Times New Roman" w:hAnsi="Times New Roman" w:cs="Times New Roman"/>
              </w:rPr>
              <w:t>objektu pilnveidošana</w:t>
            </w:r>
            <w:r w:rsidR="00B9332C">
              <w:rPr>
                <w:rFonts w:ascii="Times New Roman" w:hAnsi="Times New Roman" w:cs="Times New Roman"/>
              </w:rPr>
              <w:t xml:space="preserve">i un uzturēšanai bez </w:t>
            </w:r>
            <w:r w:rsidRPr="00E41B83">
              <w:rPr>
                <w:rFonts w:ascii="Times New Roman" w:hAnsi="Times New Roman" w:cs="Times New Roman"/>
              </w:rPr>
              <w:t xml:space="preserve">objektu īpašnieku finanšu līdzekļiem, ir plānots piesaistīt </w:t>
            </w:r>
            <w:r w:rsidR="004041FE" w:rsidRPr="00A74906">
              <w:rPr>
                <w:rFonts w:ascii="Times New Roman" w:hAnsi="Times New Roman"/>
              </w:rPr>
              <w:t>E</w:t>
            </w:r>
            <w:r w:rsidR="004041FE">
              <w:rPr>
                <w:rFonts w:ascii="Times New Roman" w:hAnsi="Times New Roman"/>
              </w:rPr>
              <w:t>iropas Savienības</w:t>
            </w:r>
            <w:r w:rsidRPr="00E41B83">
              <w:rPr>
                <w:rFonts w:ascii="Times New Roman" w:hAnsi="Times New Roman" w:cs="Times New Roman"/>
              </w:rPr>
              <w:t xml:space="preserve"> fondu finansējumu, </w:t>
            </w:r>
            <w:proofErr w:type="spellStart"/>
            <w:r w:rsidRPr="00E41B83">
              <w:rPr>
                <w:rFonts w:ascii="Times New Roman" w:hAnsi="Times New Roman" w:cs="Times New Roman"/>
              </w:rPr>
              <w:t>mērķziedojumus</w:t>
            </w:r>
            <w:proofErr w:type="spellEnd"/>
            <w:r w:rsidRPr="00E41B83">
              <w:rPr>
                <w:rFonts w:ascii="Times New Roman" w:hAnsi="Times New Roman" w:cs="Times New Roman"/>
              </w:rPr>
              <w:t xml:space="preserve"> un pašu ieņēmumus no ieejas maksas un no papildus pakalpojumiem.</w:t>
            </w:r>
          </w:p>
          <w:p w14:paraId="512449DC" w14:textId="68B26B8B" w:rsidR="003A7AFB" w:rsidRPr="00D73BDF" w:rsidRDefault="003A7AFB" w:rsidP="00C668F4">
            <w:pPr>
              <w:spacing w:after="0" w:line="240" w:lineRule="auto"/>
              <w:jc w:val="both"/>
              <w:rPr>
                <w:rFonts w:ascii="Times New Roman" w:eastAsia="Times New Roman" w:hAnsi="Times New Roman" w:cs="Times New Roman"/>
                <w:bCs/>
                <w:lang w:eastAsia="lv-LV"/>
              </w:rPr>
            </w:pPr>
            <w:r w:rsidRPr="00E41B83">
              <w:rPr>
                <w:rFonts w:ascii="Times New Roman" w:hAnsi="Times New Roman" w:cs="Times New Roman"/>
              </w:rPr>
              <w:t>Lai nodrošinātu jaunizveidoto funkciju veikšanu un pakalpojumu sekmīgu īst</w:t>
            </w:r>
            <w:r w:rsidRPr="00E41B83">
              <w:rPr>
                <w:rFonts w:ascii="Times New Roman" w:eastAsia="Times New Roman" w:hAnsi="Times New Roman" w:cs="Times New Roman"/>
                <w:bCs/>
                <w:lang w:eastAsia="lv-LV"/>
              </w:rPr>
              <w:t>en</w:t>
            </w:r>
            <w:r w:rsidR="00C668F4">
              <w:rPr>
                <w:rFonts w:ascii="Times New Roman" w:eastAsia="Times New Roman" w:hAnsi="Times New Roman" w:cs="Times New Roman"/>
                <w:bCs/>
                <w:lang w:eastAsia="lv-LV"/>
              </w:rPr>
              <w:t xml:space="preserve">ošanu, papildus būs nepieciešams izveidotas jaunas </w:t>
            </w:r>
            <w:proofErr w:type="gramStart"/>
            <w:r w:rsidR="00C668F4">
              <w:rPr>
                <w:rFonts w:ascii="Times New Roman" w:eastAsia="Times New Roman" w:hAnsi="Times New Roman" w:cs="Times New Roman"/>
                <w:bCs/>
                <w:lang w:eastAsia="lv-LV"/>
              </w:rPr>
              <w:t xml:space="preserve">darba </w:t>
            </w:r>
            <w:r w:rsidR="00C668F4" w:rsidRPr="00917DAB">
              <w:rPr>
                <w:rFonts w:ascii="Times New Roman" w:eastAsia="Times New Roman" w:hAnsi="Times New Roman" w:cs="Times New Roman"/>
                <w:bCs/>
                <w:lang w:eastAsia="lv-LV"/>
              </w:rPr>
              <w:t>vietas</w:t>
            </w:r>
            <w:proofErr w:type="gramEnd"/>
            <w:r w:rsidR="00C668F4" w:rsidRPr="00917DAB">
              <w:rPr>
                <w:rFonts w:ascii="Times New Roman" w:eastAsia="Times New Roman" w:hAnsi="Times New Roman" w:cs="Times New Roman"/>
                <w:bCs/>
                <w:lang w:eastAsia="lv-LV"/>
              </w:rPr>
              <w:t xml:space="preserve"> Jelgavā, </w:t>
            </w:r>
            <w:r w:rsidR="009518E4" w:rsidRPr="00917DAB">
              <w:rPr>
                <w:rFonts w:ascii="Times New Roman" w:eastAsia="Times New Roman" w:hAnsi="Times New Roman" w:cs="Times New Roman"/>
                <w:bCs/>
                <w:lang w:eastAsia="lv-LV"/>
              </w:rPr>
              <w:t>Dobelē</w:t>
            </w:r>
            <w:r w:rsidRPr="00917DAB">
              <w:rPr>
                <w:rFonts w:ascii="Times New Roman" w:eastAsia="Times New Roman" w:hAnsi="Times New Roman" w:cs="Times New Roman"/>
                <w:bCs/>
                <w:lang w:eastAsia="lv-LV"/>
              </w:rPr>
              <w:t>.</w:t>
            </w:r>
          </w:p>
        </w:tc>
      </w:tr>
    </w:tbl>
    <w:p w14:paraId="098F9A35" w14:textId="77777777" w:rsidR="003A7AFB" w:rsidRDefault="003A7AFB" w:rsidP="00D73BDF">
      <w:pPr>
        <w:spacing w:after="120" w:line="240" w:lineRule="auto"/>
        <w:ind w:firstLine="300"/>
        <w:jc w:val="both"/>
        <w:rPr>
          <w:rFonts w:ascii="Times New Roman" w:eastAsia="Times New Roman" w:hAnsi="Times New Roman" w:cs="Times New Roman"/>
          <w:color w:val="414142"/>
          <w:sz w:val="24"/>
          <w:lang w:eastAsia="lv-LV"/>
        </w:rPr>
      </w:pPr>
    </w:p>
    <w:p w14:paraId="4F749E84" w14:textId="6DFEC71F" w:rsidR="00627217" w:rsidRDefault="00627217" w:rsidP="00D73BDF">
      <w:pPr>
        <w:spacing w:after="0" w:line="240" w:lineRule="auto"/>
        <w:jc w:val="both"/>
        <w:rPr>
          <w:rFonts w:ascii="Times New Roman" w:eastAsia="Times New Roman" w:hAnsi="Times New Roman" w:cs="Times New Roman"/>
          <w:color w:val="414142"/>
          <w:sz w:val="24"/>
          <w:lang w:eastAsia="lv-LV"/>
        </w:rPr>
        <w:sectPr w:rsidR="00627217" w:rsidSect="00627217">
          <w:pgSz w:w="11906" w:h="16838"/>
          <w:pgMar w:top="1440" w:right="1800" w:bottom="1440" w:left="1800" w:header="708" w:footer="567" w:gutter="0"/>
          <w:cols w:space="708"/>
          <w:docGrid w:linePitch="360"/>
        </w:sectPr>
      </w:pPr>
      <w:bookmarkStart w:id="3" w:name="_GoBack"/>
      <w:bookmarkEnd w:id="3"/>
    </w:p>
    <w:p w14:paraId="20E6A86D" w14:textId="3C2F993F" w:rsidR="00627217" w:rsidRDefault="00627217" w:rsidP="00627217">
      <w:pPr>
        <w:spacing w:after="0" w:line="240" w:lineRule="auto"/>
        <w:jc w:val="right"/>
        <w:rPr>
          <w:rFonts w:ascii="Times New Roman" w:eastAsia="Times New Roman" w:hAnsi="Times New Roman" w:cs="Times New Roman"/>
          <w:color w:val="414142"/>
          <w:sz w:val="24"/>
          <w:lang w:eastAsia="lv-LV"/>
        </w:rPr>
      </w:pPr>
      <w:r>
        <w:rPr>
          <w:rFonts w:ascii="Times New Roman" w:eastAsia="Times New Roman" w:hAnsi="Times New Roman" w:cs="Times New Roman"/>
          <w:color w:val="414142"/>
          <w:sz w:val="24"/>
          <w:lang w:eastAsia="lv-LV"/>
        </w:rPr>
        <w:lastRenderedPageBreak/>
        <w:t>1.pielikums</w:t>
      </w:r>
    </w:p>
    <w:p w14:paraId="27D55C35" w14:textId="77777777" w:rsidR="00627217" w:rsidRDefault="00627217" w:rsidP="00627217">
      <w:pPr>
        <w:spacing w:after="0" w:line="240" w:lineRule="auto"/>
        <w:jc w:val="right"/>
        <w:rPr>
          <w:rFonts w:ascii="Times New Roman" w:eastAsia="Times New Roman" w:hAnsi="Times New Roman" w:cs="Times New Roman"/>
          <w:color w:val="414142"/>
          <w:sz w:val="24"/>
          <w:lang w:eastAsia="lv-LV"/>
        </w:rPr>
      </w:pPr>
    </w:p>
    <w:p w14:paraId="4BD83497" w14:textId="3680576E" w:rsidR="00627217" w:rsidRDefault="001D39B0" w:rsidP="00054D01">
      <w:pPr>
        <w:spacing w:after="0" w:line="240" w:lineRule="auto"/>
        <w:jc w:val="center"/>
        <w:rPr>
          <w:rFonts w:ascii="Times New Roman" w:eastAsia="Times New Roman" w:hAnsi="Times New Roman" w:cs="Times New Roman"/>
          <w:color w:val="414142"/>
          <w:sz w:val="24"/>
          <w:lang w:eastAsia="lv-LV"/>
        </w:rPr>
      </w:pPr>
      <w:r w:rsidRPr="003D4369">
        <w:rPr>
          <w:rFonts w:ascii="Times New Roman" w:eastAsia="Times New Roman" w:hAnsi="Times New Roman" w:cs="Times New Roman"/>
          <w:b/>
          <w:color w:val="414142"/>
          <w:sz w:val="28"/>
          <w:szCs w:val="28"/>
          <w:lang w:eastAsia="lv-LV"/>
        </w:rPr>
        <w:t>Teritorija, kurā plānots īstenot infrastruktūras attīstības pro</w:t>
      </w:r>
      <w:r>
        <w:rPr>
          <w:rFonts w:ascii="Times New Roman" w:eastAsia="Times New Roman" w:hAnsi="Times New Roman" w:cs="Times New Roman"/>
          <w:b/>
          <w:color w:val="414142"/>
          <w:sz w:val="28"/>
          <w:szCs w:val="28"/>
          <w:lang w:eastAsia="lv-LV"/>
        </w:rPr>
        <w:t>jektu un infrastruktūras objektu</w:t>
      </w:r>
      <w:r w:rsidRPr="003D4369">
        <w:rPr>
          <w:rFonts w:ascii="Times New Roman" w:eastAsia="Times New Roman" w:hAnsi="Times New Roman" w:cs="Times New Roman"/>
          <w:b/>
          <w:color w:val="414142"/>
          <w:sz w:val="28"/>
          <w:szCs w:val="28"/>
          <w:lang w:eastAsia="lv-LV"/>
        </w:rPr>
        <w:t xml:space="preserve"> novietojums</w:t>
      </w:r>
      <w:r>
        <w:rPr>
          <w:rFonts w:ascii="Times New Roman" w:eastAsia="Times New Roman" w:hAnsi="Times New Roman" w:cs="Times New Roman"/>
          <w:b/>
          <w:color w:val="414142"/>
          <w:sz w:val="28"/>
          <w:szCs w:val="28"/>
          <w:lang w:eastAsia="lv-LV"/>
        </w:rPr>
        <w:t xml:space="preserve"> – Jelgava</w:t>
      </w:r>
      <w:r w:rsidR="002D3855">
        <w:rPr>
          <w:rFonts w:ascii="Times New Roman" w:eastAsia="Times New Roman" w:hAnsi="Times New Roman" w:cs="Times New Roman"/>
          <w:b/>
          <w:color w:val="414142"/>
          <w:sz w:val="28"/>
          <w:szCs w:val="28"/>
          <w:lang w:eastAsia="lv-LV"/>
        </w:rPr>
        <w:t xml:space="preserve">, </w:t>
      </w:r>
      <w:r>
        <w:rPr>
          <w:rFonts w:ascii="Times New Roman" w:eastAsia="Times New Roman" w:hAnsi="Times New Roman" w:cs="Times New Roman"/>
          <w:b/>
          <w:color w:val="414142"/>
          <w:sz w:val="28"/>
          <w:szCs w:val="28"/>
          <w:lang w:eastAsia="lv-LV"/>
        </w:rPr>
        <w:t>Dobele</w:t>
      </w:r>
      <w:r w:rsidR="002D3855">
        <w:rPr>
          <w:rFonts w:ascii="Times New Roman" w:eastAsia="Times New Roman" w:hAnsi="Times New Roman" w:cs="Times New Roman"/>
          <w:b/>
          <w:color w:val="414142"/>
          <w:sz w:val="28"/>
          <w:szCs w:val="28"/>
          <w:lang w:eastAsia="lv-LV"/>
        </w:rPr>
        <w:t>, Bauska</w:t>
      </w:r>
    </w:p>
    <w:p w14:paraId="6028AE42" w14:textId="77777777" w:rsidR="009518E4" w:rsidRDefault="009518E4" w:rsidP="009518E4">
      <w:pPr>
        <w:spacing w:after="0" w:line="240" w:lineRule="auto"/>
        <w:jc w:val="both"/>
        <w:rPr>
          <w:rFonts w:ascii="Times New Roman" w:eastAsia="Times New Roman" w:hAnsi="Times New Roman" w:cs="Times New Roman"/>
          <w:sz w:val="24"/>
          <w:lang w:eastAsia="lv-LV"/>
        </w:rPr>
      </w:pPr>
    </w:p>
    <w:p w14:paraId="7C352059" w14:textId="73C822A1" w:rsidR="009518E4" w:rsidRDefault="001D39B0" w:rsidP="001D39B0">
      <w:pPr>
        <w:spacing w:after="0" w:line="240" w:lineRule="auto"/>
        <w:jc w:val="center"/>
        <w:rPr>
          <w:rFonts w:ascii="Times New Roman" w:eastAsia="Times New Roman" w:hAnsi="Times New Roman" w:cs="Times New Roman"/>
          <w:sz w:val="24"/>
          <w:lang w:eastAsia="lv-LV"/>
        </w:rPr>
        <w:sectPr w:rsidR="009518E4" w:rsidSect="00251A7A">
          <w:pgSz w:w="16838" w:h="11906" w:orient="landscape"/>
          <w:pgMar w:top="1551" w:right="1440" w:bottom="993" w:left="1440" w:header="708" w:footer="708" w:gutter="0"/>
          <w:cols w:space="708"/>
          <w:docGrid w:linePitch="360"/>
        </w:sectPr>
      </w:pPr>
      <w:r w:rsidRPr="001D39B0">
        <w:rPr>
          <w:noProof/>
          <w:lang w:eastAsia="lv-LV"/>
        </w:rPr>
        <mc:AlternateContent>
          <mc:Choice Requires="wps">
            <w:drawing>
              <wp:anchor distT="0" distB="0" distL="114300" distR="114300" simplePos="0" relativeHeight="251663360" behindDoc="0" locked="0" layoutInCell="1" allowOverlap="1" wp14:anchorId="147C8F17" wp14:editId="5FE56615">
                <wp:simplePos x="0" y="0"/>
                <wp:positionH relativeFrom="column">
                  <wp:posOffset>5278755</wp:posOffset>
                </wp:positionH>
                <wp:positionV relativeFrom="paragraph">
                  <wp:posOffset>2432050</wp:posOffset>
                </wp:positionV>
                <wp:extent cx="1331595" cy="584835"/>
                <wp:effectExtent l="0" t="0" r="20955" b="786765"/>
                <wp:wrapNone/>
                <wp:docPr id="6" name="Rounded Rectangular Callout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1595" cy="584835"/>
                        </a:xfrm>
                        <a:prstGeom prst="wedgeRoundRectCallout">
                          <a:avLst>
                            <a:gd name="adj1" fmla="val -19738"/>
                            <a:gd name="adj2" fmla="val 172786"/>
                            <a:gd name="adj3" fmla="val 16667"/>
                          </a:avLst>
                        </a:prstGeom>
                        <a:solidFill>
                          <a:srgbClr val="ADF0F9"/>
                        </a:solidFill>
                        <a:ln w="11429" algn="ctr">
                          <a:solidFill>
                            <a:srgbClr val="5C9929"/>
                          </a:solidFill>
                          <a:prstDash val="sysDash"/>
                          <a:miter lim="800000"/>
                          <a:headEnd/>
                          <a:tailEnd/>
                        </a:ln>
                      </wps:spPr>
                      <wps:txbx>
                        <w:txbxContent>
                          <w:p w14:paraId="635E6010" w14:textId="77777777" w:rsidR="007F4E1F" w:rsidRDefault="007F4E1F" w:rsidP="001D39B0">
                            <w:pPr>
                              <w:pStyle w:val="NormalWeb"/>
                              <w:kinsoku w:val="0"/>
                              <w:overflowPunct w:val="0"/>
                              <w:spacing w:before="0" w:beforeAutospacing="0" w:after="0" w:afterAutospacing="0"/>
                              <w:jc w:val="center"/>
                              <w:textAlignment w:val="baseline"/>
                            </w:pPr>
                            <w:r>
                              <w:rPr>
                                <w:rFonts w:ascii="Arial" w:eastAsia="+mn-ea" w:hAnsi="Arial" w:cs="+mn-cs"/>
                                <w:b/>
                                <w:bCs/>
                                <w:color w:val="000000"/>
                                <w:kern w:val="24"/>
                              </w:rPr>
                              <w:t>Bauskas pils komplekss</w:t>
                            </w:r>
                          </w:p>
                        </w:txbxContent>
                      </wps:txbx>
                      <wps:bodyPr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0" o:spid="_x0000_s1026" type="#_x0000_t62" style="position:absolute;left:0;text-align:left;margin-left:415.65pt;margin-top:191.5pt;width:104.85pt;height:46.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" adj="6537,48122" fillcolor="#adf0f9" strokecolor="#5c9929" strokeweight=".31747mm">
                <v:stroke dashstyle="3 1"/>
                <v:textbox>
                  <w:txbxContent>
                    <w:p w14:paraId="635E6010" w14:textId="77777777" w:rsidR="007F4E1F" w:rsidRDefault="007F4E1F" w:rsidP="001D39B0">
                      <w:pPr>
                        <w:pStyle w:val="NormalWeb"/>
                        <w:kinsoku w:val="0"/>
                        <w:overflowPunct w:val="0"/>
                        <w:spacing w:before="0" w:beforeAutospacing="0" w:after="0" w:afterAutospacing="0"/>
                        <w:jc w:val="center"/>
                        <w:textAlignment w:val="baseline"/>
                      </w:pPr>
                      <w:r>
                        <w:rPr>
                          <w:rFonts w:ascii="Arial" w:eastAsia="+mn-ea" w:hAnsi="Arial" w:cs="+mn-cs"/>
                          <w:b/>
                          <w:bCs/>
                          <w:color w:val="000000"/>
                          <w:kern w:val="24"/>
                        </w:rPr>
                        <w:t>Bauskas pils komplekss</w:t>
                      </w:r>
                    </w:p>
                  </w:txbxContent>
                </v:textbox>
              </v:shape>
            </w:pict>
          </mc:Fallback>
        </mc:AlternateContent>
      </w:r>
      <w:r w:rsidRPr="001D39B0">
        <w:rPr>
          <w:noProof/>
          <w:lang w:eastAsia="lv-LV"/>
        </w:rPr>
        <mc:AlternateContent>
          <mc:Choice Requires="wps">
            <w:drawing>
              <wp:anchor distT="0" distB="0" distL="114300" distR="114300" simplePos="0" relativeHeight="251661312" behindDoc="0" locked="0" layoutInCell="1" allowOverlap="1" wp14:anchorId="03A26574" wp14:editId="22DCD86C">
                <wp:simplePos x="0" y="0"/>
                <wp:positionH relativeFrom="column">
                  <wp:posOffset>1889125</wp:posOffset>
                </wp:positionH>
                <wp:positionV relativeFrom="paragraph">
                  <wp:posOffset>3148330</wp:posOffset>
                </wp:positionV>
                <wp:extent cx="1578610" cy="775970"/>
                <wp:effectExtent l="0" t="476250" r="21590" b="24130"/>
                <wp:wrapNone/>
                <wp:docPr id="5" name="Rounded Rectangular Callout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775970"/>
                        </a:xfrm>
                        <a:prstGeom prst="wedgeRoundRectCallout">
                          <a:avLst>
                            <a:gd name="adj1" fmla="val 16082"/>
                            <a:gd name="adj2" fmla="val -108111"/>
                            <a:gd name="adj3" fmla="val 16667"/>
                          </a:avLst>
                        </a:prstGeom>
                        <a:solidFill>
                          <a:srgbClr val="ADF0F9"/>
                        </a:solidFill>
                        <a:ln w="11429" algn="ctr">
                          <a:solidFill>
                            <a:srgbClr val="5C9929"/>
                          </a:solidFill>
                          <a:prstDash val="sysDash"/>
                          <a:miter lim="800000"/>
                          <a:headEnd/>
                          <a:tailEnd/>
                        </a:ln>
                      </wps:spPr>
                      <wps:txbx>
                        <w:txbxContent>
                          <w:p w14:paraId="3F3D233B" w14:textId="77777777" w:rsidR="007F4E1F" w:rsidRDefault="007F4E1F" w:rsidP="001D39B0">
                            <w:pPr>
                              <w:pStyle w:val="NormalWeb"/>
                              <w:kinsoku w:val="0"/>
                              <w:overflowPunct w:val="0"/>
                              <w:spacing w:before="0" w:beforeAutospacing="0" w:after="0" w:afterAutospacing="0"/>
                              <w:jc w:val="center"/>
                              <w:textAlignment w:val="baseline"/>
                            </w:pPr>
                            <w:r>
                              <w:rPr>
                                <w:rFonts w:ascii="Arial" w:eastAsia="+mn-ea" w:hAnsi="Arial" w:cs="+mn-cs"/>
                                <w:b/>
                                <w:bCs/>
                                <w:color w:val="000000"/>
                                <w:kern w:val="24"/>
                              </w:rPr>
                              <w:t>Dobeles Livonijas ordeņa pilsdrupas</w:t>
                            </w:r>
                          </w:p>
                        </w:txbxContent>
                      </wps:txbx>
                      <wps:bodyPr anchor="ctr"/>
                    </wps:wsp>
                  </a:graphicData>
                </a:graphic>
              </wp:anchor>
            </w:drawing>
          </mc:Choice>
          <mc:Fallback>
            <w:pict>
              <v:shape id="_x0000_s1027" type="#_x0000_t62" style="position:absolute;left:0;text-align:left;margin-left:148.75pt;margin-top:247.9pt;width:124.3pt;height:61.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" adj="14274,-12552" fillcolor="#adf0f9" strokecolor="#5c9929" strokeweight=".31747mm">
                <v:stroke dashstyle="3 1"/>
                <v:textbox>
                  <w:txbxContent>
                    <w:p w14:paraId="3F3D233B" w14:textId="77777777" w:rsidR="007F4E1F" w:rsidRDefault="007F4E1F" w:rsidP="001D39B0">
                      <w:pPr>
                        <w:pStyle w:val="NormalWeb"/>
                        <w:kinsoku w:val="0"/>
                        <w:overflowPunct w:val="0"/>
                        <w:spacing w:before="0" w:beforeAutospacing="0" w:after="0" w:afterAutospacing="0"/>
                        <w:jc w:val="center"/>
                        <w:textAlignment w:val="baseline"/>
                      </w:pPr>
                      <w:r>
                        <w:rPr>
                          <w:rFonts w:ascii="Arial" w:eastAsia="+mn-ea" w:hAnsi="Arial" w:cs="+mn-cs"/>
                          <w:b/>
                          <w:bCs/>
                          <w:color w:val="000000"/>
                          <w:kern w:val="24"/>
                        </w:rPr>
                        <w:t>Dobeles Livonijas ordeņa pilsdrupas</w:t>
                      </w:r>
                    </w:p>
                  </w:txbxContent>
                </v:textbox>
              </v:shape>
            </w:pict>
          </mc:Fallback>
        </mc:AlternateContent>
      </w:r>
      <w:r w:rsidRPr="001D39B0">
        <w:rPr>
          <w:noProof/>
          <w:lang w:eastAsia="lv-LV"/>
        </w:rPr>
        <mc:AlternateContent>
          <mc:Choice Requires="wps">
            <w:drawing>
              <wp:anchor distT="0" distB="0" distL="114300" distR="114300" simplePos="0" relativeHeight="251659264" behindDoc="0" locked="0" layoutInCell="1" allowOverlap="1" wp14:anchorId="162C75B7" wp14:editId="21FA0CED">
                <wp:simplePos x="0" y="0"/>
                <wp:positionH relativeFrom="column">
                  <wp:posOffset>2087593</wp:posOffset>
                </wp:positionH>
                <wp:positionV relativeFrom="paragraph">
                  <wp:posOffset>293298</wp:posOffset>
                </wp:positionV>
                <wp:extent cx="3307074" cy="1196752"/>
                <wp:effectExtent l="0" t="0" r="27305" b="1070610"/>
                <wp:wrapNone/>
                <wp:docPr id="21" name="Rounded Rectangular Callout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7074" cy="1196752"/>
                        </a:xfrm>
                        <a:prstGeom prst="wedgeRoundRectCallout">
                          <a:avLst>
                            <a:gd name="adj1" fmla="val 15843"/>
                            <a:gd name="adj2" fmla="val 134579"/>
                            <a:gd name="adj3" fmla="val 16667"/>
                          </a:avLst>
                        </a:prstGeom>
                        <a:solidFill>
                          <a:srgbClr val="ADF0F9"/>
                        </a:solidFill>
                        <a:ln w="11429" algn="ctr">
                          <a:solidFill>
                            <a:srgbClr val="5C9929"/>
                          </a:solidFill>
                          <a:prstDash val="sysDash"/>
                          <a:miter lim="800000"/>
                          <a:headEnd/>
                          <a:tailEnd/>
                        </a:ln>
                      </wps:spPr>
                      <wps:txbx>
                        <w:txbxContent>
                          <w:p w14:paraId="51A73AA6" w14:textId="77777777" w:rsidR="007F4E1F" w:rsidRDefault="007F4E1F" w:rsidP="001D39B0">
                            <w:pPr>
                              <w:pStyle w:val="ListParagraph"/>
                              <w:numPr>
                                <w:ilvl w:val="0"/>
                                <w:numId w:val="9"/>
                              </w:numPr>
                              <w:tabs>
                                <w:tab w:val="clear" w:pos="720"/>
                                <w:tab w:val="num" w:pos="284"/>
                              </w:tabs>
                              <w:kinsoku w:val="0"/>
                              <w:overflowPunct w:val="0"/>
                              <w:spacing w:after="0" w:line="240" w:lineRule="auto"/>
                              <w:ind w:left="284" w:hanging="284"/>
                              <w:contextualSpacing/>
                              <w:jc w:val="left"/>
                              <w:textAlignment w:val="baseline"/>
                              <w:rPr>
                                <w:rFonts w:eastAsia="Times New Roman"/>
                                <w:color w:val="auto"/>
                              </w:rPr>
                            </w:pPr>
                            <w:r>
                              <w:rPr>
                                <w:rFonts w:ascii="Arial" w:eastAsia="+mn-ea" w:hAnsi="Arial" w:cs="+mn-cs"/>
                                <w:b/>
                                <w:bCs/>
                                <w:kern w:val="24"/>
                              </w:rPr>
                              <w:t xml:space="preserve">Zemgales restaurācijas centrs, </w:t>
                            </w:r>
                          </w:p>
                          <w:p w14:paraId="1781C088" w14:textId="77777777" w:rsidR="007F4E1F" w:rsidRDefault="007F4E1F" w:rsidP="001D39B0">
                            <w:pPr>
                              <w:pStyle w:val="ListParagraph"/>
                              <w:numPr>
                                <w:ilvl w:val="0"/>
                                <w:numId w:val="9"/>
                              </w:numPr>
                              <w:tabs>
                                <w:tab w:val="clear" w:pos="720"/>
                                <w:tab w:val="num" w:pos="284"/>
                              </w:tabs>
                              <w:kinsoku w:val="0"/>
                              <w:overflowPunct w:val="0"/>
                              <w:spacing w:after="0" w:line="240" w:lineRule="auto"/>
                              <w:ind w:left="284" w:hanging="284"/>
                              <w:contextualSpacing/>
                              <w:jc w:val="left"/>
                              <w:textAlignment w:val="baseline"/>
                              <w:rPr>
                                <w:rFonts w:eastAsia="Times New Roman"/>
                                <w:color w:val="auto"/>
                              </w:rPr>
                            </w:pPr>
                            <w:r>
                              <w:rPr>
                                <w:rFonts w:ascii="Arial" w:eastAsia="+mn-ea" w:hAnsi="Arial" w:cs="+mn-cs"/>
                                <w:b/>
                                <w:bCs/>
                                <w:kern w:val="24"/>
                              </w:rPr>
                              <w:t xml:space="preserve">Jelgavas Romas katoļu Bezvainīgās Jaunavas Marijas katedrāle, </w:t>
                            </w:r>
                          </w:p>
                          <w:p w14:paraId="67C3ED28" w14:textId="77777777" w:rsidR="007F4E1F" w:rsidRDefault="007F4E1F" w:rsidP="001D39B0">
                            <w:pPr>
                              <w:pStyle w:val="ListParagraph"/>
                              <w:numPr>
                                <w:ilvl w:val="0"/>
                                <w:numId w:val="9"/>
                              </w:numPr>
                              <w:tabs>
                                <w:tab w:val="clear" w:pos="720"/>
                                <w:tab w:val="num" w:pos="284"/>
                              </w:tabs>
                              <w:kinsoku w:val="0"/>
                              <w:overflowPunct w:val="0"/>
                              <w:spacing w:after="0" w:line="240" w:lineRule="auto"/>
                              <w:ind w:left="284" w:hanging="284"/>
                              <w:contextualSpacing/>
                              <w:jc w:val="left"/>
                              <w:textAlignment w:val="baseline"/>
                              <w:rPr>
                                <w:rFonts w:eastAsia="Times New Roman"/>
                                <w:color w:val="auto"/>
                              </w:rPr>
                            </w:pPr>
                            <w:r>
                              <w:rPr>
                                <w:rFonts w:ascii="Arial" w:eastAsia="+mn-ea" w:hAnsi="Arial" w:cs="+mn-cs"/>
                                <w:b/>
                                <w:bCs/>
                                <w:kern w:val="24"/>
                              </w:rPr>
                              <w:t xml:space="preserve">Jelgavas </w:t>
                            </w:r>
                            <w:proofErr w:type="spellStart"/>
                            <w:r>
                              <w:rPr>
                                <w:rFonts w:ascii="Arial" w:eastAsia="+mn-ea" w:hAnsi="Arial" w:cs="+mn-cs"/>
                                <w:b/>
                                <w:bCs/>
                                <w:kern w:val="24"/>
                              </w:rPr>
                              <w:t>Sv</w:t>
                            </w:r>
                            <w:proofErr w:type="spellEnd"/>
                            <w:r>
                              <w:rPr>
                                <w:rFonts w:ascii="Arial" w:eastAsia="+mn-ea" w:hAnsi="Arial" w:cs="+mn-cs"/>
                                <w:b/>
                                <w:bCs/>
                                <w:kern w:val="24"/>
                              </w:rPr>
                              <w:t xml:space="preserve">. </w:t>
                            </w:r>
                            <w:proofErr w:type="spellStart"/>
                            <w:r>
                              <w:rPr>
                                <w:rFonts w:ascii="Arial" w:eastAsia="+mn-ea" w:hAnsi="Arial" w:cs="+mn-cs"/>
                                <w:b/>
                                <w:bCs/>
                                <w:kern w:val="24"/>
                              </w:rPr>
                              <w:t>Simeona</w:t>
                            </w:r>
                            <w:proofErr w:type="spellEnd"/>
                            <w:r>
                              <w:rPr>
                                <w:rFonts w:ascii="Arial" w:eastAsia="+mn-ea" w:hAnsi="Arial" w:cs="+mn-cs"/>
                                <w:b/>
                                <w:bCs/>
                                <w:kern w:val="24"/>
                              </w:rPr>
                              <w:t xml:space="preserve"> un </w:t>
                            </w:r>
                            <w:proofErr w:type="spellStart"/>
                            <w:r>
                              <w:rPr>
                                <w:rFonts w:ascii="Arial" w:eastAsia="+mn-ea" w:hAnsi="Arial" w:cs="+mn-cs"/>
                                <w:b/>
                                <w:bCs/>
                                <w:kern w:val="24"/>
                              </w:rPr>
                              <w:t>Sv</w:t>
                            </w:r>
                            <w:proofErr w:type="spellEnd"/>
                            <w:r>
                              <w:rPr>
                                <w:rFonts w:ascii="Arial" w:eastAsia="+mn-ea" w:hAnsi="Arial" w:cs="+mn-cs"/>
                                <w:b/>
                                <w:bCs/>
                                <w:kern w:val="24"/>
                              </w:rPr>
                              <w:t>. Annas pareizticīgo katedrāle</w:t>
                            </w:r>
                          </w:p>
                        </w:txbxContent>
                      </wps:txbx>
                      <wps:bodyPr anchor="ctr"/>
                    </wps:wsp>
                  </a:graphicData>
                </a:graphic>
              </wp:anchor>
            </w:drawing>
          </mc:Choice>
          <mc:Fallback>
            <w:pict>
              <v:shape id="_x0000_s1028" type="#_x0000_t62" style="position:absolute;left:0;text-align:left;margin-left:164.4pt;margin-top:23.1pt;width:260.4pt;height:9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" adj="14222,39869" fillcolor="#adf0f9" strokecolor="#5c9929" strokeweight=".31747mm">
                <v:stroke dashstyle="3 1"/>
                <v:textbox>
                  <w:txbxContent>
                    <w:p w14:paraId="51A73AA6" w14:textId="77777777" w:rsidR="007F4E1F" w:rsidRDefault="007F4E1F" w:rsidP="001D39B0">
                      <w:pPr>
                        <w:pStyle w:val="ListParagraph"/>
                        <w:numPr>
                          <w:ilvl w:val="0"/>
                          <w:numId w:val="9"/>
                        </w:numPr>
                        <w:tabs>
                          <w:tab w:val="clear" w:pos="720"/>
                          <w:tab w:val="num" w:pos="284"/>
                        </w:tabs>
                        <w:kinsoku w:val="0"/>
                        <w:overflowPunct w:val="0"/>
                        <w:spacing w:after="0" w:line="240" w:lineRule="auto"/>
                        <w:ind w:left="284" w:hanging="284"/>
                        <w:contextualSpacing/>
                        <w:jc w:val="left"/>
                        <w:textAlignment w:val="baseline"/>
                        <w:rPr>
                          <w:rFonts w:eastAsia="Times New Roman"/>
                          <w:color w:val="auto"/>
                        </w:rPr>
                      </w:pPr>
                      <w:r>
                        <w:rPr>
                          <w:rFonts w:ascii="Arial" w:eastAsia="+mn-ea" w:hAnsi="Arial" w:cs="+mn-cs"/>
                          <w:b/>
                          <w:bCs/>
                          <w:kern w:val="24"/>
                        </w:rPr>
                        <w:t xml:space="preserve">Zemgales restaurācijas centrs, </w:t>
                      </w:r>
                    </w:p>
                    <w:p w14:paraId="1781C088" w14:textId="77777777" w:rsidR="007F4E1F" w:rsidRDefault="007F4E1F" w:rsidP="001D39B0">
                      <w:pPr>
                        <w:pStyle w:val="ListParagraph"/>
                        <w:numPr>
                          <w:ilvl w:val="0"/>
                          <w:numId w:val="9"/>
                        </w:numPr>
                        <w:tabs>
                          <w:tab w:val="clear" w:pos="720"/>
                          <w:tab w:val="num" w:pos="284"/>
                        </w:tabs>
                        <w:kinsoku w:val="0"/>
                        <w:overflowPunct w:val="0"/>
                        <w:spacing w:after="0" w:line="240" w:lineRule="auto"/>
                        <w:ind w:left="284" w:hanging="284"/>
                        <w:contextualSpacing/>
                        <w:jc w:val="left"/>
                        <w:textAlignment w:val="baseline"/>
                        <w:rPr>
                          <w:rFonts w:eastAsia="Times New Roman"/>
                          <w:color w:val="auto"/>
                        </w:rPr>
                      </w:pPr>
                      <w:r>
                        <w:rPr>
                          <w:rFonts w:ascii="Arial" w:eastAsia="+mn-ea" w:hAnsi="Arial" w:cs="+mn-cs"/>
                          <w:b/>
                          <w:bCs/>
                          <w:kern w:val="24"/>
                        </w:rPr>
                        <w:t xml:space="preserve">Jelgavas Romas katoļu Bezvainīgās Jaunavas Marijas katedrāle, </w:t>
                      </w:r>
                    </w:p>
                    <w:p w14:paraId="67C3ED28" w14:textId="77777777" w:rsidR="007F4E1F" w:rsidRDefault="007F4E1F" w:rsidP="001D39B0">
                      <w:pPr>
                        <w:pStyle w:val="ListParagraph"/>
                        <w:numPr>
                          <w:ilvl w:val="0"/>
                          <w:numId w:val="9"/>
                        </w:numPr>
                        <w:tabs>
                          <w:tab w:val="clear" w:pos="720"/>
                          <w:tab w:val="num" w:pos="284"/>
                        </w:tabs>
                        <w:kinsoku w:val="0"/>
                        <w:overflowPunct w:val="0"/>
                        <w:spacing w:after="0" w:line="240" w:lineRule="auto"/>
                        <w:ind w:left="284" w:hanging="284"/>
                        <w:contextualSpacing/>
                        <w:jc w:val="left"/>
                        <w:textAlignment w:val="baseline"/>
                        <w:rPr>
                          <w:rFonts w:eastAsia="Times New Roman"/>
                          <w:color w:val="auto"/>
                        </w:rPr>
                      </w:pPr>
                      <w:r>
                        <w:rPr>
                          <w:rFonts w:ascii="Arial" w:eastAsia="+mn-ea" w:hAnsi="Arial" w:cs="+mn-cs"/>
                          <w:b/>
                          <w:bCs/>
                          <w:kern w:val="24"/>
                        </w:rPr>
                        <w:t xml:space="preserve">Jelgavas </w:t>
                      </w:r>
                      <w:proofErr w:type="spellStart"/>
                      <w:r>
                        <w:rPr>
                          <w:rFonts w:ascii="Arial" w:eastAsia="+mn-ea" w:hAnsi="Arial" w:cs="+mn-cs"/>
                          <w:b/>
                          <w:bCs/>
                          <w:kern w:val="24"/>
                        </w:rPr>
                        <w:t>Sv</w:t>
                      </w:r>
                      <w:proofErr w:type="spellEnd"/>
                      <w:r>
                        <w:rPr>
                          <w:rFonts w:ascii="Arial" w:eastAsia="+mn-ea" w:hAnsi="Arial" w:cs="+mn-cs"/>
                          <w:b/>
                          <w:bCs/>
                          <w:kern w:val="24"/>
                        </w:rPr>
                        <w:t xml:space="preserve">. </w:t>
                      </w:r>
                      <w:proofErr w:type="spellStart"/>
                      <w:r>
                        <w:rPr>
                          <w:rFonts w:ascii="Arial" w:eastAsia="+mn-ea" w:hAnsi="Arial" w:cs="+mn-cs"/>
                          <w:b/>
                          <w:bCs/>
                          <w:kern w:val="24"/>
                        </w:rPr>
                        <w:t>Simeona</w:t>
                      </w:r>
                      <w:proofErr w:type="spellEnd"/>
                      <w:r>
                        <w:rPr>
                          <w:rFonts w:ascii="Arial" w:eastAsia="+mn-ea" w:hAnsi="Arial" w:cs="+mn-cs"/>
                          <w:b/>
                          <w:bCs/>
                          <w:kern w:val="24"/>
                        </w:rPr>
                        <w:t xml:space="preserve"> un </w:t>
                      </w:r>
                      <w:proofErr w:type="spellStart"/>
                      <w:r>
                        <w:rPr>
                          <w:rFonts w:ascii="Arial" w:eastAsia="+mn-ea" w:hAnsi="Arial" w:cs="+mn-cs"/>
                          <w:b/>
                          <w:bCs/>
                          <w:kern w:val="24"/>
                        </w:rPr>
                        <w:t>Sv</w:t>
                      </w:r>
                      <w:proofErr w:type="spellEnd"/>
                      <w:r>
                        <w:rPr>
                          <w:rFonts w:ascii="Arial" w:eastAsia="+mn-ea" w:hAnsi="Arial" w:cs="+mn-cs"/>
                          <w:b/>
                          <w:bCs/>
                          <w:kern w:val="24"/>
                        </w:rPr>
                        <w:t>. Annas pareizticīgo katedrāle</w:t>
                      </w:r>
                    </w:p>
                  </w:txbxContent>
                </v:textbox>
              </v:shape>
            </w:pict>
          </mc:Fallback>
        </mc:AlternateContent>
      </w:r>
      <w:r>
        <w:rPr>
          <w:noProof/>
          <w:lang w:eastAsia="lv-LV"/>
        </w:rPr>
        <w:t xml:space="preserve">   </w:t>
      </w:r>
      <w:r>
        <w:rPr>
          <w:noProof/>
          <w:lang w:eastAsia="lv-LV"/>
        </w:rPr>
        <w:drawing>
          <wp:inline distT="0" distB="0" distL="0" distR="0" wp14:anchorId="65283AEA" wp14:editId="2917C3C3">
            <wp:extent cx="6642340" cy="4770282"/>
            <wp:effectExtent l="0" t="0" r="635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6641031" cy="4769342"/>
                    </a:xfrm>
                    <a:prstGeom prst="rect">
                      <a:avLst/>
                    </a:prstGeom>
                  </pic:spPr>
                </pic:pic>
              </a:graphicData>
            </a:graphic>
          </wp:inline>
        </w:drawing>
      </w:r>
    </w:p>
    <w:p w14:paraId="4C89701D" w14:textId="4F9EEBD1" w:rsidR="007376FB" w:rsidRDefault="007376FB" w:rsidP="007376FB">
      <w:pPr>
        <w:spacing w:after="0" w:line="240" w:lineRule="auto"/>
        <w:jc w:val="right"/>
        <w:rPr>
          <w:rFonts w:ascii="Times New Roman" w:eastAsia="Times New Roman" w:hAnsi="Times New Roman" w:cs="Times New Roman"/>
          <w:color w:val="414142"/>
          <w:sz w:val="24"/>
          <w:lang w:eastAsia="lv-LV"/>
        </w:rPr>
      </w:pPr>
      <w:r>
        <w:rPr>
          <w:rFonts w:ascii="Times New Roman" w:eastAsia="Times New Roman" w:hAnsi="Times New Roman" w:cs="Times New Roman"/>
          <w:color w:val="414142"/>
          <w:sz w:val="24"/>
          <w:lang w:eastAsia="lv-LV"/>
        </w:rPr>
        <w:lastRenderedPageBreak/>
        <w:t>2.pielikums</w:t>
      </w:r>
    </w:p>
    <w:p w14:paraId="1EC97E41" w14:textId="02D4CCC2" w:rsidR="007376FB" w:rsidRDefault="009518E4" w:rsidP="007376FB">
      <w:pPr>
        <w:spacing w:after="0" w:line="240" w:lineRule="auto"/>
        <w:jc w:val="center"/>
        <w:rPr>
          <w:rFonts w:ascii="Times New Roman" w:eastAsia="Times New Roman" w:hAnsi="Times New Roman" w:cs="Times New Roman"/>
          <w:color w:val="414142"/>
          <w:sz w:val="24"/>
          <w:lang w:eastAsia="lv-LV"/>
        </w:rPr>
      </w:pPr>
      <w:r w:rsidRPr="003D4369">
        <w:rPr>
          <w:rFonts w:ascii="Times New Roman" w:eastAsia="Times New Roman" w:hAnsi="Times New Roman" w:cs="Times New Roman"/>
          <w:b/>
          <w:color w:val="414142"/>
          <w:sz w:val="28"/>
          <w:szCs w:val="28"/>
          <w:lang w:eastAsia="lv-LV"/>
        </w:rPr>
        <w:t>Teritorija, kurā plānots īstenot infrastruktūras attīstības pro</w:t>
      </w:r>
      <w:r w:rsidR="000C0DC9">
        <w:rPr>
          <w:rFonts w:ascii="Times New Roman" w:eastAsia="Times New Roman" w:hAnsi="Times New Roman" w:cs="Times New Roman"/>
          <w:b/>
          <w:color w:val="414142"/>
          <w:sz w:val="28"/>
          <w:szCs w:val="28"/>
          <w:lang w:eastAsia="lv-LV"/>
        </w:rPr>
        <w:t>jektu un infrastruktūras objektu</w:t>
      </w:r>
      <w:r w:rsidRPr="003D4369">
        <w:rPr>
          <w:rFonts w:ascii="Times New Roman" w:eastAsia="Times New Roman" w:hAnsi="Times New Roman" w:cs="Times New Roman"/>
          <w:b/>
          <w:color w:val="414142"/>
          <w:sz w:val="28"/>
          <w:szCs w:val="28"/>
          <w:lang w:eastAsia="lv-LV"/>
        </w:rPr>
        <w:t xml:space="preserve"> novietojums</w:t>
      </w:r>
      <w:r>
        <w:rPr>
          <w:rFonts w:ascii="Times New Roman" w:eastAsia="Times New Roman" w:hAnsi="Times New Roman" w:cs="Times New Roman"/>
          <w:b/>
          <w:color w:val="414142"/>
          <w:sz w:val="28"/>
          <w:szCs w:val="28"/>
          <w:lang w:eastAsia="lv-LV"/>
        </w:rPr>
        <w:t xml:space="preserve"> Jelgavā</w:t>
      </w:r>
    </w:p>
    <w:p w14:paraId="6B8B7B97" w14:textId="47381935" w:rsidR="007376FB" w:rsidRDefault="009518E4" w:rsidP="007376FB">
      <w:pPr>
        <w:spacing w:after="0" w:line="240" w:lineRule="auto"/>
        <w:jc w:val="center"/>
        <w:rPr>
          <w:rFonts w:ascii="Times New Roman" w:eastAsia="Times New Roman" w:hAnsi="Times New Roman" w:cs="Times New Roman"/>
          <w:color w:val="414142"/>
          <w:sz w:val="24"/>
          <w:lang w:eastAsia="lv-LV"/>
        </w:rPr>
      </w:pPr>
      <w:r w:rsidRPr="009518E4">
        <w:rPr>
          <w:rFonts w:ascii="Calibri" w:eastAsia="Calibri" w:hAnsi="Calibri" w:cs="Calibri"/>
          <w:noProof/>
          <w:lang w:eastAsia="lv-LV"/>
        </w:rPr>
        <w:drawing>
          <wp:inline distT="0" distB="0" distL="0" distR="0" wp14:anchorId="4E2BE8DC" wp14:editId="05911B43">
            <wp:extent cx="5828305" cy="80467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31840" cy="8051600"/>
                    </a:xfrm>
                    <a:prstGeom prst="rect">
                      <a:avLst/>
                    </a:prstGeom>
                    <a:noFill/>
                    <a:ln>
                      <a:noFill/>
                    </a:ln>
                  </pic:spPr>
                </pic:pic>
              </a:graphicData>
            </a:graphic>
          </wp:inline>
        </w:drawing>
      </w:r>
    </w:p>
    <w:p w14:paraId="61113D53" w14:textId="77777777" w:rsidR="007376FB" w:rsidRDefault="007376FB" w:rsidP="007376FB">
      <w:pPr>
        <w:spacing w:after="0" w:line="240" w:lineRule="auto"/>
        <w:jc w:val="center"/>
        <w:rPr>
          <w:rFonts w:ascii="Times New Roman" w:eastAsia="Times New Roman" w:hAnsi="Times New Roman" w:cs="Times New Roman"/>
          <w:color w:val="414142"/>
          <w:sz w:val="24"/>
          <w:lang w:eastAsia="lv-LV"/>
        </w:rPr>
      </w:pPr>
    </w:p>
    <w:p w14:paraId="7C95D9F4" w14:textId="77777777" w:rsidR="009518E4" w:rsidRDefault="009518E4" w:rsidP="007376FB">
      <w:pPr>
        <w:spacing w:after="0" w:line="240" w:lineRule="auto"/>
        <w:jc w:val="center"/>
        <w:rPr>
          <w:rFonts w:ascii="Times New Roman" w:eastAsia="Times New Roman" w:hAnsi="Times New Roman" w:cs="Times New Roman"/>
          <w:color w:val="414142"/>
          <w:sz w:val="24"/>
          <w:lang w:eastAsia="lv-LV"/>
        </w:rPr>
      </w:pPr>
    </w:p>
    <w:p w14:paraId="14F31B33" w14:textId="77777777" w:rsidR="000C0DC9" w:rsidRDefault="000C0DC9" w:rsidP="007376FB">
      <w:pPr>
        <w:spacing w:after="0" w:line="240" w:lineRule="auto"/>
        <w:jc w:val="center"/>
        <w:rPr>
          <w:rFonts w:ascii="Times New Roman" w:eastAsia="Times New Roman" w:hAnsi="Times New Roman" w:cs="Times New Roman"/>
          <w:color w:val="414142"/>
          <w:sz w:val="24"/>
          <w:lang w:eastAsia="lv-LV"/>
        </w:rPr>
      </w:pPr>
    </w:p>
    <w:p w14:paraId="3E1D95A3" w14:textId="77777777" w:rsidR="00D74F45" w:rsidRDefault="00D74F45" w:rsidP="000C0DC9">
      <w:pPr>
        <w:spacing w:after="0" w:line="240" w:lineRule="auto"/>
        <w:jc w:val="center"/>
        <w:rPr>
          <w:rFonts w:ascii="Times New Roman" w:eastAsia="Times New Roman" w:hAnsi="Times New Roman" w:cs="Times New Roman"/>
          <w:b/>
          <w:color w:val="414142"/>
          <w:sz w:val="28"/>
          <w:szCs w:val="28"/>
          <w:lang w:eastAsia="lv-LV"/>
        </w:rPr>
      </w:pPr>
    </w:p>
    <w:p w14:paraId="4D672534" w14:textId="75DF70BB" w:rsidR="000C0DC9" w:rsidRPr="000C0DC9" w:rsidRDefault="000C0DC9" w:rsidP="000C0DC9">
      <w:pPr>
        <w:spacing w:after="0" w:line="240" w:lineRule="auto"/>
        <w:jc w:val="center"/>
        <w:rPr>
          <w:rFonts w:ascii="Times New Roman" w:eastAsia="Times New Roman" w:hAnsi="Times New Roman" w:cs="Times New Roman"/>
          <w:b/>
          <w:color w:val="414142"/>
          <w:sz w:val="28"/>
          <w:szCs w:val="28"/>
          <w:lang w:eastAsia="lv-LV"/>
        </w:rPr>
      </w:pPr>
      <w:r w:rsidRPr="000C0DC9">
        <w:rPr>
          <w:rFonts w:ascii="Times New Roman" w:eastAsia="Times New Roman" w:hAnsi="Times New Roman" w:cs="Times New Roman"/>
          <w:b/>
          <w:color w:val="414142"/>
          <w:sz w:val="28"/>
          <w:szCs w:val="28"/>
          <w:lang w:eastAsia="lv-LV"/>
        </w:rPr>
        <w:t xml:space="preserve">Zemgales restaurācijas centra, Jelgavas </w:t>
      </w:r>
      <w:proofErr w:type="spellStart"/>
      <w:r w:rsidRPr="000C0DC9">
        <w:rPr>
          <w:rFonts w:ascii="Times New Roman" w:eastAsia="Times New Roman" w:hAnsi="Times New Roman" w:cs="Times New Roman"/>
          <w:b/>
          <w:color w:val="414142"/>
          <w:sz w:val="28"/>
          <w:szCs w:val="28"/>
          <w:lang w:eastAsia="lv-LV"/>
        </w:rPr>
        <w:t>Sv</w:t>
      </w:r>
      <w:proofErr w:type="spellEnd"/>
      <w:r w:rsidRPr="000C0DC9">
        <w:rPr>
          <w:rFonts w:ascii="Times New Roman" w:eastAsia="Times New Roman" w:hAnsi="Times New Roman" w:cs="Times New Roman"/>
          <w:b/>
          <w:color w:val="414142"/>
          <w:sz w:val="28"/>
          <w:szCs w:val="28"/>
          <w:lang w:eastAsia="lv-LV"/>
        </w:rPr>
        <w:t xml:space="preserve">. </w:t>
      </w:r>
      <w:proofErr w:type="spellStart"/>
      <w:r w:rsidRPr="000C0DC9">
        <w:rPr>
          <w:rFonts w:ascii="Times New Roman" w:eastAsia="Times New Roman" w:hAnsi="Times New Roman" w:cs="Times New Roman"/>
          <w:b/>
          <w:color w:val="414142"/>
          <w:sz w:val="28"/>
          <w:szCs w:val="28"/>
          <w:lang w:eastAsia="lv-LV"/>
        </w:rPr>
        <w:t>Simeona</w:t>
      </w:r>
      <w:proofErr w:type="spellEnd"/>
      <w:r w:rsidRPr="000C0DC9">
        <w:rPr>
          <w:rFonts w:ascii="Times New Roman" w:eastAsia="Times New Roman" w:hAnsi="Times New Roman" w:cs="Times New Roman"/>
          <w:b/>
          <w:color w:val="414142"/>
          <w:sz w:val="28"/>
          <w:szCs w:val="28"/>
          <w:lang w:eastAsia="lv-LV"/>
        </w:rPr>
        <w:t xml:space="preserve"> un </w:t>
      </w:r>
      <w:proofErr w:type="spellStart"/>
      <w:r w:rsidRPr="000C0DC9">
        <w:rPr>
          <w:rFonts w:ascii="Times New Roman" w:eastAsia="Times New Roman" w:hAnsi="Times New Roman" w:cs="Times New Roman"/>
          <w:b/>
          <w:color w:val="414142"/>
          <w:sz w:val="28"/>
          <w:szCs w:val="28"/>
          <w:lang w:eastAsia="lv-LV"/>
        </w:rPr>
        <w:t>Sv</w:t>
      </w:r>
      <w:proofErr w:type="spellEnd"/>
      <w:r w:rsidRPr="000C0DC9">
        <w:rPr>
          <w:rFonts w:ascii="Times New Roman" w:eastAsia="Times New Roman" w:hAnsi="Times New Roman" w:cs="Times New Roman"/>
          <w:b/>
          <w:color w:val="414142"/>
          <w:sz w:val="28"/>
          <w:szCs w:val="28"/>
          <w:lang w:eastAsia="lv-LV"/>
        </w:rPr>
        <w:t>. Annas pareizticīgo katedrāles un</w:t>
      </w:r>
      <w:r>
        <w:rPr>
          <w:rFonts w:ascii="Times New Roman" w:eastAsia="Times New Roman" w:hAnsi="Times New Roman" w:cs="Times New Roman"/>
          <w:b/>
          <w:color w:val="414142"/>
          <w:sz w:val="28"/>
          <w:szCs w:val="28"/>
          <w:lang w:eastAsia="lv-LV"/>
        </w:rPr>
        <w:t xml:space="preserve"> </w:t>
      </w:r>
      <w:r w:rsidRPr="000C0DC9">
        <w:rPr>
          <w:rFonts w:ascii="Times New Roman" w:eastAsia="Times New Roman" w:hAnsi="Times New Roman" w:cs="Times New Roman"/>
          <w:b/>
          <w:color w:val="414142"/>
          <w:sz w:val="28"/>
          <w:szCs w:val="28"/>
          <w:lang w:eastAsia="lv-LV"/>
        </w:rPr>
        <w:t xml:space="preserve">Jelgavas Romas katoļu Bezvainīgās jaunavas Marijas katedrāles </w:t>
      </w:r>
      <w:r w:rsidR="00914E16">
        <w:rPr>
          <w:rFonts w:ascii="Times New Roman" w:eastAsia="Times New Roman" w:hAnsi="Times New Roman" w:cs="Times New Roman"/>
          <w:b/>
          <w:color w:val="414142"/>
          <w:sz w:val="28"/>
          <w:szCs w:val="28"/>
          <w:lang w:eastAsia="lv-LV"/>
        </w:rPr>
        <w:t>novietojums</w:t>
      </w:r>
      <w:r w:rsidRPr="000C0DC9">
        <w:rPr>
          <w:rFonts w:ascii="Times New Roman" w:eastAsia="Times New Roman" w:hAnsi="Times New Roman" w:cs="Times New Roman"/>
          <w:b/>
          <w:color w:val="414142"/>
          <w:sz w:val="28"/>
          <w:szCs w:val="28"/>
          <w:lang w:eastAsia="lv-LV"/>
        </w:rPr>
        <w:t xml:space="preserve"> Jelgavas pilsētas centr</w:t>
      </w:r>
      <w:r w:rsidR="00914E16">
        <w:rPr>
          <w:rFonts w:ascii="Times New Roman" w:eastAsia="Times New Roman" w:hAnsi="Times New Roman" w:cs="Times New Roman"/>
          <w:b/>
          <w:color w:val="414142"/>
          <w:sz w:val="28"/>
          <w:szCs w:val="28"/>
          <w:lang w:eastAsia="lv-LV"/>
        </w:rPr>
        <w:t>ā</w:t>
      </w:r>
    </w:p>
    <w:p w14:paraId="0BC2FC49" w14:textId="77777777" w:rsidR="000C0DC9" w:rsidRPr="00D74F45" w:rsidRDefault="000C0DC9" w:rsidP="007376FB">
      <w:pPr>
        <w:spacing w:after="0" w:line="240" w:lineRule="auto"/>
        <w:jc w:val="center"/>
        <w:rPr>
          <w:rFonts w:ascii="Times New Roman" w:eastAsia="Times New Roman" w:hAnsi="Times New Roman" w:cs="Times New Roman"/>
          <w:color w:val="414142"/>
          <w:sz w:val="36"/>
          <w:szCs w:val="36"/>
          <w:lang w:eastAsia="lv-LV"/>
        </w:rPr>
      </w:pPr>
    </w:p>
    <w:p w14:paraId="456A50C1" w14:textId="173220E0" w:rsidR="000C0DC9" w:rsidRDefault="000C0DC9" w:rsidP="007376FB">
      <w:pPr>
        <w:spacing w:after="0" w:line="240" w:lineRule="auto"/>
        <w:jc w:val="center"/>
        <w:rPr>
          <w:rFonts w:ascii="Times New Roman" w:eastAsia="Times New Roman" w:hAnsi="Times New Roman" w:cs="Times New Roman"/>
          <w:color w:val="414142"/>
          <w:sz w:val="24"/>
          <w:lang w:eastAsia="lv-LV"/>
        </w:rPr>
      </w:pPr>
      <w:r>
        <w:rPr>
          <w:rFonts w:ascii="Times New Roman" w:eastAsia="Times New Roman" w:hAnsi="Times New Roman" w:cs="Times New Roman"/>
          <w:noProof/>
          <w:color w:val="414142"/>
          <w:sz w:val="24"/>
          <w:lang w:eastAsia="lv-LV"/>
        </w:rPr>
        <w:drawing>
          <wp:inline distT="0" distB="0" distL="0" distR="0" wp14:anchorId="6D0AA430" wp14:editId="6B862981">
            <wp:extent cx="6340415" cy="5530928"/>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40782" cy="5531248"/>
                    </a:xfrm>
                    <a:prstGeom prst="rect">
                      <a:avLst/>
                    </a:prstGeom>
                    <a:noFill/>
                    <a:ln>
                      <a:noFill/>
                    </a:ln>
                  </pic:spPr>
                </pic:pic>
              </a:graphicData>
            </a:graphic>
          </wp:inline>
        </w:drawing>
      </w:r>
    </w:p>
    <w:p w14:paraId="1AA8DA9A" w14:textId="77777777" w:rsidR="000C0DC9" w:rsidRDefault="000C0DC9" w:rsidP="007376FB">
      <w:pPr>
        <w:spacing w:after="0" w:line="240" w:lineRule="auto"/>
        <w:jc w:val="center"/>
        <w:rPr>
          <w:rFonts w:ascii="Times New Roman" w:eastAsia="Times New Roman" w:hAnsi="Times New Roman" w:cs="Times New Roman"/>
          <w:color w:val="414142"/>
          <w:sz w:val="24"/>
          <w:lang w:eastAsia="lv-LV"/>
        </w:rPr>
      </w:pPr>
    </w:p>
    <w:p w14:paraId="5AD6FB4B" w14:textId="77777777" w:rsidR="000C0DC9" w:rsidRDefault="000C0DC9" w:rsidP="007376FB">
      <w:pPr>
        <w:spacing w:after="0" w:line="240" w:lineRule="auto"/>
        <w:jc w:val="center"/>
        <w:rPr>
          <w:rFonts w:ascii="Times New Roman" w:eastAsia="Times New Roman" w:hAnsi="Times New Roman" w:cs="Times New Roman"/>
          <w:color w:val="414142"/>
          <w:sz w:val="24"/>
          <w:lang w:eastAsia="lv-LV"/>
        </w:rPr>
      </w:pPr>
    </w:p>
    <w:p w14:paraId="047352AD" w14:textId="77777777" w:rsidR="000C0DC9" w:rsidRDefault="000C0DC9" w:rsidP="007376FB">
      <w:pPr>
        <w:spacing w:after="0" w:line="240" w:lineRule="auto"/>
        <w:jc w:val="center"/>
        <w:rPr>
          <w:rFonts w:ascii="Times New Roman" w:eastAsia="Times New Roman" w:hAnsi="Times New Roman" w:cs="Times New Roman"/>
          <w:color w:val="414142"/>
          <w:sz w:val="24"/>
          <w:lang w:eastAsia="lv-LV"/>
        </w:rPr>
        <w:sectPr w:rsidR="000C0DC9" w:rsidSect="009518E4">
          <w:pgSz w:w="11906" w:h="16838"/>
          <w:pgMar w:top="1440" w:right="1551" w:bottom="993" w:left="993" w:header="708" w:footer="708" w:gutter="0"/>
          <w:cols w:space="708"/>
          <w:docGrid w:linePitch="360"/>
        </w:sectPr>
      </w:pPr>
    </w:p>
    <w:p w14:paraId="564A56E9" w14:textId="041ECA03" w:rsidR="007376FB" w:rsidRDefault="007376FB" w:rsidP="007376FB">
      <w:pPr>
        <w:spacing w:after="0" w:line="240" w:lineRule="auto"/>
        <w:jc w:val="right"/>
        <w:rPr>
          <w:rFonts w:ascii="Times New Roman" w:eastAsia="Times New Roman" w:hAnsi="Times New Roman" w:cs="Times New Roman"/>
          <w:color w:val="414142"/>
          <w:sz w:val="24"/>
          <w:lang w:eastAsia="lv-LV"/>
        </w:rPr>
      </w:pPr>
      <w:r>
        <w:rPr>
          <w:rFonts w:ascii="Times New Roman" w:eastAsia="Times New Roman" w:hAnsi="Times New Roman" w:cs="Times New Roman"/>
          <w:color w:val="414142"/>
          <w:sz w:val="24"/>
          <w:lang w:eastAsia="lv-LV"/>
        </w:rPr>
        <w:lastRenderedPageBreak/>
        <w:t>3.pielikums</w:t>
      </w:r>
    </w:p>
    <w:p w14:paraId="7CF4FA76" w14:textId="599FF6E0" w:rsidR="007376FB" w:rsidRPr="003D4369" w:rsidRDefault="003D4369" w:rsidP="007376FB">
      <w:pPr>
        <w:spacing w:after="0" w:line="240" w:lineRule="auto"/>
        <w:jc w:val="center"/>
        <w:rPr>
          <w:rFonts w:ascii="Times New Roman" w:eastAsia="Times New Roman" w:hAnsi="Times New Roman" w:cs="Times New Roman"/>
          <w:b/>
          <w:color w:val="414142"/>
          <w:sz w:val="28"/>
          <w:szCs w:val="28"/>
          <w:lang w:eastAsia="lv-LV"/>
        </w:rPr>
      </w:pPr>
      <w:r w:rsidRPr="003D4369">
        <w:rPr>
          <w:rFonts w:ascii="Times New Roman" w:eastAsia="Times New Roman" w:hAnsi="Times New Roman" w:cs="Times New Roman"/>
          <w:b/>
          <w:color w:val="414142"/>
          <w:sz w:val="28"/>
          <w:szCs w:val="28"/>
          <w:lang w:eastAsia="lv-LV"/>
        </w:rPr>
        <w:t>Teritorija, kurā plānots īstenot infrastruktūras attīstības projektu un infrastruktūras objekta novietojums Dobelē</w:t>
      </w:r>
    </w:p>
    <w:p w14:paraId="0F079E7E" w14:textId="5349AD9E" w:rsidR="007376FB" w:rsidRDefault="003D4369" w:rsidP="003D4369">
      <w:pPr>
        <w:spacing w:after="0" w:line="240" w:lineRule="auto"/>
        <w:jc w:val="center"/>
        <w:rPr>
          <w:rFonts w:ascii="Times New Roman" w:eastAsia="Times New Roman" w:hAnsi="Times New Roman" w:cs="Times New Roman"/>
          <w:color w:val="414142"/>
          <w:sz w:val="24"/>
          <w:lang w:eastAsia="lv-LV"/>
        </w:rPr>
      </w:pPr>
      <w:r>
        <w:rPr>
          <w:rFonts w:ascii="Times New Roman" w:eastAsia="Times New Roman" w:hAnsi="Times New Roman" w:cs="Times New Roman"/>
          <w:noProof/>
          <w:color w:val="414142"/>
          <w:sz w:val="24"/>
          <w:lang w:eastAsia="lv-LV"/>
        </w:rPr>
        <w:drawing>
          <wp:inline distT="0" distB="0" distL="0" distR="0" wp14:anchorId="7A2B47D0" wp14:editId="38C96903">
            <wp:extent cx="7289185" cy="50292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9165" cy="5029186"/>
                    </a:xfrm>
                    <a:prstGeom prst="rect">
                      <a:avLst/>
                    </a:prstGeom>
                    <a:noFill/>
                    <a:ln>
                      <a:noFill/>
                    </a:ln>
                  </pic:spPr>
                </pic:pic>
              </a:graphicData>
            </a:graphic>
          </wp:inline>
        </w:drawing>
      </w:r>
    </w:p>
    <w:p w14:paraId="66D8AB03" w14:textId="77777777" w:rsidR="007376FB" w:rsidRDefault="007376FB" w:rsidP="007376FB">
      <w:pPr>
        <w:spacing w:after="0" w:line="240" w:lineRule="auto"/>
        <w:jc w:val="right"/>
        <w:rPr>
          <w:rFonts w:ascii="Times New Roman" w:eastAsia="Times New Roman" w:hAnsi="Times New Roman" w:cs="Times New Roman"/>
          <w:color w:val="414142"/>
          <w:sz w:val="24"/>
          <w:lang w:eastAsia="lv-LV"/>
        </w:rPr>
      </w:pPr>
    </w:p>
    <w:p w14:paraId="73661739" w14:textId="77777777" w:rsidR="003D4369" w:rsidRDefault="003D4369" w:rsidP="007376FB">
      <w:pPr>
        <w:spacing w:after="0" w:line="240" w:lineRule="auto"/>
        <w:jc w:val="right"/>
        <w:rPr>
          <w:rFonts w:ascii="Times New Roman" w:eastAsia="Times New Roman" w:hAnsi="Times New Roman" w:cs="Times New Roman"/>
          <w:color w:val="414142"/>
          <w:sz w:val="24"/>
          <w:lang w:eastAsia="lv-LV"/>
        </w:rPr>
      </w:pPr>
    </w:p>
    <w:p w14:paraId="2ACF9CED" w14:textId="77777777" w:rsidR="009518E4" w:rsidRDefault="009518E4" w:rsidP="007376FB">
      <w:pPr>
        <w:spacing w:after="0" w:line="240" w:lineRule="auto"/>
        <w:jc w:val="right"/>
        <w:rPr>
          <w:rFonts w:ascii="Times New Roman" w:eastAsia="Times New Roman" w:hAnsi="Times New Roman" w:cs="Times New Roman"/>
          <w:color w:val="414142"/>
          <w:sz w:val="24"/>
          <w:lang w:eastAsia="lv-LV"/>
        </w:rPr>
      </w:pPr>
    </w:p>
    <w:p w14:paraId="27609E6D" w14:textId="05B909B3" w:rsidR="007376FB" w:rsidRDefault="007376FB" w:rsidP="007376FB">
      <w:pPr>
        <w:spacing w:after="0" w:line="240" w:lineRule="auto"/>
        <w:jc w:val="right"/>
        <w:rPr>
          <w:rFonts w:ascii="Times New Roman" w:eastAsia="Times New Roman" w:hAnsi="Times New Roman" w:cs="Times New Roman"/>
          <w:color w:val="414142"/>
          <w:sz w:val="24"/>
          <w:lang w:eastAsia="lv-LV"/>
        </w:rPr>
      </w:pPr>
      <w:r>
        <w:rPr>
          <w:rFonts w:ascii="Times New Roman" w:eastAsia="Times New Roman" w:hAnsi="Times New Roman" w:cs="Times New Roman"/>
          <w:color w:val="414142"/>
          <w:sz w:val="24"/>
          <w:lang w:eastAsia="lv-LV"/>
        </w:rPr>
        <w:lastRenderedPageBreak/>
        <w:t>4.pielikums</w:t>
      </w:r>
    </w:p>
    <w:p w14:paraId="40AA8BEC" w14:textId="59C53B33" w:rsidR="007376FB" w:rsidRPr="00C44682" w:rsidRDefault="003D4369" w:rsidP="007376FB">
      <w:pPr>
        <w:spacing w:after="0" w:line="240" w:lineRule="auto"/>
        <w:jc w:val="center"/>
        <w:rPr>
          <w:rFonts w:ascii="Times New Roman" w:eastAsia="Times New Roman" w:hAnsi="Times New Roman" w:cs="Times New Roman"/>
          <w:color w:val="414142"/>
          <w:sz w:val="24"/>
          <w:lang w:eastAsia="lv-LV"/>
        </w:rPr>
      </w:pPr>
      <w:r w:rsidRPr="003D4369">
        <w:rPr>
          <w:rFonts w:ascii="Times New Roman" w:eastAsia="Times New Roman" w:hAnsi="Times New Roman" w:cs="Times New Roman"/>
          <w:b/>
          <w:color w:val="414142"/>
          <w:sz w:val="28"/>
          <w:szCs w:val="28"/>
          <w:lang w:eastAsia="lv-LV"/>
        </w:rPr>
        <w:t xml:space="preserve">Teritorija, kurā plānots īstenot infrastruktūras attīstības projektu un infrastruktūras objekta novietojums </w:t>
      </w:r>
      <w:r>
        <w:rPr>
          <w:rFonts w:ascii="Times New Roman" w:eastAsia="Times New Roman" w:hAnsi="Times New Roman" w:cs="Times New Roman"/>
          <w:b/>
          <w:color w:val="414142"/>
          <w:sz w:val="28"/>
          <w:szCs w:val="28"/>
          <w:lang w:eastAsia="lv-LV"/>
        </w:rPr>
        <w:t>Bauskā</w:t>
      </w:r>
    </w:p>
    <w:p w14:paraId="3697963A" w14:textId="350E47AC" w:rsidR="007376FB" w:rsidRDefault="003D4369" w:rsidP="003D4369">
      <w:pPr>
        <w:spacing w:after="0" w:line="240" w:lineRule="auto"/>
        <w:jc w:val="center"/>
        <w:rPr>
          <w:rFonts w:ascii="Times New Roman" w:eastAsia="Times New Roman" w:hAnsi="Times New Roman" w:cs="Times New Roman"/>
          <w:color w:val="414142"/>
          <w:sz w:val="24"/>
          <w:lang w:eastAsia="lv-LV"/>
        </w:rPr>
      </w:pPr>
      <w:r>
        <w:rPr>
          <w:rFonts w:ascii="Times New Roman" w:eastAsia="Times New Roman" w:hAnsi="Times New Roman" w:cs="Times New Roman"/>
          <w:noProof/>
          <w:color w:val="414142"/>
          <w:sz w:val="24"/>
          <w:lang w:eastAsia="lv-LV"/>
        </w:rPr>
        <w:drawing>
          <wp:inline distT="0" distB="0" distL="0" distR="0" wp14:anchorId="7DB14FBB" wp14:editId="5AE940D0">
            <wp:extent cx="7623463" cy="512409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3693" cy="5124245"/>
                    </a:xfrm>
                    <a:prstGeom prst="rect">
                      <a:avLst/>
                    </a:prstGeom>
                    <a:noFill/>
                    <a:ln>
                      <a:noFill/>
                    </a:ln>
                  </pic:spPr>
                </pic:pic>
              </a:graphicData>
            </a:graphic>
          </wp:inline>
        </w:drawing>
      </w:r>
    </w:p>
    <w:p w14:paraId="706B0D8D" w14:textId="77777777" w:rsidR="007376FB" w:rsidRDefault="007376FB" w:rsidP="007376FB">
      <w:pPr>
        <w:spacing w:after="0" w:line="240" w:lineRule="auto"/>
        <w:jc w:val="right"/>
        <w:rPr>
          <w:rFonts w:ascii="Times New Roman" w:eastAsia="Times New Roman" w:hAnsi="Times New Roman" w:cs="Times New Roman"/>
          <w:color w:val="414142"/>
          <w:sz w:val="24"/>
          <w:lang w:eastAsia="lv-LV"/>
        </w:rPr>
      </w:pPr>
    </w:p>
    <w:p w14:paraId="4FF71E18" w14:textId="77777777" w:rsidR="007376FB" w:rsidRPr="00C44682" w:rsidRDefault="007376FB" w:rsidP="007376FB">
      <w:pPr>
        <w:spacing w:after="0" w:line="240" w:lineRule="auto"/>
        <w:jc w:val="center"/>
        <w:rPr>
          <w:rFonts w:ascii="Times New Roman" w:eastAsia="Times New Roman" w:hAnsi="Times New Roman" w:cs="Times New Roman"/>
          <w:color w:val="414142"/>
          <w:sz w:val="24"/>
          <w:lang w:eastAsia="lv-LV"/>
        </w:rPr>
      </w:pPr>
    </w:p>
    <w:sectPr w:rsidR="007376FB" w:rsidRPr="00C44682" w:rsidSect="00251A7A">
      <w:pgSz w:w="16838" w:h="11906" w:orient="landscape"/>
      <w:pgMar w:top="1551" w:right="1440" w:bottom="993"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D3C166" w14:textId="77777777" w:rsidR="007F4E1F" w:rsidRDefault="007F4E1F" w:rsidP="00C44682">
      <w:pPr>
        <w:spacing w:after="0" w:line="240" w:lineRule="auto"/>
      </w:pPr>
      <w:r>
        <w:separator/>
      </w:r>
    </w:p>
  </w:endnote>
  <w:endnote w:type="continuationSeparator" w:id="0">
    <w:p w14:paraId="03CC3890" w14:textId="77777777" w:rsidR="007F4E1F" w:rsidRDefault="007F4E1F" w:rsidP="00C446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ヒラギノ角ゴ Pro W3">
    <w:altName w:val="Times New Roman"/>
    <w:charset w:val="00"/>
    <w:family w:val="roman"/>
    <w:pitch w:val="default"/>
  </w:font>
  <w:font w:name="Candara">
    <w:panose1 w:val="020E0502030303020204"/>
    <w:charset w:val="BA"/>
    <w:family w:val="swiss"/>
    <w:pitch w:val="variable"/>
    <w:sig w:usb0="A00002EF" w:usb1="4000A44B" w:usb2="00000000" w:usb3="00000000" w:csb0="0000019F" w:csb1="00000000"/>
  </w:font>
  <w:font w:name="Arial">
    <w:panose1 w:val="020B0604020202020204"/>
    <w:charset w:val="BA"/>
    <w:family w:val="swiss"/>
    <w:pitch w:val="variable"/>
    <w:sig w:usb0="E0002EFF" w:usb1="C0007843"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DFBFEF" w14:textId="77777777" w:rsidR="007F4E1F" w:rsidRDefault="007F4E1F" w:rsidP="00C44682">
      <w:pPr>
        <w:spacing w:after="0" w:line="240" w:lineRule="auto"/>
      </w:pPr>
      <w:r>
        <w:separator/>
      </w:r>
    </w:p>
  </w:footnote>
  <w:footnote w:type="continuationSeparator" w:id="0">
    <w:p w14:paraId="2E7D64E0" w14:textId="77777777" w:rsidR="007F4E1F" w:rsidRDefault="007F4E1F" w:rsidP="00C4468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689397" w14:textId="77777777" w:rsidR="007F4E1F" w:rsidRPr="005423BC" w:rsidRDefault="007F4E1F">
    <w:pPr>
      <w:pStyle w:val="Header"/>
      <w:jc w:val="center"/>
      <w:rPr>
        <w:sz w:val="22"/>
        <w:szCs w:val="22"/>
      </w:rPr>
    </w:pPr>
    <w:r w:rsidRPr="005423BC">
      <w:rPr>
        <w:sz w:val="22"/>
        <w:szCs w:val="22"/>
      </w:rPr>
      <w:fldChar w:fldCharType="begin"/>
    </w:r>
    <w:r w:rsidRPr="005423BC">
      <w:rPr>
        <w:sz w:val="22"/>
        <w:szCs w:val="22"/>
      </w:rPr>
      <w:instrText xml:space="preserve"> PAGE   \* MERGEFORMAT </w:instrText>
    </w:r>
    <w:r w:rsidRPr="005423BC">
      <w:rPr>
        <w:sz w:val="22"/>
        <w:szCs w:val="22"/>
      </w:rPr>
      <w:fldChar w:fldCharType="separate"/>
    </w:r>
    <w:r w:rsidR="00501CC4">
      <w:rPr>
        <w:noProof/>
        <w:sz w:val="22"/>
        <w:szCs w:val="22"/>
      </w:rPr>
      <w:t>16</w:t>
    </w:r>
    <w:r w:rsidRPr="005423BC">
      <w:rPr>
        <w:sz w:val="22"/>
        <w:szCs w:val="22"/>
      </w:rPr>
      <w:fldChar w:fldCharType="end"/>
    </w:r>
  </w:p>
  <w:p w14:paraId="44F2D302" w14:textId="77777777" w:rsidR="007F4E1F" w:rsidRDefault="007F4E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9AD2F" w14:textId="2DC2A022" w:rsidR="007F4E1F" w:rsidRDefault="007F4E1F">
    <w:pPr>
      <w:pStyle w:val="Header"/>
      <w:jc w:val="center"/>
    </w:pPr>
  </w:p>
  <w:p w14:paraId="3E211E8F" w14:textId="77777777" w:rsidR="007F4E1F" w:rsidRDefault="007F4E1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D1910" w14:textId="77777777" w:rsidR="007F4E1F" w:rsidRPr="005423BC" w:rsidRDefault="007F4E1F">
    <w:pPr>
      <w:pStyle w:val="Header"/>
      <w:jc w:val="center"/>
      <w:rPr>
        <w:sz w:val="22"/>
        <w:szCs w:val="22"/>
      </w:rPr>
    </w:pPr>
    <w:r w:rsidRPr="005423BC">
      <w:rPr>
        <w:sz w:val="22"/>
        <w:szCs w:val="22"/>
      </w:rPr>
      <w:fldChar w:fldCharType="begin"/>
    </w:r>
    <w:r w:rsidRPr="005423BC">
      <w:rPr>
        <w:sz w:val="22"/>
        <w:szCs w:val="22"/>
      </w:rPr>
      <w:instrText xml:space="preserve"> PAGE   \* MERGEFORMAT </w:instrText>
    </w:r>
    <w:r w:rsidRPr="005423BC">
      <w:rPr>
        <w:sz w:val="22"/>
        <w:szCs w:val="22"/>
      </w:rPr>
      <w:fldChar w:fldCharType="separate"/>
    </w:r>
    <w:r w:rsidR="00501CC4">
      <w:rPr>
        <w:noProof/>
        <w:sz w:val="22"/>
        <w:szCs w:val="22"/>
      </w:rPr>
      <w:t>28</w:t>
    </w:r>
    <w:r w:rsidRPr="005423BC">
      <w:rPr>
        <w:sz w:val="22"/>
        <w:szCs w:val="22"/>
      </w:rPr>
      <w:fldChar w:fldCharType="end"/>
    </w:r>
  </w:p>
  <w:p w14:paraId="46874C56" w14:textId="77777777" w:rsidR="007F4E1F" w:rsidRDefault="007F4E1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A4574F"/>
    <w:multiLevelType w:val="hybridMultilevel"/>
    <w:tmpl w:val="9A44C4EC"/>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nsid w:val="196A25F4"/>
    <w:multiLevelType w:val="hybridMultilevel"/>
    <w:tmpl w:val="6B6804B2"/>
    <w:lvl w:ilvl="0" w:tplc="059C836E">
      <w:start w:val="1"/>
      <w:numFmt w:val="bullet"/>
      <w:lvlText w:val=""/>
      <w:lvlJc w:val="left"/>
      <w:pPr>
        <w:ind w:left="720" w:hanging="360"/>
      </w:pPr>
      <w:rPr>
        <w:rFonts w:ascii="Symbol" w:hAnsi="Symbo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1ADA5B35"/>
    <w:multiLevelType w:val="hybridMultilevel"/>
    <w:tmpl w:val="8C50412A"/>
    <w:lvl w:ilvl="0" w:tplc="70666A66">
      <w:start w:val="1"/>
      <w:numFmt w:val="bullet"/>
      <w:lvlText w:val=""/>
      <w:lvlJc w:val="left"/>
      <w:pPr>
        <w:tabs>
          <w:tab w:val="num" w:pos="720"/>
        </w:tabs>
        <w:ind w:left="720" w:hanging="360"/>
      </w:pPr>
      <w:rPr>
        <w:rFonts w:ascii="Wingdings" w:hAnsi="Wingdings" w:hint="default"/>
      </w:rPr>
    </w:lvl>
    <w:lvl w:ilvl="1" w:tplc="55CCD81A" w:tentative="1">
      <w:start w:val="1"/>
      <w:numFmt w:val="bullet"/>
      <w:lvlText w:val=""/>
      <w:lvlJc w:val="left"/>
      <w:pPr>
        <w:tabs>
          <w:tab w:val="num" w:pos="1440"/>
        </w:tabs>
        <w:ind w:left="1440" w:hanging="360"/>
      </w:pPr>
      <w:rPr>
        <w:rFonts w:ascii="Wingdings" w:hAnsi="Wingdings" w:hint="default"/>
      </w:rPr>
    </w:lvl>
    <w:lvl w:ilvl="2" w:tplc="FD00A0E0" w:tentative="1">
      <w:start w:val="1"/>
      <w:numFmt w:val="bullet"/>
      <w:lvlText w:val=""/>
      <w:lvlJc w:val="left"/>
      <w:pPr>
        <w:tabs>
          <w:tab w:val="num" w:pos="2160"/>
        </w:tabs>
        <w:ind w:left="2160" w:hanging="360"/>
      </w:pPr>
      <w:rPr>
        <w:rFonts w:ascii="Wingdings" w:hAnsi="Wingdings" w:hint="default"/>
      </w:rPr>
    </w:lvl>
    <w:lvl w:ilvl="3" w:tplc="443AC2F0" w:tentative="1">
      <w:start w:val="1"/>
      <w:numFmt w:val="bullet"/>
      <w:lvlText w:val=""/>
      <w:lvlJc w:val="left"/>
      <w:pPr>
        <w:tabs>
          <w:tab w:val="num" w:pos="2880"/>
        </w:tabs>
        <w:ind w:left="2880" w:hanging="360"/>
      </w:pPr>
      <w:rPr>
        <w:rFonts w:ascii="Wingdings" w:hAnsi="Wingdings" w:hint="default"/>
      </w:rPr>
    </w:lvl>
    <w:lvl w:ilvl="4" w:tplc="29D8C51C" w:tentative="1">
      <w:start w:val="1"/>
      <w:numFmt w:val="bullet"/>
      <w:lvlText w:val=""/>
      <w:lvlJc w:val="left"/>
      <w:pPr>
        <w:tabs>
          <w:tab w:val="num" w:pos="3600"/>
        </w:tabs>
        <w:ind w:left="3600" w:hanging="360"/>
      </w:pPr>
      <w:rPr>
        <w:rFonts w:ascii="Wingdings" w:hAnsi="Wingdings" w:hint="default"/>
      </w:rPr>
    </w:lvl>
    <w:lvl w:ilvl="5" w:tplc="70A0126A" w:tentative="1">
      <w:start w:val="1"/>
      <w:numFmt w:val="bullet"/>
      <w:lvlText w:val=""/>
      <w:lvlJc w:val="left"/>
      <w:pPr>
        <w:tabs>
          <w:tab w:val="num" w:pos="4320"/>
        </w:tabs>
        <w:ind w:left="4320" w:hanging="360"/>
      </w:pPr>
      <w:rPr>
        <w:rFonts w:ascii="Wingdings" w:hAnsi="Wingdings" w:hint="default"/>
      </w:rPr>
    </w:lvl>
    <w:lvl w:ilvl="6" w:tplc="EBBE71C2" w:tentative="1">
      <w:start w:val="1"/>
      <w:numFmt w:val="bullet"/>
      <w:lvlText w:val=""/>
      <w:lvlJc w:val="left"/>
      <w:pPr>
        <w:tabs>
          <w:tab w:val="num" w:pos="5040"/>
        </w:tabs>
        <w:ind w:left="5040" w:hanging="360"/>
      </w:pPr>
      <w:rPr>
        <w:rFonts w:ascii="Wingdings" w:hAnsi="Wingdings" w:hint="default"/>
      </w:rPr>
    </w:lvl>
    <w:lvl w:ilvl="7" w:tplc="82069900" w:tentative="1">
      <w:start w:val="1"/>
      <w:numFmt w:val="bullet"/>
      <w:lvlText w:val=""/>
      <w:lvlJc w:val="left"/>
      <w:pPr>
        <w:tabs>
          <w:tab w:val="num" w:pos="5760"/>
        </w:tabs>
        <w:ind w:left="5760" w:hanging="360"/>
      </w:pPr>
      <w:rPr>
        <w:rFonts w:ascii="Wingdings" w:hAnsi="Wingdings" w:hint="default"/>
      </w:rPr>
    </w:lvl>
    <w:lvl w:ilvl="8" w:tplc="12082446" w:tentative="1">
      <w:start w:val="1"/>
      <w:numFmt w:val="bullet"/>
      <w:lvlText w:val=""/>
      <w:lvlJc w:val="left"/>
      <w:pPr>
        <w:tabs>
          <w:tab w:val="num" w:pos="6480"/>
        </w:tabs>
        <w:ind w:left="6480" w:hanging="360"/>
      </w:pPr>
      <w:rPr>
        <w:rFonts w:ascii="Wingdings" w:hAnsi="Wingdings" w:hint="default"/>
      </w:rPr>
    </w:lvl>
  </w:abstractNum>
  <w:abstractNum w:abstractNumId="3">
    <w:nsid w:val="4A804A4E"/>
    <w:multiLevelType w:val="hybridMultilevel"/>
    <w:tmpl w:val="BA8C153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nsid w:val="55FB3922"/>
    <w:multiLevelType w:val="hybridMultilevel"/>
    <w:tmpl w:val="F5A0BBD4"/>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nsid w:val="563C0A91"/>
    <w:multiLevelType w:val="hybridMultilevel"/>
    <w:tmpl w:val="F62EEE7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nsid w:val="629544EC"/>
    <w:multiLevelType w:val="hybridMultilevel"/>
    <w:tmpl w:val="8BEEC7B4"/>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6ACE3F70"/>
    <w:multiLevelType w:val="hybridMultilevel"/>
    <w:tmpl w:val="6E52C2C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7C883F7B"/>
    <w:multiLevelType w:val="hybridMultilevel"/>
    <w:tmpl w:val="17626530"/>
    <w:lvl w:ilvl="0" w:tplc="059C836E">
      <w:start w:val="1"/>
      <w:numFmt w:val="bullet"/>
      <w:lvlText w:val=""/>
      <w:lvlJc w:val="left"/>
      <w:pPr>
        <w:ind w:left="720" w:hanging="360"/>
      </w:pPr>
      <w:rPr>
        <w:rFonts w:ascii="Symbol" w:hAnsi="Symbo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4"/>
  </w:num>
  <w:num w:numId="4">
    <w:abstractNumId w:val="5"/>
  </w:num>
  <w:num w:numId="5">
    <w:abstractNumId w:val="6"/>
  </w:num>
  <w:num w:numId="6">
    <w:abstractNumId w:val="0"/>
  </w:num>
  <w:num w:numId="7">
    <w:abstractNumId w:val="7"/>
  </w:num>
  <w:num w:numId="8">
    <w:abstractNumId w:val="1"/>
  </w:num>
  <w:num w:numId="9">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4682"/>
    <w:rsid w:val="00002200"/>
    <w:rsid w:val="0000652A"/>
    <w:rsid w:val="000108CB"/>
    <w:rsid w:val="00012D2E"/>
    <w:rsid w:val="0001468E"/>
    <w:rsid w:val="00015F0A"/>
    <w:rsid w:val="000161DE"/>
    <w:rsid w:val="00023F75"/>
    <w:rsid w:val="00024265"/>
    <w:rsid w:val="000247DE"/>
    <w:rsid w:val="00026367"/>
    <w:rsid w:val="00027759"/>
    <w:rsid w:val="000301A1"/>
    <w:rsid w:val="00032C5B"/>
    <w:rsid w:val="00033975"/>
    <w:rsid w:val="00033A66"/>
    <w:rsid w:val="00044090"/>
    <w:rsid w:val="00046366"/>
    <w:rsid w:val="000527CB"/>
    <w:rsid w:val="000532A1"/>
    <w:rsid w:val="00054D01"/>
    <w:rsid w:val="000576CE"/>
    <w:rsid w:val="00057B50"/>
    <w:rsid w:val="00062A67"/>
    <w:rsid w:val="0006443B"/>
    <w:rsid w:val="00066817"/>
    <w:rsid w:val="000673D4"/>
    <w:rsid w:val="00067BC8"/>
    <w:rsid w:val="00072185"/>
    <w:rsid w:val="000735DE"/>
    <w:rsid w:val="00074741"/>
    <w:rsid w:val="000764DD"/>
    <w:rsid w:val="00080173"/>
    <w:rsid w:val="000814AE"/>
    <w:rsid w:val="00081F2A"/>
    <w:rsid w:val="000821B6"/>
    <w:rsid w:val="00082ECD"/>
    <w:rsid w:val="000852A3"/>
    <w:rsid w:val="000854A9"/>
    <w:rsid w:val="00085A28"/>
    <w:rsid w:val="00090BBF"/>
    <w:rsid w:val="000915F4"/>
    <w:rsid w:val="00092057"/>
    <w:rsid w:val="0009670D"/>
    <w:rsid w:val="000A3BF5"/>
    <w:rsid w:val="000A40C8"/>
    <w:rsid w:val="000A6F98"/>
    <w:rsid w:val="000A7A54"/>
    <w:rsid w:val="000B2313"/>
    <w:rsid w:val="000B3C59"/>
    <w:rsid w:val="000B4344"/>
    <w:rsid w:val="000B45F9"/>
    <w:rsid w:val="000B4EA6"/>
    <w:rsid w:val="000B5F1C"/>
    <w:rsid w:val="000B65EF"/>
    <w:rsid w:val="000C0094"/>
    <w:rsid w:val="000C0DC9"/>
    <w:rsid w:val="000C2B90"/>
    <w:rsid w:val="000C3B28"/>
    <w:rsid w:val="000C409A"/>
    <w:rsid w:val="000C48AF"/>
    <w:rsid w:val="000D06E9"/>
    <w:rsid w:val="000D10E0"/>
    <w:rsid w:val="000D159C"/>
    <w:rsid w:val="000D1EA8"/>
    <w:rsid w:val="000D24B4"/>
    <w:rsid w:val="000D2BAE"/>
    <w:rsid w:val="000D405B"/>
    <w:rsid w:val="000D6995"/>
    <w:rsid w:val="000E0E17"/>
    <w:rsid w:val="000E1CB6"/>
    <w:rsid w:val="000E43EC"/>
    <w:rsid w:val="000E7505"/>
    <w:rsid w:val="000E7654"/>
    <w:rsid w:val="000F0316"/>
    <w:rsid w:val="000F129D"/>
    <w:rsid w:val="000F28C8"/>
    <w:rsid w:val="000F3EC9"/>
    <w:rsid w:val="000F4C77"/>
    <w:rsid w:val="001006E3"/>
    <w:rsid w:val="001043CF"/>
    <w:rsid w:val="001054E4"/>
    <w:rsid w:val="00106578"/>
    <w:rsid w:val="00106E03"/>
    <w:rsid w:val="0010716D"/>
    <w:rsid w:val="001132C5"/>
    <w:rsid w:val="00113619"/>
    <w:rsid w:val="001145C4"/>
    <w:rsid w:val="00123FE6"/>
    <w:rsid w:val="00125EA3"/>
    <w:rsid w:val="001333E4"/>
    <w:rsid w:val="0013398E"/>
    <w:rsid w:val="00136BE6"/>
    <w:rsid w:val="0013771F"/>
    <w:rsid w:val="00137F2F"/>
    <w:rsid w:val="00137F8C"/>
    <w:rsid w:val="001404DA"/>
    <w:rsid w:val="00147291"/>
    <w:rsid w:val="0014780E"/>
    <w:rsid w:val="0015075E"/>
    <w:rsid w:val="001516C0"/>
    <w:rsid w:val="001517DC"/>
    <w:rsid w:val="00157194"/>
    <w:rsid w:val="001613D1"/>
    <w:rsid w:val="00161D40"/>
    <w:rsid w:val="00163360"/>
    <w:rsid w:val="00165915"/>
    <w:rsid w:val="0016597C"/>
    <w:rsid w:val="00166873"/>
    <w:rsid w:val="00167B72"/>
    <w:rsid w:val="00171AE0"/>
    <w:rsid w:val="00172DFF"/>
    <w:rsid w:val="00173A48"/>
    <w:rsid w:val="001761AD"/>
    <w:rsid w:val="0017694B"/>
    <w:rsid w:val="00180AF7"/>
    <w:rsid w:val="00183FED"/>
    <w:rsid w:val="001849C7"/>
    <w:rsid w:val="00186DB2"/>
    <w:rsid w:val="001922C4"/>
    <w:rsid w:val="0019426E"/>
    <w:rsid w:val="0019458D"/>
    <w:rsid w:val="00195093"/>
    <w:rsid w:val="00195798"/>
    <w:rsid w:val="00195982"/>
    <w:rsid w:val="00196DFF"/>
    <w:rsid w:val="001973DB"/>
    <w:rsid w:val="001977C2"/>
    <w:rsid w:val="001A1C46"/>
    <w:rsid w:val="001A1CA9"/>
    <w:rsid w:val="001A55C0"/>
    <w:rsid w:val="001A755F"/>
    <w:rsid w:val="001B419E"/>
    <w:rsid w:val="001B45CF"/>
    <w:rsid w:val="001B4FA5"/>
    <w:rsid w:val="001C0F5A"/>
    <w:rsid w:val="001C15BE"/>
    <w:rsid w:val="001C38F9"/>
    <w:rsid w:val="001C5372"/>
    <w:rsid w:val="001D1046"/>
    <w:rsid w:val="001D11E4"/>
    <w:rsid w:val="001D17C6"/>
    <w:rsid w:val="001D39B0"/>
    <w:rsid w:val="001D54C7"/>
    <w:rsid w:val="001D79DC"/>
    <w:rsid w:val="001E020B"/>
    <w:rsid w:val="001E45A3"/>
    <w:rsid w:val="001E5E11"/>
    <w:rsid w:val="001E6256"/>
    <w:rsid w:val="001E6B05"/>
    <w:rsid w:val="001F0A44"/>
    <w:rsid w:val="001F2D51"/>
    <w:rsid w:val="001F7582"/>
    <w:rsid w:val="002004DB"/>
    <w:rsid w:val="00202531"/>
    <w:rsid w:val="00203719"/>
    <w:rsid w:val="00204699"/>
    <w:rsid w:val="00206117"/>
    <w:rsid w:val="002101E6"/>
    <w:rsid w:val="00210C49"/>
    <w:rsid w:val="0021126D"/>
    <w:rsid w:val="002117C6"/>
    <w:rsid w:val="00214630"/>
    <w:rsid w:val="00215CB2"/>
    <w:rsid w:val="002179B7"/>
    <w:rsid w:val="00220994"/>
    <w:rsid w:val="00220D68"/>
    <w:rsid w:val="00221ADC"/>
    <w:rsid w:val="00222689"/>
    <w:rsid w:val="00224252"/>
    <w:rsid w:val="00224C35"/>
    <w:rsid w:val="0022555C"/>
    <w:rsid w:val="00226663"/>
    <w:rsid w:val="00233E95"/>
    <w:rsid w:val="00235E71"/>
    <w:rsid w:val="002361F1"/>
    <w:rsid w:val="0023632A"/>
    <w:rsid w:val="002401CC"/>
    <w:rsid w:val="00240CB5"/>
    <w:rsid w:val="002440AA"/>
    <w:rsid w:val="002454F7"/>
    <w:rsid w:val="00247314"/>
    <w:rsid w:val="0025006C"/>
    <w:rsid w:val="00251260"/>
    <w:rsid w:val="002515F6"/>
    <w:rsid w:val="00251A7A"/>
    <w:rsid w:val="00255E66"/>
    <w:rsid w:val="002564C3"/>
    <w:rsid w:val="00261960"/>
    <w:rsid w:val="00261D69"/>
    <w:rsid w:val="0026208D"/>
    <w:rsid w:val="002658FF"/>
    <w:rsid w:val="0026693E"/>
    <w:rsid w:val="00271C7D"/>
    <w:rsid w:val="0027659B"/>
    <w:rsid w:val="0027715F"/>
    <w:rsid w:val="00286D00"/>
    <w:rsid w:val="002906AB"/>
    <w:rsid w:val="002929E7"/>
    <w:rsid w:val="002943A2"/>
    <w:rsid w:val="00294DD3"/>
    <w:rsid w:val="002A16A9"/>
    <w:rsid w:val="002A5451"/>
    <w:rsid w:val="002A784C"/>
    <w:rsid w:val="002B03E3"/>
    <w:rsid w:val="002B525F"/>
    <w:rsid w:val="002B65FB"/>
    <w:rsid w:val="002C070E"/>
    <w:rsid w:val="002C2B9E"/>
    <w:rsid w:val="002C2C2E"/>
    <w:rsid w:val="002C4C47"/>
    <w:rsid w:val="002C6742"/>
    <w:rsid w:val="002D0027"/>
    <w:rsid w:val="002D351E"/>
    <w:rsid w:val="002D3855"/>
    <w:rsid w:val="002D3D1B"/>
    <w:rsid w:val="002D560C"/>
    <w:rsid w:val="002D6131"/>
    <w:rsid w:val="002D6590"/>
    <w:rsid w:val="002D6909"/>
    <w:rsid w:val="002E0F5B"/>
    <w:rsid w:val="002E5B96"/>
    <w:rsid w:val="002E76F6"/>
    <w:rsid w:val="002F16A7"/>
    <w:rsid w:val="002F47D4"/>
    <w:rsid w:val="002F5D42"/>
    <w:rsid w:val="002F5DD1"/>
    <w:rsid w:val="002F66F9"/>
    <w:rsid w:val="002F6E31"/>
    <w:rsid w:val="002F6FE3"/>
    <w:rsid w:val="002F7A47"/>
    <w:rsid w:val="00304932"/>
    <w:rsid w:val="003070BF"/>
    <w:rsid w:val="003102F4"/>
    <w:rsid w:val="00310ABB"/>
    <w:rsid w:val="003128C2"/>
    <w:rsid w:val="003132E8"/>
    <w:rsid w:val="00315F99"/>
    <w:rsid w:val="003164F3"/>
    <w:rsid w:val="0031688F"/>
    <w:rsid w:val="00317BC0"/>
    <w:rsid w:val="003226C8"/>
    <w:rsid w:val="00326324"/>
    <w:rsid w:val="00326686"/>
    <w:rsid w:val="00327918"/>
    <w:rsid w:val="00327A31"/>
    <w:rsid w:val="0033165A"/>
    <w:rsid w:val="00331AD6"/>
    <w:rsid w:val="003327FA"/>
    <w:rsid w:val="003330CC"/>
    <w:rsid w:val="00333667"/>
    <w:rsid w:val="00336BD0"/>
    <w:rsid w:val="00344783"/>
    <w:rsid w:val="0035354A"/>
    <w:rsid w:val="003540B4"/>
    <w:rsid w:val="00355BAA"/>
    <w:rsid w:val="00360BF8"/>
    <w:rsid w:val="00360F14"/>
    <w:rsid w:val="0036185C"/>
    <w:rsid w:val="00361BC9"/>
    <w:rsid w:val="003621A4"/>
    <w:rsid w:val="003622A2"/>
    <w:rsid w:val="0036279D"/>
    <w:rsid w:val="00362AE7"/>
    <w:rsid w:val="003638C3"/>
    <w:rsid w:val="00365B3E"/>
    <w:rsid w:val="00366160"/>
    <w:rsid w:val="00372209"/>
    <w:rsid w:val="00372493"/>
    <w:rsid w:val="00374C4A"/>
    <w:rsid w:val="003750CE"/>
    <w:rsid w:val="00380230"/>
    <w:rsid w:val="003807B2"/>
    <w:rsid w:val="00381826"/>
    <w:rsid w:val="00383B5C"/>
    <w:rsid w:val="00386BB7"/>
    <w:rsid w:val="00387081"/>
    <w:rsid w:val="00390168"/>
    <w:rsid w:val="00393090"/>
    <w:rsid w:val="00393156"/>
    <w:rsid w:val="00394307"/>
    <w:rsid w:val="00396E0F"/>
    <w:rsid w:val="003970D0"/>
    <w:rsid w:val="003A239D"/>
    <w:rsid w:val="003A4850"/>
    <w:rsid w:val="003A4A9D"/>
    <w:rsid w:val="003A7AFB"/>
    <w:rsid w:val="003B0704"/>
    <w:rsid w:val="003B18B9"/>
    <w:rsid w:val="003B1B46"/>
    <w:rsid w:val="003B7BC5"/>
    <w:rsid w:val="003C02B6"/>
    <w:rsid w:val="003C0837"/>
    <w:rsid w:val="003C36FA"/>
    <w:rsid w:val="003C42D2"/>
    <w:rsid w:val="003C7F2D"/>
    <w:rsid w:val="003D2484"/>
    <w:rsid w:val="003D28A3"/>
    <w:rsid w:val="003D4369"/>
    <w:rsid w:val="003E07AA"/>
    <w:rsid w:val="003E1074"/>
    <w:rsid w:val="003E1442"/>
    <w:rsid w:val="003E399A"/>
    <w:rsid w:val="003E48B8"/>
    <w:rsid w:val="003E6DA5"/>
    <w:rsid w:val="003E71A2"/>
    <w:rsid w:val="003F0C43"/>
    <w:rsid w:val="003F12F7"/>
    <w:rsid w:val="003F2752"/>
    <w:rsid w:val="003F3431"/>
    <w:rsid w:val="003F77B6"/>
    <w:rsid w:val="004032E8"/>
    <w:rsid w:val="0040417D"/>
    <w:rsid w:val="004041FE"/>
    <w:rsid w:val="00404D68"/>
    <w:rsid w:val="004115D5"/>
    <w:rsid w:val="00412813"/>
    <w:rsid w:val="00414787"/>
    <w:rsid w:val="00414BD8"/>
    <w:rsid w:val="004176CB"/>
    <w:rsid w:val="00417F2E"/>
    <w:rsid w:val="00420780"/>
    <w:rsid w:val="00421317"/>
    <w:rsid w:val="00421B85"/>
    <w:rsid w:val="00423208"/>
    <w:rsid w:val="00423A2F"/>
    <w:rsid w:val="00425380"/>
    <w:rsid w:val="0042589E"/>
    <w:rsid w:val="004272D7"/>
    <w:rsid w:val="00427335"/>
    <w:rsid w:val="00430032"/>
    <w:rsid w:val="00432432"/>
    <w:rsid w:val="00432CF5"/>
    <w:rsid w:val="00433783"/>
    <w:rsid w:val="00434A80"/>
    <w:rsid w:val="00435D6F"/>
    <w:rsid w:val="0044152F"/>
    <w:rsid w:val="00442B45"/>
    <w:rsid w:val="004508FB"/>
    <w:rsid w:val="00453EAC"/>
    <w:rsid w:val="004562C5"/>
    <w:rsid w:val="004632D5"/>
    <w:rsid w:val="004660BA"/>
    <w:rsid w:val="00472124"/>
    <w:rsid w:val="004721ED"/>
    <w:rsid w:val="00472965"/>
    <w:rsid w:val="004762AD"/>
    <w:rsid w:val="004807B3"/>
    <w:rsid w:val="004818F5"/>
    <w:rsid w:val="00484629"/>
    <w:rsid w:val="00486335"/>
    <w:rsid w:val="00486E5B"/>
    <w:rsid w:val="00491435"/>
    <w:rsid w:val="00492224"/>
    <w:rsid w:val="00492FF7"/>
    <w:rsid w:val="004955D9"/>
    <w:rsid w:val="0049590D"/>
    <w:rsid w:val="00497E55"/>
    <w:rsid w:val="004A4963"/>
    <w:rsid w:val="004A5BA0"/>
    <w:rsid w:val="004A6426"/>
    <w:rsid w:val="004B0220"/>
    <w:rsid w:val="004B1D42"/>
    <w:rsid w:val="004B5271"/>
    <w:rsid w:val="004B6F90"/>
    <w:rsid w:val="004C0807"/>
    <w:rsid w:val="004C1061"/>
    <w:rsid w:val="004C254A"/>
    <w:rsid w:val="004D634F"/>
    <w:rsid w:val="004D7C2C"/>
    <w:rsid w:val="004E0F52"/>
    <w:rsid w:val="004E1374"/>
    <w:rsid w:val="004E1AE6"/>
    <w:rsid w:val="004E53F3"/>
    <w:rsid w:val="004E5754"/>
    <w:rsid w:val="004F0B30"/>
    <w:rsid w:val="004F466C"/>
    <w:rsid w:val="004F6A80"/>
    <w:rsid w:val="005016E4"/>
    <w:rsid w:val="00501CC4"/>
    <w:rsid w:val="00505491"/>
    <w:rsid w:val="00505BD7"/>
    <w:rsid w:val="0050719C"/>
    <w:rsid w:val="00510B4E"/>
    <w:rsid w:val="00511BE9"/>
    <w:rsid w:val="00511D5F"/>
    <w:rsid w:val="00517780"/>
    <w:rsid w:val="00520791"/>
    <w:rsid w:val="00520FDB"/>
    <w:rsid w:val="00522639"/>
    <w:rsid w:val="00523B29"/>
    <w:rsid w:val="00524FA5"/>
    <w:rsid w:val="00525A47"/>
    <w:rsid w:val="0053022E"/>
    <w:rsid w:val="005366D0"/>
    <w:rsid w:val="005371EF"/>
    <w:rsid w:val="00537251"/>
    <w:rsid w:val="00540269"/>
    <w:rsid w:val="005431A1"/>
    <w:rsid w:val="00544A04"/>
    <w:rsid w:val="0054514D"/>
    <w:rsid w:val="0055221F"/>
    <w:rsid w:val="00553EAE"/>
    <w:rsid w:val="005555BB"/>
    <w:rsid w:val="005644D3"/>
    <w:rsid w:val="0057136B"/>
    <w:rsid w:val="0057588A"/>
    <w:rsid w:val="005813EB"/>
    <w:rsid w:val="00585573"/>
    <w:rsid w:val="005916C4"/>
    <w:rsid w:val="0059271C"/>
    <w:rsid w:val="00594478"/>
    <w:rsid w:val="005B0AF3"/>
    <w:rsid w:val="005B3834"/>
    <w:rsid w:val="005B54ED"/>
    <w:rsid w:val="005B6243"/>
    <w:rsid w:val="005C0454"/>
    <w:rsid w:val="005C189C"/>
    <w:rsid w:val="005C3B30"/>
    <w:rsid w:val="005C6971"/>
    <w:rsid w:val="005D23EA"/>
    <w:rsid w:val="005D62A4"/>
    <w:rsid w:val="005D62CF"/>
    <w:rsid w:val="005D6A48"/>
    <w:rsid w:val="005E0300"/>
    <w:rsid w:val="005E3097"/>
    <w:rsid w:val="005E5D28"/>
    <w:rsid w:val="005E5E8E"/>
    <w:rsid w:val="005E69B2"/>
    <w:rsid w:val="005F057B"/>
    <w:rsid w:val="005F1C4F"/>
    <w:rsid w:val="005F2ACD"/>
    <w:rsid w:val="005F3041"/>
    <w:rsid w:val="005F407D"/>
    <w:rsid w:val="005F58C2"/>
    <w:rsid w:val="00602084"/>
    <w:rsid w:val="00602EF4"/>
    <w:rsid w:val="0060392A"/>
    <w:rsid w:val="00603D77"/>
    <w:rsid w:val="006053F8"/>
    <w:rsid w:val="0060609C"/>
    <w:rsid w:val="006077A0"/>
    <w:rsid w:val="00612477"/>
    <w:rsid w:val="00612A57"/>
    <w:rsid w:val="00612A64"/>
    <w:rsid w:val="00623AC2"/>
    <w:rsid w:val="006258C6"/>
    <w:rsid w:val="0062693A"/>
    <w:rsid w:val="00627217"/>
    <w:rsid w:val="006275C9"/>
    <w:rsid w:val="00630D9C"/>
    <w:rsid w:val="00632884"/>
    <w:rsid w:val="006405EF"/>
    <w:rsid w:val="00641B0E"/>
    <w:rsid w:val="00643C8E"/>
    <w:rsid w:val="00646F96"/>
    <w:rsid w:val="006474D9"/>
    <w:rsid w:val="006552E9"/>
    <w:rsid w:val="00656AC2"/>
    <w:rsid w:val="00657A07"/>
    <w:rsid w:val="00660259"/>
    <w:rsid w:val="00660D82"/>
    <w:rsid w:val="00662A8B"/>
    <w:rsid w:val="006643BA"/>
    <w:rsid w:val="006649EA"/>
    <w:rsid w:val="00670DF0"/>
    <w:rsid w:val="00672B91"/>
    <w:rsid w:val="00672D01"/>
    <w:rsid w:val="00673BCE"/>
    <w:rsid w:val="006756DF"/>
    <w:rsid w:val="00677E05"/>
    <w:rsid w:val="00684C56"/>
    <w:rsid w:val="0069359E"/>
    <w:rsid w:val="00693E2D"/>
    <w:rsid w:val="00696825"/>
    <w:rsid w:val="006A0E53"/>
    <w:rsid w:val="006A7B6E"/>
    <w:rsid w:val="006A7F87"/>
    <w:rsid w:val="006B0513"/>
    <w:rsid w:val="006B270D"/>
    <w:rsid w:val="006B3AA3"/>
    <w:rsid w:val="006B3D2F"/>
    <w:rsid w:val="006B75FF"/>
    <w:rsid w:val="006C3FFE"/>
    <w:rsid w:val="006C6B90"/>
    <w:rsid w:val="006D0BC2"/>
    <w:rsid w:val="006D7164"/>
    <w:rsid w:val="006E1F24"/>
    <w:rsid w:val="006E3082"/>
    <w:rsid w:val="006E3906"/>
    <w:rsid w:val="006F05B8"/>
    <w:rsid w:val="006F17B1"/>
    <w:rsid w:val="006F1D81"/>
    <w:rsid w:val="006F26BD"/>
    <w:rsid w:val="006F2792"/>
    <w:rsid w:val="006F27D4"/>
    <w:rsid w:val="006F3C51"/>
    <w:rsid w:val="006F6EB7"/>
    <w:rsid w:val="0070172E"/>
    <w:rsid w:val="00704903"/>
    <w:rsid w:val="00705181"/>
    <w:rsid w:val="0070728F"/>
    <w:rsid w:val="00711DFF"/>
    <w:rsid w:val="00714BC6"/>
    <w:rsid w:val="00715638"/>
    <w:rsid w:val="00723FBD"/>
    <w:rsid w:val="007300A4"/>
    <w:rsid w:val="007300AD"/>
    <w:rsid w:val="007300C3"/>
    <w:rsid w:val="00730751"/>
    <w:rsid w:val="007308AD"/>
    <w:rsid w:val="007316A5"/>
    <w:rsid w:val="00731965"/>
    <w:rsid w:val="00733853"/>
    <w:rsid w:val="007376FB"/>
    <w:rsid w:val="00737DF4"/>
    <w:rsid w:val="00740F84"/>
    <w:rsid w:val="0074163B"/>
    <w:rsid w:val="0074598A"/>
    <w:rsid w:val="00745C05"/>
    <w:rsid w:val="00752282"/>
    <w:rsid w:val="00753BB5"/>
    <w:rsid w:val="00756A6B"/>
    <w:rsid w:val="0075737A"/>
    <w:rsid w:val="00761E89"/>
    <w:rsid w:val="00762BD7"/>
    <w:rsid w:val="0076397A"/>
    <w:rsid w:val="00763A24"/>
    <w:rsid w:val="0076554E"/>
    <w:rsid w:val="00765A99"/>
    <w:rsid w:val="00771FE2"/>
    <w:rsid w:val="00773838"/>
    <w:rsid w:val="00774C2C"/>
    <w:rsid w:val="00776606"/>
    <w:rsid w:val="007768E9"/>
    <w:rsid w:val="00783104"/>
    <w:rsid w:val="007842FC"/>
    <w:rsid w:val="007851A0"/>
    <w:rsid w:val="0079308B"/>
    <w:rsid w:val="00794073"/>
    <w:rsid w:val="007A0077"/>
    <w:rsid w:val="007A52F8"/>
    <w:rsid w:val="007B0856"/>
    <w:rsid w:val="007B177F"/>
    <w:rsid w:val="007B360F"/>
    <w:rsid w:val="007B55F8"/>
    <w:rsid w:val="007C3051"/>
    <w:rsid w:val="007C67A3"/>
    <w:rsid w:val="007D21EE"/>
    <w:rsid w:val="007D58C2"/>
    <w:rsid w:val="007D745E"/>
    <w:rsid w:val="007E026D"/>
    <w:rsid w:val="007E0D74"/>
    <w:rsid w:val="007E3540"/>
    <w:rsid w:val="007E491A"/>
    <w:rsid w:val="007E7414"/>
    <w:rsid w:val="007F4773"/>
    <w:rsid w:val="007F4978"/>
    <w:rsid w:val="007F4AF8"/>
    <w:rsid w:val="007F4E1F"/>
    <w:rsid w:val="007F4FB1"/>
    <w:rsid w:val="007F5E88"/>
    <w:rsid w:val="007F6233"/>
    <w:rsid w:val="007F62A1"/>
    <w:rsid w:val="00800DD6"/>
    <w:rsid w:val="0080187B"/>
    <w:rsid w:val="00805C10"/>
    <w:rsid w:val="00806F0B"/>
    <w:rsid w:val="008117F0"/>
    <w:rsid w:val="00812607"/>
    <w:rsid w:val="0081262D"/>
    <w:rsid w:val="0081378D"/>
    <w:rsid w:val="00815D0E"/>
    <w:rsid w:val="00817129"/>
    <w:rsid w:val="00830262"/>
    <w:rsid w:val="0083304B"/>
    <w:rsid w:val="008355CB"/>
    <w:rsid w:val="00837408"/>
    <w:rsid w:val="008450C6"/>
    <w:rsid w:val="00847CCE"/>
    <w:rsid w:val="008527D5"/>
    <w:rsid w:val="00852AE8"/>
    <w:rsid w:val="00853A02"/>
    <w:rsid w:val="00857089"/>
    <w:rsid w:val="008623F2"/>
    <w:rsid w:val="008632CD"/>
    <w:rsid w:val="00863EB2"/>
    <w:rsid w:val="008648C5"/>
    <w:rsid w:val="00866777"/>
    <w:rsid w:val="00866FF9"/>
    <w:rsid w:val="00870B80"/>
    <w:rsid w:val="008745D8"/>
    <w:rsid w:val="00875477"/>
    <w:rsid w:val="00875B5A"/>
    <w:rsid w:val="00877522"/>
    <w:rsid w:val="00877EB9"/>
    <w:rsid w:val="00883343"/>
    <w:rsid w:val="008836BF"/>
    <w:rsid w:val="008842C7"/>
    <w:rsid w:val="00885BE7"/>
    <w:rsid w:val="00887B91"/>
    <w:rsid w:val="0089450D"/>
    <w:rsid w:val="0089490F"/>
    <w:rsid w:val="00895E93"/>
    <w:rsid w:val="008A10D1"/>
    <w:rsid w:val="008A2407"/>
    <w:rsid w:val="008A624A"/>
    <w:rsid w:val="008B0311"/>
    <w:rsid w:val="008B05FA"/>
    <w:rsid w:val="008B1CD4"/>
    <w:rsid w:val="008B798E"/>
    <w:rsid w:val="008C0722"/>
    <w:rsid w:val="008C4348"/>
    <w:rsid w:val="008C4D7A"/>
    <w:rsid w:val="008C737E"/>
    <w:rsid w:val="008C795E"/>
    <w:rsid w:val="008D43C1"/>
    <w:rsid w:val="008E2F33"/>
    <w:rsid w:val="008E4EB4"/>
    <w:rsid w:val="008E5EF4"/>
    <w:rsid w:val="008E5F73"/>
    <w:rsid w:val="008E677D"/>
    <w:rsid w:val="008F2740"/>
    <w:rsid w:val="008F3CB2"/>
    <w:rsid w:val="00901B42"/>
    <w:rsid w:val="009036DC"/>
    <w:rsid w:val="0090461C"/>
    <w:rsid w:val="009048B5"/>
    <w:rsid w:val="00906557"/>
    <w:rsid w:val="0090696F"/>
    <w:rsid w:val="00910EF6"/>
    <w:rsid w:val="00914E16"/>
    <w:rsid w:val="0091554B"/>
    <w:rsid w:val="00916F34"/>
    <w:rsid w:val="00917DAB"/>
    <w:rsid w:val="009203D9"/>
    <w:rsid w:val="00921C02"/>
    <w:rsid w:val="00925321"/>
    <w:rsid w:val="00926EDC"/>
    <w:rsid w:val="0093040A"/>
    <w:rsid w:val="00930689"/>
    <w:rsid w:val="009307B7"/>
    <w:rsid w:val="009314AE"/>
    <w:rsid w:val="00934906"/>
    <w:rsid w:val="00937B45"/>
    <w:rsid w:val="00947241"/>
    <w:rsid w:val="00947707"/>
    <w:rsid w:val="00950C4B"/>
    <w:rsid w:val="009518E4"/>
    <w:rsid w:val="00952806"/>
    <w:rsid w:val="00953434"/>
    <w:rsid w:val="009534A8"/>
    <w:rsid w:val="00954181"/>
    <w:rsid w:val="00954A98"/>
    <w:rsid w:val="00962DE9"/>
    <w:rsid w:val="00965272"/>
    <w:rsid w:val="00966A9E"/>
    <w:rsid w:val="00971814"/>
    <w:rsid w:val="00974122"/>
    <w:rsid w:val="009750BE"/>
    <w:rsid w:val="0098023C"/>
    <w:rsid w:val="00980A60"/>
    <w:rsid w:val="00984E93"/>
    <w:rsid w:val="009858AB"/>
    <w:rsid w:val="0098725D"/>
    <w:rsid w:val="00987443"/>
    <w:rsid w:val="009A1502"/>
    <w:rsid w:val="009A296B"/>
    <w:rsid w:val="009A2DC9"/>
    <w:rsid w:val="009A50AE"/>
    <w:rsid w:val="009B0278"/>
    <w:rsid w:val="009B07AD"/>
    <w:rsid w:val="009B1203"/>
    <w:rsid w:val="009C0008"/>
    <w:rsid w:val="009C2583"/>
    <w:rsid w:val="009C5A3B"/>
    <w:rsid w:val="009D0236"/>
    <w:rsid w:val="009D18DA"/>
    <w:rsid w:val="009D195C"/>
    <w:rsid w:val="009D20E9"/>
    <w:rsid w:val="009D592E"/>
    <w:rsid w:val="009D75C0"/>
    <w:rsid w:val="009E0A8B"/>
    <w:rsid w:val="009E16C7"/>
    <w:rsid w:val="009E4646"/>
    <w:rsid w:val="009E5660"/>
    <w:rsid w:val="009F180D"/>
    <w:rsid w:val="009F2E9C"/>
    <w:rsid w:val="009F4FFE"/>
    <w:rsid w:val="009F65D4"/>
    <w:rsid w:val="009F6A38"/>
    <w:rsid w:val="009F6BAF"/>
    <w:rsid w:val="00A00CE3"/>
    <w:rsid w:val="00A01E0F"/>
    <w:rsid w:val="00A021B0"/>
    <w:rsid w:val="00A030C7"/>
    <w:rsid w:val="00A03661"/>
    <w:rsid w:val="00A040CE"/>
    <w:rsid w:val="00A06FD1"/>
    <w:rsid w:val="00A078FD"/>
    <w:rsid w:val="00A15853"/>
    <w:rsid w:val="00A15FB8"/>
    <w:rsid w:val="00A17A87"/>
    <w:rsid w:val="00A21413"/>
    <w:rsid w:val="00A21645"/>
    <w:rsid w:val="00A33401"/>
    <w:rsid w:val="00A3547D"/>
    <w:rsid w:val="00A37D5A"/>
    <w:rsid w:val="00A415D3"/>
    <w:rsid w:val="00A44D55"/>
    <w:rsid w:val="00A46004"/>
    <w:rsid w:val="00A47AC1"/>
    <w:rsid w:val="00A5298A"/>
    <w:rsid w:val="00A533CA"/>
    <w:rsid w:val="00A56CF9"/>
    <w:rsid w:val="00A5740A"/>
    <w:rsid w:val="00A607B0"/>
    <w:rsid w:val="00A60823"/>
    <w:rsid w:val="00A64A34"/>
    <w:rsid w:val="00A66FF6"/>
    <w:rsid w:val="00A71172"/>
    <w:rsid w:val="00A73555"/>
    <w:rsid w:val="00A7464F"/>
    <w:rsid w:val="00A74906"/>
    <w:rsid w:val="00A777CD"/>
    <w:rsid w:val="00A77EA7"/>
    <w:rsid w:val="00A81700"/>
    <w:rsid w:val="00A86819"/>
    <w:rsid w:val="00A87654"/>
    <w:rsid w:val="00A912F4"/>
    <w:rsid w:val="00A97042"/>
    <w:rsid w:val="00A975AD"/>
    <w:rsid w:val="00AA1C83"/>
    <w:rsid w:val="00AA799A"/>
    <w:rsid w:val="00AB172E"/>
    <w:rsid w:val="00AB441B"/>
    <w:rsid w:val="00AB4503"/>
    <w:rsid w:val="00AB48D6"/>
    <w:rsid w:val="00AB4D06"/>
    <w:rsid w:val="00AB568C"/>
    <w:rsid w:val="00AB7074"/>
    <w:rsid w:val="00AC099C"/>
    <w:rsid w:val="00AC0C8F"/>
    <w:rsid w:val="00AC335B"/>
    <w:rsid w:val="00AC3B54"/>
    <w:rsid w:val="00AC58D5"/>
    <w:rsid w:val="00AC6DFB"/>
    <w:rsid w:val="00AC6F8F"/>
    <w:rsid w:val="00AD041C"/>
    <w:rsid w:val="00AD1667"/>
    <w:rsid w:val="00AD21E8"/>
    <w:rsid w:val="00AD4C31"/>
    <w:rsid w:val="00AD5742"/>
    <w:rsid w:val="00AE044A"/>
    <w:rsid w:val="00AE446D"/>
    <w:rsid w:val="00AE449C"/>
    <w:rsid w:val="00AE4A07"/>
    <w:rsid w:val="00AE6188"/>
    <w:rsid w:val="00AF0636"/>
    <w:rsid w:val="00B00239"/>
    <w:rsid w:val="00B02D02"/>
    <w:rsid w:val="00B030CA"/>
    <w:rsid w:val="00B055D2"/>
    <w:rsid w:val="00B10938"/>
    <w:rsid w:val="00B1110B"/>
    <w:rsid w:val="00B11EDF"/>
    <w:rsid w:val="00B210E8"/>
    <w:rsid w:val="00B228BC"/>
    <w:rsid w:val="00B24AAD"/>
    <w:rsid w:val="00B27C72"/>
    <w:rsid w:val="00B31B23"/>
    <w:rsid w:val="00B31C8B"/>
    <w:rsid w:val="00B33DD4"/>
    <w:rsid w:val="00B3471E"/>
    <w:rsid w:val="00B369EB"/>
    <w:rsid w:val="00B3764D"/>
    <w:rsid w:val="00B41049"/>
    <w:rsid w:val="00B41B7B"/>
    <w:rsid w:val="00B439EC"/>
    <w:rsid w:val="00B46444"/>
    <w:rsid w:val="00B47C19"/>
    <w:rsid w:val="00B51CA8"/>
    <w:rsid w:val="00B53B18"/>
    <w:rsid w:val="00B55CC5"/>
    <w:rsid w:val="00B579E2"/>
    <w:rsid w:val="00B60F1B"/>
    <w:rsid w:val="00B62646"/>
    <w:rsid w:val="00B707EA"/>
    <w:rsid w:val="00B72D95"/>
    <w:rsid w:val="00B7549B"/>
    <w:rsid w:val="00B76093"/>
    <w:rsid w:val="00B859F9"/>
    <w:rsid w:val="00B91B5F"/>
    <w:rsid w:val="00B93173"/>
    <w:rsid w:val="00B9332C"/>
    <w:rsid w:val="00B97DAD"/>
    <w:rsid w:val="00BA1BAB"/>
    <w:rsid w:val="00BB0638"/>
    <w:rsid w:val="00BB1B5A"/>
    <w:rsid w:val="00BB30BC"/>
    <w:rsid w:val="00BB70AD"/>
    <w:rsid w:val="00BC1F31"/>
    <w:rsid w:val="00BC53F7"/>
    <w:rsid w:val="00BC6F5B"/>
    <w:rsid w:val="00BD0788"/>
    <w:rsid w:val="00BD34D7"/>
    <w:rsid w:val="00BD4B00"/>
    <w:rsid w:val="00BD5971"/>
    <w:rsid w:val="00BD61C0"/>
    <w:rsid w:val="00BD72D5"/>
    <w:rsid w:val="00BD7673"/>
    <w:rsid w:val="00BE0B56"/>
    <w:rsid w:val="00BE1355"/>
    <w:rsid w:val="00BE3407"/>
    <w:rsid w:val="00BE5817"/>
    <w:rsid w:val="00BF5852"/>
    <w:rsid w:val="00BF6C84"/>
    <w:rsid w:val="00C01195"/>
    <w:rsid w:val="00C01851"/>
    <w:rsid w:val="00C0277A"/>
    <w:rsid w:val="00C03B01"/>
    <w:rsid w:val="00C04F0A"/>
    <w:rsid w:val="00C06A93"/>
    <w:rsid w:val="00C12E1B"/>
    <w:rsid w:val="00C1342F"/>
    <w:rsid w:val="00C14F4B"/>
    <w:rsid w:val="00C16E5C"/>
    <w:rsid w:val="00C17440"/>
    <w:rsid w:val="00C20149"/>
    <w:rsid w:val="00C265FA"/>
    <w:rsid w:val="00C26B59"/>
    <w:rsid w:val="00C27AC9"/>
    <w:rsid w:val="00C31169"/>
    <w:rsid w:val="00C3591F"/>
    <w:rsid w:val="00C35E1A"/>
    <w:rsid w:val="00C35EE9"/>
    <w:rsid w:val="00C44679"/>
    <w:rsid w:val="00C44682"/>
    <w:rsid w:val="00C45803"/>
    <w:rsid w:val="00C52EB7"/>
    <w:rsid w:val="00C53BBD"/>
    <w:rsid w:val="00C55AB6"/>
    <w:rsid w:val="00C55D59"/>
    <w:rsid w:val="00C57CA0"/>
    <w:rsid w:val="00C57CAD"/>
    <w:rsid w:val="00C60A3F"/>
    <w:rsid w:val="00C61D1F"/>
    <w:rsid w:val="00C64A71"/>
    <w:rsid w:val="00C668F4"/>
    <w:rsid w:val="00C6789B"/>
    <w:rsid w:val="00C7227B"/>
    <w:rsid w:val="00C725CB"/>
    <w:rsid w:val="00C7649B"/>
    <w:rsid w:val="00C771B1"/>
    <w:rsid w:val="00C77B22"/>
    <w:rsid w:val="00C833A4"/>
    <w:rsid w:val="00C84030"/>
    <w:rsid w:val="00C84E43"/>
    <w:rsid w:val="00C85AA3"/>
    <w:rsid w:val="00C871FA"/>
    <w:rsid w:val="00C97728"/>
    <w:rsid w:val="00C97729"/>
    <w:rsid w:val="00CA16E5"/>
    <w:rsid w:val="00CA1BDD"/>
    <w:rsid w:val="00CA45D5"/>
    <w:rsid w:val="00CA4E79"/>
    <w:rsid w:val="00CA5361"/>
    <w:rsid w:val="00CB02CF"/>
    <w:rsid w:val="00CB4A31"/>
    <w:rsid w:val="00CB5050"/>
    <w:rsid w:val="00CB5FAC"/>
    <w:rsid w:val="00CB68DC"/>
    <w:rsid w:val="00CB7FDC"/>
    <w:rsid w:val="00CC2D14"/>
    <w:rsid w:val="00CC4785"/>
    <w:rsid w:val="00CC4CBE"/>
    <w:rsid w:val="00CC4D4F"/>
    <w:rsid w:val="00CC53A4"/>
    <w:rsid w:val="00CC6188"/>
    <w:rsid w:val="00CC7E5C"/>
    <w:rsid w:val="00CD3730"/>
    <w:rsid w:val="00CE24B8"/>
    <w:rsid w:val="00CE4408"/>
    <w:rsid w:val="00CE79D2"/>
    <w:rsid w:val="00CF054B"/>
    <w:rsid w:val="00CF3521"/>
    <w:rsid w:val="00CF4D6F"/>
    <w:rsid w:val="00CF588D"/>
    <w:rsid w:val="00CF61EA"/>
    <w:rsid w:val="00CF6B81"/>
    <w:rsid w:val="00CF76FC"/>
    <w:rsid w:val="00CF7A40"/>
    <w:rsid w:val="00D0097C"/>
    <w:rsid w:val="00D01B28"/>
    <w:rsid w:val="00D01E8B"/>
    <w:rsid w:val="00D048DE"/>
    <w:rsid w:val="00D04977"/>
    <w:rsid w:val="00D05F65"/>
    <w:rsid w:val="00D070F0"/>
    <w:rsid w:val="00D203DF"/>
    <w:rsid w:val="00D21AC8"/>
    <w:rsid w:val="00D228BA"/>
    <w:rsid w:val="00D23CE9"/>
    <w:rsid w:val="00D23D6A"/>
    <w:rsid w:val="00D26E4C"/>
    <w:rsid w:val="00D306C1"/>
    <w:rsid w:val="00D331BA"/>
    <w:rsid w:val="00D33ACC"/>
    <w:rsid w:val="00D36272"/>
    <w:rsid w:val="00D42274"/>
    <w:rsid w:val="00D54306"/>
    <w:rsid w:val="00D54CE3"/>
    <w:rsid w:val="00D55824"/>
    <w:rsid w:val="00D6051C"/>
    <w:rsid w:val="00D63439"/>
    <w:rsid w:val="00D6363F"/>
    <w:rsid w:val="00D64C60"/>
    <w:rsid w:val="00D65FF7"/>
    <w:rsid w:val="00D66AAA"/>
    <w:rsid w:val="00D72826"/>
    <w:rsid w:val="00D73BDF"/>
    <w:rsid w:val="00D73D90"/>
    <w:rsid w:val="00D74F45"/>
    <w:rsid w:val="00D7648B"/>
    <w:rsid w:val="00D7746E"/>
    <w:rsid w:val="00D778A8"/>
    <w:rsid w:val="00D80969"/>
    <w:rsid w:val="00D831EC"/>
    <w:rsid w:val="00D8431C"/>
    <w:rsid w:val="00D863DF"/>
    <w:rsid w:val="00D86B90"/>
    <w:rsid w:val="00D87724"/>
    <w:rsid w:val="00D9146F"/>
    <w:rsid w:val="00D91B28"/>
    <w:rsid w:val="00D93DEC"/>
    <w:rsid w:val="00DA0AA1"/>
    <w:rsid w:val="00DA2CCB"/>
    <w:rsid w:val="00DA64C5"/>
    <w:rsid w:val="00DA6E8B"/>
    <w:rsid w:val="00DA7375"/>
    <w:rsid w:val="00DB0F36"/>
    <w:rsid w:val="00DB25B1"/>
    <w:rsid w:val="00DB5387"/>
    <w:rsid w:val="00DC0534"/>
    <w:rsid w:val="00DC0E03"/>
    <w:rsid w:val="00DC0F5B"/>
    <w:rsid w:val="00DC1399"/>
    <w:rsid w:val="00DC13BE"/>
    <w:rsid w:val="00DC3A81"/>
    <w:rsid w:val="00DC46B2"/>
    <w:rsid w:val="00DC470D"/>
    <w:rsid w:val="00DC4A4C"/>
    <w:rsid w:val="00DC4A63"/>
    <w:rsid w:val="00DC4F52"/>
    <w:rsid w:val="00DC5FE1"/>
    <w:rsid w:val="00DC690B"/>
    <w:rsid w:val="00DD06C4"/>
    <w:rsid w:val="00DD14DE"/>
    <w:rsid w:val="00DE18F7"/>
    <w:rsid w:val="00DE21B4"/>
    <w:rsid w:val="00DE48A8"/>
    <w:rsid w:val="00DE69FD"/>
    <w:rsid w:val="00DF29AC"/>
    <w:rsid w:val="00DF2C22"/>
    <w:rsid w:val="00DF5D76"/>
    <w:rsid w:val="00E048D5"/>
    <w:rsid w:val="00E04E21"/>
    <w:rsid w:val="00E07106"/>
    <w:rsid w:val="00E104F3"/>
    <w:rsid w:val="00E11084"/>
    <w:rsid w:val="00E12AA3"/>
    <w:rsid w:val="00E15CB4"/>
    <w:rsid w:val="00E210A0"/>
    <w:rsid w:val="00E21E16"/>
    <w:rsid w:val="00E23E4B"/>
    <w:rsid w:val="00E256A6"/>
    <w:rsid w:val="00E32721"/>
    <w:rsid w:val="00E338E2"/>
    <w:rsid w:val="00E3559E"/>
    <w:rsid w:val="00E40150"/>
    <w:rsid w:val="00E41B83"/>
    <w:rsid w:val="00E453CC"/>
    <w:rsid w:val="00E459D7"/>
    <w:rsid w:val="00E52E92"/>
    <w:rsid w:val="00E538E7"/>
    <w:rsid w:val="00E5508C"/>
    <w:rsid w:val="00E55172"/>
    <w:rsid w:val="00E557E3"/>
    <w:rsid w:val="00E609CE"/>
    <w:rsid w:val="00E61209"/>
    <w:rsid w:val="00E61BD5"/>
    <w:rsid w:val="00E61DF3"/>
    <w:rsid w:val="00E620D0"/>
    <w:rsid w:val="00E6364B"/>
    <w:rsid w:val="00E65FED"/>
    <w:rsid w:val="00E67063"/>
    <w:rsid w:val="00E6747A"/>
    <w:rsid w:val="00E67B07"/>
    <w:rsid w:val="00E74A1B"/>
    <w:rsid w:val="00E75418"/>
    <w:rsid w:val="00E7702B"/>
    <w:rsid w:val="00E81FF2"/>
    <w:rsid w:val="00E8310A"/>
    <w:rsid w:val="00E85180"/>
    <w:rsid w:val="00E85BFD"/>
    <w:rsid w:val="00E86AF3"/>
    <w:rsid w:val="00E93E3E"/>
    <w:rsid w:val="00E9625E"/>
    <w:rsid w:val="00E96ADB"/>
    <w:rsid w:val="00EA013E"/>
    <w:rsid w:val="00EA0E4D"/>
    <w:rsid w:val="00EA3187"/>
    <w:rsid w:val="00EA3350"/>
    <w:rsid w:val="00EA7478"/>
    <w:rsid w:val="00EB31AE"/>
    <w:rsid w:val="00EB5D03"/>
    <w:rsid w:val="00EB6A7B"/>
    <w:rsid w:val="00EC14EF"/>
    <w:rsid w:val="00EC376C"/>
    <w:rsid w:val="00EC4F41"/>
    <w:rsid w:val="00EC51A2"/>
    <w:rsid w:val="00EC7BC5"/>
    <w:rsid w:val="00ED4242"/>
    <w:rsid w:val="00ED46B5"/>
    <w:rsid w:val="00ED480A"/>
    <w:rsid w:val="00ED6B3A"/>
    <w:rsid w:val="00ED6B6D"/>
    <w:rsid w:val="00ED6B70"/>
    <w:rsid w:val="00ED77FD"/>
    <w:rsid w:val="00ED7F68"/>
    <w:rsid w:val="00EE0303"/>
    <w:rsid w:val="00EE52A8"/>
    <w:rsid w:val="00EE611E"/>
    <w:rsid w:val="00EE740D"/>
    <w:rsid w:val="00EF06B1"/>
    <w:rsid w:val="00EF121B"/>
    <w:rsid w:val="00EF27DF"/>
    <w:rsid w:val="00EF4BA0"/>
    <w:rsid w:val="00EF4EF8"/>
    <w:rsid w:val="00EF54E0"/>
    <w:rsid w:val="00EF5E39"/>
    <w:rsid w:val="00EF72ED"/>
    <w:rsid w:val="00EF75BA"/>
    <w:rsid w:val="00F01399"/>
    <w:rsid w:val="00F03973"/>
    <w:rsid w:val="00F03A97"/>
    <w:rsid w:val="00F04490"/>
    <w:rsid w:val="00F05C55"/>
    <w:rsid w:val="00F063EE"/>
    <w:rsid w:val="00F065D7"/>
    <w:rsid w:val="00F06C1B"/>
    <w:rsid w:val="00F07B0C"/>
    <w:rsid w:val="00F110BC"/>
    <w:rsid w:val="00F1489E"/>
    <w:rsid w:val="00F166BC"/>
    <w:rsid w:val="00F17B72"/>
    <w:rsid w:val="00F23209"/>
    <w:rsid w:val="00F25265"/>
    <w:rsid w:val="00F26010"/>
    <w:rsid w:val="00F27D58"/>
    <w:rsid w:val="00F307C9"/>
    <w:rsid w:val="00F329B7"/>
    <w:rsid w:val="00F330C0"/>
    <w:rsid w:val="00F359D2"/>
    <w:rsid w:val="00F35CDF"/>
    <w:rsid w:val="00F36D0F"/>
    <w:rsid w:val="00F41CF3"/>
    <w:rsid w:val="00F41D16"/>
    <w:rsid w:val="00F4206C"/>
    <w:rsid w:val="00F502D5"/>
    <w:rsid w:val="00F53995"/>
    <w:rsid w:val="00F551E4"/>
    <w:rsid w:val="00F55BD9"/>
    <w:rsid w:val="00F61E35"/>
    <w:rsid w:val="00F7122E"/>
    <w:rsid w:val="00F72EFA"/>
    <w:rsid w:val="00F73DAD"/>
    <w:rsid w:val="00F74C2E"/>
    <w:rsid w:val="00F777EA"/>
    <w:rsid w:val="00F81220"/>
    <w:rsid w:val="00F816A2"/>
    <w:rsid w:val="00F81941"/>
    <w:rsid w:val="00F82FC6"/>
    <w:rsid w:val="00F84488"/>
    <w:rsid w:val="00F855F1"/>
    <w:rsid w:val="00F85EBB"/>
    <w:rsid w:val="00F86DD1"/>
    <w:rsid w:val="00F9039A"/>
    <w:rsid w:val="00F910AC"/>
    <w:rsid w:val="00F93F27"/>
    <w:rsid w:val="00F95232"/>
    <w:rsid w:val="00F96A2E"/>
    <w:rsid w:val="00F9721C"/>
    <w:rsid w:val="00F97CB8"/>
    <w:rsid w:val="00FA1A55"/>
    <w:rsid w:val="00FA22B8"/>
    <w:rsid w:val="00FA2CE2"/>
    <w:rsid w:val="00FA3543"/>
    <w:rsid w:val="00FA5406"/>
    <w:rsid w:val="00FA7149"/>
    <w:rsid w:val="00FB08F9"/>
    <w:rsid w:val="00FB44A0"/>
    <w:rsid w:val="00FB46C2"/>
    <w:rsid w:val="00FB520C"/>
    <w:rsid w:val="00FB5988"/>
    <w:rsid w:val="00FB5F0A"/>
    <w:rsid w:val="00FB6B43"/>
    <w:rsid w:val="00FB7AD0"/>
    <w:rsid w:val="00FC3CF6"/>
    <w:rsid w:val="00FC4E29"/>
    <w:rsid w:val="00FC5A13"/>
    <w:rsid w:val="00FD34BB"/>
    <w:rsid w:val="00FE19FC"/>
    <w:rsid w:val="00FE2689"/>
    <w:rsid w:val="00FE2C68"/>
    <w:rsid w:val="00FE33BD"/>
    <w:rsid w:val="00FE64D9"/>
    <w:rsid w:val="00FE7172"/>
    <w:rsid w:val="00FE75F4"/>
    <w:rsid w:val="00FF0E45"/>
    <w:rsid w:val="00FF4C48"/>
    <w:rsid w:val="00FF735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8823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5AA3"/>
  </w:style>
  <w:style w:type="paragraph" w:styleId="Heading1">
    <w:name w:val="heading 1"/>
    <w:basedOn w:val="Normal"/>
    <w:next w:val="Normal"/>
    <w:link w:val="Heading1Char"/>
    <w:uiPriority w:val="9"/>
    <w:qFormat/>
    <w:rsid w:val="00C44682"/>
    <w:pPr>
      <w:keepNext/>
      <w:keepLines/>
      <w:spacing w:before="240" w:after="0" w:line="259" w:lineRule="auto"/>
      <w:outlineLvl w:val="0"/>
    </w:pPr>
    <w:rPr>
      <w:rFonts w:ascii="Cambria" w:eastAsia="Times New Roman" w:hAnsi="Cambria" w:cs="Times New Roman"/>
      <w:color w:val="365F91"/>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4682"/>
    <w:rPr>
      <w:rFonts w:ascii="Cambria" w:eastAsia="Times New Roman" w:hAnsi="Cambria" w:cs="Times New Roman"/>
      <w:color w:val="365F91"/>
      <w:sz w:val="32"/>
      <w:szCs w:val="32"/>
      <w:lang w:val="en-US"/>
    </w:rPr>
  </w:style>
  <w:style w:type="numbering" w:customStyle="1" w:styleId="Bezsaraksta1">
    <w:name w:val="Bez saraksta1"/>
    <w:next w:val="NoList"/>
    <w:uiPriority w:val="99"/>
    <w:semiHidden/>
    <w:unhideWhenUsed/>
    <w:rsid w:val="00C44682"/>
  </w:style>
  <w:style w:type="paragraph" w:styleId="Header">
    <w:name w:val="header"/>
    <w:basedOn w:val="Normal"/>
    <w:link w:val="HeaderChar"/>
    <w:uiPriority w:val="99"/>
    <w:rsid w:val="00C44682"/>
    <w:pPr>
      <w:tabs>
        <w:tab w:val="center" w:pos="4153"/>
        <w:tab w:val="right" w:pos="8306"/>
      </w:tabs>
      <w:spacing w:after="0" w:line="240" w:lineRule="auto"/>
      <w:jc w:val="both"/>
    </w:pPr>
    <w:rPr>
      <w:rFonts w:ascii="Times New Roman" w:eastAsia="Times New Roman" w:hAnsi="Times New Roman" w:cs="Times New Roman"/>
      <w:sz w:val="24"/>
      <w:szCs w:val="24"/>
      <w:lang w:eastAsia="lv-LV"/>
    </w:rPr>
  </w:style>
  <w:style w:type="character" w:customStyle="1" w:styleId="HeaderChar">
    <w:name w:val="Header Char"/>
    <w:basedOn w:val="DefaultParagraphFont"/>
    <w:link w:val="Header"/>
    <w:uiPriority w:val="99"/>
    <w:rsid w:val="00C44682"/>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semiHidden/>
    <w:unhideWhenUsed/>
    <w:rsid w:val="00C44682"/>
    <w:pPr>
      <w:spacing w:after="0" w:line="240" w:lineRule="auto"/>
      <w:jc w:val="both"/>
    </w:pPr>
    <w:rPr>
      <w:rFonts w:ascii="Tahoma" w:eastAsia="Calibri" w:hAnsi="Tahoma" w:cs="Times New Roman"/>
      <w:sz w:val="16"/>
      <w:szCs w:val="16"/>
    </w:rPr>
  </w:style>
  <w:style w:type="character" w:customStyle="1" w:styleId="BalloonTextChar">
    <w:name w:val="Balloon Text Char"/>
    <w:basedOn w:val="DefaultParagraphFont"/>
    <w:link w:val="BalloonText"/>
    <w:uiPriority w:val="99"/>
    <w:semiHidden/>
    <w:rsid w:val="00C44682"/>
    <w:rPr>
      <w:rFonts w:ascii="Tahoma" w:eastAsia="Calibri" w:hAnsi="Tahoma" w:cs="Times New Roman"/>
      <w:sz w:val="16"/>
      <w:szCs w:val="16"/>
    </w:rPr>
  </w:style>
  <w:style w:type="table" w:styleId="TableGrid">
    <w:name w:val="Table Grid"/>
    <w:basedOn w:val="TableNormal"/>
    <w:uiPriority w:val="59"/>
    <w:rsid w:val="00C44682"/>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nhideWhenUsed/>
    <w:rsid w:val="00C44682"/>
    <w:pPr>
      <w:tabs>
        <w:tab w:val="center" w:pos="4153"/>
        <w:tab w:val="right" w:pos="8306"/>
      </w:tabs>
      <w:spacing w:after="0" w:line="240" w:lineRule="auto"/>
      <w:jc w:val="both"/>
    </w:pPr>
    <w:rPr>
      <w:rFonts w:ascii="Times New Roman" w:eastAsia="Calibri" w:hAnsi="Times New Roman" w:cs="Times New Roman"/>
      <w:sz w:val="24"/>
    </w:rPr>
  </w:style>
  <w:style w:type="character" w:customStyle="1" w:styleId="FooterChar">
    <w:name w:val="Footer Char"/>
    <w:basedOn w:val="DefaultParagraphFont"/>
    <w:link w:val="Footer"/>
    <w:rsid w:val="00C44682"/>
    <w:rPr>
      <w:rFonts w:ascii="Times New Roman" w:eastAsia="Calibri" w:hAnsi="Times New Roman" w:cs="Times New Roman"/>
      <w:sz w:val="24"/>
    </w:rPr>
  </w:style>
  <w:style w:type="character" w:styleId="CommentReference">
    <w:name w:val="annotation reference"/>
    <w:uiPriority w:val="99"/>
    <w:semiHidden/>
    <w:unhideWhenUsed/>
    <w:rsid w:val="00C44682"/>
    <w:rPr>
      <w:sz w:val="16"/>
      <w:szCs w:val="16"/>
    </w:rPr>
  </w:style>
  <w:style w:type="paragraph" w:styleId="CommentText">
    <w:name w:val="annotation text"/>
    <w:basedOn w:val="Normal"/>
    <w:link w:val="CommentTextChar"/>
    <w:uiPriority w:val="99"/>
    <w:semiHidden/>
    <w:unhideWhenUsed/>
    <w:rsid w:val="00C44682"/>
    <w:pPr>
      <w:spacing w:after="0" w:line="240" w:lineRule="auto"/>
      <w:jc w:val="both"/>
    </w:pPr>
    <w:rPr>
      <w:rFonts w:ascii="Times New Roman" w:eastAsia="Calibri" w:hAnsi="Times New Roman" w:cs="Times New Roman"/>
      <w:sz w:val="20"/>
      <w:szCs w:val="20"/>
    </w:rPr>
  </w:style>
  <w:style w:type="character" w:customStyle="1" w:styleId="CommentTextChar">
    <w:name w:val="Comment Text Char"/>
    <w:basedOn w:val="DefaultParagraphFont"/>
    <w:link w:val="CommentText"/>
    <w:uiPriority w:val="99"/>
    <w:semiHidden/>
    <w:rsid w:val="00C44682"/>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44682"/>
    <w:rPr>
      <w:b/>
      <w:bCs/>
    </w:rPr>
  </w:style>
  <w:style w:type="character" w:customStyle="1" w:styleId="CommentSubjectChar">
    <w:name w:val="Comment Subject Char"/>
    <w:basedOn w:val="CommentTextChar"/>
    <w:link w:val="CommentSubject"/>
    <w:uiPriority w:val="99"/>
    <w:semiHidden/>
    <w:rsid w:val="00C44682"/>
    <w:rPr>
      <w:rFonts w:ascii="Times New Roman" w:eastAsia="Calibri" w:hAnsi="Times New Roman" w:cs="Times New Roman"/>
      <w:b/>
      <w:bCs/>
      <w:sz w:val="20"/>
      <w:szCs w:val="20"/>
    </w:rPr>
  </w:style>
  <w:style w:type="paragraph" w:styleId="ListParagraph">
    <w:name w:val="List Paragraph"/>
    <w:link w:val="ListParagraphChar"/>
    <w:uiPriority w:val="34"/>
    <w:qFormat/>
    <w:rsid w:val="00C44682"/>
    <w:pPr>
      <w:ind w:left="720"/>
      <w:jc w:val="both"/>
    </w:pPr>
    <w:rPr>
      <w:rFonts w:ascii="Calibri" w:eastAsia="ヒラギノ角ゴ Pro W3" w:hAnsi="Calibri" w:cs="Times New Roman"/>
      <w:color w:val="000000"/>
      <w:szCs w:val="20"/>
      <w:lang w:eastAsia="lv-LV"/>
    </w:rPr>
  </w:style>
  <w:style w:type="character" w:customStyle="1" w:styleId="ListParagraphChar">
    <w:name w:val="List Paragraph Char"/>
    <w:link w:val="ListParagraph"/>
    <w:uiPriority w:val="34"/>
    <w:rsid w:val="00C44682"/>
    <w:rPr>
      <w:rFonts w:ascii="Calibri" w:eastAsia="ヒラギノ角ゴ Pro W3" w:hAnsi="Calibri" w:cs="Times New Roman"/>
      <w:color w:val="000000"/>
      <w:szCs w:val="20"/>
      <w:lang w:eastAsia="lv-LV"/>
    </w:rPr>
  </w:style>
  <w:style w:type="paragraph" w:styleId="FootnoteText">
    <w:name w:val="footnote text"/>
    <w:basedOn w:val="Normal"/>
    <w:link w:val="FootnoteTextChar"/>
    <w:uiPriority w:val="99"/>
    <w:semiHidden/>
    <w:unhideWhenUsed/>
    <w:rsid w:val="00C44682"/>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C44682"/>
    <w:rPr>
      <w:rFonts w:ascii="Calibri" w:eastAsia="Calibri" w:hAnsi="Calibri" w:cs="Times New Roman"/>
      <w:sz w:val="20"/>
      <w:szCs w:val="20"/>
    </w:rPr>
  </w:style>
  <w:style w:type="character" w:styleId="FootnoteReference">
    <w:name w:val="footnote reference"/>
    <w:uiPriority w:val="99"/>
    <w:semiHidden/>
    <w:unhideWhenUsed/>
    <w:rsid w:val="00C44682"/>
    <w:rPr>
      <w:vertAlign w:val="superscript"/>
    </w:rPr>
  </w:style>
  <w:style w:type="paragraph" w:styleId="Revision">
    <w:name w:val="Revision"/>
    <w:hidden/>
    <w:uiPriority w:val="99"/>
    <w:semiHidden/>
    <w:rsid w:val="00C44682"/>
    <w:pPr>
      <w:spacing w:after="0" w:line="240" w:lineRule="auto"/>
    </w:pPr>
    <w:rPr>
      <w:rFonts w:ascii="Times New Roman" w:eastAsia="Calibri" w:hAnsi="Times New Roman" w:cs="Times New Roman"/>
      <w:sz w:val="24"/>
    </w:rPr>
  </w:style>
  <w:style w:type="paragraph" w:customStyle="1" w:styleId="ti-art">
    <w:name w:val="ti-art"/>
    <w:basedOn w:val="Normal"/>
    <w:rsid w:val="00C44682"/>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sti-art">
    <w:name w:val="sti-art"/>
    <w:basedOn w:val="Normal"/>
    <w:rsid w:val="00C44682"/>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Normal1">
    <w:name w:val="Normal1"/>
    <w:basedOn w:val="Normal"/>
    <w:rsid w:val="00C44682"/>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Default">
    <w:name w:val="Default"/>
    <w:rsid w:val="00C44682"/>
    <w:pPr>
      <w:autoSpaceDE w:val="0"/>
      <w:autoSpaceDN w:val="0"/>
      <w:adjustRightInd w:val="0"/>
      <w:spacing w:after="0" w:line="240" w:lineRule="auto"/>
    </w:pPr>
    <w:rPr>
      <w:rFonts w:ascii="Times New Roman" w:eastAsia="Calibri" w:hAnsi="Times New Roman" w:cs="Times New Roman"/>
      <w:color w:val="000000"/>
      <w:sz w:val="24"/>
      <w:szCs w:val="24"/>
      <w:lang w:eastAsia="lv-LV"/>
    </w:rPr>
  </w:style>
  <w:style w:type="character" w:styleId="Strong">
    <w:name w:val="Strong"/>
    <w:basedOn w:val="DefaultParagraphFont"/>
    <w:uiPriority w:val="22"/>
    <w:qFormat/>
    <w:rsid w:val="00C44682"/>
    <w:rPr>
      <w:b/>
      <w:bCs/>
    </w:rPr>
  </w:style>
  <w:style w:type="character" w:styleId="IntenseEmphasis">
    <w:name w:val="Intense Emphasis"/>
    <w:basedOn w:val="DefaultParagraphFont"/>
    <w:uiPriority w:val="21"/>
    <w:qFormat/>
    <w:rsid w:val="00C44682"/>
    <w:rPr>
      <w:i/>
      <w:iCs/>
      <w:color w:val="4F81BD"/>
    </w:rPr>
  </w:style>
  <w:style w:type="character" w:styleId="Hyperlink">
    <w:name w:val="Hyperlink"/>
    <w:basedOn w:val="DefaultParagraphFont"/>
    <w:uiPriority w:val="99"/>
    <w:rsid w:val="00C44682"/>
    <w:rPr>
      <w:color w:val="0000FF"/>
      <w:u w:val="single"/>
    </w:rPr>
  </w:style>
  <w:style w:type="paragraph" w:styleId="NormalWeb">
    <w:name w:val="Normal (Web)"/>
    <w:basedOn w:val="Normal"/>
    <w:uiPriority w:val="99"/>
    <w:unhideWhenUsed/>
    <w:rsid w:val="00B76093"/>
    <w:pPr>
      <w:spacing w:before="100" w:beforeAutospacing="1" w:after="100" w:afterAutospacing="1" w:line="240" w:lineRule="auto"/>
    </w:pPr>
    <w:rPr>
      <w:rFonts w:ascii="Times New Roman" w:eastAsia="Times New Roman" w:hAnsi="Times New Roman" w:cs="Times New Roman"/>
      <w:sz w:val="24"/>
      <w:szCs w:val="24"/>
      <w:lang w:eastAsia="lv-L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5AA3"/>
  </w:style>
  <w:style w:type="paragraph" w:styleId="Heading1">
    <w:name w:val="heading 1"/>
    <w:basedOn w:val="Normal"/>
    <w:next w:val="Normal"/>
    <w:link w:val="Heading1Char"/>
    <w:uiPriority w:val="9"/>
    <w:qFormat/>
    <w:rsid w:val="00C44682"/>
    <w:pPr>
      <w:keepNext/>
      <w:keepLines/>
      <w:spacing w:before="240" w:after="0" w:line="259" w:lineRule="auto"/>
      <w:outlineLvl w:val="0"/>
    </w:pPr>
    <w:rPr>
      <w:rFonts w:ascii="Cambria" w:eastAsia="Times New Roman" w:hAnsi="Cambria" w:cs="Times New Roman"/>
      <w:color w:val="365F91"/>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4682"/>
    <w:rPr>
      <w:rFonts w:ascii="Cambria" w:eastAsia="Times New Roman" w:hAnsi="Cambria" w:cs="Times New Roman"/>
      <w:color w:val="365F91"/>
      <w:sz w:val="32"/>
      <w:szCs w:val="32"/>
      <w:lang w:val="en-US"/>
    </w:rPr>
  </w:style>
  <w:style w:type="numbering" w:customStyle="1" w:styleId="Bezsaraksta1">
    <w:name w:val="Bez saraksta1"/>
    <w:next w:val="NoList"/>
    <w:uiPriority w:val="99"/>
    <w:semiHidden/>
    <w:unhideWhenUsed/>
    <w:rsid w:val="00C44682"/>
  </w:style>
  <w:style w:type="paragraph" w:styleId="Header">
    <w:name w:val="header"/>
    <w:basedOn w:val="Normal"/>
    <w:link w:val="HeaderChar"/>
    <w:uiPriority w:val="99"/>
    <w:rsid w:val="00C44682"/>
    <w:pPr>
      <w:tabs>
        <w:tab w:val="center" w:pos="4153"/>
        <w:tab w:val="right" w:pos="8306"/>
      </w:tabs>
      <w:spacing w:after="0" w:line="240" w:lineRule="auto"/>
      <w:jc w:val="both"/>
    </w:pPr>
    <w:rPr>
      <w:rFonts w:ascii="Times New Roman" w:eastAsia="Times New Roman" w:hAnsi="Times New Roman" w:cs="Times New Roman"/>
      <w:sz w:val="24"/>
      <w:szCs w:val="24"/>
      <w:lang w:eastAsia="lv-LV"/>
    </w:rPr>
  </w:style>
  <w:style w:type="character" w:customStyle="1" w:styleId="HeaderChar">
    <w:name w:val="Header Char"/>
    <w:basedOn w:val="DefaultParagraphFont"/>
    <w:link w:val="Header"/>
    <w:uiPriority w:val="99"/>
    <w:rsid w:val="00C44682"/>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semiHidden/>
    <w:unhideWhenUsed/>
    <w:rsid w:val="00C44682"/>
    <w:pPr>
      <w:spacing w:after="0" w:line="240" w:lineRule="auto"/>
      <w:jc w:val="both"/>
    </w:pPr>
    <w:rPr>
      <w:rFonts w:ascii="Tahoma" w:eastAsia="Calibri" w:hAnsi="Tahoma" w:cs="Times New Roman"/>
      <w:sz w:val="16"/>
      <w:szCs w:val="16"/>
    </w:rPr>
  </w:style>
  <w:style w:type="character" w:customStyle="1" w:styleId="BalloonTextChar">
    <w:name w:val="Balloon Text Char"/>
    <w:basedOn w:val="DefaultParagraphFont"/>
    <w:link w:val="BalloonText"/>
    <w:uiPriority w:val="99"/>
    <w:semiHidden/>
    <w:rsid w:val="00C44682"/>
    <w:rPr>
      <w:rFonts w:ascii="Tahoma" w:eastAsia="Calibri" w:hAnsi="Tahoma" w:cs="Times New Roman"/>
      <w:sz w:val="16"/>
      <w:szCs w:val="16"/>
    </w:rPr>
  </w:style>
  <w:style w:type="table" w:styleId="TableGrid">
    <w:name w:val="Table Grid"/>
    <w:basedOn w:val="TableNormal"/>
    <w:uiPriority w:val="59"/>
    <w:rsid w:val="00C44682"/>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nhideWhenUsed/>
    <w:rsid w:val="00C44682"/>
    <w:pPr>
      <w:tabs>
        <w:tab w:val="center" w:pos="4153"/>
        <w:tab w:val="right" w:pos="8306"/>
      </w:tabs>
      <w:spacing w:after="0" w:line="240" w:lineRule="auto"/>
      <w:jc w:val="both"/>
    </w:pPr>
    <w:rPr>
      <w:rFonts w:ascii="Times New Roman" w:eastAsia="Calibri" w:hAnsi="Times New Roman" w:cs="Times New Roman"/>
      <w:sz w:val="24"/>
    </w:rPr>
  </w:style>
  <w:style w:type="character" w:customStyle="1" w:styleId="FooterChar">
    <w:name w:val="Footer Char"/>
    <w:basedOn w:val="DefaultParagraphFont"/>
    <w:link w:val="Footer"/>
    <w:rsid w:val="00C44682"/>
    <w:rPr>
      <w:rFonts w:ascii="Times New Roman" w:eastAsia="Calibri" w:hAnsi="Times New Roman" w:cs="Times New Roman"/>
      <w:sz w:val="24"/>
    </w:rPr>
  </w:style>
  <w:style w:type="character" w:styleId="CommentReference">
    <w:name w:val="annotation reference"/>
    <w:uiPriority w:val="99"/>
    <w:semiHidden/>
    <w:unhideWhenUsed/>
    <w:rsid w:val="00C44682"/>
    <w:rPr>
      <w:sz w:val="16"/>
      <w:szCs w:val="16"/>
    </w:rPr>
  </w:style>
  <w:style w:type="paragraph" w:styleId="CommentText">
    <w:name w:val="annotation text"/>
    <w:basedOn w:val="Normal"/>
    <w:link w:val="CommentTextChar"/>
    <w:uiPriority w:val="99"/>
    <w:semiHidden/>
    <w:unhideWhenUsed/>
    <w:rsid w:val="00C44682"/>
    <w:pPr>
      <w:spacing w:after="0" w:line="240" w:lineRule="auto"/>
      <w:jc w:val="both"/>
    </w:pPr>
    <w:rPr>
      <w:rFonts w:ascii="Times New Roman" w:eastAsia="Calibri" w:hAnsi="Times New Roman" w:cs="Times New Roman"/>
      <w:sz w:val="20"/>
      <w:szCs w:val="20"/>
    </w:rPr>
  </w:style>
  <w:style w:type="character" w:customStyle="1" w:styleId="CommentTextChar">
    <w:name w:val="Comment Text Char"/>
    <w:basedOn w:val="DefaultParagraphFont"/>
    <w:link w:val="CommentText"/>
    <w:uiPriority w:val="99"/>
    <w:semiHidden/>
    <w:rsid w:val="00C44682"/>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44682"/>
    <w:rPr>
      <w:b/>
      <w:bCs/>
    </w:rPr>
  </w:style>
  <w:style w:type="character" w:customStyle="1" w:styleId="CommentSubjectChar">
    <w:name w:val="Comment Subject Char"/>
    <w:basedOn w:val="CommentTextChar"/>
    <w:link w:val="CommentSubject"/>
    <w:uiPriority w:val="99"/>
    <w:semiHidden/>
    <w:rsid w:val="00C44682"/>
    <w:rPr>
      <w:rFonts w:ascii="Times New Roman" w:eastAsia="Calibri" w:hAnsi="Times New Roman" w:cs="Times New Roman"/>
      <w:b/>
      <w:bCs/>
      <w:sz w:val="20"/>
      <w:szCs w:val="20"/>
    </w:rPr>
  </w:style>
  <w:style w:type="paragraph" w:styleId="ListParagraph">
    <w:name w:val="List Paragraph"/>
    <w:link w:val="ListParagraphChar"/>
    <w:uiPriority w:val="34"/>
    <w:qFormat/>
    <w:rsid w:val="00C44682"/>
    <w:pPr>
      <w:ind w:left="720"/>
      <w:jc w:val="both"/>
    </w:pPr>
    <w:rPr>
      <w:rFonts w:ascii="Calibri" w:eastAsia="ヒラギノ角ゴ Pro W3" w:hAnsi="Calibri" w:cs="Times New Roman"/>
      <w:color w:val="000000"/>
      <w:szCs w:val="20"/>
      <w:lang w:eastAsia="lv-LV"/>
    </w:rPr>
  </w:style>
  <w:style w:type="character" w:customStyle="1" w:styleId="ListParagraphChar">
    <w:name w:val="List Paragraph Char"/>
    <w:link w:val="ListParagraph"/>
    <w:uiPriority w:val="34"/>
    <w:rsid w:val="00C44682"/>
    <w:rPr>
      <w:rFonts w:ascii="Calibri" w:eastAsia="ヒラギノ角ゴ Pro W3" w:hAnsi="Calibri" w:cs="Times New Roman"/>
      <w:color w:val="000000"/>
      <w:szCs w:val="20"/>
      <w:lang w:eastAsia="lv-LV"/>
    </w:rPr>
  </w:style>
  <w:style w:type="paragraph" w:styleId="FootnoteText">
    <w:name w:val="footnote text"/>
    <w:basedOn w:val="Normal"/>
    <w:link w:val="FootnoteTextChar"/>
    <w:uiPriority w:val="99"/>
    <w:semiHidden/>
    <w:unhideWhenUsed/>
    <w:rsid w:val="00C44682"/>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C44682"/>
    <w:rPr>
      <w:rFonts w:ascii="Calibri" w:eastAsia="Calibri" w:hAnsi="Calibri" w:cs="Times New Roman"/>
      <w:sz w:val="20"/>
      <w:szCs w:val="20"/>
    </w:rPr>
  </w:style>
  <w:style w:type="character" w:styleId="FootnoteReference">
    <w:name w:val="footnote reference"/>
    <w:uiPriority w:val="99"/>
    <w:semiHidden/>
    <w:unhideWhenUsed/>
    <w:rsid w:val="00C44682"/>
    <w:rPr>
      <w:vertAlign w:val="superscript"/>
    </w:rPr>
  </w:style>
  <w:style w:type="paragraph" w:styleId="Revision">
    <w:name w:val="Revision"/>
    <w:hidden/>
    <w:uiPriority w:val="99"/>
    <w:semiHidden/>
    <w:rsid w:val="00C44682"/>
    <w:pPr>
      <w:spacing w:after="0" w:line="240" w:lineRule="auto"/>
    </w:pPr>
    <w:rPr>
      <w:rFonts w:ascii="Times New Roman" w:eastAsia="Calibri" w:hAnsi="Times New Roman" w:cs="Times New Roman"/>
      <w:sz w:val="24"/>
    </w:rPr>
  </w:style>
  <w:style w:type="paragraph" w:customStyle="1" w:styleId="ti-art">
    <w:name w:val="ti-art"/>
    <w:basedOn w:val="Normal"/>
    <w:rsid w:val="00C44682"/>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sti-art">
    <w:name w:val="sti-art"/>
    <w:basedOn w:val="Normal"/>
    <w:rsid w:val="00C44682"/>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Normal1">
    <w:name w:val="Normal1"/>
    <w:basedOn w:val="Normal"/>
    <w:rsid w:val="00C44682"/>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Default">
    <w:name w:val="Default"/>
    <w:rsid w:val="00C44682"/>
    <w:pPr>
      <w:autoSpaceDE w:val="0"/>
      <w:autoSpaceDN w:val="0"/>
      <w:adjustRightInd w:val="0"/>
      <w:spacing w:after="0" w:line="240" w:lineRule="auto"/>
    </w:pPr>
    <w:rPr>
      <w:rFonts w:ascii="Times New Roman" w:eastAsia="Calibri" w:hAnsi="Times New Roman" w:cs="Times New Roman"/>
      <w:color w:val="000000"/>
      <w:sz w:val="24"/>
      <w:szCs w:val="24"/>
      <w:lang w:eastAsia="lv-LV"/>
    </w:rPr>
  </w:style>
  <w:style w:type="character" w:styleId="Strong">
    <w:name w:val="Strong"/>
    <w:basedOn w:val="DefaultParagraphFont"/>
    <w:uiPriority w:val="22"/>
    <w:qFormat/>
    <w:rsid w:val="00C44682"/>
    <w:rPr>
      <w:b/>
      <w:bCs/>
    </w:rPr>
  </w:style>
  <w:style w:type="character" w:styleId="IntenseEmphasis">
    <w:name w:val="Intense Emphasis"/>
    <w:basedOn w:val="DefaultParagraphFont"/>
    <w:uiPriority w:val="21"/>
    <w:qFormat/>
    <w:rsid w:val="00C44682"/>
    <w:rPr>
      <w:i/>
      <w:iCs/>
      <w:color w:val="4F81BD"/>
    </w:rPr>
  </w:style>
  <w:style w:type="character" w:styleId="Hyperlink">
    <w:name w:val="Hyperlink"/>
    <w:basedOn w:val="DefaultParagraphFont"/>
    <w:uiPriority w:val="99"/>
    <w:rsid w:val="00C44682"/>
    <w:rPr>
      <w:color w:val="0000FF"/>
      <w:u w:val="single"/>
    </w:rPr>
  </w:style>
  <w:style w:type="paragraph" w:styleId="NormalWeb">
    <w:name w:val="Normal (Web)"/>
    <w:basedOn w:val="Normal"/>
    <w:uiPriority w:val="99"/>
    <w:unhideWhenUsed/>
    <w:rsid w:val="00B76093"/>
    <w:pPr>
      <w:spacing w:before="100" w:beforeAutospacing="1" w:after="100" w:afterAutospacing="1" w:line="240" w:lineRule="auto"/>
    </w:pPr>
    <w:rPr>
      <w:rFonts w:ascii="Times New Roman" w:eastAsia="Times New Roman" w:hAnsi="Times New Roman" w:cs="Times New Roman"/>
      <w:sz w:val="24"/>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3772352">
      <w:bodyDiv w:val="1"/>
      <w:marLeft w:val="0"/>
      <w:marRight w:val="0"/>
      <w:marTop w:val="0"/>
      <w:marBottom w:val="0"/>
      <w:divBdr>
        <w:top w:val="none" w:sz="0" w:space="0" w:color="auto"/>
        <w:left w:val="none" w:sz="0" w:space="0" w:color="auto"/>
        <w:bottom w:val="none" w:sz="0" w:space="0" w:color="auto"/>
        <w:right w:val="none" w:sz="0" w:space="0" w:color="auto"/>
      </w:divBdr>
    </w:div>
    <w:div w:id="1036655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s>
</file>

<file path=word/theme/theme1.xml><?xml version="1.0" encoding="utf-8"?>
<a:theme xmlns:a="http://schemas.openxmlformats.org/drawingml/2006/main" name="Office dizains">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F6C555-5F0B-413B-8196-1DD2B8706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1328</TotalTime>
  <Pages>33</Pages>
  <Words>55366</Words>
  <Characters>31559</Characters>
  <Application>Microsoft Office Word</Application>
  <DocSecurity>0</DocSecurity>
  <Lines>262</Lines>
  <Paragraphs>173</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LR Kultūras Ministrija</Company>
  <LinksUpToDate>false</LinksUpToDate>
  <CharactersWithSpaces>86752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kitijas</dc:creator>
  <cp:lastModifiedBy>Ilga Līvmane</cp:lastModifiedBy>
  <cp:revision>110</cp:revision>
  <cp:lastPrinted>2017-05-24T05:36:00Z</cp:lastPrinted>
  <dcterms:created xsi:type="dcterms:W3CDTF">2017-04-27T12:08:00Z</dcterms:created>
  <dcterms:modified xsi:type="dcterms:W3CDTF">2017-05-26T10:15:00Z</dcterms:modified>
</cp:coreProperties>
</file>