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EA" w:rsidRDefault="000063EA" w:rsidP="00CC337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2.pielikums</w:t>
      </w:r>
    </w:p>
    <w:p w:rsidR="008A0708" w:rsidRDefault="000063EA" w:rsidP="00CC337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Jelgavas pilsētas domes </w:t>
      </w:r>
    </w:p>
    <w:p w:rsidR="000063EA" w:rsidRDefault="000063EA" w:rsidP="00CC337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2017.gada 23.marta lēmumam Nr.</w:t>
      </w:r>
      <w:r w:rsidR="00CC3377">
        <w:rPr>
          <w:rFonts w:ascii="Times New Roman" w:hAnsi="Times New Roman" w:cs="Times New Roman"/>
          <w:sz w:val="24"/>
          <w:szCs w:val="24"/>
        </w:rPr>
        <w:t>4/2</w:t>
      </w:r>
    </w:p>
    <w:p w:rsidR="008A0708" w:rsidRDefault="008A0708" w:rsidP="00CC3377">
      <w:pPr>
        <w:spacing w:after="0" w:line="240" w:lineRule="auto"/>
        <w:ind w:left="4320" w:firstLine="720"/>
        <w:jc w:val="both"/>
        <w:rPr>
          <w:rFonts w:ascii="Times New Roman" w:hAnsi="Times New Roman" w:cs="Times New Roman"/>
          <w:sz w:val="24"/>
          <w:szCs w:val="24"/>
        </w:rPr>
      </w:pPr>
      <w:r w:rsidRPr="008A0708">
        <w:rPr>
          <w:rFonts w:ascii="Times New Roman" w:hAnsi="Times New Roman" w:cs="Times New Roman"/>
          <w:sz w:val="24"/>
          <w:szCs w:val="24"/>
        </w:rPr>
        <w:t>"Jelgavas pilsētas teritorijas plānojuma</w:t>
      </w:r>
    </w:p>
    <w:p w:rsidR="00DC3F6C" w:rsidRPr="008A0708" w:rsidRDefault="008A0708" w:rsidP="00CC3377">
      <w:pPr>
        <w:spacing w:after="0" w:line="240" w:lineRule="auto"/>
        <w:ind w:left="5040"/>
        <w:jc w:val="both"/>
        <w:rPr>
          <w:rFonts w:ascii="Times New Roman" w:hAnsi="Times New Roman" w:cs="Times New Roman"/>
          <w:sz w:val="24"/>
          <w:szCs w:val="24"/>
        </w:rPr>
      </w:pPr>
      <w:r w:rsidRPr="008A0708">
        <w:rPr>
          <w:rFonts w:ascii="Times New Roman" w:hAnsi="Times New Roman" w:cs="Times New Roman"/>
          <w:sz w:val="24"/>
          <w:szCs w:val="24"/>
        </w:rPr>
        <w:t>2009.-2021.gadam grozījumu pirmās redakcijas</w:t>
      </w:r>
      <w:proofErr w:type="gramStart"/>
      <w:r w:rsidRPr="008A0708">
        <w:rPr>
          <w:rFonts w:ascii="Times New Roman" w:hAnsi="Times New Roman" w:cs="Times New Roman"/>
          <w:sz w:val="24"/>
          <w:szCs w:val="24"/>
        </w:rPr>
        <w:t xml:space="preserve"> </w:t>
      </w:r>
      <w:r w:rsidR="00CC3377">
        <w:rPr>
          <w:rFonts w:ascii="Times New Roman" w:hAnsi="Times New Roman" w:cs="Times New Roman"/>
          <w:sz w:val="24"/>
          <w:szCs w:val="24"/>
        </w:rPr>
        <w:t xml:space="preserve"> </w:t>
      </w:r>
      <w:proofErr w:type="gramEnd"/>
      <w:r w:rsidRPr="008A0708">
        <w:rPr>
          <w:rFonts w:ascii="Times New Roman" w:hAnsi="Times New Roman" w:cs="Times New Roman"/>
          <w:sz w:val="24"/>
          <w:szCs w:val="24"/>
        </w:rPr>
        <w:t>nodošana publiskajai apspriešanai</w:t>
      </w:r>
      <w:r>
        <w:rPr>
          <w:rFonts w:ascii="Times New Roman" w:hAnsi="Times New Roman" w:cs="Times New Roman"/>
          <w:sz w:val="24"/>
          <w:szCs w:val="24"/>
        </w:rPr>
        <w:t xml:space="preserve"> </w:t>
      </w:r>
      <w:r w:rsidRPr="008A0708">
        <w:rPr>
          <w:rFonts w:ascii="Times New Roman" w:hAnsi="Times New Roman" w:cs="Times New Roman"/>
          <w:sz w:val="24"/>
          <w:szCs w:val="24"/>
        </w:rPr>
        <w:t>un</w:t>
      </w:r>
      <w:r w:rsidR="00CC3377">
        <w:rPr>
          <w:rFonts w:ascii="Times New Roman" w:hAnsi="Times New Roman" w:cs="Times New Roman"/>
          <w:sz w:val="24"/>
          <w:szCs w:val="24"/>
        </w:rPr>
        <w:t xml:space="preserve"> </w:t>
      </w:r>
      <w:r w:rsidRPr="008A0708">
        <w:rPr>
          <w:rFonts w:ascii="Times New Roman" w:hAnsi="Times New Roman" w:cs="Times New Roman"/>
          <w:sz w:val="24"/>
          <w:szCs w:val="24"/>
        </w:rPr>
        <w:t xml:space="preserve"> institūciju atzinumu saņemšanai” </w:t>
      </w:r>
    </w:p>
    <w:p w:rsidR="0083535A" w:rsidRPr="000063EA" w:rsidRDefault="0083535A" w:rsidP="000063EA">
      <w:pPr>
        <w:spacing w:after="0" w:line="240" w:lineRule="auto"/>
        <w:jc w:val="right"/>
        <w:rPr>
          <w:rFonts w:ascii="Times New Roman" w:hAnsi="Times New Roman" w:cs="Times New Roman"/>
          <w:sz w:val="24"/>
          <w:szCs w:val="24"/>
        </w:rPr>
      </w:pPr>
    </w:p>
    <w:p w:rsidR="0083535A" w:rsidRDefault="0083535A" w:rsidP="000063EA">
      <w:pPr>
        <w:spacing w:after="0" w:line="240" w:lineRule="auto"/>
        <w:rPr>
          <w:rFonts w:ascii="Times New Roman" w:hAnsi="Times New Roman" w:cs="Times New Roman"/>
          <w:sz w:val="24"/>
          <w:szCs w:val="24"/>
        </w:rPr>
      </w:pPr>
    </w:p>
    <w:p w:rsidR="000063EA" w:rsidRDefault="000063EA" w:rsidP="000063EA">
      <w:pPr>
        <w:spacing w:after="0" w:line="240" w:lineRule="auto"/>
        <w:rPr>
          <w:rFonts w:ascii="Times New Roman" w:hAnsi="Times New Roman" w:cs="Times New Roman"/>
          <w:sz w:val="24"/>
          <w:szCs w:val="24"/>
        </w:rPr>
      </w:pPr>
    </w:p>
    <w:p w:rsidR="000063EA" w:rsidRDefault="000063EA" w:rsidP="000063EA">
      <w:pPr>
        <w:spacing w:after="0" w:line="240" w:lineRule="auto"/>
        <w:rPr>
          <w:rFonts w:ascii="Times New Roman" w:hAnsi="Times New Roman" w:cs="Times New Roman"/>
          <w:sz w:val="24"/>
          <w:szCs w:val="24"/>
        </w:rPr>
      </w:pPr>
    </w:p>
    <w:p w:rsidR="000063EA" w:rsidRDefault="000063EA" w:rsidP="000063EA">
      <w:pPr>
        <w:spacing w:after="0" w:line="240" w:lineRule="auto"/>
        <w:rPr>
          <w:rFonts w:ascii="Times New Roman" w:hAnsi="Times New Roman" w:cs="Times New Roman"/>
          <w:sz w:val="24"/>
          <w:szCs w:val="24"/>
        </w:rPr>
      </w:pPr>
    </w:p>
    <w:p w:rsidR="000063EA" w:rsidRDefault="000063EA" w:rsidP="000063EA">
      <w:pPr>
        <w:spacing w:after="0" w:line="240" w:lineRule="auto"/>
        <w:rPr>
          <w:rFonts w:ascii="Times New Roman" w:hAnsi="Times New Roman" w:cs="Times New Roman"/>
          <w:sz w:val="24"/>
          <w:szCs w:val="24"/>
        </w:rPr>
      </w:pPr>
    </w:p>
    <w:p w:rsidR="000063EA" w:rsidRDefault="000063EA" w:rsidP="000063EA">
      <w:pPr>
        <w:spacing w:after="0" w:line="240" w:lineRule="auto"/>
        <w:rPr>
          <w:rFonts w:ascii="Times New Roman" w:hAnsi="Times New Roman" w:cs="Times New Roman"/>
          <w:sz w:val="24"/>
          <w:szCs w:val="24"/>
        </w:rPr>
      </w:pPr>
    </w:p>
    <w:p w:rsidR="008A0708" w:rsidRDefault="008A0708" w:rsidP="000063EA">
      <w:pPr>
        <w:spacing w:after="0" w:line="240" w:lineRule="auto"/>
        <w:rPr>
          <w:rFonts w:ascii="Times New Roman" w:hAnsi="Times New Roman" w:cs="Times New Roman"/>
          <w:sz w:val="24"/>
          <w:szCs w:val="24"/>
        </w:rPr>
      </w:pPr>
    </w:p>
    <w:p w:rsidR="008A0708" w:rsidRPr="000063EA" w:rsidRDefault="008A0708" w:rsidP="000063EA">
      <w:pPr>
        <w:spacing w:after="0" w:line="240" w:lineRule="auto"/>
        <w:rPr>
          <w:rFonts w:ascii="Times New Roman" w:hAnsi="Times New Roman" w:cs="Times New Roman"/>
          <w:sz w:val="24"/>
          <w:szCs w:val="24"/>
        </w:rPr>
      </w:pPr>
    </w:p>
    <w:p w:rsidR="0083535A" w:rsidRPr="000063EA" w:rsidRDefault="0083535A" w:rsidP="000063EA">
      <w:pPr>
        <w:spacing w:after="0" w:line="240" w:lineRule="auto"/>
        <w:rPr>
          <w:rFonts w:ascii="Times New Roman" w:hAnsi="Times New Roman" w:cs="Times New Roman"/>
          <w:sz w:val="24"/>
          <w:szCs w:val="24"/>
        </w:rPr>
      </w:pPr>
    </w:p>
    <w:p w:rsidR="008A0708" w:rsidRDefault="008A0708" w:rsidP="000063EA">
      <w:pPr>
        <w:spacing w:after="0" w:line="240" w:lineRule="auto"/>
        <w:jc w:val="center"/>
        <w:rPr>
          <w:rFonts w:ascii="Times New Roman" w:hAnsi="Times New Roman" w:cs="Times New Roman"/>
          <w:bCs/>
          <w:sz w:val="44"/>
          <w:szCs w:val="44"/>
        </w:rPr>
      </w:pPr>
    </w:p>
    <w:p w:rsidR="008A0708" w:rsidRDefault="008A0708" w:rsidP="000063EA">
      <w:pPr>
        <w:spacing w:after="0" w:line="240" w:lineRule="auto"/>
        <w:jc w:val="center"/>
        <w:rPr>
          <w:rFonts w:ascii="Times New Roman" w:hAnsi="Times New Roman" w:cs="Times New Roman"/>
          <w:bCs/>
          <w:sz w:val="44"/>
          <w:szCs w:val="44"/>
        </w:rPr>
      </w:pPr>
    </w:p>
    <w:p w:rsidR="000063EA" w:rsidRPr="000063EA" w:rsidRDefault="000063EA" w:rsidP="000063EA">
      <w:pPr>
        <w:spacing w:after="0" w:line="240" w:lineRule="auto"/>
        <w:jc w:val="center"/>
        <w:rPr>
          <w:rFonts w:ascii="Times New Roman" w:hAnsi="Times New Roman" w:cs="Times New Roman"/>
          <w:bCs/>
          <w:sz w:val="44"/>
          <w:szCs w:val="44"/>
        </w:rPr>
      </w:pPr>
      <w:r w:rsidRPr="000063EA">
        <w:rPr>
          <w:rFonts w:ascii="Times New Roman" w:hAnsi="Times New Roman" w:cs="Times New Roman"/>
          <w:bCs/>
          <w:sz w:val="44"/>
          <w:szCs w:val="44"/>
        </w:rPr>
        <w:t xml:space="preserve">JELGAVAS PILSĒTAS </w:t>
      </w:r>
    </w:p>
    <w:p w:rsidR="000063EA" w:rsidRPr="000063EA" w:rsidRDefault="000063EA" w:rsidP="000063EA">
      <w:pPr>
        <w:spacing w:after="0" w:line="240" w:lineRule="auto"/>
        <w:jc w:val="center"/>
        <w:rPr>
          <w:rFonts w:ascii="Times New Roman" w:hAnsi="Times New Roman" w:cs="Times New Roman"/>
          <w:bCs/>
          <w:sz w:val="44"/>
          <w:szCs w:val="44"/>
        </w:rPr>
      </w:pPr>
      <w:r w:rsidRPr="000063EA">
        <w:rPr>
          <w:rFonts w:ascii="Times New Roman" w:hAnsi="Times New Roman" w:cs="Times New Roman"/>
          <w:bCs/>
          <w:sz w:val="44"/>
          <w:szCs w:val="44"/>
        </w:rPr>
        <w:t xml:space="preserve">TERITORIJAS PLĀNOJUMA </w:t>
      </w:r>
    </w:p>
    <w:p w:rsidR="000063EA" w:rsidRPr="000063EA" w:rsidRDefault="000063EA" w:rsidP="000063EA">
      <w:pPr>
        <w:spacing w:after="0" w:line="240" w:lineRule="auto"/>
        <w:jc w:val="center"/>
        <w:rPr>
          <w:rFonts w:ascii="Times New Roman" w:hAnsi="Times New Roman" w:cs="Times New Roman"/>
          <w:sz w:val="44"/>
          <w:szCs w:val="44"/>
        </w:rPr>
      </w:pPr>
      <w:r w:rsidRPr="000063EA">
        <w:rPr>
          <w:rFonts w:ascii="Times New Roman" w:hAnsi="Times New Roman" w:cs="Times New Roman"/>
          <w:bCs/>
          <w:sz w:val="44"/>
          <w:szCs w:val="44"/>
        </w:rPr>
        <w:t xml:space="preserve">2009. –2021.GADAM GROZĪJUMU </w:t>
      </w:r>
      <w:r w:rsidRPr="000063EA">
        <w:rPr>
          <w:rFonts w:ascii="Times New Roman" w:hAnsi="Times New Roman" w:cs="Times New Roman"/>
          <w:sz w:val="44"/>
          <w:szCs w:val="44"/>
        </w:rPr>
        <w:t>PIRMĀ REDAKCIJA</w:t>
      </w:r>
    </w:p>
    <w:p w:rsidR="0083535A" w:rsidRPr="000063EA" w:rsidRDefault="0083535A" w:rsidP="000063EA">
      <w:pPr>
        <w:spacing w:after="0" w:line="240" w:lineRule="auto"/>
        <w:rPr>
          <w:rFonts w:ascii="Times New Roman" w:hAnsi="Times New Roman" w:cs="Times New Roman"/>
          <w:sz w:val="44"/>
          <w:szCs w:val="44"/>
        </w:rPr>
      </w:pPr>
    </w:p>
    <w:p w:rsidR="0083535A" w:rsidRPr="000063EA" w:rsidRDefault="0083535A" w:rsidP="000063EA">
      <w:pPr>
        <w:spacing w:after="0" w:line="240" w:lineRule="auto"/>
        <w:rPr>
          <w:rFonts w:ascii="Times New Roman" w:hAnsi="Times New Roman" w:cs="Times New Roman"/>
          <w:b/>
          <w:sz w:val="24"/>
          <w:szCs w:val="24"/>
        </w:rPr>
      </w:pPr>
    </w:p>
    <w:p w:rsidR="0083535A" w:rsidRPr="000063EA" w:rsidRDefault="0083535A" w:rsidP="000063EA">
      <w:pPr>
        <w:spacing w:after="0" w:line="240" w:lineRule="auto"/>
        <w:rPr>
          <w:rFonts w:ascii="Times New Roman" w:hAnsi="Times New Roman" w:cs="Times New Roman"/>
          <w:sz w:val="24"/>
          <w:szCs w:val="24"/>
        </w:rPr>
      </w:pPr>
    </w:p>
    <w:p w:rsidR="0083535A" w:rsidRPr="000063EA" w:rsidRDefault="0083535A" w:rsidP="000063EA">
      <w:pPr>
        <w:spacing w:after="0" w:line="240" w:lineRule="auto"/>
        <w:rPr>
          <w:rFonts w:ascii="Times New Roman" w:hAnsi="Times New Roman" w:cs="Times New Roman"/>
          <w:sz w:val="24"/>
          <w:szCs w:val="24"/>
        </w:rPr>
      </w:pPr>
    </w:p>
    <w:p w:rsidR="0083535A" w:rsidRPr="000063EA" w:rsidRDefault="0083535A" w:rsidP="000063EA">
      <w:pPr>
        <w:spacing w:after="0" w:line="240" w:lineRule="auto"/>
        <w:rPr>
          <w:rFonts w:ascii="Times New Roman" w:hAnsi="Times New Roman" w:cs="Times New Roman"/>
          <w:sz w:val="24"/>
          <w:szCs w:val="24"/>
        </w:rPr>
      </w:pPr>
    </w:p>
    <w:p w:rsidR="008734F5" w:rsidRPr="000063EA" w:rsidRDefault="008734F5" w:rsidP="000063EA">
      <w:pPr>
        <w:autoSpaceDE w:val="0"/>
        <w:autoSpaceDN w:val="0"/>
        <w:adjustRightInd w:val="0"/>
        <w:spacing w:after="0" w:line="240" w:lineRule="auto"/>
        <w:rPr>
          <w:rFonts w:ascii="Times New Roman" w:hAnsi="Times New Roman" w:cs="Times New Roman"/>
          <w:b/>
          <w:bCs/>
          <w:sz w:val="24"/>
          <w:szCs w:val="24"/>
        </w:rPr>
      </w:pPr>
    </w:p>
    <w:p w:rsidR="000063EA" w:rsidRDefault="000063EA" w:rsidP="000063EA">
      <w:pPr>
        <w:spacing w:after="0" w:line="240" w:lineRule="auto"/>
        <w:jc w:val="center"/>
        <w:rPr>
          <w:rFonts w:ascii="Times New Roman" w:hAnsi="Times New Roman" w:cs="Times New Roman"/>
          <w:sz w:val="24"/>
          <w:szCs w:val="24"/>
        </w:rPr>
      </w:pPr>
    </w:p>
    <w:p w:rsidR="0091487C" w:rsidRDefault="0091487C" w:rsidP="000063EA">
      <w:pPr>
        <w:spacing w:after="0" w:line="240" w:lineRule="auto"/>
        <w:jc w:val="center"/>
        <w:rPr>
          <w:rFonts w:ascii="Times New Roman" w:hAnsi="Times New Roman" w:cs="Times New Roman"/>
          <w:sz w:val="24"/>
          <w:szCs w:val="24"/>
        </w:rPr>
      </w:pPr>
    </w:p>
    <w:p w:rsidR="0091487C" w:rsidRPr="000063EA" w:rsidRDefault="0091487C" w:rsidP="000063EA">
      <w:pPr>
        <w:spacing w:after="0" w:line="240" w:lineRule="auto"/>
        <w:jc w:val="center"/>
        <w:rPr>
          <w:rFonts w:ascii="Times New Roman" w:hAnsi="Times New Roman" w:cs="Times New Roman"/>
          <w:sz w:val="24"/>
          <w:szCs w:val="24"/>
        </w:rPr>
      </w:pPr>
    </w:p>
    <w:p w:rsidR="003C50BF" w:rsidRDefault="003C50BF">
      <w:pPr>
        <w:rPr>
          <w:rFonts w:ascii="Times New Roman" w:hAnsi="Times New Roman" w:cs="Times New Roman"/>
          <w:b/>
          <w:sz w:val="24"/>
          <w:szCs w:val="24"/>
        </w:rPr>
      </w:pPr>
    </w:p>
    <w:p w:rsidR="003C50BF" w:rsidRDefault="003C50BF">
      <w:pPr>
        <w:rPr>
          <w:rFonts w:ascii="Times New Roman" w:hAnsi="Times New Roman" w:cs="Times New Roman"/>
          <w:b/>
          <w:sz w:val="24"/>
          <w:szCs w:val="24"/>
        </w:rPr>
      </w:pPr>
    </w:p>
    <w:p w:rsidR="003C50BF" w:rsidRDefault="003C50BF">
      <w:pPr>
        <w:rPr>
          <w:rFonts w:ascii="Times New Roman" w:hAnsi="Times New Roman" w:cs="Times New Roman"/>
          <w:b/>
          <w:sz w:val="24"/>
          <w:szCs w:val="24"/>
        </w:rPr>
      </w:pPr>
    </w:p>
    <w:p w:rsidR="003C50BF" w:rsidRDefault="003C50BF">
      <w:pPr>
        <w:rPr>
          <w:rFonts w:ascii="Times New Roman" w:hAnsi="Times New Roman" w:cs="Times New Roman"/>
          <w:b/>
          <w:sz w:val="24"/>
          <w:szCs w:val="24"/>
        </w:rPr>
      </w:pPr>
    </w:p>
    <w:p w:rsidR="003C50BF" w:rsidRDefault="003C50BF">
      <w:pPr>
        <w:rPr>
          <w:rFonts w:ascii="Times New Roman" w:hAnsi="Times New Roman" w:cs="Times New Roman"/>
          <w:b/>
          <w:sz w:val="24"/>
          <w:szCs w:val="24"/>
        </w:rPr>
      </w:pPr>
    </w:p>
    <w:p w:rsidR="003C50BF" w:rsidRDefault="003C50BF">
      <w:pPr>
        <w:rPr>
          <w:rFonts w:ascii="Times New Roman" w:hAnsi="Times New Roman" w:cs="Times New Roman"/>
          <w:b/>
          <w:sz w:val="24"/>
          <w:szCs w:val="24"/>
        </w:rPr>
      </w:pPr>
    </w:p>
    <w:p w:rsidR="0091487C" w:rsidRDefault="0091487C">
      <w:pPr>
        <w:rPr>
          <w:rFonts w:ascii="Times New Roman" w:hAnsi="Times New Roman" w:cs="Times New Roman"/>
          <w:b/>
          <w:sz w:val="24"/>
          <w:szCs w:val="24"/>
        </w:rPr>
      </w:pPr>
      <w:r>
        <w:rPr>
          <w:rFonts w:ascii="Times New Roman" w:hAnsi="Times New Roman" w:cs="Times New Roman"/>
          <w:b/>
          <w:sz w:val="24"/>
          <w:szCs w:val="24"/>
        </w:rPr>
        <w:br w:type="page"/>
      </w:r>
    </w:p>
    <w:p w:rsidR="00F07975" w:rsidRPr="001F5065" w:rsidRDefault="00F07975" w:rsidP="001F5065">
      <w:pPr>
        <w:jc w:val="center"/>
        <w:rPr>
          <w:rFonts w:ascii="Times New Roman" w:hAnsi="Times New Roman" w:cs="Times New Roman"/>
          <w:b/>
          <w:sz w:val="28"/>
          <w:szCs w:val="28"/>
        </w:rPr>
      </w:pPr>
      <w:r w:rsidRPr="001F5065">
        <w:rPr>
          <w:rFonts w:ascii="Times New Roman" w:hAnsi="Times New Roman" w:cs="Times New Roman"/>
          <w:b/>
          <w:sz w:val="28"/>
          <w:szCs w:val="28"/>
        </w:rPr>
        <w:lastRenderedPageBreak/>
        <w:t>Satura rādītājs</w:t>
      </w:r>
    </w:p>
    <w:p w:rsidR="00F07975" w:rsidRPr="00C31B5A" w:rsidRDefault="00F07975" w:rsidP="00F07975">
      <w:pPr>
        <w:spacing w:after="0" w:line="240" w:lineRule="auto"/>
        <w:rPr>
          <w:rFonts w:ascii="Times New Roman" w:hAnsi="Times New Roman" w:cs="Times New Roman"/>
          <w:sz w:val="24"/>
          <w:szCs w:val="24"/>
        </w:rPr>
      </w:pPr>
      <w:r>
        <w:rPr>
          <w:rFonts w:ascii="Times New Roman" w:hAnsi="Times New Roman" w:cs="Times New Roman"/>
          <w:b/>
          <w:sz w:val="24"/>
          <w:szCs w:val="24"/>
        </w:rPr>
        <w:t>Paskaidrojuma raksts</w:t>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A46353">
        <w:rPr>
          <w:rFonts w:ascii="Times New Roman" w:hAnsi="Times New Roman" w:cs="Times New Roman"/>
          <w:sz w:val="24"/>
          <w:szCs w:val="24"/>
        </w:rPr>
        <w:t>3</w:t>
      </w:r>
    </w:p>
    <w:p w:rsidR="00F07975" w:rsidRDefault="00F07975" w:rsidP="00F07975">
      <w:pPr>
        <w:spacing w:after="0" w:line="240" w:lineRule="auto"/>
        <w:rPr>
          <w:rFonts w:ascii="Times New Roman" w:hAnsi="Times New Roman" w:cs="Times New Roman"/>
          <w:b/>
          <w:sz w:val="24"/>
          <w:szCs w:val="24"/>
        </w:rPr>
      </w:pPr>
      <w:r w:rsidRPr="000063EA">
        <w:rPr>
          <w:rFonts w:ascii="Times New Roman" w:hAnsi="Times New Roman" w:cs="Times New Roman"/>
          <w:b/>
          <w:sz w:val="24"/>
          <w:szCs w:val="24"/>
        </w:rPr>
        <w:t>Teritorijas izmantošanas un apbūves noteikumi</w:t>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A46353">
        <w:rPr>
          <w:rFonts w:ascii="Times New Roman" w:hAnsi="Times New Roman" w:cs="Times New Roman"/>
          <w:sz w:val="24"/>
          <w:szCs w:val="24"/>
        </w:rPr>
        <w:t>10</w:t>
      </w:r>
    </w:p>
    <w:p w:rsidR="00F07975" w:rsidRPr="00214966" w:rsidRDefault="00214966" w:rsidP="00214966">
      <w:pPr>
        <w:spacing w:after="0" w:line="240" w:lineRule="auto"/>
        <w:jc w:val="both"/>
        <w:rPr>
          <w:rFonts w:ascii="Times New Roman" w:hAnsi="Times New Roman" w:cs="Times New Roman"/>
          <w:b/>
          <w:sz w:val="24"/>
          <w:szCs w:val="24"/>
        </w:rPr>
      </w:pPr>
      <w:r w:rsidRPr="00F500BE">
        <w:rPr>
          <w:rFonts w:ascii="Times New Roman" w:hAnsi="Times New Roman" w:cs="Times New Roman"/>
          <w:sz w:val="24"/>
          <w:szCs w:val="24"/>
        </w:rPr>
        <w:t xml:space="preserve">1. </w:t>
      </w:r>
      <w:r w:rsidR="00F07975" w:rsidRPr="00F500BE">
        <w:rPr>
          <w:rFonts w:ascii="Times New Roman" w:hAnsi="Times New Roman" w:cs="Times New Roman"/>
          <w:sz w:val="24"/>
          <w:szCs w:val="24"/>
        </w:rPr>
        <w:t>Noteikumu lietošana un definīcijas</w:t>
      </w:r>
      <w:r w:rsidR="00C31B5A">
        <w:rPr>
          <w:rFonts w:ascii="Times New Roman" w:hAnsi="Times New Roman" w:cs="Times New Roman"/>
          <w:b/>
          <w:sz w:val="24"/>
          <w:szCs w:val="24"/>
        </w:rPr>
        <w:tab/>
      </w:r>
      <w:r w:rsidR="00F500BE">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A46353">
        <w:rPr>
          <w:rFonts w:ascii="Times New Roman" w:hAnsi="Times New Roman" w:cs="Times New Roman"/>
          <w:sz w:val="24"/>
          <w:szCs w:val="24"/>
        </w:rPr>
        <w:t>10</w:t>
      </w:r>
      <w:r w:rsidR="00F07975" w:rsidRPr="00214966">
        <w:rPr>
          <w:rFonts w:ascii="Times New Roman" w:hAnsi="Times New Roman" w:cs="Times New Roman"/>
          <w:b/>
          <w:sz w:val="24"/>
          <w:szCs w:val="24"/>
        </w:rPr>
        <w:t xml:space="preserve"> </w:t>
      </w:r>
    </w:p>
    <w:p w:rsidR="00F07975" w:rsidRDefault="00214966" w:rsidP="00F07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F07975" w:rsidRPr="000063EA">
        <w:rPr>
          <w:rFonts w:ascii="Times New Roman" w:hAnsi="Times New Roman" w:cs="Times New Roman"/>
          <w:sz w:val="24"/>
          <w:szCs w:val="24"/>
        </w:rPr>
        <w:t>Noteikumu lietošana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A46353">
        <w:rPr>
          <w:rFonts w:ascii="Times New Roman" w:hAnsi="Times New Roman" w:cs="Times New Roman"/>
          <w:sz w:val="24"/>
          <w:szCs w:val="24"/>
        </w:rPr>
        <w:t>10</w:t>
      </w:r>
    </w:p>
    <w:p w:rsidR="00F07975" w:rsidRPr="000063EA" w:rsidRDefault="00214966" w:rsidP="00F07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00F07975" w:rsidRPr="000063EA">
        <w:rPr>
          <w:rFonts w:ascii="Times New Roman" w:hAnsi="Times New Roman" w:cs="Times New Roman"/>
          <w:sz w:val="24"/>
          <w:szCs w:val="24"/>
        </w:rPr>
        <w:t>Definīcijas</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A46353">
        <w:rPr>
          <w:rFonts w:ascii="Times New Roman" w:hAnsi="Times New Roman" w:cs="Times New Roman"/>
          <w:sz w:val="24"/>
          <w:szCs w:val="24"/>
        </w:rPr>
        <w:t>10</w:t>
      </w:r>
    </w:p>
    <w:p w:rsidR="00F07975" w:rsidRPr="000063EA" w:rsidRDefault="00214966" w:rsidP="00F07975">
      <w:pPr>
        <w:spacing w:after="0" w:line="240" w:lineRule="auto"/>
        <w:jc w:val="both"/>
        <w:rPr>
          <w:rFonts w:ascii="Times New Roman" w:hAnsi="Times New Roman" w:cs="Times New Roman"/>
          <w:b/>
          <w:sz w:val="24"/>
          <w:szCs w:val="24"/>
        </w:rPr>
      </w:pPr>
      <w:r w:rsidRPr="00F500BE">
        <w:rPr>
          <w:rFonts w:ascii="Times New Roman" w:hAnsi="Times New Roman" w:cs="Times New Roman"/>
          <w:sz w:val="24"/>
          <w:szCs w:val="24"/>
        </w:rPr>
        <w:t xml:space="preserve">2. </w:t>
      </w:r>
      <w:r w:rsidR="00F07975" w:rsidRPr="00F500BE">
        <w:rPr>
          <w:rFonts w:ascii="Times New Roman" w:hAnsi="Times New Roman" w:cs="Times New Roman"/>
          <w:sz w:val="24"/>
          <w:szCs w:val="24"/>
        </w:rPr>
        <w:t>Prasības visas teritorijas izmantošanai</w:t>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A46353">
        <w:rPr>
          <w:rFonts w:ascii="Times New Roman" w:hAnsi="Times New Roman" w:cs="Times New Roman"/>
          <w:sz w:val="24"/>
          <w:szCs w:val="24"/>
        </w:rPr>
        <w:t>10</w:t>
      </w:r>
    </w:p>
    <w:p w:rsidR="00F07975" w:rsidRPr="000063EA" w:rsidRDefault="00214966"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07975" w:rsidRPr="000063EA">
        <w:rPr>
          <w:rFonts w:ascii="Times New Roman" w:hAnsi="Times New Roman" w:cs="Times New Roman"/>
          <w:sz w:val="24"/>
          <w:szCs w:val="24"/>
        </w:rPr>
        <w:t>Visā teritorijā atļautā izmantošana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A46353">
        <w:rPr>
          <w:rFonts w:ascii="Times New Roman" w:hAnsi="Times New Roman" w:cs="Times New Roman"/>
          <w:sz w:val="24"/>
          <w:szCs w:val="24"/>
        </w:rPr>
        <w:t>10</w:t>
      </w:r>
    </w:p>
    <w:p w:rsidR="00F07975" w:rsidRPr="000063EA" w:rsidRDefault="00214966"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F07975" w:rsidRPr="000063EA">
        <w:rPr>
          <w:rFonts w:ascii="Times New Roman" w:hAnsi="Times New Roman" w:cs="Times New Roman"/>
          <w:sz w:val="24"/>
          <w:szCs w:val="24"/>
        </w:rPr>
        <w:t>Visā teritorijā aizliegtā izmantošana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1</w:t>
      </w:r>
      <w:r w:rsidR="00A46353">
        <w:rPr>
          <w:rFonts w:ascii="Times New Roman" w:hAnsi="Times New Roman" w:cs="Times New Roman"/>
          <w:sz w:val="24"/>
          <w:szCs w:val="24"/>
        </w:rPr>
        <w:t>1</w:t>
      </w:r>
    </w:p>
    <w:p w:rsidR="00F07975" w:rsidRPr="000063EA" w:rsidRDefault="00214966"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F07975" w:rsidRPr="000063EA">
        <w:rPr>
          <w:rFonts w:ascii="Times New Roman" w:hAnsi="Times New Roman" w:cs="Times New Roman"/>
          <w:sz w:val="24"/>
          <w:szCs w:val="24"/>
        </w:rPr>
        <w:t>Jaunu zemes vienību veidošana un robežu pārkārtošana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1</w:t>
      </w:r>
      <w:r w:rsidR="00A46353">
        <w:rPr>
          <w:rFonts w:ascii="Times New Roman" w:hAnsi="Times New Roman" w:cs="Times New Roman"/>
          <w:sz w:val="24"/>
          <w:szCs w:val="24"/>
        </w:rPr>
        <w:t>1</w:t>
      </w:r>
    </w:p>
    <w:p w:rsidR="00F07975" w:rsidRPr="000063EA" w:rsidRDefault="00214966"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F07975">
        <w:rPr>
          <w:rFonts w:ascii="Times New Roman" w:hAnsi="Times New Roman" w:cs="Times New Roman"/>
          <w:sz w:val="24"/>
          <w:szCs w:val="24"/>
        </w:rPr>
        <w:t>Piekļūšanas noteikumi</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11</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 </w:t>
      </w:r>
      <w:r w:rsidR="00F07975" w:rsidRPr="00F500BE">
        <w:rPr>
          <w:rFonts w:ascii="Times New Roman" w:hAnsi="Times New Roman" w:cs="Times New Roman"/>
          <w:sz w:val="24"/>
          <w:szCs w:val="24"/>
        </w:rPr>
        <w:t>Vispārīgas prasības teritorijas izmantošanai un apbūvei</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F500BE">
        <w:rPr>
          <w:rFonts w:ascii="Times New Roman" w:hAnsi="Times New Roman" w:cs="Times New Roman"/>
          <w:sz w:val="24"/>
          <w:szCs w:val="24"/>
        </w:rPr>
        <w:tab/>
      </w:r>
      <w:r w:rsidR="00A46353">
        <w:rPr>
          <w:rFonts w:ascii="Times New Roman" w:hAnsi="Times New Roman" w:cs="Times New Roman"/>
          <w:sz w:val="24"/>
          <w:szCs w:val="24"/>
        </w:rPr>
        <w:t>12</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3.1. </w:t>
      </w:r>
      <w:r w:rsidR="00F07975" w:rsidRPr="00F500BE">
        <w:rPr>
          <w:rFonts w:ascii="Times New Roman" w:hAnsi="Times New Roman" w:cs="Times New Roman"/>
          <w:sz w:val="24"/>
          <w:szCs w:val="24"/>
        </w:rPr>
        <w:t>Prasības transporta infrastruktūrai</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t>1</w:t>
      </w:r>
      <w:r w:rsidR="00A46353">
        <w:rPr>
          <w:rFonts w:ascii="Times New Roman" w:hAnsi="Times New Roman" w:cs="Times New Roman"/>
          <w:sz w:val="24"/>
          <w:szCs w:val="24"/>
        </w:rPr>
        <w:t>2</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3.2. </w:t>
      </w:r>
      <w:r w:rsidR="00F07975" w:rsidRPr="00F500BE">
        <w:rPr>
          <w:rFonts w:ascii="Times New Roman" w:hAnsi="Times New Roman" w:cs="Times New Roman"/>
          <w:sz w:val="24"/>
          <w:szCs w:val="24"/>
        </w:rPr>
        <w:t>Prasības inženiertehniskās apgādes tīkliem un objektiem</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t>1</w:t>
      </w:r>
      <w:r w:rsidR="00A46353">
        <w:rPr>
          <w:rFonts w:ascii="Times New Roman" w:hAnsi="Times New Roman" w:cs="Times New Roman"/>
          <w:sz w:val="24"/>
          <w:szCs w:val="24"/>
        </w:rPr>
        <w:t>4</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3.3. </w:t>
      </w:r>
      <w:r w:rsidR="00F07975" w:rsidRPr="00F500BE">
        <w:rPr>
          <w:rFonts w:ascii="Times New Roman" w:hAnsi="Times New Roman" w:cs="Times New Roman"/>
          <w:sz w:val="24"/>
          <w:szCs w:val="24"/>
        </w:rPr>
        <w:t>Prasības apbūvei</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t>1</w:t>
      </w:r>
      <w:r w:rsidR="00A46353">
        <w:rPr>
          <w:rFonts w:ascii="Times New Roman" w:hAnsi="Times New Roman" w:cs="Times New Roman"/>
          <w:sz w:val="24"/>
          <w:szCs w:val="24"/>
        </w:rPr>
        <w:t>7</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3.4. </w:t>
      </w:r>
      <w:r w:rsidR="00F07975" w:rsidRPr="00F500BE">
        <w:rPr>
          <w:rFonts w:ascii="Times New Roman" w:hAnsi="Times New Roman" w:cs="Times New Roman"/>
          <w:sz w:val="24"/>
          <w:szCs w:val="24"/>
        </w:rPr>
        <w:t>Prasības teritorijas labiekārtojumam</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t>1</w:t>
      </w:r>
      <w:r w:rsidR="00A46353">
        <w:rPr>
          <w:rFonts w:ascii="Times New Roman" w:hAnsi="Times New Roman" w:cs="Times New Roman"/>
          <w:sz w:val="24"/>
          <w:szCs w:val="24"/>
        </w:rPr>
        <w:t>8</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3.5. </w:t>
      </w:r>
      <w:r w:rsidR="00F07975" w:rsidRPr="00F500BE">
        <w:rPr>
          <w:rFonts w:ascii="Times New Roman" w:hAnsi="Times New Roman" w:cs="Times New Roman"/>
          <w:sz w:val="24"/>
          <w:szCs w:val="24"/>
        </w:rPr>
        <w:t>Prasības vides risku samazināšanai</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A46353">
        <w:rPr>
          <w:rFonts w:ascii="Times New Roman" w:hAnsi="Times New Roman" w:cs="Times New Roman"/>
          <w:sz w:val="24"/>
          <w:szCs w:val="24"/>
        </w:rPr>
        <w:t>21</w:t>
      </w:r>
    </w:p>
    <w:p w:rsidR="005C463B"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4. </w:t>
      </w:r>
      <w:r w:rsidR="00F07975" w:rsidRPr="00F500BE">
        <w:rPr>
          <w:rFonts w:ascii="Times New Roman" w:hAnsi="Times New Roman" w:cs="Times New Roman"/>
          <w:sz w:val="24"/>
          <w:szCs w:val="24"/>
        </w:rPr>
        <w:t xml:space="preserve">Prasības teritorijas izmantošanai un apbūves parametriem katrā </w:t>
      </w:r>
    </w:p>
    <w:p w:rsidR="00F07975" w:rsidRDefault="00F07975" w:rsidP="00F07975">
      <w:pPr>
        <w:spacing w:after="0" w:line="240" w:lineRule="auto"/>
        <w:jc w:val="both"/>
        <w:rPr>
          <w:rFonts w:ascii="Times New Roman" w:hAnsi="Times New Roman" w:cs="Times New Roman"/>
          <w:b/>
          <w:sz w:val="24"/>
          <w:szCs w:val="24"/>
        </w:rPr>
      </w:pPr>
      <w:r w:rsidRPr="00F500BE">
        <w:rPr>
          <w:rFonts w:ascii="Times New Roman" w:hAnsi="Times New Roman" w:cs="Times New Roman"/>
          <w:sz w:val="24"/>
          <w:szCs w:val="24"/>
        </w:rPr>
        <w:t>funkcionālajā zonā</w:t>
      </w:r>
      <w:r w:rsidR="00C31B5A" w:rsidRPr="00F500BE">
        <w:rPr>
          <w:rFonts w:ascii="Times New Roman" w:hAnsi="Times New Roman" w:cs="Times New Roman"/>
          <w:sz w:val="24"/>
          <w:szCs w:val="24"/>
        </w:rPr>
        <w:tab/>
      </w:r>
      <w:r w:rsidR="00C31B5A" w:rsidRPr="00F500BE">
        <w:rPr>
          <w:rFonts w:ascii="Times New Roman" w:hAnsi="Times New Roman" w:cs="Times New Roman"/>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Pr>
          <w:rFonts w:ascii="Times New Roman" w:hAnsi="Times New Roman" w:cs="Times New Roman"/>
          <w:b/>
          <w:sz w:val="24"/>
          <w:szCs w:val="24"/>
        </w:rPr>
        <w:tab/>
      </w:r>
      <w:r w:rsidR="00C31B5A" w:rsidRPr="00956F98">
        <w:rPr>
          <w:rFonts w:ascii="Times New Roman" w:hAnsi="Times New Roman" w:cs="Times New Roman"/>
          <w:sz w:val="24"/>
          <w:szCs w:val="24"/>
        </w:rPr>
        <w:t>2</w:t>
      </w:r>
      <w:r w:rsidR="00A46353">
        <w:rPr>
          <w:rFonts w:ascii="Times New Roman" w:hAnsi="Times New Roman" w:cs="Times New Roman"/>
          <w:sz w:val="24"/>
          <w:szCs w:val="24"/>
        </w:rPr>
        <w:t>1</w:t>
      </w:r>
    </w:p>
    <w:p w:rsidR="00F07975" w:rsidRPr="00F07975" w:rsidRDefault="001F5065" w:rsidP="00F0797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4.1. </w:t>
      </w:r>
      <w:r w:rsidR="00F07975" w:rsidRPr="000063EA">
        <w:rPr>
          <w:rFonts w:ascii="Times New Roman" w:hAnsi="Times New Roman" w:cs="Times New Roman"/>
          <w:sz w:val="24"/>
          <w:szCs w:val="24"/>
        </w:rPr>
        <w:t>Savrupmāju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21</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07975" w:rsidRPr="000063EA">
        <w:rPr>
          <w:rFonts w:ascii="Times New Roman" w:hAnsi="Times New Roman" w:cs="Times New Roman"/>
          <w:sz w:val="24"/>
          <w:szCs w:val="24"/>
        </w:rPr>
        <w:t>Mazstāvu dzīvojamās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2</w:t>
      </w:r>
      <w:r w:rsidR="00A46353">
        <w:rPr>
          <w:rFonts w:ascii="Times New Roman" w:hAnsi="Times New Roman" w:cs="Times New Roman"/>
          <w:sz w:val="24"/>
          <w:szCs w:val="24"/>
        </w:rPr>
        <w:t>3</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F07975" w:rsidRPr="000063EA">
        <w:rPr>
          <w:rFonts w:ascii="Times New Roman" w:hAnsi="Times New Roman" w:cs="Times New Roman"/>
          <w:sz w:val="24"/>
          <w:szCs w:val="24"/>
        </w:rPr>
        <w:t>Daudzstāvu dzīvojamās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2</w:t>
      </w:r>
      <w:r w:rsidR="00A46353">
        <w:rPr>
          <w:rFonts w:ascii="Times New Roman" w:hAnsi="Times New Roman" w:cs="Times New Roman"/>
          <w:sz w:val="24"/>
          <w:szCs w:val="24"/>
        </w:rPr>
        <w:t>4</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07975" w:rsidRPr="000063EA">
        <w:rPr>
          <w:rFonts w:ascii="Times New Roman" w:hAnsi="Times New Roman" w:cs="Times New Roman"/>
          <w:sz w:val="24"/>
          <w:szCs w:val="24"/>
        </w:rPr>
        <w:t>Publiskās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2</w:t>
      </w:r>
      <w:r w:rsidR="00A46353">
        <w:rPr>
          <w:rFonts w:ascii="Times New Roman" w:hAnsi="Times New Roman" w:cs="Times New Roman"/>
          <w:sz w:val="24"/>
          <w:szCs w:val="24"/>
        </w:rPr>
        <w:t>6</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07975" w:rsidRPr="000063EA">
        <w:rPr>
          <w:rFonts w:ascii="Times New Roman" w:hAnsi="Times New Roman" w:cs="Times New Roman"/>
          <w:sz w:val="24"/>
          <w:szCs w:val="24"/>
        </w:rPr>
        <w:t>Jauktas centra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A46353">
        <w:rPr>
          <w:rFonts w:ascii="Times New Roman" w:hAnsi="Times New Roman" w:cs="Times New Roman"/>
          <w:sz w:val="24"/>
          <w:szCs w:val="24"/>
        </w:rPr>
        <w:t>30</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07975" w:rsidRPr="000063EA">
        <w:rPr>
          <w:rFonts w:ascii="Times New Roman" w:hAnsi="Times New Roman" w:cs="Times New Roman"/>
          <w:sz w:val="24"/>
          <w:szCs w:val="24"/>
        </w:rPr>
        <w:t>Rūpnieciskās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3</w:t>
      </w:r>
      <w:r w:rsidR="00A46353">
        <w:rPr>
          <w:rFonts w:ascii="Times New Roman" w:hAnsi="Times New Roman" w:cs="Times New Roman"/>
          <w:sz w:val="24"/>
          <w:szCs w:val="24"/>
        </w:rPr>
        <w:t>2</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F07975" w:rsidRPr="000063EA">
        <w:rPr>
          <w:rFonts w:ascii="Times New Roman" w:hAnsi="Times New Roman" w:cs="Times New Roman"/>
          <w:sz w:val="24"/>
          <w:szCs w:val="24"/>
        </w:rPr>
        <w:t>Transporta infrastruktūras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3</w:t>
      </w:r>
      <w:r w:rsidR="00A46353">
        <w:rPr>
          <w:rFonts w:ascii="Times New Roman" w:hAnsi="Times New Roman" w:cs="Times New Roman"/>
          <w:sz w:val="24"/>
          <w:szCs w:val="24"/>
        </w:rPr>
        <w:t>3</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F07975" w:rsidRPr="000063EA">
        <w:rPr>
          <w:rFonts w:ascii="Times New Roman" w:hAnsi="Times New Roman" w:cs="Times New Roman"/>
          <w:sz w:val="24"/>
          <w:szCs w:val="24"/>
        </w:rPr>
        <w:t>Tehniskās apbūves teritorija</w:t>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r>
      <w:r w:rsidR="00C31B5A">
        <w:rPr>
          <w:rFonts w:ascii="Times New Roman" w:hAnsi="Times New Roman" w:cs="Times New Roman"/>
          <w:sz w:val="24"/>
          <w:szCs w:val="24"/>
        </w:rPr>
        <w:tab/>
        <w:t>3</w:t>
      </w:r>
      <w:r w:rsidR="00A46353">
        <w:rPr>
          <w:rFonts w:ascii="Times New Roman" w:hAnsi="Times New Roman" w:cs="Times New Roman"/>
          <w:sz w:val="24"/>
          <w:szCs w:val="24"/>
        </w:rPr>
        <w:t>3</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F07975" w:rsidRPr="000063EA">
        <w:rPr>
          <w:rFonts w:ascii="Times New Roman" w:hAnsi="Times New Roman" w:cs="Times New Roman"/>
          <w:sz w:val="24"/>
          <w:szCs w:val="24"/>
        </w:rPr>
        <w:t>Dabas un apstādījumu teritorija</w:t>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t>33</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 </w:t>
      </w:r>
      <w:r w:rsidR="00F07975" w:rsidRPr="000063EA">
        <w:rPr>
          <w:rFonts w:ascii="Times New Roman" w:hAnsi="Times New Roman" w:cs="Times New Roman"/>
          <w:sz w:val="24"/>
          <w:szCs w:val="24"/>
        </w:rPr>
        <w:t>Mežu teritorija</w:t>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A46353">
        <w:rPr>
          <w:rFonts w:ascii="Times New Roman" w:hAnsi="Times New Roman" w:cs="Times New Roman"/>
          <w:sz w:val="24"/>
          <w:szCs w:val="24"/>
        </w:rPr>
        <w:t>35</w:t>
      </w:r>
    </w:p>
    <w:p w:rsidR="00F07975" w:rsidRPr="000063EA" w:rsidRDefault="001F5065" w:rsidP="00F0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4.11. </w:t>
      </w:r>
      <w:r w:rsidR="00F07975" w:rsidRPr="000063EA">
        <w:rPr>
          <w:rFonts w:ascii="Times New Roman" w:hAnsi="Times New Roman" w:cs="Times New Roman"/>
          <w:sz w:val="24"/>
          <w:szCs w:val="24"/>
        </w:rPr>
        <w:t>Ūdeņu teritorija</w:t>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r>
      <w:r w:rsidR="00FD74DD">
        <w:rPr>
          <w:rFonts w:ascii="Times New Roman" w:hAnsi="Times New Roman" w:cs="Times New Roman"/>
          <w:sz w:val="24"/>
          <w:szCs w:val="24"/>
        </w:rPr>
        <w:tab/>
        <w:t>35</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5. </w:t>
      </w:r>
      <w:r w:rsidR="00F07975" w:rsidRPr="00F500BE">
        <w:rPr>
          <w:rFonts w:ascii="Times New Roman" w:hAnsi="Times New Roman" w:cs="Times New Roman"/>
          <w:sz w:val="24"/>
          <w:szCs w:val="24"/>
        </w:rPr>
        <w:t>Kultūras pieminekļi un to aizsardzība</w:t>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A46353">
        <w:rPr>
          <w:rFonts w:ascii="Times New Roman" w:hAnsi="Times New Roman" w:cs="Times New Roman"/>
          <w:sz w:val="24"/>
          <w:szCs w:val="24"/>
        </w:rPr>
        <w:t>36</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6. </w:t>
      </w:r>
      <w:r w:rsidR="00F07975" w:rsidRPr="00F500BE">
        <w:rPr>
          <w:rFonts w:ascii="Times New Roman" w:hAnsi="Times New Roman" w:cs="Times New Roman"/>
          <w:sz w:val="24"/>
          <w:szCs w:val="24"/>
        </w:rPr>
        <w:t>Aizsargjoslas</w:t>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t>3</w:t>
      </w:r>
      <w:r w:rsidR="00A46353">
        <w:rPr>
          <w:rFonts w:ascii="Times New Roman" w:hAnsi="Times New Roman" w:cs="Times New Roman"/>
          <w:sz w:val="24"/>
          <w:szCs w:val="24"/>
        </w:rPr>
        <w:t>7</w:t>
      </w:r>
    </w:p>
    <w:p w:rsidR="00F07975" w:rsidRPr="00F500BE" w:rsidRDefault="00214966" w:rsidP="00F07975">
      <w:pPr>
        <w:spacing w:after="0" w:line="240" w:lineRule="auto"/>
        <w:jc w:val="both"/>
        <w:rPr>
          <w:rFonts w:ascii="Times New Roman" w:hAnsi="Times New Roman" w:cs="Times New Roman"/>
          <w:sz w:val="24"/>
          <w:szCs w:val="24"/>
        </w:rPr>
      </w:pPr>
      <w:r w:rsidRPr="00F500BE">
        <w:rPr>
          <w:rFonts w:ascii="Times New Roman" w:hAnsi="Times New Roman" w:cs="Times New Roman"/>
          <w:sz w:val="24"/>
          <w:szCs w:val="24"/>
        </w:rPr>
        <w:t xml:space="preserve">7. </w:t>
      </w:r>
      <w:r w:rsidR="00F07975" w:rsidRPr="00F500BE">
        <w:rPr>
          <w:rFonts w:ascii="Times New Roman" w:hAnsi="Times New Roman" w:cs="Times New Roman"/>
          <w:sz w:val="24"/>
          <w:szCs w:val="24"/>
        </w:rPr>
        <w:t>Pārkāpumi un sodi</w:t>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r>
      <w:r w:rsidR="00FD74DD" w:rsidRPr="00F500BE">
        <w:rPr>
          <w:rFonts w:ascii="Times New Roman" w:hAnsi="Times New Roman" w:cs="Times New Roman"/>
          <w:sz w:val="24"/>
          <w:szCs w:val="24"/>
        </w:rPr>
        <w:tab/>
        <w:t>3</w:t>
      </w:r>
      <w:r w:rsidR="00A46353">
        <w:rPr>
          <w:rFonts w:ascii="Times New Roman" w:hAnsi="Times New Roman" w:cs="Times New Roman"/>
          <w:sz w:val="24"/>
          <w:szCs w:val="24"/>
        </w:rPr>
        <w:t>8</w:t>
      </w:r>
    </w:p>
    <w:p w:rsidR="00F07975" w:rsidRPr="000063EA" w:rsidRDefault="00214966" w:rsidP="00F07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1.p</w:t>
      </w:r>
      <w:r w:rsidR="00F07975" w:rsidRPr="000063EA">
        <w:rPr>
          <w:rFonts w:ascii="Times New Roman" w:hAnsi="Times New Roman" w:cs="Times New Roman"/>
          <w:sz w:val="24"/>
          <w:szCs w:val="24"/>
        </w:rPr>
        <w:t>ielikums “Ielu sarkanās līnijas”</w:t>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t>3</w:t>
      </w:r>
      <w:r w:rsidR="00A46353">
        <w:rPr>
          <w:rFonts w:ascii="Times New Roman" w:hAnsi="Times New Roman" w:cs="Times New Roman"/>
          <w:sz w:val="24"/>
          <w:szCs w:val="24"/>
        </w:rPr>
        <w:t>9</w:t>
      </w:r>
    </w:p>
    <w:p w:rsidR="00F07975" w:rsidRPr="000063EA" w:rsidRDefault="00214966" w:rsidP="00F07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2.p</w:t>
      </w:r>
      <w:r w:rsidR="00F07975" w:rsidRPr="000063EA">
        <w:rPr>
          <w:rFonts w:ascii="Times New Roman" w:hAnsi="Times New Roman" w:cs="Times New Roman"/>
          <w:sz w:val="24"/>
          <w:szCs w:val="24"/>
        </w:rPr>
        <w:t>ielikums “Jelgavas pilsētas ielu seguma konstrukciju tipi”</w:t>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A46353">
        <w:rPr>
          <w:rFonts w:ascii="Times New Roman" w:hAnsi="Times New Roman" w:cs="Times New Roman"/>
          <w:sz w:val="24"/>
          <w:szCs w:val="24"/>
        </w:rPr>
        <w:t>54</w:t>
      </w:r>
    </w:p>
    <w:p w:rsidR="00F07975" w:rsidRPr="000063EA" w:rsidRDefault="00214966" w:rsidP="00F0797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3.p</w:t>
      </w:r>
      <w:r w:rsidR="00F07975" w:rsidRPr="000063EA">
        <w:rPr>
          <w:rFonts w:ascii="Times New Roman" w:hAnsi="Times New Roman" w:cs="Times New Roman"/>
          <w:sz w:val="24"/>
          <w:szCs w:val="24"/>
        </w:rPr>
        <w:t>ielikums “Rakšanas vietu atjaunošanas shēmas”</w:t>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r>
      <w:r w:rsidR="005C463B">
        <w:rPr>
          <w:rFonts w:ascii="Times New Roman" w:hAnsi="Times New Roman" w:cs="Times New Roman"/>
          <w:sz w:val="24"/>
          <w:szCs w:val="24"/>
        </w:rPr>
        <w:tab/>
        <w:t>5</w:t>
      </w:r>
      <w:r w:rsidR="00A46353">
        <w:rPr>
          <w:rFonts w:ascii="Times New Roman" w:hAnsi="Times New Roman" w:cs="Times New Roman"/>
          <w:sz w:val="24"/>
          <w:szCs w:val="24"/>
        </w:rPr>
        <w:t>9</w:t>
      </w:r>
    </w:p>
    <w:p w:rsidR="00F07975" w:rsidRDefault="005C463B">
      <w:pPr>
        <w:rPr>
          <w:rFonts w:ascii="Times New Roman" w:hAnsi="Times New Roman" w:cs="Times New Roman"/>
          <w:sz w:val="24"/>
          <w:szCs w:val="24"/>
        </w:rPr>
      </w:pPr>
      <w:r>
        <w:rPr>
          <w:rFonts w:ascii="Times New Roman" w:hAnsi="Times New Roman" w:cs="Times New Roman"/>
          <w:b/>
          <w:sz w:val="24"/>
          <w:szCs w:val="24"/>
        </w:rPr>
        <w:t>Grafiskā daļa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56F98">
        <w:rPr>
          <w:rFonts w:ascii="Times New Roman" w:hAnsi="Times New Roman" w:cs="Times New Roman"/>
          <w:sz w:val="24"/>
          <w:szCs w:val="24"/>
        </w:rPr>
        <w:t>6</w:t>
      </w:r>
      <w:r w:rsidR="00A46353">
        <w:rPr>
          <w:rFonts w:ascii="Times New Roman" w:hAnsi="Times New Roman" w:cs="Times New Roman"/>
          <w:sz w:val="24"/>
          <w:szCs w:val="24"/>
        </w:rPr>
        <w:t>2</w:t>
      </w:r>
    </w:p>
    <w:p w:rsidR="00A31B2D" w:rsidRDefault="00A31B2D">
      <w:pPr>
        <w:rPr>
          <w:rFonts w:ascii="Times New Roman" w:hAnsi="Times New Roman" w:cs="Times New Roman"/>
          <w:sz w:val="24"/>
          <w:szCs w:val="24"/>
        </w:rPr>
      </w:pPr>
      <w:r>
        <w:rPr>
          <w:rFonts w:ascii="Times New Roman" w:hAnsi="Times New Roman" w:cs="Times New Roman"/>
          <w:sz w:val="24"/>
          <w:szCs w:val="24"/>
        </w:rPr>
        <w:br w:type="page"/>
      </w:r>
    </w:p>
    <w:p w:rsidR="00F07975" w:rsidRPr="00492014" w:rsidRDefault="00F07975" w:rsidP="002038E2">
      <w:pPr>
        <w:jc w:val="center"/>
        <w:rPr>
          <w:rFonts w:ascii="Times New Roman" w:hAnsi="Times New Roman" w:cs="Times New Roman"/>
          <w:b/>
          <w:sz w:val="36"/>
          <w:szCs w:val="36"/>
        </w:rPr>
      </w:pPr>
      <w:r w:rsidRPr="00492014">
        <w:rPr>
          <w:rFonts w:ascii="Times New Roman" w:hAnsi="Times New Roman" w:cs="Times New Roman"/>
          <w:b/>
          <w:sz w:val="36"/>
          <w:szCs w:val="36"/>
        </w:rPr>
        <w:lastRenderedPageBreak/>
        <w:t>Paskaidrojuma raksts</w:t>
      </w:r>
    </w:p>
    <w:p w:rsidR="00492014" w:rsidRPr="00ED62DD" w:rsidRDefault="00492014" w:rsidP="00F500BE">
      <w:pPr>
        <w:autoSpaceDE w:val="0"/>
        <w:autoSpaceDN w:val="0"/>
        <w:adjustRightInd w:val="0"/>
        <w:spacing w:after="0" w:line="240" w:lineRule="auto"/>
        <w:ind w:firstLine="720"/>
        <w:jc w:val="both"/>
        <w:rPr>
          <w:rFonts w:ascii="Times New Roman" w:hAnsi="Times New Roman" w:cs="Times New Roman"/>
          <w:sz w:val="24"/>
          <w:szCs w:val="24"/>
        </w:rPr>
      </w:pPr>
      <w:r w:rsidRPr="00ED62DD">
        <w:rPr>
          <w:rFonts w:ascii="Times New Roman" w:hAnsi="Times New Roman" w:cs="Times New Roman"/>
          <w:sz w:val="24"/>
          <w:szCs w:val="24"/>
        </w:rPr>
        <w:t xml:space="preserve">Jelgavas pilsētas teritorijas plānojums 2009.–2021.gadam ir </w:t>
      </w:r>
      <w:r>
        <w:rPr>
          <w:rFonts w:ascii="Times New Roman" w:hAnsi="Times New Roman" w:cs="Times New Roman"/>
          <w:sz w:val="24"/>
          <w:szCs w:val="24"/>
        </w:rPr>
        <w:t xml:space="preserve">Jelgavas pilsētas </w:t>
      </w:r>
      <w:r w:rsidRPr="00ED62DD">
        <w:rPr>
          <w:rFonts w:ascii="Times New Roman" w:hAnsi="Times New Roman" w:cs="Times New Roman"/>
          <w:sz w:val="24"/>
          <w:szCs w:val="24"/>
        </w:rPr>
        <w:t xml:space="preserve">pašvaldības administratīvās teritorijas plānojums, kurā parādīta Jelgavas pilsētas teritorijas pašreizējā izmantošana, noteikta plānotā (atļautā) izmantošana un izmantošanas aprobežojumi ar ilgtermiņa perspektīvu līdz 2021. gadam. </w:t>
      </w:r>
    </w:p>
    <w:p w:rsidR="00492014" w:rsidRPr="00ED62DD" w:rsidRDefault="00492014" w:rsidP="00492014">
      <w:pPr>
        <w:autoSpaceDE w:val="0"/>
        <w:autoSpaceDN w:val="0"/>
        <w:adjustRightInd w:val="0"/>
        <w:spacing w:after="0" w:line="240" w:lineRule="auto"/>
        <w:jc w:val="both"/>
        <w:rPr>
          <w:rFonts w:ascii="Times New Roman" w:hAnsi="Times New Roman" w:cs="Times New Roman"/>
          <w:sz w:val="24"/>
          <w:szCs w:val="24"/>
        </w:rPr>
      </w:pPr>
    </w:p>
    <w:p w:rsidR="00492014" w:rsidRPr="00ED62DD" w:rsidRDefault="00492014" w:rsidP="00F500BE">
      <w:pPr>
        <w:autoSpaceDE w:val="0"/>
        <w:autoSpaceDN w:val="0"/>
        <w:adjustRightInd w:val="0"/>
        <w:spacing w:after="0" w:line="240" w:lineRule="auto"/>
        <w:ind w:firstLine="720"/>
        <w:jc w:val="both"/>
        <w:rPr>
          <w:rFonts w:ascii="Times New Roman" w:hAnsi="Times New Roman" w:cs="Times New Roman"/>
          <w:sz w:val="24"/>
          <w:szCs w:val="24"/>
        </w:rPr>
      </w:pPr>
      <w:r w:rsidRPr="00ED62DD">
        <w:rPr>
          <w:rFonts w:ascii="Times New Roman" w:hAnsi="Times New Roman" w:cs="Times New Roman"/>
          <w:sz w:val="24"/>
          <w:szCs w:val="24"/>
        </w:rPr>
        <w:t xml:space="preserve">Jelgavas pilsētas </w:t>
      </w:r>
      <w:r>
        <w:rPr>
          <w:rFonts w:ascii="Times New Roman" w:hAnsi="Times New Roman" w:cs="Times New Roman"/>
          <w:sz w:val="24"/>
          <w:szCs w:val="24"/>
        </w:rPr>
        <w:t>t</w:t>
      </w:r>
      <w:r w:rsidRPr="00ED62DD">
        <w:rPr>
          <w:rFonts w:ascii="Times New Roman" w:hAnsi="Times New Roman" w:cs="Times New Roman"/>
          <w:sz w:val="24"/>
          <w:szCs w:val="24"/>
        </w:rPr>
        <w:t>eritorijas plānojuma 2009.–2021.gadam grozījum</w:t>
      </w:r>
      <w:r>
        <w:rPr>
          <w:rFonts w:ascii="Times New Roman" w:hAnsi="Times New Roman" w:cs="Times New Roman"/>
          <w:sz w:val="24"/>
          <w:szCs w:val="24"/>
        </w:rPr>
        <w:t>u (turpmāk -</w:t>
      </w:r>
      <w:r w:rsidRPr="00ED62DD">
        <w:rPr>
          <w:rFonts w:ascii="Times New Roman" w:hAnsi="Times New Roman" w:cs="Times New Roman"/>
          <w:sz w:val="24"/>
          <w:szCs w:val="24"/>
        </w:rPr>
        <w:t xml:space="preserve"> </w:t>
      </w:r>
      <w:r>
        <w:rPr>
          <w:rFonts w:ascii="Times New Roman" w:hAnsi="Times New Roman" w:cs="Times New Roman"/>
          <w:sz w:val="24"/>
          <w:szCs w:val="24"/>
        </w:rPr>
        <w:t>t</w:t>
      </w:r>
      <w:r w:rsidRPr="00ED62DD">
        <w:rPr>
          <w:rFonts w:ascii="Times New Roman" w:hAnsi="Times New Roman" w:cs="Times New Roman"/>
          <w:sz w:val="24"/>
          <w:szCs w:val="24"/>
        </w:rPr>
        <w:t>eritorijas plānojuma</w:t>
      </w:r>
      <w:r>
        <w:rPr>
          <w:rFonts w:ascii="Times New Roman" w:hAnsi="Times New Roman" w:cs="Times New Roman"/>
          <w:sz w:val="24"/>
          <w:szCs w:val="24"/>
        </w:rPr>
        <w:t xml:space="preserve"> </w:t>
      </w:r>
      <w:r w:rsidRPr="00ED62DD">
        <w:rPr>
          <w:rFonts w:ascii="Times New Roman" w:hAnsi="Times New Roman" w:cs="Times New Roman"/>
          <w:sz w:val="24"/>
          <w:szCs w:val="24"/>
        </w:rPr>
        <w:t>grozījum</w:t>
      </w:r>
      <w:r>
        <w:rPr>
          <w:rFonts w:ascii="Times New Roman" w:hAnsi="Times New Roman" w:cs="Times New Roman"/>
          <w:sz w:val="24"/>
          <w:szCs w:val="24"/>
        </w:rPr>
        <w:t>i)</w:t>
      </w:r>
      <w:r w:rsidRPr="00ED62DD">
        <w:rPr>
          <w:rFonts w:ascii="Times New Roman" w:hAnsi="Times New Roman" w:cs="Times New Roman"/>
          <w:sz w:val="24"/>
          <w:szCs w:val="24"/>
        </w:rPr>
        <w:t xml:space="preserve"> izstrāde tika uzsākta saskaņā ar Jelgavas pilsētas domes 2013.gada 28.novembra lēmumu Nr.15/20 “Jelgavas pilsētas teritorijas plānojuma grozījumu izstrādes uzsākšana”.</w:t>
      </w:r>
    </w:p>
    <w:p w:rsidR="00492014" w:rsidRDefault="00492014" w:rsidP="00492014">
      <w:pPr>
        <w:tabs>
          <w:tab w:val="left" w:pos="567"/>
        </w:tabs>
        <w:spacing w:after="0" w:line="240" w:lineRule="auto"/>
        <w:jc w:val="both"/>
        <w:rPr>
          <w:rFonts w:ascii="Times New Roman" w:hAnsi="Times New Roman" w:cs="Times New Roman"/>
          <w:sz w:val="24"/>
          <w:szCs w:val="24"/>
        </w:rPr>
      </w:pPr>
    </w:p>
    <w:p w:rsidR="00492014" w:rsidRPr="00ED62DD" w:rsidRDefault="00492014" w:rsidP="00F500BE">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ED62DD">
        <w:rPr>
          <w:rFonts w:ascii="Times New Roman" w:hAnsi="Times New Roman" w:cs="Times New Roman"/>
          <w:sz w:val="24"/>
          <w:szCs w:val="24"/>
        </w:rPr>
        <w:t xml:space="preserve">eritorijas plānojuma grozījumu izstrādes procesam tika noteikti </w:t>
      </w:r>
      <w:r>
        <w:rPr>
          <w:rFonts w:ascii="Times New Roman" w:hAnsi="Times New Roman" w:cs="Times New Roman"/>
          <w:sz w:val="24"/>
          <w:szCs w:val="24"/>
        </w:rPr>
        <w:t xml:space="preserve">šādi </w:t>
      </w:r>
      <w:r w:rsidRPr="00ED62DD">
        <w:rPr>
          <w:rFonts w:ascii="Times New Roman" w:hAnsi="Times New Roman" w:cs="Times New Roman"/>
          <w:sz w:val="24"/>
          <w:szCs w:val="24"/>
        </w:rPr>
        <w:t>uzdevumi:</w:t>
      </w:r>
    </w:p>
    <w:p w:rsidR="00492014" w:rsidRPr="008E1EC1" w:rsidRDefault="00492014" w:rsidP="00F500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1.i</w:t>
      </w:r>
      <w:r w:rsidRPr="008E1EC1">
        <w:rPr>
          <w:rFonts w:ascii="Times New Roman" w:hAnsi="Times New Roman" w:cs="Times New Roman"/>
          <w:sz w:val="24"/>
          <w:szCs w:val="24"/>
        </w:rPr>
        <w:t xml:space="preserve">zvērtēt spēkā esošā teritorijas plānojuma atbilstību aktualizētajai Jelgavas pilsētas ilgtermiņa attīstības stratēģijai 2007. – 2020.gadam un veikt nepieciešamos grozījumus; </w:t>
      </w:r>
    </w:p>
    <w:p w:rsidR="00492014" w:rsidRPr="008E1EC1" w:rsidRDefault="00492014" w:rsidP="00F500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2.i</w:t>
      </w:r>
      <w:r w:rsidRPr="008E1EC1">
        <w:rPr>
          <w:rFonts w:ascii="Times New Roman" w:hAnsi="Times New Roman" w:cs="Times New Roman"/>
          <w:sz w:val="24"/>
          <w:szCs w:val="24"/>
        </w:rPr>
        <w:t>zvērtēt Jelgavas pilsētas 2009.gada 29.septembra saistošo noteikumu Nr.09-11 “Teritorijas izmantošanas un apbūves noteikumi” atbilstību Ministru kabineta 2013.gada 30.aprīļa noteikumu Nr.240 “Vispārīgie teritorijas plānošanas, izmantošanas un apbūves noteikumi” un citu spēkā esošo normatīvo aktu prasībām un veikt nepieciešamos grozījumus;</w:t>
      </w:r>
    </w:p>
    <w:p w:rsidR="00492014" w:rsidRPr="008E1EC1" w:rsidRDefault="00492014" w:rsidP="00F500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3.i</w:t>
      </w:r>
      <w:r w:rsidRPr="008E1EC1">
        <w:rPr>
          <w:rFonts w:ascii="Times New Roman" w:hAnsi="Times New Roman" w:cs="Times New Roman"/>
          <w:sz w:val="24"/>
          <w:szCs w:val="24"/>
        </w:rPr>
        <w:t>zvērtēt Jelgavas pilsētas teritorijas plānojuma 2009. – 2021.gadam grafiskajā un teksta daļā noteiktās aizsargjoslas atbilstoši Latvijas Republikas likuma “Aizsargjoslu likums” prasībām.</w:t>
      </w:r>
    </w:p>
    <w:p w:rsidR="00492014" w:rsidRPr="00ED62DD" w:rsidRDefault="00492014" w:rsidP="00492014">
      <w:pPr>
        <w:autoSpaceDE w:val="0"/>
        <w:autoSpaceDN w:val="0"/>
        <w:adjustRightInd w:val="0"/>
        <w:spacing w:after="0" w:line="240" w:lineRule="auto"/>
        <w:jc w:val="both"/>
        <w:rPr>
          <w:rFonts w:ascii="Times New Roman" w:hAnsi="Times New Roman" w:cs="Times New Roman"/>
          <w:sz w:val="24"/>
          <w:szCs w:val="24"/>
        </w:rPr>
      </w:pPr>
    </w:p>
    <w:p w:rsidR="00492014" w:rsidRPr="00492014" w:rsidRDefault="00492014" w:rsidP="00F500BE">
      <w:pPr>
        <w:spacing w:after="0" w:line="240" w:lineRule="auto"/>
        <w:ind w:firstLine="720"/>
        <w:jc w:val="both"/>
        <w:rPr>
          <w:rFonts w:ascii="Times New Roman" w:hAnsi="Times New Roman" w:cs="Times New Roman"/>
          <w:sz w:val="24"/>
          <w:szCs w:val="24"/>
        </w:rPr>
      </w:pPr>
      <w:r w:rsidRPr="00492014">
        <w:rPr>
          <w:rFonts w:ascii="Times New Roman" w:hAnsi="Times New Roman" w:cs="Times New Roman"/>
          <w:sz w:val="24"/>
          <w:szCs w:val="24"/>
        </w:rPr>
        <w:t xml:space="preserve">Teritorijas plānojuma grozījumu izstrādē ievērotas </w:t>
      </w:r>
      <w:hyperlink r:id="rId9" w:tgtFrame="_blank" w:history="1">
        <w:r w:rsidRPr="00492014">
          <w:rPr>
            <w:rFonts w:ascii="Times New Roman" w:hAnsi="Times New Roman" w:cs="Times New Roman"/>
            <w:sz w:val="24"/>
            <w:szCs w:val="24"/>
          </w:rPr>
          <w:t>Teritorijas attīstības plānošanas likuma</w:t>
        </w:r>
      </w:hyperlink>
      <w:proofErr w:type="gramStart"/>
      <w:r w:rsidRPr="00492014">
        <w:rPr>
          <w:rFonts w:ascii="Times New Roman" w:hAnsi="Times New Roman" w:cs="Times New Roman"/>
          <w:sz w:val="24"/>
          <w:szCs w:val="24"/>
        </w:rPr>
        <w:t xml:space="preserve">  </w:t>
      </w:r>
      <w:proofErr w:type="gramEnd"/>
      <w:r w:rsidRPr="00492014">
        <w:rPr>
          <w:rFonts w:ascii="Times New Roman" w:hAnsi="Times New Roman" w:cs="Times New Roman"/>
          <w:sz w:val="24"/>
          <w:szCs w:val="24"/>
        </w:rPr>
        <w:t xml:space="preserve">un citu teritorijas attīstības plānošanu reglamentējošo normatīvo  aktu  prasības. </w:t>
      </w:r>
    </w:p>
    <w:p w:rsidR="00492014" w:rsidRPr="00492014" w:rsidRDefault="00492014" w:rsidP="00492014">
      <w:pPr>
        <w:spacing w:after="0" w:line="240" w:lineRule="auto"/>
        <w:jc w:val="both"/>
        <w:rPr>
          <w:rFonts w:ascii="Times New Roman" w:hAnsi="Times New Roman" w:cs="Times New Roman"/>
          <w:sz w:val="24"/>
          <w:szCs w:val="24"/>
        </w:rPr>
      </w:pPr>
    </w:p>
    <w:p w:rsidR="00492014" w:rsidRPr="00492014" w:rsidRDefault="00492014" w:rsidP="00F500BE">
      <w:pPr>
        <w:spacing w:after="0" w:line="240" w:lineRule="auto"/>
        <w:ind w:firstLine="720"/>
        <w:jc w:val="both"/>
        <w:rPr>
          <w:rFonts w:ascii="Times New Roman" w:hAnsi="Times New Roman" w:cs="Times New Roman"/>
          <w:sz w:val="24"/>
          <w:szCs w:val="24"/>
        </w:rPr>
      </w:pPr>
      <w:r w:rsidRPr="00492014">
        <w:rPr>
          <w:rFonts w:ascii="Times New Roman" w:hAnsi="Times New Roman" w:cs="Times New Roman"/>
          <w:sz w:val="24"/>
          <w:szCs w:val="24"/>
        </w:rPr>
        <w:t xml:space="preserve">Teritorijas izmantošanas un apbūves noteikumi un teritorijas atļautās izmantošanas funkcionālo zonu iedalījums noteikti saskaņā ar </w:t>
      </w:r>
      <w:r w:rsidRPr="00492014">
        <w:rPr>
          <w:rFonts w:ascii="Times New Roman" w:hAnsi="Times New Roman" w:cs="Times New Roman"/>
          <w:bCs/>
          <w:spacing w:val="-2"/>
          <w:sz w:val="24"/>
          <w:szCs w:val="24"/>
        </w:rPr>
        <w:t>Ministru kabineta 2013.gada 30.aprīļa noteikumu Nr.240 "Vispārīgie teritorijas plānošanas, izmantošanas un apbūves noteikumi” prasībām.</w:t>
      </w:r>
    </w:p>
    <w:p w:rsidR="00492014" w:rsidRPr="00492014" w:rsidRDefault="00492014" w:rsidP="00492014">
      <w:pPr>
        <w:spacing w:after="0" w:line="240" w:lineRule="auto"/>
        <w:jc w:val="both"/>
        <w:rPr>
          <w:rFonts w:ascii="Times New Roman" w:hAnsi="Times New Roman" w:cs="Times New Roman"/>
          <w:sz w:val="24"/>
          <w:szCs w:val="24"/>
        </w:rPr>
      </w:pPr>
    </w:p>
    <w:p w:rsidR="00492014" w:rsidRPr="00492014" w:rsidRDefault="00492014" w:rsidP="00F500BE">
      <w:pPr>
        <w:spacing w:after="0" w:line="240" w:lineRule="auto"/>
        <w:ind w:firstLine="720"/>
        <w:jc w:val="both"/>
        <w:rPr>
          <w:rFonts w:ascii="Times New Roman" w:hAnsi="Times New Roman" w:cs="Times New Roman"/>
          <w:sz w:val="24"/>
          <w:szCs w:val="24"/>
        </w:rPr>
      </w:pPr>
      <w:r w:rsidRPr="00492014">
        <w:rPr>
          <w:rFonts w:ascii="Times New Roman" w:hAnsi="Times New Roman" w:cs="Times New Roman"/>
          <w:sz w:val="24"/>
          <w:szCs w:val="24"/>
        </w:rPr>
        <w:t>Teritorijas plānojuma grozījumi ir izstrādāti saskaņā ar Ministru kabineta 2014.gada 14.oktobra noteikumos Nr.628 “Noteikumi par pašvaldību teritorijas attīstības plānošanas dokumentiem” noteikto kārtību.</w:t>
      </w:r>
      <w:proofErr w:type="gramStart"/>
      <w:r w:rsidRPr="00492014">
        <w:rPr>
          <w:rFonts w:ascii="Times New Roman" w:hAnsi="Times New Roman" w:cs="Times New Roman"/>
          <w:sz w:val="24"/>
          <w:szCs w:val="24"/>
        </w:rPr>
        <w:t xml:space="preserve">  </w:t>
      </w:r>
      <w:proofErr w:type="gramEnd"/>
    </w:p>
    <w:p w:rsidR="00492014" w:rsidRPr="00492014" w:rsidRDefault="00492014" w:rsidP="00492014">
      <w:pPr>
        <w:widowControl w:val="0"/>
        <w:spacing w:after="0" w:line="240" w:lineRule="auto"/>
        <w:ind w:right="41"/>
        <w:jc w:val="both"/>
        <w:rPr>
          <w:rFonts w:ascii="Times New Roman" w:hAnsi="Times New Roman" w:cs="Times New Roman"/>
          <w:sz w:val="24"/>
          <w:szCs w:val="24"/>
        </w:rPr>
      </w:pPr>
    </w:p>
    <w:p w:rsidR="00492014" w:rsidRPr="00ED62DD" w:rsidRDefault="00492014" w:rsidP="00F500BE">
      <w:pPr>
        <w:ind w:firstLine="720"/>
        <w:jc w:val="both"/>
        <w:rPr>
          <w:rFonts w:ascii="Times New Roman" w:hAnsi="Times New Roman" w:cs="Times New Roman"/>
          <w:sz w:val="24"/>
          <w:szCs w:val="24"/>
        </w:rPr>
      </w:pPr>
      <w:r w:rsidRPr="00492014">
        <w:rPr>
          <w:rFonts w:ascii="Times New Roman" w:hAnsi="Times New Roman" w:cs="Times New Roman"/>
          <w:sz w:val="24"/>
          <w:szCs w:val="24"/>
        </w:rPr>
        <w:t>Teritorijas plānojuma grozījumu izstrādē</w:t>
      </w:r>
      <w:proofErr w:type="gramStart"/>
      <w:r w:rsidRPr="00492014">
        <w:rPr>
          <w:rFonts w:ascii="Times New Roman" w:hAnsi="Times New Roman" w:cs="Times New Roman"/>
          <w:sz w:val="24"/>
          <w:szCs w:val="24"/>
        </w:rPr>
        <w:t xml:space="preserve">  </w:t>
      </w:r>
      <w:proofErr w:type="gramEnd"/>
      <w:r w:rsidRPr="00492014">
        <w:rPr>
          <w:rFonts w:ascii="Times New Roman" w:hAnsi="Times New Roman" w:cs="Times New Roman"/>
          <w:sz w:val="24"/>
          <w:szCs w:val="24"/>
        </w:rPr>
        <w:t>ievēroti   institūciju izsniegtie nosacījumi un izanalizēti juridisko un fizisko personu priekšlikumi un ieteikumi.</w:t>
      </w:r>
    </w:p>
    <w:p w:rsidR="00492014" w:rsidRPr="00ED62DD" w:rsidRDefault="00492014" w:rsidP="00F500BE">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Plānošanas dokumenta izstrādāšanai saņemti nosacījumi no:</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 xml:space="preserve">VARAM </w:t>
      </w:r>
      <w:proofErr w:type="gramStart"/>
      <w:r w:rsidRPr="00ED62DD">
        <w:rPr>
          <w:rFonts w:ascii="Times New Roman" w:hAnsi="Times New Roman" w:cs="Times New Roman"/>
          <w:spacing w:val="-7"/>
          <w:sz w:val="24"/>
          <w:szCs w:val="24"/>
        </w:rPr>
        <w:t>dabas aizsardzības pārvaldes</w:t>
      </w:r>
      <w:proofErr w:type="gramEnd"/>
      <w:r w:rsidRPr="00ED62DD">
        <w:rPr>
          <w:rFonts w:ascii="Times New Roman" w:hAnsi="Times New Roman" w:cs="Times New Roman"/>
          <w:spacing w:val="-7"/>
          <w:sz w:val="24"/>
          <w:szCs w:val="24"/>
        </w:rPr>
        <w:t xml:space="preserve"> (09.01.2014., Nr.4.8/7/2014-N-E);</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Zemgales plānošanas reģiona (07.01.2014., Nr.1-6/9e);</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VAS “</w:t>
      </w:r>
      <w:proofErr w:type="gramStart"/>
      <w:r w:rsidRPr="00ED62DD">
        <w:rPr>
          <w:rFonts w:ascii="Times New Roman" w:hAnsi="Times New Roman" w:cs="Times New Roman"/>
          <w:spacing w:val="-7"/>
          <w:sz w:val="24"/>
          <w:szCs w:val="24"/>
        </w:rPr>
        <w:t>Latvijas valsts ceļi</w:t>
      </w:r>
      <w:proofErr w:type="gramEnd"/>
      <w:r w:rsidRPr="00ED62DD">
        <w:rPr>
          <w:rFonts w:ascii="Times New Roman" w:hAnsi="Times New Roman" w:cs="Times New Roman"/>
          <w:spacing w:val="-7"/>
          <w:sz w:val="24"/>
          <w:szCs w:val="24"/>
        </w:rPr>
        <w:t>” (13.01.2014., Nr.4.3-/7);</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VAS “Latvijas dzelzceļš” (17.01.2014., Nr.DN-6.3.1/59-2014);</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proofErr w:type="gramStart"/>
      <w:r w:rsidRPr="00ED62DD">
        <w:rPr>
          <w:rFonts w:ascii="Times New Roman" w:hAnsi="Times New Roman" w:cs="Times New Roman"/>
          <w:spacing w:val="-7"/>
          <w:sz w:val="24"/>
          <w:szCs w:val="24"/>
        </w:rPr>
        <w:t>Latvijas ģeotelpiskās informācijas aģentūras</w:t>
      </w:r>
      <w:proofErr w:type="gramEnd"/>
      <w:r w:rsidRPr="00ED62DD">
        <w:rPr>
          <w:rFonts w:ascii="Times New Roman" w:hAnsi="Times New Roman" w:cs="Times New Roman"/>
          <w:spacing w:val="-7"/>
          <w:sz w:val="24"/>
          <w:szCs w:val="24"/>
        </w:rPr>
        <w:t xml:space="preserve"> (24.01.2014., Nr.37/1-14.2/30);</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Zemgales virsmežniecības (23.01.2014., Nr.VM7.7-7/56);</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Jelgavas reģionālās vides pārvaldes (04.02.2014., Nr.3.5.-7/153);</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Valsts kultūras pieminekļu aizsardzības inspekcijas (07.02.2014., Nr.06-05/266).</w:t>
      </w:r>
    </w:p>
    <w:p w:rsidR="00492014" w:rsidRDefault="00492014" w:rsidP="00492014">
      <w:pPr>
        <w:widowControl w:val="0"/>
        <w:spacing w:before="5" w:after="0" w:line="240" w:lineRule="auto"/>
        <w:ind w:right="41"/>
        <w:jc w:val="both"/>
        <w:rPr>
          <w:rFonts w:ascii="Times New Roman" w:hAnsi="Times New Roman" w:cs="Times New Roman"/>
          <w:spacing w:val="-7"/>
          <w:sz w:val="24"/>
          <w:szCs w:val="24"/>
        </w:rPr>
      </w:pPr>
      <w:r w:rsidRPr="00ED62DD">
        <w:rPr>
          <w:rFonts w:ascii="Times New Roman" w:hAnsi="Times New Roman" w:cs="Times New Roman"/>
          <w:spacing w:val="-7"/>
          <w:sz w:val="24"/>
          <w:szCs w:val="24"/>
        </w:rPr>
        <w:t>Vides pārraudzības valsts biroja 2015.gada 27.jūnija lēmums Nr.19 “Par stratēģiskā ietekmes</w:t>
      </w:r>
      <w:r>
        <w:rPr>
          <w:rFonts w:ascii="Times New Roman" w:hAnsi="Times New Roman" w:cs="Times New Roman"/>
          <w:spacing w:val="-7"/>
          <w:sz w:val="24"/>
          <w:szCs w:val="24"/>
        </w:rPr>
        <w:t xml:space="preserve"> </w:t>
      </w:r>
      <w:r w:rsidRPr="00ED62DD">
        <w:rPr>
          <w:rFonts w:ascii="Times New Roman" w:hAnsi="Times New Roman" w:cs="Times New Roman"/>
          <w:spacing w:val="-7"/>
          <w:sz w:val="24"/>
          <w:szCs w:val="24"/>
        </w:rPr>
        <w:t>uz vidi novērtējuma procedūras nepiemērošanu”.</w:t>
      </w:r>
    </w:p>
    <w:p w:rsidR="00492014" w:rsidRPr="00ED62DD" w:rsidRDefault="00492014" w:rsidP="00492014">
      <w:pPr>
        <w:widowControl w:val="0"/>
        <w:spacing w:before="5" w:after="0" w:line="240" w:lineRule="auto"/>
        <w:ind w:right="41"/>
        <w:jc w:val="both"/>
        <w:rPr>
          <w:rFonts w:ascii="Times New Roman" w:hAnsi="Times New Roman" w:cs="Times New Roman"/>
          <w:spacing w:val="-7"/>
          <w:sz w:val="24"/>
          <w:szCs w:val="24"/>
        </w:rPr>
      </w:pPr>
    </w:p>
    <w:p w:rsidR="00492014" w:rsidRDefault="00492014" w:rsidP="007B63E9">
      <w:pPr>
        <w:pStyle w:val="Heading1"/>
        <w:spacing w:before="0" w:line="240" w:lineRule="auto"/>
        <w:jc w:val="center"/>
        <w:rPr>
          <w:rFonts w:ascii="Times New Roman" w:hAnsi="Times New Roman" w:cs="Times New Roman"/>
          <w:b/>
          <w:color w:val="auto"/>
          <w:sz w:val="24"/>
          <w:szCs w:val="24"/>
        </w:rPr>
      </w:pPr>
      <w:bookmarkStart w:id="0" w:name="_Toc451334821"/>
      <w:r w:rsidRPr="00895369">
        <w:rPr>
          <w:rFonts w:ascii="Times New Roman" w:hAnsi="Times New Roman" w:cs="Times New Roman"/>
          <w:b/>
          <w:color w:val="auto"/>
          <w:sz w:val="24"/>
          <w:szCs w:val="24"/>
        </w:rPr>
        <w:lastRenderedPageBreak/>
        <w:t>Spēkā esošā teritorijas plānojuma un detālplānojumu izvērtējums</w:t>
      </w:r>
      <w:bookmarkEnd w:id="0"/>
      <w:r w:rsidRPr="00895369">
        <w:rPr>
          <w:rFonts w:ascii="Times New Roman" w:hAnsi="Times New Roman" w:cs="Times New Roman"/>
          <w:b/>
          <w:color w:val="auto"/>
          <w:sz w:val="24"/>
          <w:szCs w:val="24"/>
        </w:rPr>
        <w:t>.</w:t>
      </w:r>
    </w:p>
    <w:p w:rsidR="00492014" w:rsidRPr="00492014" w:rsidRDefault="00492014" w:rsidP="00492014">
      <w:pPr>
        <w:spacing w:after="0" w:line="240" w:lineRule="auto"/>
      </w:pPr>
    </w:p>
    <w:p w:rsidR="00492014" w:rsidRPr="00895369" w:rsidRDefault="00492014" w:rsidP="00F500BE">
      <w:pPr>
        <w:pStyle w:val="BodyText"/>
        <w:spacing w:after="0" w:line="240" w:lineRule="auto"/>
        <w:ind w:firstLine="720"/>
        <w:jc w:val="both"/>
        <w:rPr>
          <w:rFonts w:ascii="Times New Roman" w:hAnsi="Times New Roman"/>
          <w:b w:val="0"/>
          <w:sz w:val="24"/>
          <w:szCs w:val="24"/>
        </w:rPr>
      </w:pPr>
      <w:r>
        <w:rPr>
          <w:rFonts w:ascii="Times New Roman" w:hAnsi="Times New Roman"/>
          <w:b w:val="0"/>
          <w:sz w:val="24"/>
          <w:szCs w:val="24"/>
        </w:rPr>
        <w:t>Jelgavas pilsētas t</w:t>
      </w:r>
      <w:r w:rsidRPr="00895369">
        <w:rPr>
          <w:rFonts w:ascii="Times New Roman" w:hAnsi="Times New Roman"/>
          <w:b w:val="0"/>
          <w:sz w:val="24"/>
          <w:szCs w:val="24"/>
        </w:rPr>
        <w:t>eritorijas plānojuma</w:t>
      </w:r>
      <w:r>
        <w:rPr>
          <w:rFonts w:ascii="Times New Roman" w:hAnsi="Times New Roman"/>
          <w:b w:val="0"/>
          <w:sz w:val="24"/>
          <w:szCs w:val="24"/>
        </w:rPr>
        <w:t xml:space="preserve"> 2009.-2021.gadam (turpmāk – teritorijas plānojums) </w:t>
      </w:r>
      <w:r w:rsidRPr="00895369">
        <w:rPr>
          <w:rFonts w:ascii="Times New Roman" w:hAnsi="Times New Roman"/>
          <w:b w:val="0"/>
          <w:sz w:val="24"/>
          <w:szCs w:val="24"/>
        </w:rPr>
        <w:t>izstrāde tika uzsākta saskaņā ar Jelgavas domes 2005.</w:t>
      </w:r>
      <w:r>
        <w:rPr>
          <w:rFonts w:ascii="Times New Roman" w:hAnsi="Times New Roman"/>
          <w:b w:val="0"/>
          <w:sz w:val="24"/>
          <w:szCs w:val="24"/>
        </w:rPr>
        <w:t>gada</w:t>
      </w:r>
      <w:r w:rsidRPr="00895369">
        <w:rPr>
          <w:rFonts w:ascii="Times New Roman" w:hAnsi="Times New Roman"/>
          <w:b w:val="0"/>
          <w:sz w:val="24"/>
          <w:szCs w:val="24"/>
        </w:rPr>
        <w:t xml:space="preserve"> 19.</w:t>
      </w:r>
      <w:r>
        <w:rPr>
          <w:rFonts w:ascii="Times New Roman" w:hAnsi="Times New Roman"/>
          <w:b w:val="0"/>
          <w:sz w:val="24"/>
          <w:szCs w:val="24"/>
        </w:rPr>
        <w:t xml:space="preserve">maija </w:t>
      </w:r>
      <w:r w:rsidRPr="00895369">
        <w:rPr>
          <w:rFonts w:ascii="Times New Roman" w:hAnsi="Times New Roman"/>
          <w:b w:val="0"/>
          <w:sz w:val="24"/>
          <w:szCs w:val="24"/>
        </w:rPr>
        <w:t>lēmumu Nr.7/2 “Par Jelgavas pilsētas teritorijas plānojuma 2006.-2018.gadam izstrādes uzsākšanu”.</w:t>
      </w:r>
      <w:r>
        <w:rPr>
          <w:rFonts w:ascii="Times New Roman" w:hAnsi="Times New Roman"/>
          <w:b w:val="0"/>
          <w:sz w:val="24"/>
          <w:szCs w:val="24"/>
        </w:rPr>
        <w:t xml:space="preserve"> T</w:t>
      </w:r>
      <w:r w:rsidRPr="00895369">
        <w:rPr>
          <w:rFonts w:ascii="Times New Roman" w:hAnsi="Times New Roman"/>
          <w:b w:val="0"/>
          <w:sz w:val="24"/>
          <w:szCs w:val="24"/>
        </w:rPr>
        <w:t>eritorijas plānojum</w:t>
      </w:r>
      <w:r>
        <w:rPr>
          <w:rFonts w:ascii="Times New Roman" w:hAnsi="Times New Roman"/>
          <w:b w:val="0"/>
          <w:sz w:val="24"/>
          <w:szCs w:val="24"/>
        </w:rPr>
        <w:t xml:space="preserve">s </w:t>
      </w:r>
      <w:r w:rsidRPr="00895369">
        <w:rPr>
          <w:rFonts w:ascii="Times New Roman" w:hAnsi="Times New Roman"/>
          <w:b w:val="0"/>
          <w:w w:val="99"/>
          <w:sz w:val="24"/>
          <w:szCs w:val="24"/>
        </w:rPr>
        <w:t xml:space="preserve">tika </w:t>
      </w:r>
      <w:r w:rsidRPr="00895369">
        <w:rPr>
          <w:rFonts w:ascii="Times New Roman" w:hAnsi="Times New Roman"/>
          <w:b w:val="0"/>
          <w:sz w:val="24"/>
          <w:szCs w:val="24"/>
        </w:rPr>
        <w:t>i</w:t>
      </w:r>
      <w:r w:rsidRPr="00895369">
        <w:rPr>
          <w:rFonts w:ascii="Times New Roman" w:hAnsi="Times New Roman"/>
          <w:b w:val="0"/>
          <w:spacing w:val="1"/>
          <w:sz w:val="24"/>
          <w:szCs w:val="24"/>
        </w:rPr>
        <w:t>z</w:t>
      </w:r>
      <w:r w:rsidRPr="00895369">
        <w:rPr>
          <w:rFonts w:ascii="Times New Roman" w:hAnsi="Times New Roman"/>
          <w:b w:val="0"/>
          <w:sz w:val="24"/>
          <w:szCs w:val="24"/>
        </w:rPr>
        <w:t>st</w:t>
      </w:r>
      <w:r w:rsidRPr="00895369">
        <w:rPr>
          <w:rFonts w:ascii="Times New Roman" w:hAnsi="Times New Roman"/>
          <w:b w:val="0"/>
          <w:spacing w:val="-1"/>
          <w:sz w:val="24"/>
          <w:szCs w:val="24"/>
        </w:rPr>
        <w:t>r</w:t>
      </w:r>
      <w:r w:rsidRPr="00895369">
        <w:rPr>
          <w:rFonts w:ascii="Times New Roman" w:hAnsi="Times New Roman"/>
          <w:b w:val="0"/>
          <w:spacing w:val="-2"/>
          <w:sz w:val="24"/>
          <w:szCs w:val="24"/>
        </w:rPr>
        <w:t>ā</w:t>
      </w:r>
      <w:r w:rsidRPr="00895369">
        <w:rPr>
          <w:rFonts w:ascii="Times New Roman" w:hAnsi="Times New Roman"/>
          <w:b w:val="0"/>
          <w:sz w:val="24"/>
          <w:szCs w:val="24"/>
        </w:rPr>
        <w:t>d</w:t>
      </w:r>
      <w:r w:rsidRPr="00895369">
        <w:rPr>
          <w:rFonts w:ascii="Times New Roman" w:hAnsi="Times New Roman"/>
          <w:b w:val="0"/>
          <w:spacing w:val="-2"/>
          <w:sz w:val="24"/>
          <w:szCs w:val="24"/>
        </w:rPr>
        <w:t>ā</w:t>
      </w:r>
      <w:r w:rsidRPr="00895369">
        <w:rPr>
          <w:rFonts w:ascii="Times New Roman" w:hAnsi="Times New Roman"/>
          <w:b w:val="0"/>
          <w:sz w:val="24"/>
          <w:szCs w:val="24"/>
        </w:rPr>
        <w:t>ts</w:t>
      </w:r>
      <w:r w:rsidRPr="00895369">
        <w:rPr>
          <w:rFonts w:ascii="Times New Roman" w:hAnsi="Times New Roman"/>
          <w:b w:val="0"/>
          <w:spacing w:val="17"/>
          <w:sz w:val="24"/>
          <w:szCs w:val="24"/>
        </w:rPr>
        <w:t xml:space="preserve"> </w:t>
      </w:r>
      <w:r w:rsidRPr="00895369">
        <w:rPr>
          <w:rFonts w:ascii="Times New Roman" w:hAnsi="Times New Roman"/>
          <w:b w:val="0"/>
          <w:spacing w:val="-1"/>
          <w:sz w:val="24"/>
          <w:szCs w:val="24"/>
        </w:rPr>
        <w:t>a</w:t>
      </w:r>
      <w:r w:rsidRPr="00895369">
        <w:rPr>
          <w:rFonts w:ascii="Times New Roman" w:hAnsi="Times New Roman"/>
          <w:b w:val="0"/>
          <w:sz w:val="24"/>
          <w:szCs w:val="24"/>
        </w:rPr>
        <w:t>tbilstoši</w:t>
      </w:r>
      <w:r w:rsidRPr="00895369">
        <w:rPr>
          <w:rFonts w:ascii="Times New Roman" w:hAnsi="Times New Roman"/>
          <w:b w:val="0"/>
          <w:spacing w:val="37"/>
          <w:sz w:val="24"/>
          <w:szCs w:val="24"/>
        </w:rPr>
        <w:t xml:space="preserve"> </w:t>
      </w:r>
      <w:r w:rsidRPr="00895369">
        <w:rPr>
          <w:rFonts w:ascii="Times New Roman" w:hAnsi="Times New Roman"/>
          <w:b w:val="0"/>
          <w:spacing w:val="-1"/>
          <w:sz w:val="24"/>
          <w:szCs w:val="24"/>
        </w:rPr>
        <w:t>Ter</w:t>
      </w:r>
      <w:r w:rsidRPr="00895369">
        <w:rPr>
          <w:rFonts w:ascii="Times New Roman" w:hAnsi="Times New Roman"/>
          <w:b w:val="0"/>
          <w:sz w:val="24"/>
          <w:szCs w:val="24"/>
        </w:rPr>
        <w:t>ito</w:t>
      </w:r>
      <w:r w:rsidRPr="00895369">
        <w:rPr>
          <w:rFonts w:ascii="Times New Roman" w:hAnsi="Times New Roman"/>
          <w:b w:val="0"/>
          <w:spacing w:val="-1"/>
          <w:sz w:val="24"/>
          <w:szCs w:val="24"/>
        </w:rPr>
        <w:t>r</w:t>
      </w:r>
      <w:r w:rsidRPr="00895369">
        <w:rPr>
          <w:rFonts w:ascii="Times New Roman" w:hAnsi="Times New Roman"/>
          <w:b w:val="0"/>
          <w:sz w:val="24"/>
          <w:szCs w:val="24"/>
        </w:rPr>
        <w:t>ij</w:t>
      </w:r>
      <w:r w:rsidRPr="00895369">
        <w:rPr>
          <w:rFonts w:ascii="Times New Roman" w:hAnsi="Times New Roman"/>
          <w:b w:val="0"/>
          <w:spacing w:val="-1"/>
          <w:sz w:val="24"/>
          <w:szCs w:val="24"/>
        </w:rPr>
        <w:t>a</w:t>
      </w:r>
      <w:r w:rsidRPr="00895369">
        <w:rPr>
          <w:rFonts w:ascii="Times New Roman" w:hAnsi="Times New Roman"/>
          <w:b w:val="0"/>
          <w:sz w:val="24"/>
          <w:szCs w:val="24"/>
        </w:rPr>
        <w:t>s</w:t>
      </w:r>
      <w:r w:rsidRPr="00895369">
        <w:rPr>
          <w:rFonts w:ascii="Times New Roman" w:hAnsi="Times New Roman"/>
          <w:b w:val="0"/>
          <w:spacing w:val="17"/>
          <w:sz w:val="24"/>
          <w:szCs w:val="24"/>
        </w:rPr>
        <w:t xml:space="preserve"> </w:t>
      </w:r>
      <w:r w:rsidRPr="00895369">
        <w:rPr>
          <w:rFonts w:ascii="Times New Roman" w:hAnsi="Times New Roman"/>
          <w:b w:val="0"/>
          <w:sz w:val="24"/>
          <w:szCs w:val="24"/>
        </w:rPr>
        <w:t>pl</w:t>
      </w:r>
      <w:r w:rsidRPr="00895369">
        <w:rPr>
          <w:rFonts w:ascii="Times New Roman" w:hAnsi="Times New Roman"/>
          <w:b w:val="0"/>
          <w:spacing w:val="-2"/>
          <w:sz w:val="24"/>
          <w:szCs w:val="24"/>
        </w:rPr>
        <w:t>ā</w:t>
      </w:r>
      <w:r w:rsidRPr="00895369">
        <w:rPr>
          <w:rFonts w:ascii="Times New Roman" w:hAnsi="Times New Roman"/>
          <w:b w:val="0"/>
          <w:sz w:val="24"/>
          <w:szCs w:val="24"/>
        </w:rPr>
        <w:t>noš</w:t>
      </w:r>
      <w:r w:rsidRPr="00895369">
        <w:rPr>
          <w:rFonts w:ascii="Times New Roman" w:hAnsi="Times New Roman"/>
          <w:b w:val="0"/>
          <w:spacing w:val="-1"/>
          <w:sz w:val="24"/>
          <w:szCs w:val="24"/>
        </w:rPr>
        <w:t>a</w:t>
      </w:r>
      <w:r w:rsidRPr="00895369">
        <w:rPr>
          <w:rFonts w:ascii="Times New Roman" w:hAnsi="Times New Roman"/>
          <w:b w:val="0"/>
          <w:sz w:val="24"/>
          <w:szCs w:val="24"/>
        </w:rPr>
        <w:t>n</w:t>
      </w:r>
      <w:r w:rsidRPr="00895369">
        <w:rPr>
          <w:rFonts w:ascii="Times New Roman" w:hAnsi="Times New Roman"/>
          <w:b w:val="0"/>
          <w:spacing w:val="-1"/>
          <w:sz w:val="24"/>
          <w:szCs w:val="24"/>
        </w:rPr>
        <w:t>a</w:t>
      </w:r>
      <w:r w:rsidRPr="00895369">
        <w:rPr>
          <w:rFonts w:ascii="Times New Roman" w:hAnsi="Times New Roman"/>
          <w:b w:val="0"/>
          <w:sz w:val="24"/>
          <w:szCs w:val="24"/>
        </w:rPr>
        <w:t>s</w:t>
      </w:r>
      <w:r w:rsidRPr="00895369">
        <w:rPr>
          <w:rFonts w:ascii="Times New Roman" w:hAnsi="Times New Roman"/>
          <w:b w:val="0"/>
          <w:spacing w:val="18"/>
          <w:sz w:val="24"/>
          <w:szCs w:val="24"/>
        </w:rPr>
        <w:t xml:space="preserve"> </w:t>
      </w:r>
      <w:r w:rsidRPr="00895369">
        <w:rPr>
          <w:rFonts w:ascii="Times New Roman" w:hAnsi="Times New Roman"/>
          <w:b w:val="0"/>
          <w:sz w:val="24"/>
          <w:szCs w:val="24"/>
        </w:rPr>
        <w:t>likum</w:t>
      </w:r>
      <w:r>
        <w:rPr>
          <w:rFonts w:ascii="Times New Roman" w:hAnsi="Times New Roman"/>
          <w:b w:val="0"/>
          <w:sz w:val="24"/>
          <w:szCs w:val="24"/>
        </w:rPr>
        <w:t>a</w:t>
      </w:r>
      <w:r w:rsidRPr="00895369">
        <w:rPr>
          <w:rFonts w:ascii="Times New Roman" w:hAnsi="Times New Roman"/>
          <w:b w:val="0"/>
          <w:sz w:val="24"/>
          <w:szCs w:val="24"/>
        </w:rPr>
        <w:t>, Reģionālās attīstības likum</w:t>
      </w:r>
      <w:r>
        <w:rPr>
          <w:rFonts w:ascii="Times New Roman" w:hAnsi="Times New Roman"/>
          <w:b w:val="0"/>
          <w:sz w:val="24"/>
          <w:szCs w:val="24"/>
        </w:rPr>
        <w:t xml:space="preserve">a </w:t>
      </w:r>
      <w:r w:rsidRPr="00895369">
        <w:rPr>
          <w:rFonts w:ascii="Times New Roman" w:hAnsi="Times New Roman"/>
          <w:b w:val="0"/>
          <w:sz w:val="24"/>
          <w:szCs w:val="24"/>
        </w:rPr>
        <w:t>un</w:t>
      </w:r>
      <w:r w:rsidRPr="00895369">
        <w:rPr>
          <w:rFonts w:ascii="Times New Roman" w:hAnsi="Times New Roman"/>
          <w:b w:val="0"/>
          <w:spacing w:val="18"/>
          <w:sz w:val="24"/>
          <w:szCs w:val="24"/>
        </w:rPr>
        <w:t xml:space="preserve"> </w:t>
      </w:r>
      <w:r w:rsidRPr="00895369">
        <w:rPr>
          <w:rFonts w:ascii="Times New Roman" w:hAnsi="Times New Roman"/>
          <w:b w:val="0"/>
          <w:sz w:val="24"/>
          <w:szCs w:val="24"/>
        </w:rPr>
        <w:t>Minist</w:t>
      </w:r>
      <w:r w:rsidRPr="00895369">
        <w:rPr>
          <w:rFonts w:ascii="Times New Roman" w:hAnsi="Times New Roman"/>
          <w:b w:val="0"/>
          <w:spacing w:val="-5"/>
          <w:sz w:val="24"/>
          <w:szCs w:val="24"/>
        </w:rPr>
        <w:t>r</w:t>
      </w:r>
      <w:r w:rsidRPr="00895369">
        <w:rPr>
          <w:rFonts w:ascii="Times New Roman" w:hAnsi="Times New Roman"/>
          <w:b w:val="0"/>
          <w:sz w:val="24"/>
          <w:szCs w:val="24"/>
        </w:rPr>
        <w:t>u</w:t>
      </w:r>
      <w:r w:rsidRPr="00895369">
        <w:rPr>
          <w:rFonts w:ascii="Times New Roman" w:hAnsi="Times New Roman"/>
          <w:b w:val="0"/>
          <w:spacing w:val="18"/>
          <w:sz w:val="24"/>
          <w:szCs w:val="24"/>
        </w:rPr>
        <w:t xml:space="preserve"> </w:t>
      </w:r>
      <w:r>
        <w:rPr>
          <w:rFonts w:ascii="Times New Roman" w:hAnsi="Times New Roman"/>
          <w:b w:val="0"/>
          <w:spacing w:val="18"/>
          <w:sz w:val="24"/>
          <w:szCs w:val="24"/>
        </w:rPr>
        <w:t>k</w:t>
      </w:r>
      <w:r w:rsidRPr="00895369">
        <w:rPr>
          <w:rFonts w:ascii="Times New Roman" w:hAnsi="Times New Roman"/>
          <w:b w:val="0"/>
          <w:spacing w:val="-1"/>
          <w:sz w:val="24"/>
          <w:szCs w:val="24"/>
        </w:rPr>
        <w:t>a</w:t>
      </w:r>
      <w:r w:rsidRPr="00895369">
        <w:rPr>
          <w:rFonts w:ascii="Times New Roman" w:hAnsi="Times New Roman"/>
          <w:b w:val="0"/>
          <w:sz w:val="24"/>
          <w:szCs w:val="24"/>
        </w:rPr>
        <w:t>bin</w:t>
      </w:r>
      <w:r w:rsidRPr="00895369">
        <w:rPr>
          <w:rFonts w:ascii="Times New Roman" w:hAnsi="Times New Roman"/>
          <w:b w:val="0"/>
          <w:spacing w:val="-1"/>
          <w:sz w:val="24"/>
          <w:szCs w:val="24"/>
        </w:rPr>
        <w:t>e</w:t>
      </w:r>
      <w:r w:rsidRPr="00895369">
        <w:rPr>
          <w:rFonts w:ascii="Times New Roman" w:hAnsi="Times New Roman"/>
          <w:b w:val="0"/>
          <w:sz w:val="24"/>
          <w:szCs w:val="24"/>
        </w:rPr>
        <w:t>ta</w:t>
      </w:r>
      <w:r w:rsidRPr="00895369">
        <w:rPr>
          <w:rFonts w:ascii="Times New Roman" w:hAnsi="Times New Roman"/>
          <w:b w:val="0"/>
          <w:w w:val="99"/>
          <w:sz w:val="24"/>
          <w:szCs w:val="24"/>
        </w:rPr>
        <w:t xml:space="preserve"> </w:t>
      </w:r>
      <w:r w:rsidRPr="00895369">
        <w:rPr>
          <w:rFonts w:ascii="Times New Roman" w:hAnsi="Times New Roman"/>
          <w:b w:val="0"/>
          <w:sz w:val="24"/>
          <w:szCs w:val="24"/>
        </w:rPr>
        <w:t>2004.</w:t>
      </w:r>
      <w:r>
        <w:rPr>
          <w:rFonts w:ascii="Times New Roman" w:hAnsi="Times New Roman"/>
          <w:b w:val="0"/>
          <w:sz w:val="24"/>
          <w:szCs w:val="24"/>
        </w:rPr>
        <w:t xml:space="preserve">gada </w:t>
      </w:r>
      <w:r w:rsidRPr="00895369">
        <w:rPr>
          <w:rFonts w:ascii="Times New Roman" w:hAnsi="Times New Roman"/>
          <w:b w:val="0"/>
          <w:sz w:val="24"/>
          <w:szCs w:val="24"/>
        </w:rPr>
        <w:t>19.</w:t>
      </w:r>
      <w:r>
        <w:rPr>
          <w:rFonts w:ascii="Times New Roman" w:hAnsi="Times New Roman"/>
          <w:b w:val="0"/>
          <w:sz w:val="24"/>
          <w:szCs w:val="24"/>
        </w:rPr>
        <w:t xml:space="preserve">oktobra </w:t>
      </w:r>
      <w:r w:rsidRPr="00895369">
        <w:rPr>
          <w:rFonts w:ascii="Times New Roman" w:hAnsi="Times New Roman"/>
          <w:b w:val="0"/>
          <w:sz w:val="24"/>
          <w:szCs w:val="24"/>
        </w:rPr>
        <w:t>not</w:t>
      </w:r>
      <w:r w:rsidRPr="00895369">
        <w:rPr>
          <w:rFonts w:ascii="Times New Roman" w:hAnsi="Times New Roman"/>
          <w:b w:val="0"/>
          <w:spacing w:val="-1"/>
          <w:sz w:val="24"/>
          <w:szCs w:val="24"/>
        </w:rPr>
        <w:t>e</w:t>
      </w:r>
      <w:r w:rsidRPr="00895369">
        <w:rPr>
          <w:rFonts w:ascii="Times New Roman" w:hAnsi="Times New Roman"/>
          <w:b w:val="0"/>
          <w:sz w:val="24"/>
          <w:szCs w:val="24"/>
        </w:rPr>
        <w:t>ikumu</w:t>
      </w:r>
      <w:r w:rsidRPr="00895369">
        <w:rPr>
          <w:rFonts w:ascii="Times New Roman" w:hAnsi="Times New Roman"/>
          <w:b w:val="0"/>
          <w:spacing w:val="44"/>
          <w:sz w:val="24"/>
          <w:szCs w:val="24"/>
        </w:rPr>
        <w:t xml:space="preserve"> </w:t>
      </w:r>
      <w:r w:rsidRPr="00895369">
        <w:rPr>
          <w:rFonts w:ascii="Times New Roman" w:hAnsi="Times New Roman"/>
          <w:b w:val="0"/>
          <w:spacing w:val="-1"/>
          <w:sz w:val="24"/>
          <w:szCs w:val="24"/>
        </w:rPr>
        <w:t>Nr</w:t>
      </w:r>
      <w:r w:rsidRPr="00895369">
        <w:rPr>
          <w:rFonts w:ascii="Times New Roman" w:hAnsi="Times New Roman"/>
          <w:b w:val="0"/>
          <w:sz w:val="24"/>
          <w:szCs w:val="24"/>
        </w:rPr>
        <w:t>.883</w:t>
      </w:r>
      <w:r w:rsidRPr="00895369">
        <w:rPr>
          <w:rFonts w:ascii="Times New Roman" w:hAnsi="Times New Roman"/>
          <w:b w:val="0"/>
          <w:spacing w:val="44"/>
          <w:sz w:val="24"/>
          <w:szCs w:val="24"/>
        </w:rPr>
        <w:t xml:space="preserve"> “</w:t>
      </w:r>
      <w:r w:rsidRPr="00895369">
        <w:rPr>
          <w:rFonts w:ascii="Times New Roman" w:hAnsi="Times New Roman"/>
          <w:b w:val="0"/>
          <w:spacing w:val="-1"/>
          <w:sz w:val="24"/>
          <w:szCs w:val="24"/>
        </w:rPr>
        <w:t>V</w:t>
      </w:r>
      <w:r w:rsidRPr="00895369">
        <w:rPr>
          <w:rFonts w:ascii="Times New Roman" w:hAnsi="Times New Roman"/>
          <w:b w:val="0"/>
          <w:sz w:val="24"/>
          <w:szCs w:val="24"/>
        </w:rPr>
        <w:t>i</w:t>
      </w:r>
      <w:r w:rsidRPr="00895369">
        <w:rPr>
          <w:rFonts w:ascii="Times New Roman" w:hAnsi="Times New Roman"/>
          <w:b w:val="0"/>
          <w:spacing w:val="-1"/>
          <w:sz w:val="24"/>
          <w:szCs w:val="24"/>
        </w:rPr>
        <w:t>e</w:t>
      </w:r>
      <w:r w:rsidRPr="00895369">
        <w:rPr>
          <w:rFonts w:ascii="Times New Roman" w:hAnsi="Times New Roman"/>
          <w:b w:val="0"/>
          <w:sz w:val="24"/>
          <w:szCs w:val="24"/>
        </w:rPr>
        <w:t>t</w:t>
      </w:r>
      <w:r w:rsidRPr="00895369">
        <w:rPr>
          <w:rFonts w:ascii="Times New Roman" w:hAnsi="Times New Roman"/>
          <w:b w:val="0"/>
          <w:spacing w:val="-2"/>
          <w:sz w:val="24"/>
          <w:szCs w:val="24"/>
        </w:rPr>
        <w:t>ē</w:t>
      </w:r>
      <w:r w:rsidRPr="00895369">
        <w:rPr>
          <w:rFonts w:ascii="Times New Roman" w:hAnsi="Times New Roman"/>
          <w:b w:val="0"/>
          <w:sz w:val="24"/>
          <w:szCs w:val="24"/>
        </w:rPr>
        <w:t>j</w:t>
      </w:r>
      <w:r w:rsidRPr="00895369">
        <w:rPr>
          <w:rFonts w:ascii="Times New Roman" w:hAnsi="Times New Roman"/>
          <w:b w:val="0"/>
          <w:spacing w:val="-2"/>
          <w:sz w:val="24"/>
          <w:szCs w:val="24"/>
        </w:rPr>
        <w:t>ā</w:t>
      </w:r>
      <w:r w:rsidRPr="00895369">
        <w:rPr>
          <w:rFonts w:ascii="Times New Roman" w:hAnsi="Times New Roman"/>
          <w:b w:val="0"/>
          <w:sz w:val="24"/>
          <w:szCs w:val="24"/>
        </w:rPr>
        <w:t>s</w:t>
      </w:r>
      <w:r w:rsidRPr="00895369">
        <w:rPr>
          <w:rFonts w:ascii="Times New Roman" w:hAnsi="Times New Roman"/>
          <w:b w:val="0"/>
          <w:spacing w:val="46"/>
          <w:sz w:val="24"/>
          <w:szCs w:val="24"/>
        </w:rPr>
        <w:t xml:space="preserve"> </w:t>
      </w:r>
      <w:r w:rsidRPr="00895369">
        <w:rPr>
          <w:rFonts w:ascii="Times New Roman" w:hAnsi="Times New Roman"/>
          <w:b w:val="0"/>
          <w:spacing w:val="2"/>
          <w:sz w:val="24"/>
          <w:szCs w:val="24"/>
        </w:rPr>
        <w:t>p</w:t>
      </w:r>
      <w:r w:rsidRPr="00895369">
        <w:rPr>
          <w:rFonts w:ascii="Times New Roman" w:hAnsi="Times New Roman"/>
          <w:b w:val="0"/>
          <w:spacing w:val="-1"/>
          <w:sz w:val="24"/>
          <w:szCs w:val="24"/>
        </w:rPr>
        <w:t>a</w:t>
      </w:r>
      <w:r w:rsidRPr="00895369">
        <w:rPr>
          <w:rFonts w:ascii="Times New Roman" w:hAnsi="Times New Roman"/>
          <w:b w:val="0"/>
          <w:sz w:val="24"/>
          <w:szCs w:val="24"/>
        </w:rPr>
        <w:t>šv</w:t>
      </w:r>
      <w:r w:rsidRPr="00895369">
        <w:rPr>
          <w:rFonts w:ascii="Times New Roman" w:hAnsi="Times New Roman"/>
          <w:b w:val="0"/>
          <w:spacing w:val="-1"/>
          <w:sz w:val="24"/>
          <w:szCs w:val="24"/>
        </w:rPr>
        <w:t>a</w:t>
      </w:r>
      <w:r w:rsidRPr="00895369">
        <w:rPr>
          <w:rFonts w:ascii="Times New Roman" w:hAnsi="Times New Roman"/>
          <w:b w:val="0"/>
          <w:sz w:val="24"/>
          <w:szCs w:val="24"/>
        </w:rPr>
        <w:t>ld</w:t>
      </w:r>
      <w:r w:rsidRPr="00895369">
        <w:rPr>
          <w:rFonts w:ascii="Times New Roman" w:hAnsi="Times New Roman"/>
          <w:b w:val="0"/>
          <w:spacing w:val="-1"/>
          <w:sz w:val="24"/>
          <w:szCs w:val="24"/>
        </w:rPr>
        <w:t>ī</w:t>
      </w:r>
      <w:r w:rsidRPr="00895369">
        <w:rPr>
          <w:rFonts w:ascii="Times New Roman" w:hAnsi="Times New Roman"/>
          <w:b w:val="0"/>
          <w:sz w:val="24"/>
          <w:szCs w:val="24"/>
        </w:rPr>
        <w:t>b</w:t>
      </w:r>
      <w:r w:rsidRPr="00895369">
        <w:rPr>
          <w:rFonts w:ascii="Times New Roman" w:hAnsi="Times New Roman"/>
          <w:b w:val="0"/>
          <w:spacing w:val="-1"/>
          <w:sz w:val="24"/>
          <w:szCs w:val="24"/>
        </w:rPr>
        <w:t>a</w:t>
      </w:r>
      <w:r w:rsidRPr="00895369">
        <w:rPr>
          <w:rFonts w:ascii="Times New Roman" w:hAnsi="Times New Roman"/>
          <w:b w:val="0"/>
          <w:sz w:val="24"/>
          <w:szCs w:val="24"/>
        </w:rPr>
        <w:t>s</w:t>
      </w:r>
      <w:r w:rsidRPr="00895369">
        <w:rPr>
          <w:rFonts w:ascii="Times New Roman" w:hAnsi="Times New Roman"/>
          <w:b w:val="0"/>
          <w:spacing w:val="44"/>
          <w:sz w:val="24"/>
          <w:szCs w:val="24"/>
        </w:rPr>
        <w:t xml:space="preserve"> </w:t>
      </w:r>
      <w:r w:rsidRPr="00895369">
        <w:rPr>
          <w:rFonts w:ascii="Times New Roman" w:hAnsi="Times New Roman"/>
          <w:b w:val="0"/>
          <w:sz w:val="24"/>
          <w:szCs w:val="24"/>
        </w:rPr>
        <w:t>t</w:t>
      </w:r>
      <w:r w:rsidRPr="00895369">
        <w:rPr>
          <w:rFonts w:ascii="Times New Roman" w:hAnsi="Times New Roman"/>
          <w:b w:val="0"/>
          <w:spacing w:val="-1"/>
          <w:sz w:val="24"/>
          <w:szCs w:val="24"/>
        </w:rPr>
        <w:t>er</w:t>
      </w:r>
      <w:r w:rsidRPr="00895369">
        <w:rPr>
          <w:rFonts w:ascii="Times New Roman" w:hAnsi="Times New Roman"/>
          <w:b w:val="0"/>
          <w:sz w:val="24"/>
          <w:szCs w:val="24"/>
        </w:rPr>
        <w:t>ito</w:t>
      </w:r>
      <w:r w:rsidRPr="00895369">
        <w:rPr>
          <w:rFonts w:ascii="Times New Roman" w:hAnsi="Times New Roman"/>
          <w:b w:val="0"/>
          <w:spacing w:val="-1"/>
          <w:sz w:val="24"/>
          <w:szCs w:val="24"/>
        </w:rPr>
        <w:t>r</w:t>
      </w:r>
      <w:r w:rsidRPr="00895369">
        <w:rPr>
          <w:rFonts w:ascii="Times New Roman" w:hAnsi="Times New Roman"/>
          <w:b w:val="0"/>
          <w:sz w:val="24"/>
          <w:szCs w:val="24"/>
        </w:rPr>
        <w:t>ij</w:t>
      </w:r>
      <w:r w:rsidRPr="00895369">
        <w:rPr>
          <w:rFonts w:ascii="Times New Roman" w:hAnsi="Times New Roman"/>
          <w:b w:val="0"/>
          <w:spacing w:val="-1"/>
          <w:sz w:val="24"/>
          <w:szCs w:val="24"/>
        </w:rPr>
        <w:t>a</w:t>
      </w:r>
      <w:r w:rsidRPr="00895369">
        <w:rPr>
          <w:rFonts w:ascii="Times New Roman" w:hAnsi="Times New Roman"/>
          <w:b w:val="0"/>
          <w:sz w:val="24"/>
          <w:szCs w:val="24"/>
        </w:rPr>
        <w:t>s</w:t>
      </w:r>
      <w:r w:rsidRPr="00895369">
        <w:rPr>
          <w:rFonts w:ascii="Times New Roman" w:hAnsi="Times New Roman"/>
          <w:b w:val="0"/>
          <w:spacing w:val="46"/>
          <w:sz w:val="24"/>
          <w:szCs w:val="24"/>
        </w:rPr>
        <w:t xml:space="preserve"> </w:t>
      </w:r>
      <w:r w:rsidRPr="00895369">
        <w:rPr>
          <w:rFonts w:ascii="Times New Roman" w:hAnsi="Times New Roman"/>
          <w:b w:val="0"/>
          <w:sz w:val="24"/>
          <w:szCs w:val="24"/>
        </w:rPr>
        <w:t>pl</w:t>
      </w:r>
      <w:r w:rsidRPr="00895369">
        <w:rPr>
          <w:rFonts w:ascii="Times New Roman" w:hAnsi="Times New Roman"/>
          <w:b w:val="0"/>
          <w:spacing w:val="-2"/>
          <w:sz w:val="24"/>
          <w:szCs w:val="24"/>
        </w:rPr>
        <w:t>ā</w:t>
      </w:r>
      <w:r w:rsidRPr="00895369">
        <w:rPr>
          <w:rFonts w:ascii="Times New Roman" w:hAnsi="Times New Roman"/>
          <w:b w:val="0"/>
          <w:sz w:val="24"/>
          <w:szCs w:val="24"/>
        </w:rPr>
        <w:t>noš</w:t>
      </w:r>
      <w:r w:rsidRPr="00895369">
        <w:rPr>
          <w:rFonts w:ascii="Times New Roman" w:hAnsi="Times New Roman"/>
          <w:b w:val="0"/>
          <w:spacing w:val="-1"/>
          <w:sz w:val="24"/>
          <w:szCs w:val="24"/>
        </w:rPr>
        <w:t>a</w:t>
      </w:r>
      <w:r w:rsidRPr="00895369">
        <w:rPr>
          <w:rFonts w:ascii="Times New Roman" w:hAnsi="Times New Roman"/>
          <w:b w:val="0"/>
          <w:sz w:val="24"/>
          <w:szCs w:val="24"/>
        </w:rPr>
        <w:t>n</w:t>
      </w:r>
      <w:r w:rsidRPr="00895369">
        <w:rPr>
          <w:rFonts w:ascii="Times New Roman" w:hAnsi="Times New Roman"/>
          <w:b w:val="0"/>
          <w:spacing w:val="-1"/>
          <w:sz w:val="24"/>
          <w:szCs w:val="24"/>
        </w:rPr>
        <w:t>a</w:t>
      </w:r>
      <w:r w:rsidRPr="00895369">
        <w:rPr>
          <w:rFonts w:ascii="Times New Roman" w:hAnsi="Times New Roman"/>
          <w:b w:val="0"/>
          <w:sz w:val="24"/>
          <w:szCs w:val="24"/>
        </w:rPr>
        <w:t>s</w:t>
      </w:r>
      <w:r w:rsidRPr="00895369">
        <w:rPr>
          <w:rFonts w:ascii="Times New Roman" w:hAnsi="Times New Roman"/>
          <w:b w:val="0"/>
          <w:w w:val="99"/>
          <w:sz w:val="24"/>
          <w:szCs w:val="24"/>
        </w:rPr>
        <w:t xml:space="preserve"> </w:t>
      </w:r>
      <w:r w:rsidRPr="00895369">
        <w:rPr>
          <w:rFonts w:ascii="Times New Roman" w:hAnsi="Times New Roman"/>
          <w:b w:val="0"/>
          <w:sz w:val="24"/>
          <w:szCs w:val="24"/>
        </w:rPr>
        <w:t>not</w:t>
      </w:r>
      <w:r w:rsidRPr="00895369">
        <w:rPr>
          <w:rFonts w:ascii="Times New Roman" w:hAnsi="Times New Roman"/>
          <w:b w:val="0"/>
          <w:spacing w:val="-1"/>
          <w:sz w:val="24"/>
          <w:szCs w:val="24"/>
        </w:rPr>
        <w:t>e</w:t>
      </w:r>
      <w:r w:rsidRPr="00895369">
        <w:rPr>
          <w:rFonts w:ascii="Times New Roman" w:hAnsi="Times New Roman"/>
          <w:b w:val="0"/>
          <w:sz w:val="24"/>
          <w:szCs w:val="24"/>
        </w:rPr>
        <w:t>ikumi”</w:t>
      </w:r>
      <w:r w:rsidRPr="00895369">
        <w:rPr>
          <w:rFonts w:ascii="Times New Roman" w:hAnsi="Times New Roman"/>
          <w:b w:val="0"/>
          <w:spacing w:val="-21"/>
          <w:sz w:val="24"/>
          <w:szCs w:val="24"/>
        </w:rPr>
        <w:t xml:space="preserve"> </w:t>
      </w:r>
      <w:r w:rsidRPr="00895369">
        <w:rPr>
          <w:rFonts w:ascii="Times New Roman" w:hAnsi="Times New Roman"/>
          <w:b w:val="0"/>
          <w:sz w:val="24"/>
          <w:szCs w:val="24"/>
        </w:rPr>
        <w:t>p</w:t>
      </w:r>
      <w:r w:rsidRPr="00895369">
        <w:rPr>
          <w:rFonts w:ascii="Times New Roman" w:hAnsi="Times New Roman"/>
          <w:b w:val="0"/>
          <w:spacing w:val="-1"/>
          <w:sz w:val="24"/>
          <w:szCs w:val="24"/>
        </w:rPr>
        <w:t>ra</w:t>
      </w:r>
      <w:r w:rsidRPr="00895369">
        <w:rPr>
          <w:rFonts w:ascii="Times New Roman" w:hAnsi="Times New Roman"/>
          <w:b w:val="0"/>
          <w:sz w:val="24"/>
          <w:szCs w:val="24"/>
        </w:rPr>
        <w:t>s</w:t>
      </w:r>
      <w:r w:rsidRPr="00895369">
        <w:rPr>
          <w:rFonts w:ascii="Times New Roman" w:hAnsi="Times New Roman"/>
          <w:b w:val="0"/>
          <w:spacing w:val="-1"/>
          <w:sz w:val="24"/>
          <w:szCs w:val="24"/>
        </w:rPr>
        <w:t>ī</w:t>
      </w:r>
      <w:r w:rsidRPr="00895369">
        <w:rPr>
          <w:rFonts w:ascii="Times New Roman" w:hAnsi="Times New Roman"/>
          <w:b w:val="0"/>
          <w:sz w:val="24"/>
          <w:szCs w:val="24"/>
        </w:rPr>
        <w:t>b</w:t>
      </w:r>
      <w:r w:rsidRPr="00895369">
        <w:rPr>
          <w:rFonts w:ascii="Times New Roman" w:hAnsi="Times New Roman"/>
          <w:b w:val="0"/>
          <w:spacing w:val="-2"/>
          <w:sz w:val="24"/>
          <w:szCs w:val="24"/>
        </w:rPr>
        <w:t>ā</w:t>
      </w:r>
      <w:r w:rsidRPr="00895369">
        <w:rPr>
          <w:rFonts w:ascii="Times New Roman" w:hAnsi="Times New Roman"/>
          <w:b w:val="0"/>
          <w:sz w:val="24"/>
          <w:szCs w:val="24"/>
        </w:rPr>
        <w:t>m</w:t>
      </w:r>
      <w:r w:rsidRPr="00895369">
        <w:rPr>
          <w:rFonts w:ascii="Times New Roman" w:hAnsi="Times New Roman"/>
          <w:b w:val="0"/>
          <w:spacing w:val="-21"/>
          <w:sz w:val="24"/>
          <w:szCs w:val="24"/>
        </w:rPr>
        <w:t xml:space="preserve"> </w:t>
      </w:r>
      <w:r w:rsidRPr="00895369">
        <w:rPr>
          <w:rFonts w:ascii="Times New Roman" w:hAnsi="Times New Roman"/>
          <w:b w:val="0"/>
          <w:sz w:val="24"/>
          <w:szCs w:val="24"/>
        </w:rPr>
        <w:t>un citu teritorijas attīstības plānošanu reglamentējošo normatīvo</w:t>
      </w:r>
      <w:proofErr w:type="gramStart"/>
      <w:r w:rsidRPr="00895369">
        <w:rPr>
          <w:rFonts w:ascii="Times New Roman" w:hAnsi="Times New Roman"/>
          <w:b w:val="0"/>
          <w:sz w:val="24"/>
          <w:szCs w:val="24"/>
        </w:rPr>
        <w:t xml:space="preserve">  </w:t>
      </w:r>
      <w:proofErr w:type="gramEnd"/>
      <w:r w:rsidRPr="00895369">
        <w:rPr>
          <w:rFonts w:ascii="Times New Roman" w:hAnsi="Times New Roman"/>
          <w:b w:val="0"/>
          <w:sz w:val="24"/>
          <w:szCs w:val="24"/>
        </w:rPr>
        <w:t xml:space="preserve">aktu  prasībām. </w:t>
      </w:r>
    </w:p>
    <w:p w:rsidR="00492014" w:rsidRDefault="00492014" w:rsidP="00492014">
      <w:pPr>
        <w:pStyle w:val="BodyText"/>
        <w:spacing w:after="0" w:line="240" w:lineRule="auto"/>
        <w:jc w:val="both"/>
        <w:rPr>
          <w:rFonts w:ascii="Times New Roman" w:hAnsi="Times New Roman"/>
          <w:b w:val="0"/>
          <w:sz w:val="24"/>
          <w:szCs w:val="24"/>
        </w:rPr>
      </w:pPr>
    </w:p>
    <w:p w:rsidR="00492014" w:rsidRPr="00895369" w:rsidRDefault="00492014" w:rsidP="00F500BE">
      <w:pPr>
        <w:pStyle w:val="BodyText"/>
        <w:spacing w:after="0" w:line="240" w:lineRule="auto"/>
        <w:ind w:firstLine="720"/>
        <w:jc w:val="both"/>
        <w:rPr>
          <w:rFonts w:ascii="Times New Roman" w:hAnsi="Times New Roman"/>
          <w:b w:val="0"/>
          <w:sz w:val="24"/>
          <w:szCs w:val="24"/>
        </w:rPr>
      </w:pPr>
      <w:r w:rsidRPr="00895369">
        <w:rPr>
          <w:rFonts w:ascii="Times New Roman" w:hAnsi="Times New Roman"/>
          <w:b w:val="0"/>
          <w:sz w:val="24"/>
          <w:szCs w:val="24"/>
        </w:rPr>
        <w:t>Teritorijas plānojuma izstrādē ievērota Jelgavas teritorijas plānojuma laika posmam līdz 2010.gadam un Jelgavas pilsētas attīstības stratēģijas 2004. –2010. gadam pēctecība.</w:t>
      </w:r>
      <w:proofErr w:type="gramStart"/>
      <w:r w:rsidRPr="00895369">
        <w:rPr>
          <w:rFonts w:ascii="Times New Roman" w:hAnsi="Times New Roman"/>
          <w:b w:val="0"/>
          <w:sz w:val="24"/>
          <w:szCs w:val="24"/>
        </w:rPr>
        <w:t xml:space="preserve">  </w:t>
      </w:r>
      <w:proofErr w:type="gramEnd"/>
    </w:p>
    <w:p w:rsidR="00492014" w:rsidRDefault="00492014" w:rsidP="00492014">
      <w:pPr>
        <w:widowControl w:val="0"/>
        <w:spacing w:after="0" w:line="240" w:lineRule="auto"/>
        <w:jc w:val="both"/>
        <w:rPr>
          <w:rFonts w:ascii="Times New Roman" w:hAnsi="Times New Roman" w:cs="Times New Roman"/>
          <w:spacing w:val="-1"/>
          <w:sz w:val="24"/>
          <w:szCs w:val="24"/>
        </w:rPr>
      </w:pPr>
    </w:p>
    <w:p w:rsidR="00492014" w:rsidRDefault="00492014" w:rsidP="00F500BE">
      <w:pPr>
        <w:pStyle w:val="BodyText"/>
        <w:spacing w:after="0" w:line="240" w:lineRule="auto"/>
        <w:ind w:firstLine="720"/>
        <w:jc w:val="both"/>
        <w:rPr>
          <w:rFonts w:ascii="Times New Roman" w:hAnsi="Times New Roman"/>
          <w:b w:val="0"/>
          <w:sz w:val="24"/>
          <w:szCs w:val="24"/>
        </w:rPr>
      </w:pPr>
      <w:r>
        <w:rPr>
          <w:rFonts w:ascii="Times New Roman" w:hAnsi="Times New Roman"/>
          <w:b w:val="0"/>
          <w:sz w:val="24"/>
          <w:szCs w:val="24"/>
        </w:rPr>
        <w:t>Jelgavas teritorijas plānojuma</w:t>
      </w:r>
      <w:r w:rsidRPr="008E1EC1">
        <w:rPr>
          <w:rFonts w:ascii="Times New Roman" w:hAnsi="Times New Roman"/>
          <w:b w:val="0"/>
          <w:sz w:val="24"/>
          <w:szCs w:val="24"/>
        </w:rPr>
        <w:t xml:space="preserve"> pilnveidotās redakcijas un vides pārskata sabiedriskā apspriešana notika no 2009.gada 18.marta līdz 9.aprīlim.</w:t>
      </w:r>
      <w:r>
        <w:rPr>
          <w:rFonts w:ascii="Times New Roman" w:hAnsi="Times New Roman"/>
          <w:b w:val="0"/>
          <w:sz w:val="24"/>
          <w:szCs w:val="24"/>
        </w:rPr>
        <w:t xml:space="preserve"> </w:t>
      </w:r>
      <w:r w:rsidRPr="008E1EC1">
        <w:rPr>
          <w:rFonts w:ascii="Times New Roman" w:hAnsi="Times New Roman"/>
          <w:b w:val="0"/>
          <w:sz w:val="24"/>
          <w:szCs w:val="24"/>
        </w:rPr>
        <w:t>Sabiedriskajai apspriešanai nodotā redakcija tika pilnveidota atbilstoši iepriekšējās sabiedriskās apspriešanas un teritorijas plānojuma izstrādes gaitā saņemtajiem fizisko un juridisko personu priekšlikumiem un institūciju atzinumiem.</w:t>
      </w:r>
    </w:p>
    <w:p w:rsidR="00492014" w:rsidRPr="00895369" w:rsidRDefault="00492014" w:rsidP="00492014">
      <w:pPr>
        <w:pStyle w:val="BodyText"/>
        <w:spacing w:after="0" w:line="240" w:lineRule="auto"/>
        <w:jc w:val="both"/>
        <w:rPr>
          <w:rFonts w:ascii="Times New Roman" w:hAnsi="Times New Roman"/>
          <w:b w:val="0"/>
          <w:sz w:val="24"/>
          <w:szCs w:val="24"/>
        </w:rPr>
      </w:pPr>
    </w:p>
    <w:p w:rsidR="00492014" w:rsidRPr="00895369" w:rsidRDefault="00492014" w:rsidP="00F500BE">
      <w:pPr>
        <w:pStyle w:val="BodyText"/>
        <w:spacing w:after="0" w:line="240" w:lineRule="auto"/>
        <w:ind w:firstLine="720"/>
        <w:jc w:val="both"/>
        <w:rPr>
          <w:rFonts w:ascii="Times New Roman" w:hAnsi="Times New Roman"/>
          <w:b w:val="0"/>
          <w:sz w:val="24"/>
          <w:szCs w:val="24"/>
        </w:rPr>
      </w:pPr>
      <w:r>
        <w:rPr>
          <w:rFonts w:ascii="Times New Roman" w:hAnsi="Times New Roman"/>
          <w:b w:val="0"/>
          <w:sz w:val="24"/>
          <w:szCs w:val="24"/>
        </w:rPr>
        <w:t>T</w:t>
      </w:r>
      <w:r w:rsidRPr="00895369">
        <w:rPr>
          <w:rFonts w:ascii="Times New Roman" w:hAnsi="Times New Roman"/>
          <w:b w:val="0"/>
          <w:sz w:val="24"/>
          <w:szCs w:val="24"/>
        </w:rPr>
        <w:t xml:space="preserve">eritorijas plānojums </w:t>
      </w:r>
      <w:r>
        <w:rPr>
          <w:rFonts w:ascii="Times New Roman" w:hAnsi="Times New Roman"/>
          <w:b w:val="0"/>
          <w:sz w:val="24"/>
          <w:szCs w:val="24"/>
        </w:rPr>
        <w:t xml:space="preserve">tika </w:t>
      </w:r>
      <w:r w:rsidRPr="00895369">
        <w:rPr>
          <w:rFonts w:ascii="Times New Roman" w:hAnsi="Times New Roman"/>
          <w:b w:val="0"/>
          <w:sz w:val="24"/>
          <w:szCs w:val="24"/>
        </w:rPr>
        <w:t xml:space="preserve">apstiprināts ar Jelgavas pilsētas domes 2009.gada 29.septembra lēmumu Nr.14/2, saskaņā ar Latvijas Republikas Reģionālās attīstības un pašvaldību lietu ministrijas 2009.gada 29.jūlija atzinumu Nr.7.1-06/8321/5256 par Jelgavas pilsētas teritorijas plānojuma galīgo redakciju. </w:t>
      </w:r>
    </w:p>
    <w:p w:rsidR="00492014" w:rsidRDefault="00492014" w:rsidP="00492014">
      <w:pPr>
        <w:pStyle w:val="BodyText"/>
        <w:spacing w:after="0" w:line="240" w:lineRule="auto"/>
        <w:jc w:val="both"/>
        <w:rPr>
          <w:rFonts w:ascii="Times New Roman" w:hAnsi="Times New Roman"/>
          <w:b w:val="0"/>
          <w:sz w:val="24"/>
          <w:szCs w:val="24"/>
        </w:rPr>
      </w:pPr>
    </w:p>
    <w:p w:rsidR="00492014" w:rsidRPr="00895369" w:rsidRDefault="00492014" w:rsidP="00F500BE">
      <w:pPr>
        <w:pStyle w:val="BodyText"/>
        <w:spacing w:after="0" w:line="240" w:lineRule="auto"/>
        <w:ind w:firstLine="720"/>
        <w:jc w:val="both"/>
        <w:rPr>
          <w:rFonts w:ascii="Times New Roman" w:hAnsi="Times New Roman"/>
          <w:b w:val="0"/>
          <w:sz w:val="24"/>
          <w:szCs w:val="24"/>
        </w:rPr>
      </w:pPr>
      <w:r w:rsidRPr="00895369">
        <w:rPr>
          <w:rFonts w:ascii="Times New Roman" w:hAnsi="Times New Roman"/>
          <w:b w:val="0"/>
          <w:sz w:val="24"/>
          <w:szCs w:val="24"/>
        </w:rPr>
        <w:t>2013.gadā tika izstrādāts Jelgavas pilsētas plānošanas dokumentu īstenošanas ietekmes uz vidi monitoringa ziņojums, lai konstatētu plānošanas dokumentu īstenošanas radīto tiešo vai netiešo ietekmi uz vidi. Saskaņā ar Vides pārraudzības valsts biroja 2009.gada 6.maijā atzinumu Nr.13 nākošais monitoringa ziņojums tiks izstrādāts un iesniegts</w:t>
      </w:r>
      <w:proofErr w:type="gramStart"/>
      <w:r w:rsidRPr="00895369">
        <w:rPr>
          <w:rFonts w:ascii="Times New Roman" w:hAnsi="Times New Roman"/>
          <w:b w:val="0"/>
          <w:sz w:val="24"/>
          <w:szCs w:val="24"/>
        </w:rPr>
        <w:t xml:space="preserve">  </w:t>
      </w:r>
      <w:proofErr w:type="gramEnd"/>
      <w:r w:rsidRPr="00895369">
        <w:rPr>
          <w:rFonts w:ascii="Times New Roman" w:hAnsi="Times New Roman"/>
          <w:b w:val="0"/>
          <w:sz w:val="24"/>
          <w:szCs w:val="24"/>
        </w:rPr>
        <w:t>2020.gadā.</w:t>
      </w:r>
    </w:p>
    <w:p w:rsidR="00492014" w:rsidRDefault="00492014" w:rsidP="00492014">
      <w:pPr>
        <w:pStyle w:val="BodyText"/>
        <w:spacing w:after="0" w:line="240" w:lineRule="auto"/>
        <w:jc w:val="both"/>
        <w:rPr>
          <w:rFonts w:ascii="Times New Roman" w:hAnsi="Times New Roman"/>
          <w:b w:val="0"/>
          <w:sz w:val="24"/>
          <w:szCs w:val="24"/>
        </w:rPr>
      </w:pPr>
    </w:p>
    <w:p w:rsidR="00492014" w:rsidRPr="00895369" w:rsidRDefault="00492014" w:rsidP="00F500BE">
      <w:pPr>
        <w:pStyle w:val="BodyText"/>
        <w:spacing w:after="0" w:line="240" w:lineRule="auto"/>
        <w:ind w:firstLine="720"/>
        <w:jc w:val="both"/>
        <w:rPr>
          <w:rFonts w:ascii="Times New Roman" w:hAnsi="Times New Roman"/>
          <w:b w:val="0"/>
          <w:sz w:val="24"/>
          <w:szCs w:val="24"/>
        </w:rPr>
      </w:pPr>
      <w:r>
        <w:rPr>
          <w:rFonts w:ascii="Times New Roman" w:hAnsi="Times New Roman"/>
          <w:b w:val="0"/>
          <w:sz w:val="24"/>
          <w:szCs w:val="24"/>
        </w:rPr>
        <w:t>T</w:t>
      </w:r>
      <w:r w:rsidRPr="00895369">
        <w:rPr>
          <w:rFonts w:ascii="Times New Roman" w:hAnsi="Times New Roman"/>
          <w:b w:val="0"/>
          <w:sz w:val="24"/>
          <w:szCs w:val="24"/>
        </w:rPr>
        <w:t>eritorijas plānojums nosaka pašvaldības teritorijas attīstības iespējas, virzienus un ierobežojumus, kā arī pašvaldības teritorijas pašreizējo un plānoto (atļauto) izmantošanu, un tā galvenais uzdevums ir nodrošināt pilsētas līdzsvarotu un ilgtspējīgu attīstību, veidojot Jelgavu par uzņēmējdarbībai pievilcīgu pilsētu ar labvēlīgu vidi investīciju piesaistei, veicināt zinātņietilpīgas un inovatīvas ekonomikas attīstību, sekmēt augstas kvalitātes dzīves vides veidošanu, saglabājot dabas vērtības un kultūrvēsturiskā mantojuma vidi.</w:t>
      </w:r>
    </w:p>
    <w:p w:rsidR="00492014" w:rsidRDefault="00492014" w:rsidP="00492014">
      <w:pPr>
        <w:pStyle w:val="BodyText"/>
        <w:spacing w:after="0" w:line="240" w:lineRule="auto"/>
        <w:jc w:val="both"/>
        <w:rPr>
          <w:rFonts w:ascii="Times New Roman" w:hAnsi="Times New Roman"/>
          <w:b w:val="0"/>
          <w:sz w:val="24"/>
          <w:szCs w:val="24"/>
        </w:rPr>
      </w:pPr>
    </w:p>
    <w:p w:rsidR="00492014" w:rsidRDefault="00492014" w:rsidP="00F500BE">
      <w:pPr>
        <w:pStyle w:val="BodyText"/>
        <w:spacing w:after="0" w:line="240" w:lineRule="auto"/>
        <w:ind w:firstLine="720"/>
        <w:jc w:val="both"/>
        <w:rPr>
          <w:rFonts w:ascii="Times New Roman" w:hAnsi="Times New Roman"/>
          <w:b w:val="0"/>
          <w:sz w:val="24"/>
          <w:szCs w:val="24"/>
        </w:rPr>
      </w:pPr>
      <w:r>
        <w:rPr>
          <w:rFonts w:ascii="Times New Roman" w:hAnsi="Times New Roman"/>
          <w:b w:val="0"/>
          <w:sz w:val="24"/>
          <w:szCs w:val="24"/>
        </w:rPr>
        <w:t>T</w:t>
      </w:r>
      <w:r w:rsidRPr="00AD52C9">
        <w:rPr>
          <w:rFonts w:ascii="Times New Roman" w:hAnsi="Times New Roman"/>
          <w:b w:val="0"/>
          <w:sz w:val="24"/>
          <w:szCs w:val="24"/>
        </w:rPr>
        <w:t>eritorijas plānojumā noteiktie risinājumi un apbūves vadlīnijas nodrošina teritorijas plānojumā noteikto mērķu sasniegšanu un uzdevumu izpildi.</w:t>
      </w:r>
    </w:p>
    <w:p w:rsidR="00492014" w:rsidRDefault="00492014" w:rsidP="00492014">
      <w:pPr>
        <w:pStyle w:val="BodyText"/>
        <w:spacing w:after="0" w:line="240" w:lineRule="auto"/>
        <w:jc w:val="both"/>
        <w:rPr>
          <w:rFonts w:ascii="Times New Roman" w:hAnsi="Times New Roman"/>
          <w:b w:val="0"/>
          <w:sz w:val="24"/>
          <w:szCs w:val="24"/>
        </w:rPr>
      </w:pPr>
    </w:p>
    <w:p w:rsidR="00492014" w:rsidRDefault="00492014" w:rsidP="00F500BE">
      <w:pPr>
        <w:pStyle w:val="BodyText"/>
        <w:spacing w:after="0" w:line="240" w:lineRule="auto"/>
        <w:ind w:firstLine="567"/>
        <w:jc w:val="both"/>
        <w:rPr>
          <w:rFonts w:ascii="Times New Roman" w:hAnsi="Times New Roman"/>
          <w:b w:val="0"/>
          <w:sz w:val="24"/>
          <w:szCs w:val="24"/>
        </w:rPr>
      </w:pPr>
      <w:r w:rsidRPr="00492014">
        <w:rPr>
          <w:rFonts w:ascii="Times New Roman" w:hAnsi="Times New Roman"/>
          <w:b w:val="0"/>
          <w:sz w:val="24"/>
          <w:szCs w:val="24"/>
        </w:rPr>
        <w:t>Teritorijas plānojuma grozījumu izstrādes gaitā tika izvērtēti spēkā esošie detālplānojumi. Tālāk tabulā noteikti detālplānojumi, kuri līdz ar teritorijas plānojuma grozījumu spēkā stāšanos zaudēs spēku, jo to īstenošana vairs nav aktuāla.</w:t>
      </w:r>
    </w:p>
    <w:p w:rsidR="00492014" w:rsidRDefault="00492014" w:rsidP="00F500BE">
      <w:pPr>
        <w:pStyle w:val="BodyText"/>
        <w:spacing w:after="0" w:line="240" w:lineRule="auto"/>
        <w:jc w:val="both"/>
        <w:rPr>
          <w:rFonts w:ascii="Times New Roman" w:hAnsi="Times New Roman"/>
          <w:sz w:val="24"/>
          <w:szCs w:val="24"/>
        </w:rPr>
      </w:pPr>
      <w:r>
        <w:rPr>
          <w:rFonts w:ascii="Times New Roman" w:hAnsi="Times New Roman"/>
          <w:b w:val="0"/>
          <w:sz w:val="24"/>
          <w:szCs w:val="24"/>
        </w:rPr>
        <w:t xml:space="preserve"> </w:t>
      </w:r>
      <w:r>
        <w:rPr>
          <w:rFonts w:ascii="Times New Roman" w:hAnsi="Times New Roman"/>
          <w:sz w:val="24"/>
          <w:szCs w:val="24"/>
        </w:rPr>
        <w:br w:type="page"/>
      </w:r>
    </w:p>
    <w:p w:rsidR="00492014" w:rsidRDefault="00492014" w:rsidP="00492014">
      <w:pPr>
        <w:pStyle w:val="BodyText"/>
        <w:spacing w:after="0" w:line="240" w:lineRule="auto"/>
        <w:ind w:firstLine="567"/>
        <w:jc w:val="center"/>
        <w:rPr>
          <w:rFonts w:ascii="Times New Roman" w:hAnsi="Times New Roman"/>
          <w:b w:val="0"/>
          <w:sz w:val="24"/>
          <w:szCs w:val="24"/>
        </w:rPr>
      </w:pPr>
      <w:r>
        <w:rPr>
          <w:rFonts w:ascii="Times New Roman" w:hAnsi="Times New Roman"/>
          <w:b w:val="0"/>
          <w:sz w:val="24"/>
          <w:szCs w:val="24"/>
        </w:rPr>
        <w:lastRenderedPageBreak/>
        <w:t>D</w:t>
      </w:r>
      <w:r w:rsidRPr="00122BB9">
        <w:rPr>
          <w:rFonts w:ascii="Times New Roman" w:hAnsi="Times New Roman"/>
          <w:b w:val="0"/>
          <w:sz w:val="24"/>
          <w:szCs w:val="24"/>
        </w:rPr>
        <w:t>etālplānojumi, kuri zaudē spēku</w:t>
      </w:r>
    </w:p>
    <w:p w:rsidR="00492014" w:rsidRPr="00122BB9" w:rsidRDefault="00492014" w:rsidP="00492014">
      <w:pPr>
        <w:pStyle w:val="BodyText"/>
        <w:spacing w:after="0" w:line="240" w:lineRule="auto"/>
        <w:ind w:firstLine="567"/>
        <w:jc w:val="center"/>
        <w:rPr>
          <w:rFonts w:ascii="Times New Roman" w:hAnsi="Times New Roman"/>
          <w:b w:val="0"/>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544"/>
        <w:gridCol w:w="4111"/>
      </w:tblGrid>
      <w:tr w:rsidR="00492014" w:rsidRPr="00122BB9" w:rsidTr="00492014">
        <w:tc>
          <w:tcPr>
            <w:tcW w:w="1129" w:type="dxa"/>
          </w:tcPr>
          <w:p w:rsidR="00492014" w:rsidRPr="00122BB9" w:rsidRDefault="00492014" w:rsidP="00492014">
            <w:pPr>
              <w:pStyle w:val="BodyText"/>
              <w:spacing w:after="0" w:line="240" w:lineRule="auto"/>
              <w:jc w:val="both"/>
              <w:rPr>
                <w:rFonts w:ascii="Times New Roman" w:hAnsi="Times New Roman"/>
                <w:b w:val="0"/>
                <w:sz w:val="24"/>
                <w:szCs w:val="24"/>
              </w:rPr>
            </w:pPr>
            <w:r w:rsidRPr="00122BB9">
              <w:rPr>
                <w:rFonts w:ascii="Times New Roman" w:hAnsi="Times New Roman"/>
                <w:b w:val="0"/>
                <w:sz w:val="24"/>
                <w:szCs w:val="24"/>
              </w:rPr>
              <w:t>Nr.p.k.</w:t>
            </w:r>
          </w:p>
        </w:tc>
        <w:tc>
          <w:tcPr>
            <w:tcW w:w="3544" w:type="dxa"/>
          </w:tcPr>
          <w:p w:rsidR="00492014" w:rsidRPr="00122BB9" w:rsidRDefault="00492014" w:rsidP="00492014">
            <w:pPr>
              <w:pStyle w:val="BodyText"/>
              <w:spacing w:after="0" w:line="240" w:lineRule="auto"/>
              <w:jc w:val="both"/>
              <w:rPr>
                <w:rFonts w:ascii="Times New Roman" w:hAnsi="Times New Roman"/>
                <w:b w:val="0"/>
                <w:sz w:val="24"/>
                <w:szCs w:val="24"/>
              </w:rPr>
            </w:pPr>
            <w:r w:rsidRPr="00122BB9">
              <w:rPr>
                <w:rFonts w:ascii="Times New Roman" w:hAnsi="Times New Roman"/>
                <w:b w:val="0"/>
                <w:sz w:val="24"/>
                <w:szCs w:val="24"/>
              </w:rPr>
              <w:t>Saistošo noteikumu (SN) Nr., lēmuma Nr., datums</w:t>
            </w:r>
          </w:p>
        </w:tc>
        <w:tc>
          <w:tcPr>
            <w:tcW w:w="4111" w:type="dxa"/>
          </w:tcPr>
          <w:p w:rsidR="00492014" w:rsidRPr="00122BB9" w:rsidRDefault="00492014" w:rsidP="00492014">
            <w:pPr>
              <w:pStyle w:val="BodyText"/>
              <w:spacing w:after="0" w:line="240" w:lineRule="auto"/>
              <w:ind w:firstLine="567"/>
              <w:jc w:val="center"/>
              <w:rPr>
                <w:rFonts w:ascii="Times New Roman" w:hAnsi="Times New Roman"/>
                <w:b w:val="0"/>
                <w:sz w:val="24"/>
                <w:szCs w:val="24"/>
              </w:rPr>
            </w:pPr>
            <w:r w:rsidRPr="00122BB9">
              <w:rPr>
                <w:rFonts w:ascii="Times New Roman" w:hAnsi="Times New Roman"/>
                <w:b w:val="0"/>
                <w:sz w:val="24"/>
                <w:szCs w:val="24"/>
              </w:rPr>
              <w:t>Piezīme</w:t>
            </w:r>
            <w:r>
              <w:rPr>
                <w:rFonts w:ascii="Times New Roman" w:hAnsi="Times New Roman"/>
                <w:b w:val="0"/>
                <w:sz w:val="24"/>
                <w:szCs w:val="24"/>
              </w:rPr>
              <w:t>s</w:t>
            </w:r>
          </w:p>
        </w:tc>
      </w:tr>
      <w:tr w:rsidR="00492014" w:rsidRPr="00122BB9" w:rsidTr="00492014">
        <w:tc>
          <w:tcPr>
            <w:tcW w:w="1129" w:type="dxa"/>
          </w:tcPr>
          <w:p w:rsidR="00492014" w:rsidRPr="00122BB9" w:rsidRDefault="00492014" w:rsidP="00492014">
            <w:pPr>
              <w:pStyle w:val="BodyText"/>
              <w:spacing w:after="0" w:line="240" w:lineRule="auto"/>
              <w:ind w:firstLine="176"/>
              <w:rPr>
                <w:rFonts w:ascii="Times New Roman" w:hAnsi="Times New Roman"/>
                <w:b w:val="0"/>
                <w:sz w:val="24"/>
                <w:szCs w:val="24"/>
              </w:rPr>
            </w:pPr>
            <w:r w:rsidRPr="00122BB9">
              <w:rPr>
                <w:rFonts w:ascii="Times New Roman" w:hAnsi="Times New Roman"/>
                <w:b w:val="0"/>
                <w:sz w:val="24"/>
                <w:szCs w:val="24"/>
              </w:rPr>
              <w:t>1</w:t>
            </w:r>
          </w:p>
        </w:tc>
        <w:tc>
          <w:tcPr>
            <w:tcW w:w="3544" w:type="dxa"/>
          </w:tcPr>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SN Nr.164, Nr.11/12</w:t>
            </w:r>
          </w:p>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20.09.2007.</w:t>
            </w:r>
          </w:p>
        </w:tc>
        <w:tc>
          <w:tcPr>
            <w:tcW w:w="4111" w:type="dxa"/>
          </w:tcPr>
          <w:p w:rsidR="00492014" w:rsidRPr="00122BB9" w:rsidRDefault="00492014" w:rsidP="00492014">
            <w:pPr>
              <w:pStyle w:val="BodyText"/>
              <w:spacing w:after="0" w:line="240" w:lineRule="auto"/>
              <w:rPr>
                <w:rFonts w:ascii="Times New Roman" w:hAnsi="Times New Roman"/>
                <w:b w:val="0"/>
                <w:sz w:val="24"/>
                <w:szCs w:val="24"/>
              </w:rPr>
            </w:pPr>
            <w:r w:rsidRPr="00122BB9">
              <w:rPr>
                <w:rFonts w:ascii="Times New Roman" w:hAnsi="Times New Roman"/>
                <w:b w:val="0"/>
                <w:sz w:val="24"/>
                <w:szCs w:val="24"/>
              </w:rPr>
              <w:t>Ar Jelgavas pilsētas teritorijas plānojuma grozījumu stāšanos spēkā detālplānojumu atzīt par spēku zaudējušu</w:t>
            </w:r>
            <w:r>
              <w:rPr>
                <w:rFonts w:ascii="Times New Roman" w:hAnsi="Times New Roman"/>
                <w:b w:val="0"/>
                <w:sz w:val="24"/>
                <w:szCs w:val="24"/>
              </w:rPr>
              <w:t>.</w:t>
            </w:r>
          </w:p>
        </w:tc>
      </w:tr>
      <w:tr w:rsidR="00492014" w:rsidRPr="00122BB9" w:rsidTr="00492014">
        <w:tc>
          <w:tcPr>
            <w:tcW w:w="1129" w:type="dxa"/>
          </w:tcPr>
          <w:p w:rsidR="00492014" w:rsidRPr="00122BB9" w:rsidRDefault="00492014" w:rsidP="00492014">
            <w:pPr>
              <w:pStyle w:val="BodyText"/>
              <w:spacing w:after="0" w:line="240" w:lineRule="auto"/>
              <w:ind w:firstLine="176"/>
              <w:rPr>
                <w:rFonts w:ascii="Times New Roman" w:hAnsi="Times New Roman"/>
                <w:b w:val="0"/>
                <w:sz w:val="24"/>
                <w:szCs w:val="24"/>
              </w:rPr>
            </w:pPr>
            <w:r w:rsidRPr="00122BB9">
              <w:rPr>
                <w:rFonts w:ascii="Times New Roman" w:hAnsi="Times New Roman"/>
                <w:b w:val="0"/>
                <w:sz w:val="24"/>
                <w:szCs w:val="24"/>
              </w:rPr>
              <w:t>2</w:t>
            </w:r>
          </w:p>
        </w:tc>
        <w:tc>
          <w:tcPr>
            <w:tcW w:w="3544" w:type="dxa"/>
          </w:tcPr>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SN Nr.166, Nr.11/14</w:t>
            </w:r>
          </w:p>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20.09.2007.</w:t>
            </w:r>
          </w:p>
        </w:tc>
        <w:tc>
          <w:tcPr>
            <w:tcW w:w="4111" w:type="dxa"/>
          </w:tcPr>
          <w:p w:rsidR="00492014" w:rsidRPr="00122BB9" w:rsidRDefault="00492014" w:rsidP="00492014">
            <w:pPr>
              <w:pStyle w:val="BodyText"/>
              <w:spacing w:after="0" w:line="240" w:lineRule="auto"/>
              <w:rPr>
                <w:rFonts w:ascii="Times New Roman" w:hAnsi="Times New Roman"/>
                <w:b w:val="0"/>
                <w:sz w:val="24"/>
                <w:szCs w:val="24"/>
              </w:rPr>
            </w:pPr>
            <w:r w:rsidRPr="00122BB9">
              <w:rPr>
                <w:rFonts w:ascii="Times New Roman" w:hAnsi="Times New Roman"/>
                <w:b w:val="0"/>
                <w:sz w:val="24"/>
                <w:szCs w:val="24"/>
              </w:rPr>
              <w:t>Ar Jelgavas pilsētas teritorijas plānojuma grozījumu stāšanos spēkā detālplānojumu atzīt par spēku zaudējušu</w:t>
            </w:r>
            <w:r>
              <w:rPr>
                <w:rFonts w:ascii="Times New Roman" w:hAnsi="Times New Roman"/>
                <w:b w:val="0"/>
                <w:sz w:val="24"/>
                <w:szCs w:val="24"/>
              </w:rPr>
              <w:t>.</w:t>
            </w:r>
          </w:p>
        </w:tc>
      </w:tr>
      <w:tr w:rsidR="00492014" w:rsidRPr="00122BB9" w:rsidTr="00492014">
        <w:tc>
          <w:tcPr>
            <w:tcW w:w="1129" w:type="dxa"/>
          </w:tcPr>
          <w:p w:rsidR="00492014" w:rsidRPr="00122BB9" w:rsidRDefault="00492014" w:rsidP="00492014">
            <w:pPr>
              <w:pStyle w:val="BodyText"/>
              <w:spacing w:after="0" w:line="240" w:lineRule="auto"/>
              <w:ind w:firstLine="176"/>
              <w:rPr>
                <w:rFonts w:ascii="Times New Roman" w:hAnsi="Times New Roman"/>
                <w:b w:val="0"/>
                <w:sz w:val="24"/>
                <w:szCs w:val="24"/>
              </w:rPr>
            </w:pPr>
            <w:r w:rsidRPr="00122BB9">
              <w:rPr>
                <w:rFonts w:ascii="Times New Roman" w:hAnsi="Times New Roman"/>
                <w:b w:val="0"/>
                <w:sz w:val="24"/>
                <w:szCs w:val="24"/>
              </w:rPr>
              <w:t>3</w:t>
            </w:r>
          </w:p>
        </w:tc>
        <w:tc>
          <w:tcPr>
            <w:tcW w:w="3544" w:type="dxa"/>
          </w:tcPr>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SN Nr.08-18,Nr.11/2</w:t>
            </w:r>
          </w:p>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28.08.2008.</w:t>
            </w:r>
          </w:p>
        </w:tc>
        <w:tc>
          <w:tcPr>
            <w:tcW w:w="4111" w:type="dxa"/>
          </w:tcPr>
          <w:p w:rsidR="00492014" w:rsidRPr="00122BB9" w:rsidRDefault="00492014" w:rsidP="00492014">
            <w:pPr>
              <w:pStyle w:val="BodyText"/>
              <w:spacing w:after="0" w:line="240" w:lineRule="auto"/>
              <w:rPr>
                <w:rFonts w:ascii="Times New Roman" w:hAnsi="Times New Roman"/>
                <w:b w:val="0"/>
                <w:sz w:val="24"/>
                <w:szCs w:val="24"/>
              </w:rPr>
            </w:pPr>
            <w:r w:rsidRPr="00122BB9">
              <w:rPr>
                <w:rFonts w:ascii="Times New Roman" w:hAnsi="Times New Roman"/>
                <w:b w:val="0"/>
                <w:sz w:val="24"/>
                <w:szCs w:val="24"/>
              </w:rPr>
              <w:t>Ar Jelgavas pilsētas teritorijas plānojuma grozījumu stāšanos spēkā detālplānojumu atzīt par spēku zaudējušu</w:t>
            </w:r>
            <w:r>
              <w:rPr>
                <w:rFonts w:ascii="Times New Roman" w:hAnsi="Times New Roman"/>
                <w:b w:val="0"/>
                <w:sz w:val="24"/>
                <w:szCs w:val="24"/>
              </w:rPr>
              <w:t>.</w:t>
            </w:r>
          </w:p>
        </w:tc>
      </w:tr>
      <w:tr w:rsidR="00492014" w:rsidRPr="00122BB9" w:rsidTr="00492014">
        <w:tc>
          <w:tcPr>
            <w:tcW w:w="1129" w:type="dxa"/>
          </w:tcPr>
          <w:p w:rsidR="00492014" w:rsidRPr="00122BB9" w:rsidRDefault="00492014" w:rsidP="00492014">
            <w:pPr>
              <w:pStyle w:val="BodyText"/>
              <w:spacing w:after="0" w:line="240" w:lineRule="auto"/>
              <w:ind w:firstLine="176"/>
              <w:rPr>
                <w:rFonts w:ascii="Times New Roman" w:hAnsi="Times New Roman"/>
                <w:b w:val="0"/>
                <w:sz w:val="24"/>
                <w:szCs w:val="24"/>
              </w:rPr>
            </w:pPr>
            <w:r w:rsidRPr="00122BB9">
              <w:rPr>
                <w:rFonts w:ascii="Times New Roman" w:hAnsi="Times New Roman"/>
                <w:b w:val="0"/>
                <w:sz w:val="24"/>
                <w:szCs w:val="24"/>
              </w:rPr>
              <w:t>4</w:t>
            </w:r>
          </w:p>
        </w:tc>
        <w:tc>
          <w:tcPr>
            <w:tcW w:w="3544" w:type="dxa"/>
          </w:tcPr>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SN Nr.83,Nr.12/14</w:t>
            </w:r>
          </w:p>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23.09.2004</w:t>
            </w:r>
          </w:p>
        </w:tc>
        <w:tc>
          <w:tcPr>
            <w:tcW w:w="4111" w:type="dxa"/>
          </w:tcPr>
          <w:p w:rsidR="00492014" w:rsidRPr="00122BB9" w:rsidRDefault="00492014" w:rsidP="00492014">
            <w:pPr>
              <w:pStyle w:val="BodyText"/>
              <w:spacing w:after="0" w:line="240" w:lineRule="auto"/>
              <w:rPr>
                <w:rFonts w:ascii="Times New Roman" w:hAnsi="Times New Roman"/>
                <w:b w:val="0"/>
                <w:sz w:val="24"/>
                <w:szCs w:val="24"/>
              </w:rPr>
            </w:pPr>
            <w:r w:rsidRPr="00122BB9">
              <w:rPr>
                <w:rFonts w:ascii="Times New Roman" w:hAnsi="Times New Roman"/>
                <w:b w:val="0"/>
                <w:sz w:val="24"/>
                <w:szCs w:val="24"/>
              </w:rPr>
              <w:t>Ar Jelgavas pilsētas teritorijas plānojuma grozījumu stāšanos spēkā detālplānojumu atzīt par spēku zaudējušu</w:t>
            </w:r>
            <w:r>
              <w:rPr>
                <w:rFonts w:ascii="Times New Roman" w:hAnsi="Times New Roman"/>
                <w:b w:val="0"/>
                <w:sz w:val="24"/>
                <w:szCs w:val="24"/>
              </w:rPr>
              <w:t>.</w:t>
            </w:r>
          </w:p>
        </w:tc>
      </w:tr>
      <w:tr w:rsidR="00492014" w:rsidRPr="00122BB9" w:rsidTr="00492014">
        <w:tc>
          <w:tcPr>
            <w:tcW w:w="1129" w:type="dxa"/>
          </w:tcPr>
          <w:p w:rsidR="00492014" w:rsidRPr="00122BB9" w:rsidRDefault="00492014" w:rsidP="00492014">
            <w:pPr>
              <w:pStyle w:val="BodyText"/>
              <w:spacing w:after="0" w:line="240" w:lineRule="auto"/>
              <w:ind w:firstLine="176"/>
              <w:rPr>
                <w:rFonts w:ascii="Times New Roman" w:hAnsi="Times New Roman"/>
                <w:b w:val="0"/>
                <w:sz w:val="24"/>
                <w:szCs w:val="24"/>
              </w:rPr>
            </w:pPr>
            <w:r w:rsidRPr="00122BB9">
              <w:rPr>
                <w:rFonts w:ascii="Times New Roman" w:hAnsi="Times New Roman"/>
                <w:b w:val="0"/>
                <w:sz w:val="24"/>
                <w:szCs w:val="24"/>
              </w:rPr>
              <w:t>5</w:t>
            </w:r>
          </w:p>
        </w:tc>
        <w:tc>
          <w:tcPr>
            <w:tcW w:w="3544" w:type="dxa"/>
          </w:tcPr>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SN Nr.09-9, Nr.12/10</w:t>
            </w:r>
          </w:p>
          <w:p w:rsidR="00492014" w:rsidRPr="00122BB9" w:rsidRDefault="00492014" w:rsidP="00492014">
            <w:pPr>
              <w:pStyle w:val="BodyText"/>
              <w:spacing w:after="0" w:line="240" w:lineRule="auto"/>
              <w:ind w:firstLine="567"/>
              <w:rPr>
                <w:rFonts w:ascii="Times New Roman" w:hAnsi="Times New Roman"/>
                <w:b w:val="0"/>
                <w:sz w:val="24"/>
                <w:szCs w:val="24"/>
              </w:rPr>
            </w:pPr>
            <w:r w:rsidRPr="00122BB9">
              <w:rPr>
                <w:rFonts w:ascii="Times New Roman" w:hAnsi="Times New Roman"/>
                <w:b w:val="0"/>
                <w:sz w:val="24"/>
                <w:szCs w:val="24"/>
              </w:rPr>
              <w:t>27.08.2009.</w:t>
            </w:r>
          </w:p>
        </w:tc>
        <w:tc>
          <w:tcPr>
            <w:tcW w:w="4111" w:type="dxa"/>
          </w:tcPr>
          <w:p w:rsidR="00492014" w:rsidRPr="00122BB9" w:rsidRDefault="00492014" w:rsidP="00492014">
            <w:pPr>
              <w:pStyle w:val="BodyText"/>
              <w:spacing w:after="0" w:line="240" w:lineRule="auto"/>
              <w:rPr>
                <w:rFonts w:ascii="Times New Roman" w:hAnsi="Times New Roman"/>
                <w:b w:val="0"/>
                <w:sz w:val="24"/>
                <w:szCs w:val="24"/>
              </w:rPr>
            </w:pPr>
            <w:r w:rsidRPr="00122BB9">
              <w:rPr>
                <w:rFonts w:ascii="Times New Roman" w:hAnsi="Times New Roman"/>
                <w:b w:val="0"/>
                <w:sz w:val="24"/>
                <w:szCs w:val="24"/>
              </w:rPr>
              <w:t>Ar Jelgavas pilsētas teritorijas plānojuma grozījumu stāšanos spēkā detālplānojumu atzīt par spēku zaudējušu</w:t>
            </w:r>
            <w:r>
              <w:rPr>
                <w:rFonts w:ascii="Times New Roman" w:hAnsi="Times New Roman"/>
                <w:b w:val="0"/>
                <w:sz w:val="24"/>
                <w:szCs w:val="24"/>
              </w:rPr>
              <w:t>.</w:t>
            </w:r>
          </w:p>
        </w:tc>
      </w:tr>
    </w:tbl>
    <w:p w:rsidR="00492014" w:rsidRDefault="00492014" w:rsidP="00492014">
      <w:pPr>
        <w:pStyle w:val="BodyText"/>
        <w:spacing w:after="0" w:line="240" w:lineRule="auto"/>
        <w:jc w:val="both"/>
        <w:rPr>
          <w:rFonts w:ascii="Times New Roman" w:hAnsi="Times New Roman"/>
          <w:b w:val="0"/>
          <w:sz w:val="24"/>
          <w:szCs w:val="24"/>
        </w:rPr>
      </w:pPr>
    </w:p>
    <w:p w:rsidR="00492014" w:rsidRDefault="00492014" w:rsidP="00492014">
      <w:pPr>
        <w:pStyle w:val="BodyText"/>
        <w:spacing w:after="0" w:line="240" w:lineRule="auto"/>
        <w:jc w:val="both"/>
        <w:rPr>
          <w:rFonts w:ascii="Times New Roman" w:hAnsi="Times New Roman"/>
          <w:sz w:val="24"/>
          <w:szCs w:val="24"/>
          <w:highlight w:val="yellow"/>
        </w:rPr>
      </w:pPr>
    </w:p>
    <w:p w:rsidR="00492014" w:rsidRPr="00492014" w:rsidRDefault="00492014" w:rsidP="007B63E9">
      <w:pPr>
        <w:pStyle w:val="BodyText"/>
        <w:spacing w:after="0" w:line="240" w:lineRule="auto"/>
        <w:jc w:val="center"/>
        <w:rPr>
          <w:rFonts w:ascii="Times New Roman" w:hAnsi="Times New Roman"/>
          <w:sz w:val="24"/>
          <w:szCs w:val="24"/>
        </w:rPr>
      </w:pPr>
      <w:r w:rsidRPr="00492014">
        <w:rPr>
          <w:rFonts w:ascii="Times New Roman" w:hAnsi="Times New Roman"/>
          <w:sz w:val="24"/>
          <w:szCs w:val="24"/>
        </w:rPr>
        <w:t>Teritorijas plānojuma grozījumu atbilstība Jelgavas pilsētas ilgtermiņa attīstības stratēģijai.</w:t>
      </w:r>
    </w:p>
    <w:p w:rsidR="00492014" w:rsidRPr="00492014" w:rsidRDefault="00492014" w:rsidP="00492014">
      <w:pPr>
        <w:pStyle w:val="BodyText"/>
        <w:spacing w:after="0" w:line="240" w:lineRule="auto"/>
        <w:jc w:val="both"/>
        <w:rPr>
          <w:rFonts w:ascii="Times New Roman" w:hAnsi="Times New Roman"/>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 xml:space="preserve">Jelgavas pilsētas ilgtermiņa attīstības stratēģija 2007. - 2020.gadam (turpmāk – Ilgtermiņa attīstības stratēģija) ir apstiprināta ar 2007.gada 28.decembra Jelgavas </w:t>
      </w:r>
      <w:r>
        <w:rPr>
          <w:rFonts w:ascii="Times New Roman" w:hAnsi="Times New Roman"/>
          <w:b w:val="0"/>
          <w:sz w:val="24"/>
          <w:szCs w:val="24"/>
        </w:rPr>
        <w:t>d</w:t>
      </w:r>
      <w:r w:rsidRPr="00492014">
        <w:rPr>
          <w:rFonts w:ascii="Times New Roman" w:hAnsi="Times New Roman"/>
          <w:b w:val="0"/>
          <w:sz w:val="24"/>
          <w:szCs w:val="24"/>
        </w:rPr>
        <w:t xml:space="preserve">omes lēmumu Nr.17/3. Ilgtermiņa attīstības stratēģijas aktualizētā redakcija ir apstiprināta ar 2013.gada 23.maija Jelgavas </w:t>
      </w:r>
      <w:r>
        <w:rPr>
          <w:rFonts w:ascii="Times New Roman" w:hAnsi="Times New Roman"/>
          <w:b w:val="0"/>
          <w:sz w:val="24"/>
          <w:szCs w:val="24"/>
        </w:rPr>
        <w:t>d</w:t>
      </w:r>
      <w:r w:rsidRPr="00492014">
        <w:rPr>
          <w:rFonts w:ascii="Times New Roman" w:hAnsi="Times New Roman"/>
          <w:b w:val="0"/>
          <w:sz w:val="24"/>
          <w:szCs w:val="24"/>
        </w:rPr>
        <w:t>omes lēmumu</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Nr.5/4.</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Ilgtermiņa attīstības stratēģijas galvenais mērķis ir kalpot par ietvaru gan teritorijas plānojumam, gan attīstības programmai, radot priekšnoteikumus Jelgavas kā nacionālas nozīmes attīstības centra ilgtspējīgai un integrētai attīstībai un jelgavnieku dzīves kvalitātes uzlabošanai. Integrēta pieeja palīdz nodrošināt sasaisti starp dažādām politikas jomām un iniciatīvām, palīdz veidot pašvaldības attīstības ilgtermiņa skatījumu, vienlaicīgi nodrošinot līdzsvaru starp ekonomisko, sociālo attīstību un vides aizsardzību, kā arī sekmējot apkārtējo teritoriju izaugsmi.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 xml:space="preserve">Jelgavas ilgtermiņa attīstības stratēģiskais mērķis ir </w:t>
      </w:r>
      <w:r w:rsidR="0066797F">
        <w:rPr>
          <w:rFonts w:ascii="Times New Roman" w:hAnsi="Times New Roman"/>
          <w:b w:val="0"/>
          <w:sz w:val="24"/>
          <w:szCs w:val="24"/>
        </w:rPr>
        <w:t>n</w:t>
      </w:r>
      <w:r w:rsidRPr="00492014">
        <w:rPr>
          <w:rFonts w:ascii="Times New Roman" w:hAnsi="Times New Roman"/>
          <w:b w:val="0"/>
          <w:sz w:val="24"/>
          <w:szCs w:val="24"/>
        </w:rPr>
        <w:t>odrošināt ilgtspējīgu Jelgavas ekonomiskās un sociālās vides attīstību, iedzīvotāju dzīves kvalitātes uzlabošanos, izmantojot pieejamos resursus, un pozicionēt pilsētu kā Zemgales plānošanas reģiona, Latvijas un Eiropas Savienības attīstības centru.</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Jelgavas ilgtermiņa attīstības prioritātes ir noteiktas:</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1. prioritāte: Izglītots, konkurētspējīgs, vesels, sociāli aktīvs un radošs iedzīvotājs.</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2. prioritāte: Ekonomiski attīstīts zināšanu, tehnoloģiju un jauninājumu centrs.</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lastRenderedPageBreak/>
        <w:t>3. prioritāte: Pilsēta ar mūsdienīgu un ilgtspējīgu dzīves vidi.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Ilgtermiņa attīstības stratēģijas sadaļa ir Jelgavas pilsētas telpiskās attīstības perspektīva, kas</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nosaka pilsētas teritorijas attīstības vadlīnijas, nozīmīgākās telpiskās struktūras, attīstības prioritātes un vēlamās ilgtermiņa izmaiņas Jelgavas ilgtermiņa attīstības stratēģiskā mērķa sasniegšanai.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Jelgavas telpiskās attīstības perspektīvas galvenie virzieni ir:</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1</w:t>
      </w:r>
      <w:r>
        <w:rPr>
          <w:rFonts w:ascii="Times New Roman" w:hAnsi="Times New Roman"/>
          <w:b w:val="0"/>
          <w:sz w:val="24"/>
          <w:szCs w:val="24"/>
        </w:rPr>
        <w:t>.</w:t>
      </w:r>
      <w:r w:rsidRPr="00492014">
        <w:rPr>
          <w:rFonts w:ascii="Times New Roman" w:hAnsi="Times New Roman"/>
          <w:b w:val="0"/>
          <w:sz w:val="24"/>
          <w:szCs w:val="24"/>
        </w:rPr>
        <w:t xml:space="preserve"> policentriskas, modernas un kvalitatīvas pilsētbūvnieciskās struktūras attīstība un pilsētas - lauku sadarbības un funkcionālo saikņu veidošana;</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2</w:t>
      </w:r>
      <w:r>
        <w:rPr>
          <w:rFonts w:ascii="Times New Roman" w:hAnsi="Times New Roman"/>
          <w:b w:val="0"/>
          <w:sz w:val="24"/>
          <w:szCs w:val="24"/>
        </w:rPr>
        <w:t>.</w:t>
      </w:r>
      <w:r w:rsidRPr="00492014">
        <w:rPr>
          <w:rFonts w:ascii="Times New Roman" w:hAnsi="Times New Roman"/>
          <w:b w:val="0"/>
          <w:sz w:val="24"/>
          <w:szCs w:val="24"/>
        </w:rPr>
        <w:t xml:space="preserve"> </w:t>
      </w:r>
      <w:proofErr w:type="gramStart"/>
      <w:r w:rsidRPr="00492014">
        <w:rPr>
          <w:rFonts w:ascii="Times New Roman" w:hAnsi="Times New Roman"/>
          <w:b w:val="0"/>
          <w:sz w:val="24"/>
          <w:szCs w:val="24"/>
        </w:rPr>
        <w:t>vienlīdzīgas piekļuves un izmantošanas iespēju infrastruktūrai un pakalpojumiem nodrošināšana</w:t>
      </w:r>
      <w:proofErr w:type="gramEnd"/>
      <w:r w:rsidRPr="00492014">
        <w:rPr>
          <w:rFonts w:ascii="Times New Roman" w:hAnsi="Times New Roman"/>
          <w:b w:val="0"/>
          <w:sz w:val="24"/>
          <w:szCs w:val="24"/>
        </w:rPr>
        <w:t>;</w:t>
      </w:r>
    </w:p>
    <w:p w:rsidR="00492014" w:rsidRPr="00492014" w:rsidRDefault="00492014" w:rsidP="00492014">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3</w:t>
      </w:r>
      <w:r>
        <w:rPr>
          <w:rFonts w:ascii="Times New Roman" w:hAnsi="Times New Roman"/>
          <w:b w:val="0"/>
          <w:sz w:val="24"/>
          <w:szCs w:val="24"/>
        </w:rPr>
        <w:t>.</w:t>
      </w:r>
      <w:r w:rsidRPr="00492014">
        <w:rPr>
          <w:rFonts w:ascii="Times New Roman" w:hAnsi="Times New Roman"/>
          <w:b w:val="0"/>
          <w:sz w:val="24"/>
          <w:szCs w:val="24"/>
        </w:rPr>
        <w:t xml:space="preserve"> dabas un kultūras mantojama ilgtspējīga apsaimniekošana un saglabāšana.</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Teritorijas plānojuma grozījumi izstrādāti atbilstoši Jelgavas pilsētas ilgtermiņa attīstības stratēģijā 2007.-2020.gadam noteiktajiem stratēģiskajiem mērķiem un ilgtermiņa attīstības prioritātēm, kā arī ievērtējot telpiskās attīstības perspektīvas galvenos virzienus.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Default="00492014" w:rsidP="007B63E9">
      <w:pPr>
        <w:pStyle w:val="BodyText"/>
        <w:spacing w:after="0" w:line="240" w:lineRule="auto"/>
        <w:jc w:val="center"/>
        <w:rPr>
          <w:rFonts w:ascii="Times New Roman" w:hAnsi="Times New Roman"/>
          <w:sz w:val="24"/>
          <w:szCs w:val="24"/>
        </w:rPr>
      </w:pPr>
      <w:r w:rsidRPr="00492014">
        <w:rPr>
          <w:rFonts w:ascii="Times New Roman" w:hAnsi="Times New Roman"/>
          <w:sz w:val="24"/>
          <w:szCs w:val="24"/>
        </w:rPr>
        <w:t>Teritorijas plānojuma grozījumu risinājumu apraksts</w:t>
      </w:r>
      <w:r>
        <w:rPr>
          <w:rFonts w:ascii="Times New Roman" w:hAnsi="Times New Roman"/>
          <w:sz w:val="24"/>
          <w:szCs w:val="24"/>
        </w:rPr>
        <w:t>.</w:t>
      </w:r>
    </w:p>
    <w:p w:rsidR="00492014" w:rsidRPr="00492014" w:rsidRDefault="00492014" w:rsidP="00492014">
      <w:pPr>
        <w:pStyle w:val="BodyText"/>
        <w:spacing w:after="0" w:line="240" w:lineRule="auto"/>
        <w:jc w:val="both"/>
        <w:rPr>
          <w:rFonts w:ascii="Times New Roman" w:hAnsi="Times New Roman"/>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Teritorijas plānojuma grozījumos noteiktais funkcionālo zonu un apakšzonu iedalījums veidots, ievērojot pēctecības principu, iespēju robežās maksimāli saglabājot teritorijas plānojumā noteikto teritorijas plānoto (atļauto) izmantošanu un ņemot vērā normatīvo aktu regulējumu attiecībā uz teritorijas izmantošanu un apbūvi.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Ministru kabineta 2013.gada 30.aprīļa noteikumi Nr.240 “Vispārīgie teritorijas plānošanas, izmantošanas un apbūves noteikumi” nosaka vienotu funkcionālo zonu iedalījumu, kas jāievēro, izstrādājot teritorijas plānojumus, to grozījumus un lokālplānojumus.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Katras funkcionālās zonas un apakšzonas atļautā izmantošana (galvenā un papildizmantošana) un apbūves parametri (minimālā</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jaunveidojamās zemes vienības platība, apbūves blīvums, brīvā zaļā teritorija, apbūves maksimālais augstums, stāvu skaits utt.) , prasības visas pilsētas administratīvās teritorijas izmantošanai,   prasības jaunu zemes vienību veidošanai un pārkārtošanai, prasības inženiertehniskās apgādes tīkliem un objektiem, prasības transporta infrastruktūrai, prasības apbūvei, prasības teritorijas labiekārtojumam, prasības vides risku samazināšanai u.c. ir iekļautas Teritorijas izmantošanas un apbūves noteikumos.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Esošās Savrupmāju dzīvojamās apbūves teritorijas atbilstoši normatīvo aktu prasībām ir noteiktās</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kā  Savrupmāju apbūves teritorijas (DzS), kur galvenais izmantošanas veids ir  savrupmāju un rindu māju apbūve. Kā papildizmantošana pieļaujami atsevišķi publiskās apbūves</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 xml:space="preserve">veidi un publiskā ārtelpa ar labiekārtojumu. </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Savrupmāju apbūves teritorijas funkcionālajai zonai ir noteikta apakšzona -</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Savrupmāju apbūves teritorija (DzS1) . Teritorijas plānojumā</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šī atļautā izmantošana bija noteikta Vasarnīcu (dārza māju) apbūves teritorija. Šajā funkcionālās zonas apakšzonā galvenais atļautais izmantošanas veids ir vasarnīcu un dārza māju apbūve. Teritorijas plānojuma grozījumos ir saglabāts nosacījums, ka nav atļauta</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sezonas rakstura apbūves pārveidošana par apbūvi pastāvīgai dzīvošanai.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lastRenderedPageBreak/>
        <w:t>Mazstāvu dzīvojamās apbūves teritorijas ir saglabājušas savu funkcionālās zonas statusu un nosaukumu - Mazstāvu dzīvojamās apbūves teritorija (DzM). Galvenais funkcionālās zonas izmantošanas veids ir savrupmāju, rindu māju</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 xml:space="preserve">un daudzdzīvokļu māju (līdz trīs stāviem) apbūve.  </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Esošajā teritorijas plānojumā ir noteiktas trīs atļautās izmantošanas zonas, kas paredzētās vai tiek izmantotas daudzstāvu dzīvojamai apbūvei -</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 xml:space="preserve">daudzstāvu (līdz 6 stāvi) dzīvojamās apbūves teritorijas, daudzstāvu (7 un vairāk stāvi) dzīvojamās apbūves teritorijas un daudzstāvu dzīvojamās apbūves teritorijas ar retināto apbūvi. Teritorijas plānojuma grozījumos ir noteikta </w:t>
      </w:r>
      <w:r w:rsidRPr="00492014">
        <w:rPr>
          <w:rFonts w:ascii="Times New Roman" w:hAnsi="Times New Roman"/>
          <w:b w:val="0"/>
          <w:sz w:val="24"/>
          <w:szCs w:val="24"/>
        </w:rPr>
        <w:tab/>
        <w:t>funkcionālā</w:t>
      </w:r>
      <w:r>
        <w:rPr>
          <w:rFonts w:ascii="Times New Roman" w:hAnsi="Times New Roman"/>
          <w:b w:val="0"/>
          <w:sz w:val="24"/>
          <w:szCs w:val="24"/>
        </w:rPr>
        <w:t xml:space="preserve"> </w:t>
      </w:r>
      <w:r w:rsidRPr="00492014">
        <w:rPr>
          <w:rFonts w:ascii="Times New Roman" w:hAnsi="Times New Roman"/>
          <w:b w:val="0"/>
          <w:sz w:val="24"/>
          <w:szCs w:val="24"/>
        </w:rPr>
        <w:t xml:space="preserve">zona </w:t>
      </w:r>
      <w:r>
        <w:rPr>
          <w:rFonts w:ascii="Times New Roman" w:hAnsi="Times New Roman"/>
          <w:b w:val="0"/>
          <w:sz w:val="24"/>
          <w:szCs w:val="24"/>
        </w:rPr>
        <w:t xml:space="preserve">– </w:t>
      </w:r>
      <w:r w:rsidRPr="00492014">
        <w:rPr>
          <w:rFonts w:ascii="Times New Roman" w:hAnsi="Times New Roman"/>
          <w:b w:val="0"/>
          <w:sz w:val="24"/>
          <w:szCs w:val="24"/>
        </w:rPr>
        <w:t>Daudzstāvu</w:t>
      </w:r>
      <w:r>
        <w:rPr>
          <w:rFonts w:ascii="Times New Roman" w:hAnsi="Times New Roman"/>
          <w:b w:val="0"/>
          <w:sz w:val="24"/>
          <w:szCs w:val="24"/>
        </w:rPr>
        <w:t xml:space="preserve"> </w:t>
      </w:r>
      <w:r w:rsidRPr="00492014">
        <w:rPr>
          <w:rFonts w:ascii="Times New Roman" w:hAnsi="Times New Roman"/>
          <w:b w:val="0"/>
          <w:sz w:val="24"/>
          <w:szCs w:val="24"/>
        </w:rPr>
        <w:t>dzīvojamās apbūves teritorija (DzD) un divas apakšzonas (DzD1 un DzD2), kurās attiecīgi integrēti atļautās izmantošanas zonās noteiktie apbūves parametri attiecībā uz daudzdzīvokļu dzīvojamo māju stāvu skaitu un minimālajām jaunveidojamo zemes vienību platībām..</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Kā papildizmantošana DzD funkcionālajā zonā un apakšzonās atļauti atsevišķi publiskās apbūves un transporta apkalpojošās infrastruktūras veidi.</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Teritorijas plānojuma grozījumi paredz esošās Jauktas dzīvojamās un darījumu apbūves teritorijas, atbilstoši to izvietojumam pilsētbūvnieciskajā struktūrā un dominējošajai</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apbūves funkcijai, iedalīt Daudzstāvu dzīvojamās apbūves teritorijas (DzD), Jauktas centra apbūves teritorija (JC) un Publiskās apbūves teritorijas (P) funkcionālajās zonās. Sabiedriskās un darījumu apbūves teritorijas</w:t>
      </w:r>
      <w:r w:rsidRPr="00492014">
        <w:rPr>
          <w:rFonts w:ascii="Times New Roman" w:hAnsi="Times New Roman"/>
          <w:b w:val="0"/>
          <w:sz w:val="24"/>
          <w:szCs w:val="24"/>
        </w:rPr>
        <w:tab/>
        <w:t>tiek</w:t>
      </w:r>
      <w:r w:rsidR="00BF16A9">
        <w:rPr>
          <w:rFonts w:ascii="Times New Roman" w:hAnsi="Times New Roman"/>
          <w:b w:val="0"/>
          <w:sz w:val="24"/>
          <w:szCs w:val="24"/>
        </w:rPr>
        <w:t xml:space="preserve"> </w:t>
      </w:r>
      <w:r w:rsidRPr="00492014">
        <w:rPr>
          <w:rFonts w:ascii="Times New Roman" w:hAnsi="Times New Roman"/>
          <w:b w:val="0"/>
          <w:sz w:val="24"/>
          <w:szCs w:val="24"/>
        </w:rPr>
        <w:t>iekļautas Publiskās apbūves teritorijas (P) funkcionālajā zonā un apakšzonās. Darījumu teritorijas, līdzīgi kā Jauktas dzīvojamo un darījumu apbūves teritorijas tika izvērtētas pēc to izvietojuma pilsētvidē un dominējošās apbūves un iedalītas - Publiskās apbūves teritoriju (P)</w:t>
      </w:r>
      <w:proofErr w:type="gramStart"/>
      <w:r w:rsidRPr="00492014">
        <w:rPr>
          <w:rFonts w:ascii="Times New Roman" w:hAnsi="Times New Roman"/>
          <w:b w:val="0"/>
          <w:sz w:val="24"/>
          <w:szCs w:val="24"/>
        </w:rPr>
        <w:t xml:space="preserve"> , </w:t>
      </w:r>
      <w:proofErr w:type="gramEnd"/>
      <w:r w:rsidRPr="00492014">
        <w:rPr>
          <w:rFonts w:ascii="Times New Roman" w:hAnsi="Times New Roman"/>
          <w:b w:val="0"/>
          <w:sz w:val="24"/>
          <w:szCs w:val="24"/>
        </w:rPr>
        <w:t>Rūpnieciskās apbūves teritoriju (R) un Jauktas centru apbūves teritoriju (JC un</w:t>
      </w:r>
      <w:r w:rsidR="00BF16A9">
        <w:rPr>
          <w:rFonts w:ascii="Times New Roman" w:hAnsi="Times New Roman"/>
          <w:b w:val="0"/>
          <w:sz w:val="24"/>
          <w:szCs w:val="24"/>
        </w:rPr>
        <w:t xml:space="preserve"> </w:t>
      </w:r>
      <w:r w:rsidRPr="00492014">
        <w:rPr>
          <w:rFonts w:ascii="Times New Roman" w:hAnsi="Times New Roman"/>
          <w:b w:val="0"/>
          <w:sz w:val="24"/>
          <w:szCs w:val="24"/>
        </w:rPr>
        <w:t>JC1) funkcionālajās zonās un apakšzonās.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Publiskās apbūve teritoriju (P) funkcionālā zonā galvenā atļautā izmantošana ir noteikta</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publiskā apbūve. Kā papildizmantošana atļauta daudzdzīvokļu dzīvojamo māju</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un transporta apkalpojošās infrastruktūras apbūve.</w:t>
      </w:r>
      <w:r w:rsidR="0066797F">
        <w:rPr>
          <w:rFonts w:ascii="Times New Roman" w:hAnsi="Times New Roman"/>
          <w:b w:val="0"/>
          <w:sz w:val="24"/>
          <w:szCs w:val="24"/>
        </w:rPr>
        <w:t xml:space="preserve"> </w:t>
      </w:r>
      <w:r w:rsidRPr="00492014">
        <w:rPr>
          <w:rFonts w:ascii="Times New Roman" w:hAnsi="Times New Roman"/>
          <w:b w:val="0"/>
          <w:sz w:val="24"/>
          <w:szCs w:val="24"/>
        </w:rPr>
        <w:t>Publiskās apbūve teritoriju (P) funkcionālajai zonai ir noteiktas vairākas apakšzonas (P1, P2, P3 un P4) ar ierobežojumiem atļautajā galvenajā izmantošanā un papildizmantošanā, kā arī apbūves parametros. Apakšzonā P1 aizliegts izvietot jebkādas ēkas, izņemot labiekārtojuma elementus un autostāvlaukumu infrastruktūras elementus. Apakšzonā P4 aizliegts izvietot jebkādas ēkas un būves, izņemot labiekārtojuma un infrastruktūras elementus (gājēju un veloceliņus, inženierkomunikācijas, mazās arhitektūras formas u.tml).</w:t>
      </w:r>
      <w:r w:rsidR="0066797F">
        <w:rPr>
          <w:rFonts w:ascii="Times New Roman" w:hAnsi="Times New Roman"/>
          <w:b w:val="0"/>
          <w:sz w:val="24"/>
          <w:szCs w:val="24"/>
        </w:rPr>
        <w:t xml:space="preserve"> </w:t>
      </w:r>
      <w:r w:rsidRPr="00492014">
        <w:rPr>
          <w:rFonts w:ascii="Times New Roman" w:hAnsi="Times New Roman"/>
          <w:b w:val="0"/>
          <w:sz w:val="24"/>
          <w:szCs w:val="24"/>
        </w:rPr>
        <w:t>Publiskās apbūve teritoriju (P) funkcionālā zonā jaunu publisku ēku apbūve veicama pēc individuāli izstrādātiem būvprojektiem, respektējot apkārtējās vides un pilsētbūvnieciskās struktūras īpatnības.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Jauktas centra apbūves teritorija (JC) funkcionālajā zonā atļauta daudzdzīvokļu dzīvojamo māju</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un publiskā apbūve, kā papildizmantošana atļauta vieglās rūpniecības uzņēmumu  un transporta apkalpojošās infrastruktūras izvietošana.</w:t>
      </w:r>
      <w:r w:rsidR="0066797F">
        <w:rPr>
          <w:rFonts w:ascii="Times New Roman" w:hAnsi="Times New Roman"/>
          <w:b w:val="0"/>
          <w:sz w:val="24"/>
          <w:szCs w:val="24"/>
        </w:rPr>
        <w:t xml:space="preserve"> </w:t>
      </w:r>
      <w:r w:rsidRPr="00492014">
        <w:rPr>
          <w:rFonts w:ascii="Times New Roman" w:hAnsi="Times New Roman"/>
          <w:b w:val="0"/>
          <w:sz w:val="24"/>
          <w:szCs w:val="24"/>
        </w:rPr>
        <w:t>Jauktas centra apbūves teritorija (JC) funkcionālaja zonai ir noteikta apakšzona (JC1), kur, atšķirībā no pamata funkcionālās zonās, nav atļauta dzīvojamā apbūve.</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Rūpnieciskās apbūves teritorijas (R) un Tehniskās apbūves teritorijas (TA) funkcionālo zonu</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atļautā izmantošana un izvietojums teritorijas plānojuma grozījumos saglabāts esošais.</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Teritorijas plānojuma grozījumos noteiktā Dabas un apstādījumu teritorija (DA) un tās apakšzonas (DA1, DA2 un DA3) ietver esošās plānotās (atļautās)</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 xml:space="preserve">izmantošanas - Parku un skvēru teritorijas, Rekreācijas teritorijas, Kapsētu teritorijas un Dabas pamatnes teritorijas. </w:t>
      </w:r>
      <w:r w:rsidRPr="00492014">
        <w:rPr>
          <w:rFonts w:ascii="Times New Roman" w:hAnsi="Times New Roman"/>
          <w:b w:val="0"/>
          <w:sz w:val="24"/>
          <w:szCs w:val="24"/>
        </w:rPr>
        <w:lastRenderedPageBreak/>
        <w:t>Funkcionālajai zonai un apakšzonām ir noteikti atšķirīgi atļautās izmantošanas veidi un nosacījumi, ņemot vērā teritoriju izvietojuma pilsētvidē specifiku.</w:t>
      </w:r>
      <w:r w:rsidRPr="00492014">
        <w:rPr>
          <w:rFonts w:ascii="Times New Roman" w:hAnsi="Times New Roman"/>
          <w:b w:val="0"/>
          <w:sz w:val="24"/>
          <w:szCs w:val="24"/>
        </w:rPr>
        <w:tab/>
        <w:t xml:space="preserve"> </w:t>
      </w:r>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Saskaņā ar teritorijas plānojumu 2610.9 ha jeb 43.3% no Jelgavas pilsētas teritorijas aizņem dabas pamatnes teritorijas, kas ietver apstādījumus, pļavas, mežus, ūdenstilpes un ūdensteces, dabiskas ūdensmalas, dabas lieguma “Lielupes palienes pļavas” teritoriju, kā arī ielu un ceļu malas bez speciāli izveidotiem apstādījumiem.</w:t>
      </w:r>
      <w:proofErr w:type="gramStart"/>
      <w:r w:rsidRPr="00492014">
        <w:rPr>
          <w:rFonts w:ascii="Times New Roman" w:hAnsi="Times New Roman"/>
          <w:b w:val="0"/>
          <w:sz w:val="24"/>
          <w:szCs w:val="24"/>
        </w:rPr>
        <w:t xml:space="preserve">  </w:t>
      </w:r>
      <w:proofErr w:type="gramEnd"/>
    </w:p>
    <w:p w:rsidR="00492014" w:rsidRPr="00492014" w:rsidRDefault="00492014" w:rsidP="00492014">
      <w:pPr>
        <w:spacing w:after="0" w:line="240" w:lineRule="auto"/>
        <w:jc w:val="both"/>
        <w:rPr>
          <w:rFonts w:ascii="Times New Roman" w:hAnsi="Times New Roman" w:cs="Times New Roman"/>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Teritorijas plānojuma grozījumu izstrādē ir ņemts vērā ilgtspējīgas attīstības princips un ar plānojumu ir paredzēts sabalansēt vides un sociālekonomiskās intereses.</w:t>
      </w:r>
      <w:proofErr w:type="gramStart"/>
      <w:r w:rsidRPr="00492014">
        <w:rPr>
          <w:rFonts w:ascii="Times New Roman" w:hAnsi="Times New Roman"/>
          <w:b w:val="0"/>
          <w:sz w:val="24"/>
          <w:szCs w:val="24"/>
        </w:rPr>
        <w:t xml:space="preserve">  </w:t>
      </w:r>
      <w:proofErr w:type="gramEnd"/>
    </w:p>
    <w:p w:rsidR="00492014" w:rsidRPr="00492014" w:rsidRDefault="00492014" w:rsidP="00492014">
      <w:pPr>
        <w:pStyle w:val="BodyText"/>
        <w:spacing w:after="0" w:line="240" w:lineRule="auto"/>
        <w:jc w:val="both"/>
        <w:rPr>
          <w:rFonts w:ascii="Times New Roman" w:hAnsi="Times New Roman"/>
          <w:b w:val="0"/>
          <w:sz w:val="24"/>
          <w:szCs w:val="24"/>
        </w:rPr>
      </w:pPr>
    </w:p>
    <w:p w:rsidR="00492014" w:rsidRPr="00492014" w:rsidRDefault="00492014" w:rsidP="0066797F">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 xml:space="preserve">Teritorijas plānojuma grozījumi paredz turpināt </w:t>
      </w:r>
      <w:r w:rsidR="00BF16A9" w:rsidRPr="00AF449A">
        <w:rPr>
          <w:rFonts w:ascii="Times New Roman" w:hAnsi="Times New Roman"/>
          <w:b w:val="0"/>
          <w:sz w:val="24"/>
          <w:szCs w:val="24"/>
        </w:rPr>
        <w:t>t</w:t>
      </w:r>
      <w:r w:rsidRPr="00AF449A">
        <w:rPr>
          <w:rFonts w:ascii="Times New Roman" w:hAnsi="Times New Roman"/>
          <w:b w:val="0"/>
          <w:sz w:val="24"/>
          <w:szCs w:val="24"/>
        </w:rPr>
        <w:t>eritorijas plānojuma uzdevum</w:t>
      </w:r>
      <w:r w:rsidR="00AF449A" w:rsidRPr="00AF449A">
        <w:rPr>
          <w:rFonts w:ascii="Times New Roman" w:hAnsi="Times New Roman"/>
          <w:b w:val="0"/>
          <w:sz w:val="24"/>
          <w:szCs w:val="24"/>
        </w:rPr>
        <w:t>o</w:t>
      </w:r>
      <w:r w:rsidRPr="00AF449A">
        <w:rPr>
          <w:rFonts w:ascii="Times New Roman" w:hAnsi="Times New Roman"/>
          <w:b w:val="0"/>
          <w:sz w:val="24"/>
          <w:szCs w:val="24"/>
        </w:rPr>
        <w:t>s izvirzīto mērķu sasniegšana</w:t>
      </w:r>
      <w:r w:rsidR="00AF449A" w:rsidRPr="00AF449A">
        <w:rPr>
          <w:rFonts w:ascii="Times New Roman" w:hAnsi="Times New Roman"/>
          <w:b w:val="0"/>
          <w:sz w:val="24"/>
          <w:szCs w:val="24"/>
        </w:rPr>
        <w:t>i</w:t>
      </w:r>
      <w:r w:rsidRPr="00AF449A">
        <w:rPr>
          <w:rFonts w:ascii="Times New Roman" w:hAnsi="Times New Roman"/>
          <w:b w:val="0"/>
          <w:sz w:val="24"/>
          <w:szCs w:val="24"/>
        </w:rPr>
        <w:t>:</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1. nodrošināt pilsētas teritorijas, dabas un materiālo resursu racionālu izmantošanu, kas veicina līdzsvarotu attīstību;</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2. radīt labvēlīgus apstākļus uzņēmējdarbības attīstībai un investīciju piesaistei;</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3. veicināt augstas kvalitātes dzīves vides veidošanu, nodrošinot pakalpojumu un publiskās infrastruktūras pieejamību;</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4. nodrošināt vides kvalitātes saglabāšanu, rūpniecisko un vides risku novēršanu;</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5. nodrošināt optimālas transporta sistēmas izveidošanu un</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funkcionēšanu;</w:t>
      </w:r>
    </w:p>
    <w:p w:rsidR="00492014" w:rsidRP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6. saglabāt</w:t>
      </w:r>
      <w:proofErr w:type="gramStart"/>
      <w:r w:rsidRPr="00492014">
        <w:rPr>
          <w:rFonts w:ascii="Times New Roman" w:hAnsi="Times New Roman"/>
          <w:b w:val="0"/>
          <w:sz w:val="24"/>
          <w:szCs w:val="24"/>
        </w:rPr>
        <w:t xml:space="preserve">  </w:t>
      </w:r>
      <w:proofErr w:type="gramEnd"/>
      <w:r w:rsidRPr="00492014">
        <w:rPr>
          <w:rFonts w:ascii="Times New Roman" w:hAnsi="Times New Roman"/>
          <w:b w:val="0"/>
          <w:sz w:val="24"/>
          <w:szCs w:val="24"/>
        </w:rPr>
        <w:t>dabas un kultūrvēsturisko mantojumu, ainavas un bioloģisko daudzveidību;</w:t>
      </w:r>
    </w:p>
    <w:p w:rsidR="00492014" w:rsidRDefault="00492014" w:rsidP="00BF16A9">
      <w:pPr>
        <w:pStyle w:val="BodyText"/>
        <w:spacing w:after="0" w:line="240" w:lineRule="auto"/>
        <w:ind w:firstLine="720"/>
        <w:jc w:val="both"/>
        <w:rPr>
          <w:rFonts w:ascii="Times New Roman" w:hAnsi="Times New Roman"/>
          <w:b w:val="0"/>
          <w:sz w:val="24"/>
          <w:szCs w:val="24"/>
        </w:rPr>
      </w:pPr>
      <w:r w:rsidRPr="00492014">
        <w:rPr>
          <w:rFonts w:ascii="Times New Roman" w:hAnsi="Times New Roman"/>
          <w:b w:val="0"/>
          <w:sz w:val="24"/>
          <w:szCs w:val="24"/>
        </w:rPr>
        <w:t>7. nodrošināt sabiedrības iespēju iegūt informāciju un izteikt savu viedokli par teritorijas attīstību.</w:t>
      </w:r>
    </w:p>
    <w:p w:rsidR="00BF16A9" w:rsidRDefault="00BF16A9" w:rsidP="00492014">
      <w:pPr>
        <w:pStyle w:val="BodyText"/>
        <w:spacing w:after="0" w:line="240" w:lineRule="auto"/>
        <w:jc w:val="both"/>
        <w:rPr>
          <w:rFonts w:ascii="Times New Roman" w:hAnsi="Times New Roman"/>
          <w:b w:val="0"/>
          <w:sz w:val="24"/>
          <w:szCs w:val="24"/>
        </w:rPr>
      </w:pPr>
    </w:p>
    <w:p w:rsidR="00BF16A9" w:rsidRPr="00492014" w:rsidRDefault="00BF16A9" w:rsidP="0066797F">
      <w:pPr>
        <w:spacing w:after="0" w:line="240" w:lineRule="auto"/>
        <w:ind w:firstLine="720"/>
        <w:jc w:val="both"/>
        <w:rPr>
          <w:rFonts w:ascii="Times New Roman" w:hAnsi="Times New Roman" w:cs="Times New Roman"/>
          <w:sz w:val="24"/>
          <w:szCs w:val="24"/>
        </w:rPr>
      </w:pPr>
      <w:r w:rsidRPr="00492014">
        <w:rPr>
          <w:rFonts w:ascii="Times New Roman" w:hAnsi="Times New Roman" w:cs="Times New Roman"/>
          <w:sz w:val="24"/>
          <w:szCs w:val="24"/>
        </w:rPr>
        <w:t>Teritorijas plānojumā noteikto atļauto izmantošanas veidu maiņa funkcionālājās zonās atbilstoši normatīvo aktu prasībām parādīta tabulā.</w:t>
      </w:r>
      <w:proofErr w:type="gramStart"/>
      <w:r w:rsidRPr="00492014">
        <w:rPr>
          <w:rFonts w:ascii="Times New Roman" w:hAnsi="Times New Roman" w:cs="Times New Roman"/>
          <w:sz w:val="24"/>
          <w:szCs w:val="24"/>
        </w:rPr>
        <w:t xml:space="preserve">  </w:t>
      </w:r>
      <w:proofErr w:type="gramEnd"/>
    </w:p>
    <w:p w:rsidR="00492014" w:rsidRDefault="00492014">
      <w:pPr>
        <w:rPr>
          <w:rFonts w:ascii="Times New Roman" w:eastAsia="Times New Roman" w:hAnsi="Times New Roman" w:cs="Times New Roman"/>
          <w:sz w:val="24"/>
          <w:szCs w:val="24"/>
          <w:lang w:eastAsia="lv-LV"/>
        </w:rPr>
      </w:pPr>
      <w:r>
        <w:rPr>
          <w:rFonts w:ascii="Times New Roman" w:hAnsi="Times New Roman"/>
          <w:b/>
          <w:sz w:val="24"/>
          <w:szCs w:val="24"/>
        </w:rPr>
        <w:br w:type="page"/>
      </w:r>
    </w:p>
    <w:p w:rsidR="00C07059" w:rsidRPr="00C07059" w:rsidRDefault="00C07059" w:rsidP="00C07059">
      <w:pPr>
        <w:spacing w:after="0" w:line="240" w:lineRule="auto"/>
        <w:jc w:val="center"/>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lastRenderedPageBreak/>
        <w:t xml:space="preserve">Tabula </w:t>
      </w:r>
      <w:r>
        <w:rPr>
          <w:rFonts w:ascii="Times New Roman" w:eastAsia="SimSun" w:hAnsi="Times New Roman" w:cs="Times New Roman"/>
          <w:sz w:val="24"/>
          <w:szCs w:val="24"/>
          <w:lang w:eastAsia="lv-LV"/>
        </w:rPr>
        <w:t>teritorijas izmantošanas veid</w:t>
      </w:r>
      <w:r w:rsidR="00BF16A9">
        <w:rPr>
          <w:rFonts w:ascii="Times New Roman" w:eastAsia="SimSun" w:hAnsi="Times New Roman" w:cs="Times New Roman"/>
          <w:sz w:val="24"/>
          <w:szCs w:val="24"/>
          <w:lang w:eastAsia="lv-LV"/>
        </w:rPr>
        <w:t>u</w:t>
      </w:r>
      <w:r>
        <w:rPr>
          <w:rFonts w:ascii="Times New Roman" w:eastAsia="SimSun" w:hAnsi="Times New Roman" w:cs="Times New Roman"/>
          <w:sz w:val="24"/>
          <w:szCs w:val="24"/>
          <w:lang w:eastAsia="lv-LV"/>
        </w:rPr>
        <w:t xml:space="preserve"> </w:t>
      </w:r>
      <w:r w:rsidR="00BF16A9" w:rsidRPr="00492014">
        <w:rPr>
          <w:rFonts w:ascii="Times New Roman" w:hAnsi="Times New Roman" w:cs="Times New Roman"/>
          <w:sz w:val="24"/>
          <w:szCs w:val="24"/>
        </w:rPr>
        <w:t>maiņa funkcionālājās zonās</w:t>
      </w:r>
      <w:r w:rsidRPr="00C07059">
        <w:rPr>
          <w:rFonts w:ascii="Times New Roman" w:eastAsia="SimSun" w:hAnsi="Times New Roman" w:cs="Times New Roman"/>
          <w:sz w:val="24"/>
          <w:szCs w:val="24"/>
          <w:lang w:eastAsia="lv-LV"/>
        </w:rPr>
        <w:t xml:space="preserve"> </w:t>
      </w:r>
      <w:r>
        <w:rPr>
          <w:rFonts w:ascii="Times New Roman" w:eastAsia="SimSun" w:hAnsi="Times New Roman" w:cs="Times New Roman"/>
          <w:sz w:val="24"/>
          <w:szCs w:val="24"/>
          <w:lang w:eastAsia="lv-LV"/>
        </w:rPr>
        <w:t>a</w:t>
      </w:r>
      <w:r w:rsidRPr="00C07059">
        <w:rPr>
          <w:rFonts w:ascii="Times New Roman" w:eastAsia="SimSun" w:hAnsi="Times New Roman" w:cs="Times New Roman"/>
          <w:sz w:val="24"/>
          <w:szCs w:val="24"/>
          <w:lang w:eastAsia="lv-LV"/>
        </w:rPr>
        <w:t>tbilstoši M</w:t>
      </w:r>
      <w:r>
        <w:rPr>
          <w:rFonts w:ascii="Times New Roman" w:eastAsia="SimSun" w:hAnsi="Times New Roman" w:cs="Times New Roman"/>
          <w:sz w:val="24"/>
          <w:szCs w:val="24"/>
          <w:lang w:eastAsia="lv-LV"/>
        </w:rPr>
        <w:t xml:space="preserve">inistru kabineta </w:t>
      </w:r>
      <w:r w:rsidRPr="00C07059">
        <w:rPr>
          <w:rFonts w:ascii="Times New Roman" w:eastAsia="SimSun" w:hAnsi="Times New Roman" w:cs="Times New Roman"/>
          <w:sz w:val="24"/>
          <w:szCs w:val="24"/>
          <w:lang w:eastAsia="lv-LV"/>
        </w:rPr>
        <w:t>2013.</w:t>
      </w:r>
      <w:r>
        <w:rPr>
          <w:rFonts w:ascii="Times New Roman" w:eastAsia="SimSun" w:hAnsi="Times New Roman" w:cs="Times New Roman"/>
          <w:sz w:val="24"/>
          <w:szCs w:val="24"/>
          <w:lang w:eastAsia="lv-LV"/>
        </w:rPr>
        <w:t>gada</w:t>
      </w:r>
      <w:r w:rsidRPr="00C07059">
        <w:rPr>
          <w:rFonts w:ascii="Times New Roman" w:eastAsia="SimSun" w:hAnsi="Times New Roman" w:cs="Times New Roman"/>
          <w:sz w:val="24"/>
          <w:szCs w:val="24"/>
          <w:lang w:eastAsia="lv-LV"/>
        </w:rPr>
        <w:t xml:space="preserve"> 30.</w:t>
      </w:r>
      <w:r>
        <w:rPr>
          <w:rFonts w:ascii="Times New Roman" w:eastAsia="SimSun" w:hAnsi="Times New Roman" w:cs="Times New Roman"/>
          <w:sz w:val="24"/>
          <w:szCs w:val="24"/>
          <w:lang w:eastAsia="lv-LV"/>
        </w:rPr>
        <w:t xml:space="preserve">aprīļa </w:t>
      </w:r>
      <w:r w:rsidRPr="00C07059">
        <w:rPr>
          <w:rFonts w:ascii="Times New Roman" w:eastAsia="SimSun" w:hAnsi="Times New Roman" w:cs="Times New Roman"/>
          <w:sz w:val="24"/>
          <w:szCs w:val="24"/>
          <w:lang w:eastAsia="lv-LV"/>
        </w:rPr>
        <w:t>noteikumiem Nr.240</w:t>
      </w:r>
      <w:r>
        <w:rPr>
          <w:rFonts w:ascii="Times New Roman" w:eastAsia="SimSun" w:hAnsi="Times New Roman" w:cs="Times New Roman"/>
          <w:sz w:val="24"/>
          <w:szCs w:val="24"/>
          <w:lang w:eastAsia="lv-LV"/>
        </w:rPr>
        <w:t xml:space="preserve"> “Vispārīgie teritorijas plānošanas, izmantošanas un apbūves noteikumi”</w:t>
      </w:r>
    </w:p>
    <w:p w:rsidR="00C07059" w:rsidRPr="00C07059" w:rsidRDefault="00C07059" w:rsidP="00C07059">
      <w:pPr>
        <w:rPr>
          <w:rFonts w:ascii="Times New Roman" w:eastAsia="SimSu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3"/>
        <w:gridCol w:w="3674"/>
        <w:gridCol w:w="18"/>
        <w:gridCol w:w="1773"/>
      </w:tblGrid>
      <w:tr w:rsidR="00C07059" w:rsidRPr="00C07059" w:rsidTr="00C07059">
        <w:tc>
          <w:tcPr>
            <w:tcW w:w="2819" w:type="dxa"/>
          </w:tcPr>
          <w:p w:rsidR="00C07059" w:rsidRPr="00917D6C" w:rsidRDefault="00C07059" w:rsidP="00917D6C">
            <w:pPr>
              <w:keepNext/>
              <w:keepLines/>
              <w:spacing w:after="0" w:line="240" w:lineRule="auto"/>
              <w:jc w:val="center"/>
              <w:outlineLvl w:val="1"/>
              <w:rPr>
                <w:rFonts w:ascii="Times New Roman" w:eastAsia="SimSun" w:hAnsi="Times New Roman" w:cs="Times New Roman"/>
                <w:sz w:val="24"/>
                <w:szCs w:val="24"/>
                <w:lang w:eastAsia="lv-LV"/>
              </w:rPr>
            </w:pPr>
            <w:r w:rsidRPr="00917D6C">
              <w:rPr>
                <w:rFonts w:ascii="Times New Roman" w:eastAsia="SimSun" w:hAnsi="Times New Roman" w:cs="Times New Roman"/>
                <w:sz w:val="24"/>
                <w:szCs w:val="24"/>
                <w:lang w:eastAsia="lv-LV"/>
              </w:rPr>
              <w:br w:type="page"/>
            </w:r>
            <w:r w:rsidRPr="00917D6C">
              <w:rPr>
                <w:rFonts w:ascii="Times New Roman" w:eastAsia="SimSun" w:hAnsi="Times New Roman" w:cs="Times New Roman"/>
                <w:sz w:val="24"/>
                <w:szCs w:val="24"/>
                <w:lang w:eastAsia="lv-LV"/>
              </w:rPr>
              <w:br w:type="page"/>
              <w:t xml:space="preserve">Zona </w:t>
            </w:r>
            <w:r w:rsidR="00917D6C">
              <w:rPr>
                <w:rFonts w:ascii="Times New Roman" w:eastAsia="SimSun" w:hAnsi="Times New Roman" w:cs="Times New Roman"/>
                <w:sz w:val="24"/>
                <w:szCs w:val="24"/>
                <w:lang w:eastAsia="lv-LV"/>
              </w:rPr>
              <w:t>esošajā teritorijas plānojumā</w:t>
            </w:r>
          </w:p>
        </w:tc>
        <w:tc>
          <w:tcPr>
            <w:tcW w:w="3687" w:type="dxa"/>
            <w:gridSpan w:val="2"/>
          </w:tcPr>
          <w:p w:rsidR="00C07059" w:rsidRPr="00917D6C"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917D6C">
              <w:rPr>
                <w:rFonts w:ascii="Times New Roman" w:eastAsia="SimSun" w:hAnsi="Times New Roman" w:cs="Times New Roman"/>
                <w:sz w:val="24"/>
                <w:szCs w:val="24"/>
                <w:lang w:eastAsia="lv-LV"/>
              </w:rPr>
              <w:t xml:space="preserve">Funkcionālā zona </w:t>
            </w:r>
            <w:r w:rsidR="00917D6C">
              <w:rPr>
                <w:rFonts w:ascii="Times New Roman" w:eastAsia="SimSun" w:hAnsi="Times New Roman" w:cs="Times New Roman"/>
                <w:sz w:val="24"/>
                <w:szCs w:val="24"/>
                <w:lang w:eastAsia="lv-LV"/>
              </w:rPr>
              <w:t xml:space="preserve">teritorijas plānojuma </w:t>
            </w:r>
            <w:r w:rsidRPr="00917D6C">
              <w:rPr>
                <w:rFonts w:ascii="Times New Roman" w:eastAsia="SimSun" w:hAnsi="Times New Roman" w:cs="Times New Roman"/>
                <w:sz w:val="24"/>
                <w:szCs w:val="24"/>
                <w:lang w:eastAsia="lv-LV"/>
              </w:rPr>
              <w:t>grozījumos</w:t>
            </w:r>
            <w:proofErr w:type="gramStart"/>
            <w:r w:rsidRPr="00917D6C">
              <w:rPr>
                <w:rFonts w:ascii="Times New Roman" w:eastAsia="SimSun" w:hAnsi="Times New Roman" w:cs="Times New Roman"/>
                <w:sz w:val="24"/>
                <w:szCs w:val="24"/>
                <w:lang w:eastAsia="lv-LV"/>
              </w:rPr>
              <w:t xml:space="preserve">  </w:t>
            </w:r>
            <w:proofErr w:type="gramEnd"/>
          </w:p>
        </w:tc>
        <w:tc>
          <w:tcPr>
            <w:tcW w:w="1791" w:type="dxa"/>
            <w:gridSpan w:val="2"/>
          </w:tcPr>
          <w:p w:rsidR="00C07059" w:rsidRPr="00917D6C"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917D6C">
              <w:rPr>
                <w:rFonts w:ascii="Times New Roman" w:eastAsia="SimSun" w:hAnsi="Times New Roman" w:cs="Times New Roman"/>
                <w:sz w:val="24"/>
                <w:szCs w:val="24"/>
                <w:lang w:eastAsia="lv-LV"/>
              </w:rPr>
              <w:t>Apzīmējums</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Savrupmāju dzīvojamās apbūves teritorijas </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Savrupmāju apbūves teritorija</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DzS</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Mazstāvu dzīvojamās apbūves teritorijas</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Mazstāvu dzīvojamās apbūves teritorija </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DzM</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 (līdz 6 stāvi) dzīvojamās apbūves teritorijas</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Daudzstāvu dzīvojamās apbūves teritorija </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DzD</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 (7 un vairāk stāvi) dzīvojamās apbūves teritorijas</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 dzīvojamās apbūves teritorija</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DzD1</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Jauktas dzīvojamās un darījumu apbūves teritorijas</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 dzīvojamās apbūves teritorija</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Jauktas centra apbūves teritorija</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Publiskās apbūves teritorijas</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DzD</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JC</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w:t>
            </w:r>
            <w:proofErr w:type="gramStart"/>
            <w:r w:rsidRPr="00C07059">
              <w:rPr>
                <w:rFonts w:ascii="Times New Roman" w:eastAsia="SimSun" w:hAnsi="Times New Roman" w:cs="Times New Roman"/>
                <w:sz w:val="24"/>
                <w:szCs w:val="24"/>
                <w:lang w:eastAsia="lv-LV"/>
              </w:rPr>
              <w:t xml:space="preserve">   </w:t>
            </w:r>
            <w:proofErr w:type="gramEnd"/>
            <w:r w:rsidRPr="00C07059">
              <w:rPr>
                <w:rFonts w:ascii="Times New Roman" w:eastAsia="SimSun" w:hAnsi="Times New Roman" w:cs="Times New Roman"/>
                <w:sz w:val="24"/>
                <w:szCs w:val="24"/>
                <w:lang w:eastAsia="lv-LV"/>
              </w:rPr>
              <w:t>dzīvojamās apbūves teritorijas ar retināto apbūvi</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Daudzstāvu dzīvojamās apbūves teritorija</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DzD2</w:t>
            </w:r>
          </w:p>
        </w:tc>
      </w:tr>
      <w:tr w:rsidR="00C07059" w:rsidRPr="00C07059" w:rsidTr="00C07059">
        <w:tc>
          <w:tcPr>
            <w:tcW w:w="2819"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Sabiedriskās un darījumu apbūves teritorija </w:t>
            </w:r>
          </w:p>
        </w:tc>
        <w:tc>
          <w:tcPr>
            <w:tcW w:w="3687"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Publiskās apbūves teritorija</w:t>
            </w:r>
          </w:p>
        </w:tc>
        <w:tc>
          <w:tcPr>
            <w:tcW w:w="1791"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Darījumu apbūves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Publiskās apbūves teritorija</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Rūpnieciskās apbūves teritorijas</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Jauktas centru apbūves teritorijas</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JC</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JC1</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Vasarnīcu (dārza māju) apbūves teritorija</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Savrupmāju apbūves teritorija</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DzS1</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Parku un skvēru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Dabas un apstādījumu teritorija</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Publiskās apbūves teritorija</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DA2</w:t>
            </w:r>
          </w:p>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P4, P1</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Rekreācijas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Dabas un apstādījumu teritorija</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DA3</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Kapsētu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Dabas un apstādījumu teritorija</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DA1</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Dabas pamatnes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Dabas un apstādījumu teritorija</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DA</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Mežu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Mežu teritorija </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M</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Virszemes ūdeņu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 xml:space="preserve">Ūdeņu teritorija </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Ū</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Rūpnieciskās apbūves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Rūpnieciskās apbūves teritorijas</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R</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Inženiertehniskās apgādes objektu apbūves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Tehniskās apbūves teritorijas</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TA</w:t>
            </w:r>
          </w:p>
        </w:tc>
      </w:tr>
      <w:tr w:rsidR="00C07059" w:rsidRPr="00C07059" w:rsidTr="00C07059">
        <w:tc>
          <w:tcPr>
            <w:tcW w:w="283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Satiksmes infrastruktūras un publiskās lietošanas dzelzceļa infrastruktūras teritorijas</w:t>
            </w:r>
          </w:p>
        </w:tc>
        <w:tc>
          <w:tcPr>
            <w:tcW w:w="3692" w:type="dxa"/>
            <w:gridSpan w:val="2"/>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Transporta infrastruktūras teritorija</w:t>
            </w:r>
          </w:p>
        </w:tc>
        <w:tc>
          <w:tcPr>
            <w:tcW w:w="1773" w:type="dxa"/>
          </w:tcPr>
          <w:p w:rsidR="00C07059" w:rsidRPr="00C07059" w:rsidRDefault="00C07059" w:rsidP="00C07059">
            <w:pPr>
              <w:keepNext/>
              <w:keepLines/>
              <w:spacing w:after="0" w:line="240" w:lineRule="auto"/>
              <w:jc w:val="center"/>
              <w:outlineLvl w:val="1"/>
              <w:rPr>
                <w:rFonts w:ascii="Times New Roman" w:eastAsia="SimSun" w:hAnsi="Times New Roman" w:cs="Times New Roman"/>
                <w:sz w:val="24"/>
                <w:szCs w:val="24"/>
                <w:lang w:eastAsia="lv-LV"/>
              </w:rPr>
            </w:pPr>
            <w:r w:rsidRPr="00C07059">
              <w:rPr>
                <w:rFonts w:ascii="Times New Roman" w:eastAsia="SimSun" w:hAnsi="Times New Roman" w:cs="Times New Roman"/>
                <w:sz w:val="24"/>
                <w:szCs w:val="24"/>
                <w:lang w:eastAsia="lv-LV"/>
              </w:rPr>
              <w:t>TR</w:t>
            </w:r>
          </w:p>
        </w:tc>
      </w:tr>
    </w:tbl>
    <w:p w:rsidR="00F07975" w:rsidRPr="00C07059" w:rsidRDefault="00F07975" w:rsidP="00C07059">
      <w:pPr>
        <w:spacing w:after="0" w:line="240" w:lineRule="auto"/>
        <w:rPr>
          <w:rFonts w:ascii="Times New Roman" w:hAnsi="Times New Roman" w:cs="Times New Roman"/>
          <w:b/>
          <w:sz w:val="24"/>
          <w:szCs w:val="24"/>
        </w:rPr>
      </w:pPr>
      <w:r w:rsidRPr="00C07059">
        <w:rPr>
          <w:rFonts w:ascii="Times New Roman" w:hAnsi="Times New Roman" w:cs="Times New Roman"/>
          <w:b/>
          <w:sz w:val="24"/>
          <w:szCs w:val="24"/>
        </w:rPr>
        <w:br w:type="page"/>
      </w:r>
    </w:p>
    <w:p w:rsidR="0083535A" w:rsidRPr="00F500BE" w:rsidRDefault="0083535A" w:rsidP="008A0708">
      <w:pPr>
        <w:spacing w:after="0" w:line="240" w:lineRule="auto"/>
        <w:jc w:val="center"/>
        <w:rPr>
          <w:rFonts w:ascii="Times New Roman" w:hAnsi="Times New Roman" w:cs="Times New Roman"/>
          <w:b/>
          <w:sz w:val="36"/>
          <w:szCs w:val="36"/>
        </w:rPr>
      </w:pPr>
      <w:r w:rsidRPr="00F500BE">
        <w:rPr>
          <w:rFonts w:ascii="Times New Roman" w:hAnsi="Times New Roman" w:cs="Times New Roman"/>
          <w:b/>
          <w:sz w:val="36"/>
          <w:szCs w:val="36"/>
        </w:rPr>
        <w:lastRenderedPageBreak/>
        <w:t>Teritorijas izmantošanas un apbūves noteikumi</w:t>
      </w:r>
    </w:p>
    <w:p w:rsidR="00C2501E" w:rsidRPr="000063EA" w:rsidRDefault="00C2501E" w:rsidP="000063EA">
      <w:pPr>
        <w:spacing w:after="0" w:line="240" w:lineRule="auto"/>
        <w:rPr>
          <w:rFonts w:ascii="Times New Roman" w:hAnsi="Times New Roman" w:cs="Times New Roman"/>
          <w:b/>
          <w:sz w:val="24"/>
          <w:szCs w:val="24"/>
        </w:rPr>
      </w:pPr>
    </w:p>
    <w:p w:rsidR="002B21AD" w:rsidRPr="00AF449A" w:rsidRDefault="00276FEA" w:rsidP="000063EA">
      <w:pPr>
        <w:pStyle w:val="ListParagraph"/>
        <w:numPr>
          <w:ilvl w:val="0"/>
          <w:numId w:val="2"/>
        </w:numPr>
        <w:spacing w:after="0" w:line="240" w:lineRule="auto"/>
        <w:ind w:left="0"/>
        <w:jc w:val="center"/>
        <w:rPr>
          <w:rFonts w:ascii="Times New Roman" w:hAnsi="Times New Roman" w:cs="Times New Roman"/>
          <w:b/>
          <w:sz w:val="28"/>
          <w:szCs w:val="28"/>
        </w:rPr>
      </w:pPr>
      <w:r w:rsidRPr="00AF449A">
        <w:rPr>
          <w:rFonts w:ascii="Times New Roman" w:hAnsi="Times New Roman" w:cs="Times New Roman"/>
          <w:b/>
          <w:sz w:val="28"/>
          <w:szCs w:val="28"/>
        </w:rPr>
        <w:t>Noteikumu lietošana un definīcijas</w:t>
      </w:r>
    </w:p>
    <w:p w:rsidR="000063EA" w:rsidRPr="000063EA" w:rsidRDefault="000063EA" w:rsidP="000063EA">
      <w:pPr>
        <w:pStyle w:val="ListParagraph"/>
        <w:spacing w:after="0" w:line="240" w:lineRule="auto"/>
        <w:ind w:left="0"/>
        <w:rPr>
          <w:rFonts w:ascii="Times New Roman" w:hAnsi="Times New Roman" w:cs="Times New Roman"/>
          <w:b/>
          <w:sz w:val="24"/>
          <w:szCs w:val="24"/>
        </w:rPr>
      </w:pPr>
    </w:p>
    <w:p w:rsidR="002B21AD" w:rsidRPr="000063EA" w:rsidRDefault="00276FEA" w:rsidP="000063EA">
      <w:pPr>
        <w:pStyle w:val="ListParagraph"/>
        <w:numPr>
          <w:ilvl w:val="1"/>
          <w:numId w:val="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w:t>
      </w:r>
      <w:r w:rsidRPr="000063EA">
        <w:rPr>
          <w:rFonts w:ascii="Times New Roman" w:hAnsi="Times New Roman" w:cs="Times New Roman"/>
          <w:b/>
          <w:sz w:val="24"/>
          <w:szCs w:val="24"/>
        </w:rPr>
        <w:t>oteikumu lietošana</w:t>
      </w:r>
    </w:p>
    <w:p w:rsidR="002B21AD" w:rsidRPr="000063EA" w:rsidRDefault="002B21AD" w:rsidP="000063EA">
      <w:pPr>
        <w:pStyle w:val="ListParagraph"/>
        <w:spacing w:after="0" w:line="240" w:lineRule="auto"/>
        <w:ind w:left="0"/>
        <w:rPr>
          <w:rFonts w:ascii="Times New Roman" w:hAnsi="Times New Roman" w:cs="Times New Roman"/>
          <w:b/>
          <w:sz w:val="24"/>
          <w:szCs w:val="24"/>
        </w:rPr>
      </w:pPr>
    </w:p>
    <w:p w:rsidR="002B21AD" w:rsidRPr="000063EA" w:rsidRDefault="002B21AD" w:rsidP="000063EA">
      <w:pPr>
        <w:pStyle w:val="ListParagraph"/>
        <w:spacing w:after="0" w:line="240" w:lineRule="auto"/>
        <w:ind w:left="0"/>
        <w:jc w:val="both"/>
        <w:rPr>
          <w:rFonts w:ascii="Times New Roman" w:hAnsi="Times New Roman" w:cs="Times New Roman"/>
          <w:sz w:val="24"/>
          <w:szCs w:val="24"/>
        </w:rPr>
      </w:pPr>
      <w:proofErr w:type="gramStart"/>
      <w:r w:rsidRPr="000063EA">
        <w:rPr>
          <w:rFonts w:ascii="Times New Roman" w:hAnsi="Times New Roman" w:cs="Times New Roman"/>
          <w:sz w:val="24"/>
          <w:szCs w:val="24"/>
        </w:rPr>
        <w:t>1.“Jelgavas pilsētas teritorijas izmantošanas un apbūves noteikumi”</w:t>
      </w:r>
      <w:proofErr w:type="gramEnd"/>
      <w:r w:rsidRPr="000063EA">
        <w:rPr>
          <w:rFonts w:ascii="Times New Roman" w:hAnsi="Times New Roman" w:cs="Times New Roman"/>
          <w:sz w:val="24"/>
          <w:szCs w:val="24"/>
        </w:rPr>
        <w:t xml:space="preserve"> (turpmāk tekstā – Noteikumi) nosaka prasības teritorijas izmantošanai un apbūvei atbilstoši Jelgavas pilsētas teritorijas plānojuma grafiskajā daļā noteiktajām funkcionālajām zonām un to apakšzonām.</w:t>
      </w:r>
    </w:p>
    <w:p w:rsidR="000E2EB7" w:rsidRDefault="000E2EB7" w:rsidP="000063EA">
      <w:pPr>
        <w:pStyle w:val="ListParagraph"/>
        <w:spacing w:after="0" w:line="240" w:lineRule="auto"/>
        <w:ind w:left="0"/>
        <w:jc w:val="both"/>
        <w:rPr>
          <w:rFonts w:ascii="Times New Roman" w:hAnsi="Times New Roman" w:cs="Times New Roman"/>
          <w:sz w:val="24"/>
          <w:szCs w:val="24"/>
        </w:rPr>
      </w:pPr>
    </w:p>
    <w:p w:rsidR="002B21AD" w:rsidRPr="000063EA" w:rsidRDefault="002B21AD" w:rsidP="000063EA">
      <w:pPr>
        <w:pStyle w:val="ListParagraph"/>
        <w:spacing w:after="0" w:line="240" w:lineRule="auto"/>
        <w:ind w:left="0"/>
        <w:jc w:val="both"/>
        <w:rPr>
          <w:rFonts w:ascii="Times New Roman" w:hAnsi="Times New Roman" w:cs="Times New Roman"/>
          <w:sz w:val="24"/>
          <w:szCs w:val="24"/>
        </w:rPr>
      </w:pPr>
      <w:r w:rsidRPr="000063EA">
        <w:rPr>
          <w:rFonts w:ascii="Times New Roman" w:hAnsi="Times New Roman" w:cs="Times New Roman"/>
          <w:sz w:val="24"/>
          <w:szCs w:val="24"/>
        </w:rPr>
        <w:t>2.</w:t>
      </w:r>
      <w:r w:rsidR="0014035B" w:rsidRPr="000063EA">
        <w:rPr>
          <w:rFonts w:ascii="Times New Roman" w:hAnsi="Times New Roman" w:cs="Times New Roman"/>
          <w:sz w:val="24"/>
          <w:szCs w:val="24"/>
        </w:rPr>
        <w:t xml:space="preserve"> </w:t>
      </w:r>
      <w:r w:rsidRPr="000063EA">
        <w:rPr>
          <w:rFonts w:ascii="Times New Roman" w:hAnsi="Times New Roman" w:cs="Times New Roman"/>
          <w:sz w:val="24"/>
          <w:szCs w:val="24"/>
        </w:rPr>
        <w:t>Noteikumi ir Jelgavas pilsētas teritorijas plānojuma daļa, kas attiecas uz visu Jelgavas pilsētas administratīvo teritoriju un ir saistoši visām personām – nekustamā īpašuma īpašniekiem, lietotājiem</w:t>
      </w:r>
      <w:r w:rsidR="0014035B" w:rsidRPr="000063EA">
        <w:rPr>
          <w:rFonts w:ascii="Times New Roman" w:hAnsi="Times New Roman" w:cs="Times New Roman"/>
          <w:sz w:val="24"/>
          <w:szCs w:val="24"/>
        </w:rPr>
        <w:t>,</w:t>
      </w:r>
      <w:r w:rsidRPr="000063EA">
        <w:rPr>
          <w:rFonts w:ascii="Times New Roman" w:hAnsi="Times New Roman" w:cs="Times New Roman"/>
          <w:sz w:val="24"/>
          <w:szCs w:val="24"/>
        </w:rPr>
        <w:t xml:space="preserve"> tiesiskajiem valdītājiem un nomniekiem, uzsākot vai turpinot nekustamā īpašuma izmantošanu (t.sk.</w:t>
      </w:r>
      <w:r w:rsidR="00C2501E" w:rsidRPr="000063EA">
        <w:rPr>
          <w:rFonts w:ascii="Times New Roman" w:hAnsi="Times New Roman" w:cs="Times New Roman"/>
          <w:sz w:val="24"/>
          <w:szCs w:val="24"/>
        </w:rPr>
        <w:t xml:space="preserve"> </w:t>
      </w:r>
      <w:r w:rsidRPr="000063EA">
        <w:rPr>
          <w:rFonts w:ascii="Times New Roman" w:hAnsi="Times New Roman" w:cs="Times New Roman"/>
          <w:sz w:val="24"/>
          <w:szCs w:val="24"/>
        </w:rPr>
        <w:t>sadalīšanu, apvienošanu, robežu pārkārtošanu), būvju un labiekārtojuma būvniecību (t.sk.</w:t>
      </w:r>
      <w:r w:rsidR="0014035B" w:rsidRPr="000063EA">
        <w:rPr>
          <w:rFonts w:ascii="Times New Roman" w:hAnsi="Times New Roman" w:cs="Times New Roman"/>
          <w:sz w:val="24"/>
          <w:szCs w:val="24"/>
        </w:rPr>
        <w:t xml:space="preserve"> </w:t>
      </w:r>
      <w:r w:rsidRPr="000063EA">
        <w:rPr>
          <w:rFonts w:ascii="Times New Roman" w:hAnsi="Times New Roman" w:cs="Times New Roman"/>
          <w:sz w:val="24"/>
          <w:szCs w:val="24"/>
        </w:rPr>
        <w:t>pārbūvi, atjaunošanu, renovāciju, restaurāciju vai nojaukšanu).</w:t>
      </w:r>
    </w:p>
    <w:p w:rsidR="000E2EB7" w:rsidRDefault="000E2EB7" w:rsidP="000063EA">
      <w:pPr>
        <w:pStyle w:val="ListParagraph"/>
        <w:spacing w:after="0" w:line="240" w:lineRule="auto"/>
        <w:ind w:left="0"/>
        <w:jc w:val="both"/>
        <w:rPr>
          <w:rFonts w:ascii="Times New Roman" w:hAnsi="Times New Roman" w:cs="Times New Roman"/>
          <w:sz w:val="24"/>
          <w:szCs w:val="24"/>
        </w:rPr>
      </w:pPr>
    </w:p>
    <w:p w:rsidR="002B21AD" w:rsidRPr="000063EA" w:rsidRDefault="002B21AD" w:rsidP="000063EA">
      <w:pPr>
        <w:pStyle w:val="ListParagraph"/>
        <w:spacing w:after="0" w:line="240" w:lineRule="auto"/>
        <w:ind w:left="0"/>
        <w:jc w:val="both"/>
        <w:rPr>
          <w:rFonts w:ascii="Times New Roman" w:hAnsi="Times New Roman" w:cs="Times New Roman"/>
          <w:sz w:val="24"/>
          <w:szCs w:val="24"/>
        </w:rPr>
      </w:pPr>
      <w:r w:rsidRPr="000063EA">
        <w:rPr>
          <w:rFonts w:ascii="Times New Roman" w:hAnsi="Times New Roman" w:cs="Times New Roman"/>
          <w:sz w:val="24"/>
          <w:szCs w:val="24"/>
        </w:rPr>
        <w:t xml:space="preserve">3. Īpašnieks ir tiesīgs atjaunot ugunsgrēka vai dabas stihijas rezultātā nopostītu vai daļēji nopostītu būvi tajās pašās pamatdimensijās un tajā pašā novietnē atbilstoši būvprojektam, pēc kura šī būve būvēta. </w:t>
      </w:r>
    </w:p>
    <w:p w:rsidR="000E2EB7" w:rsidRDefault="000E2EB7" w:rsidP="000063EA">
      <w:pPr>
        <w:pStyle w:val="ListParagraph"/>
        <w:spacing w:after="0" w:line="240" w:lineRule="auto"/>
        <w:ind w:left="0"/>
        <w:jc w:val="both"/>
        <w:rPr>
          <w:rFonts w:ascii="Times New Roman" w:hAnsi="Times New Roman" w:cs="Times New Roman"/>
          <w:sz w:val="24"/>
          <w:szCs w:val="24"/>
        </w:rPr>
      </w:pPr>
    </w:p>
    <w:p w:rsidR="002B21AD" w:rsidRPr="000063EA" w:rsidRDefault="002B21AD" w:rsidP="000063EA">
      <w:pPr>
        <w:pStyle w:val="ListParagraph"/>
        <w:spacing w:after="0" w:line="240" w:lineRule="auto"/>
        <w:ind w:left="0"/>
        <w:jc w:val="both"/>
        <w:rPr>
          <w:rFonts w:ascii="Times New Roman" w:hAnsi="Times New Roman" w:cs="Times New Roman"/>
          <w:sz w:val="24"/>
          <w:szCs w:val="24"/>
        </w:rPr>
      </w:pPr>
      <w:r w:rsidRPr="000063EA">
        <w:rPr>
          <w:rFonts w:ascii="Times New Roman" w:hAnsi="Times New Roman" w:cs="Times New Roman"/>
          <w:sz w:val="24"/>
          <w:szCs w:val="24"/>
        </w:rPr>
        <w:t>4.</w:t>
      </w:r>
      <w:r w:rsidR="00276FEA">
        <w:rPr>
          <w:rFonts w:ascii="Times New Roman" w:hAnsi="Times New Roman" w:cs="Times New Roman"/>
          <w:sz w:val="24"/>
          <w:szCs w:val="24"/>
        </w:rPr>
        <w:t xml:space="preserve"> </w:t>
      </w:r>
      <w:r w:rsidRPr="000063EA">
        <w:rPr>
          <w:rFonts w:ascii="Times New Roman" w:hAnsi="Times New Roman" w:cs="Times New Roman"/>
          <w:sz w:val="24"/>
          <w:szCs w:val="24"/>
        </w:rPr>
        <w:t xml:space="preserve">Būvēm, kuru būvniecība uzsākta pirms Noteikumu spēkā stāšanās </w:t>
      </w:r>
      <w:proofErr w:type="gramStart"/>
      <w:r w:rsidRPr="000063EA">
        <w:rPr>
          <w:rFonts w:ascii="Times New Roman" w:hAnsi="Times New Roman" w:cs="Times New Roman"/>
          <w:sz w:val="24"/>
          <w:szCs w:val="24"/>
        </w:rPr>
        <w:t>un</w:t>
      </w:r>
      <w:proofErr w:type="gramEnd"/>
      <w:r w:rsidRPr="000063EA">
        <w:rPr>
          <w:rFonts w:ascii="Times New Roman" w:hAnsi="Times New Roman" w:cs="Times New Roman"/>
          <w:sz w:val="24"/>
          <w:szCs w:val="24"/>
        </w:rPr>
        <w:t xml:space="preserve"> kuru būvprojektu risinājumi atbilst normatīvo aktu prasībām, būvprojekta pārstrāde atbilstoši Noteikumu prasībām nav nepieciešama.</w:t>
      </w:r>
    </w:p>
    <w:p w:rsidR="00C2501E" w:rsidRPr="000063EA" w:rsidRDefault="00C2501E" w:rsidP="000063EA">
      <w:pPr>
        <w:pStyle w:val="ListParagraph"/>
        <w:spacing w:after="0" w:line="240" w:lineRule="auto"/>
        <w:ind w:left="0"/>
        <w:jc w:val="both"/>
        <w:rPr>
          <w:rFonts w:ascii="Times New Roman" w:hAnsi="Times New Roman" w:cs="Times New Roman"/>
          <w:sz w:val="24"/>
          <w:szCs w:val="24"/>
        </w:rPr>
      </w:pPr>
    </w:p>
    <w:p w:rsidR="002B21AD" w:rsidRPr="000063EA" w:rsidRDefault="00276FEA" w:rsidP="000063EA">
      <w:pPr>
        <w:pStyle w:val="ListParagraph"/>
        <w:numPr>
          <w:ilvl w:val="1"/>
          <w:numId w:val="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w:t>
      </w:r>
      <w:r w:rsidRPr="000063EA">
        <w:rPr>
          <w:rFonts w:ascii="Times New Roman" w:hAnsi="Times New Roman" w:cs="Times New Roman"/>
          <w:b/>
          <w:sz w:val="24"/>
          <w:szCs w:val="24"/>
        </w:rPr>
        <w:t xml:space="preserve">efinīcijas </w:t>
      </w:r>
    </w:p>
    <w:p w:rsidR="000063EA" w:rsidRPr="000063EA" w:rsidRDefault="000063EA" w:rsidP="000063EA">
      <w:pPr>
        <w:spacing w:after="0" w:line="240" w:lineRule="auto"/>
        <w:jc w:val="both"/>
        <w:rPr>
          <w:rFonts w:ascii="Times New Roman" w:hAnsi="Times New Roman" w:cs="Times New Roman"/>
          <w:sz w:val="24"/>
          <w:szCs w:val="24"/>
        </w:rPr>
      </w:pPr>
    </w:p>
    <w:p w:rsidR="003C182A" w:rsidRPr="000063EA" w:rsidRDefault="003C182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 Noteikumos lietotas šādas definī</w:t>
      </w:r>
      <w:r w:rsidR="00C2501E" w:rsidRPr="000063EA">
        <w:rPr>
          <w:rFonts w:ascii="Times New Roman" w:hAnsi="Times New Roman" w:cs="Times New Roman"/>
          <w:sz w:val="24"/>
          <w:szCs w:val="24"/>
        </w:rPr>
        <w:t>ci</w:t>
      </w:r>
      <w:r w:rsidRPr="000063EA">
        <w:rPr>
          <w:rFonts w:ascii="Times New Roman" w:hAnsi="Times New Roman" w:cs="Times New Roman"/>
          <w:sz w:val="24"/>
          <w:szCs w:val="24"/>
        </w:rPr>
        <w:t>jas:</w:t>
      </w:r>
    </w:p>
    <w:p w:rsidR="002B21AD" w:rsidRPr="000063EA" w:rsidRDefault="000E2EB7" w:rsidP="000063EA">
      <w:pPr>
        <w:tabs>
          <w:tab w:val="left" w:pos="426"/>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ab/>
      </w:r>
      <w:r w:rsidR="00276FEA">
        <w:rPr>
          <w:rFonts w:ascii="Times New Roman" w:hAnsi="Times New Roman" w:cs="Times New Roman"/>
          <w:sz w:val="24"/>
          <w:szCs w:val="24"/>
        </w:rPr>
        <w:t>5.</w:t>
      </w:r>
      <w:r w:rsidR="003C182A" w:rsidRPr="000063EA">
        <w:rPr>
          <w:rFonts w:ascii="Times New Roman" w:hAnsi="Times New Roman" w:cs="Times New Roman"/>
          <w:sz w:val="24"/>
          <w:szCs w:val="24"/>
        </w:rPr>
        <w:t>1.</w:t>
      </w:r>
      <w:r w:rsidR="003C182A" w:rsidRPr="000063EA">
        <w:rPr>
          <w:rFonts w:ascii="Times New Roman" w:hAnsi="Times New Roman" w:cs="Times New Roman"/>
          <w:b/>
          <w:sz w:val="24"/>
          <w:szCs w:val="24"/>
        </w:rPr>
        <w:t xml:space="preserve"> </w:t>
      </w:r>
      <w:r w:rsidR="003C182A" w:rsidRPr="000063EA">
        <w:rPr>
          <w:rFonts w:ascii="Times New Roman" w:hAnsi="Times New Roman" w:cs="Times New Roman"/>
          <w:sz w:val="24"/>
          <w:szCs w:val="24"/>
        </w:rPr>
        <w:t>Tirdzniecības un</w:t>
      </w:r>
      <w:proofErr w:type="gramStart"/>
      <w:r w:rsidR="0014035B" w:rsidRPr="000063EA">
        <w:rPr>
          <w:rFonts w:ascii="Times New Roman" w:hAnsi="Times New Roman" w:cs="Times New Roman"/>
          <w:sz w:val="24"/>
          <w:szCs w:val="24"/>
        </w:rPr>
        <w:t xml:space="preserve"> </w:t>
      </w:r>
      <w:r w:rsidR="003C182A" w:rsidRPr="000063EA">
        <w:rPr>
          <w:rFonts w:ascii="Times New Roman" w:hAnsi="Times New Roman" w:cs="Times New Roman"/>
          <w:sz w:val="24"/>
          <w:szCs w:val="24"/>
        </w:rPr>
        <w:t xml:space="preserve"> </w:t>
      </w:r>
      <w:proofErr w:type="gramEnd"/>
      <w:r w:rsidR="003C182A" w:rsidRPr="000063EA">
        <w:rPr>
          <w:rFonts w:ascii="Times New Roman" w:hAnsi="Times New Roman" w:cs="Times New Roman"/>
          <w:sz w:val="24"/>
          <w:szCs w:val="24"/>
        </w:rPr>
        <w:t xml:space="preserve">pakalpojumu objekts - zeme, ēka un cita būve vai tās daļa, kas plānota, izmantota vai </w:t>
      </w:r>
      <w:r w:rsidR="002907E1" w:rsidRPr="000063EA">
        <w:rPr>
          <w:rFonts w:ascii="Times New Roman" w:hAnsi="Times New Roman" w:cs="Times New Roman"/>
          <w:sz w:val="24"/>
          <w:szCs w:val="24"/>
        </w:rPr>
        <w:t>paredzēta</w:t>
      </w:r>
      <w:r w:rsidR="003C182A" w:rsidRPr="000063EA">
        <w:rPr>
          <w:rFonts w:ascii="Times New Roman" w:hAnsi="Times New Roman" w:cs="Times New Roman"/>
          <w:sz w:val="24"/>
          <w:szCs w:val="24"/>
        </w:rPr>
        <w:t xml:space="preserve"> preču pirkšanai vai pārdošanai tieši patērētājam (tirdzniecības centrs, universālveikals, tirgus, veikals, salons, aptieka), kā arī sadzīves un citu pakalpojumu nodrošināšanai, bet neietver ražošanu vai vairumtirdzniecību;</w:t>
      </w:r>
    </w:p>
    <w:p w:rsidR="003C182A" w:rsidRPr="000063EA" w:rsidRDefault="003C182A"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5.2. Sadzīves un citu pakalpojumu objekts –</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xml:space="preserve">zeme, ēka un cita būve vai tās daļa, kas plānota, izmantota vai </w:t>
      </w:r>
      <w:r w:rsidR="002907E1" w:rsidRPr="000063EA">
        <w:rPr>
          <w:rFonts w:ascii="Times New Roman" w:hAnsi="Times New Roman" w:cs="Times New Roman"/>
          <w:sz w:val="24"/>
          <w:szCs w:val="24"/>
        </w:rPr>
        <w:t>paredzēta</w:t>
      </w:r>
      <w:r w:rsidRPr="000063EA">
        <w:rPr>
          <w:rFonts w:ascii="Times New Roman" w:hAnsi="Times New Roman" w:cs="Times New Roman"/>
          <w:sz w:val="24"/>
          <w:szCs w:val="24"/>
        </w:rPr>
        <w:t xml:space="preserve"> pakalpojumu (amatnieku darbnīcu, skaistumkopšanas salonu, veļas mazgātuvju, ķīmisko tīrītavu, sadzīves tehnikas remontdarbnīcu) sniegšanai, bet neietver ražošanu;</w:t>
      </w:r>
    </w:p>
    <w:p w:rsidR="003C182A" w:rsidRPr="000063EA" w:rsidRDefault="003C182A"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5.3. Sabiedriski nozīmīga ēka – ēka, kuras kubatūra ir 10000 m</w:t>
      </w:r>
      <w:r w:rsidR="0066797F">
        <w:rPr>
          <w:rFonts w:ascii="Times New Roman" w:hAnsi="Times New Roman" w:cs="Times New Roman"/>
          <w:sz w:val="24"/>
          <w:szCs w:val="24"/>
          <w:vertAlign w:val="superscript"/>
        </w:rPr>
        <w:t>3</w:t>
      </w:r>
      <w:r w:rsidRPr="000063EA">
        <w:rPr>
          <w:rFonts w:ascii="Times New Roman" w:hAnsi="Times New Roman" w:cs="Times New Roman"/>
          <w:sz w:val="24"/>
          <w:szCs w:val="24"/>
        </w:rPr>
        <w:t xml:space="preserve"> un vairāk. </w:t>
      </w:r>
    </w:p>
    <w:p w:rsidR="00A05841" w:rsidRPr="000063EA" w:rsidRDefault="00A05841" w:rsidP="000063EA">
      <w:pPr>
        <w:spacing w:after="0" w:line="240" w:lineRule="auto"/>
        <w:jc w:val="center"/>
        <w:rPr>
          <w:rFonts w:ascii="Times New Roman" w:hAnsi="Times New Roman" w:cs="Times New Roman"/>
          <w:b/>
          <w:sz w:val="24"/>
          <w:szCs w:val="24"/>
        </w:rPr>
      </w:pPr>
    </w:p>
    <w:p w:rsidR="00A05841" w:rsidRPr="00AF449A" w:rsidRDefault="00276FEA" w:rsidP="000063EA">
      <w:pPr>
        <w:pStyle w:val="ListParagraph"/>
        <w:numPr>
          <w:ilvl w:val="0"/>
          <w:numId w:val="2"/>
        </w:numPr>
        <w:spacing w:after="0" w:line="240" w:lineRule="auto"/>
        <w:ind w:left="0"/>
        <w:jc w:val="center"/>
        <w:rPr>
          <w:rFonts w:ascii="Times New Roman" w:hAnsi="Times New Roman" w:cs="Times New Roman"/>
          <w:b/>
          <w:sz w:val="28"/>
          <w:szCs w:val="28"/>
        </w:rPr>
      </w:pPr>
      <w:r w:rsidRPr="00AF449A">
        <w:rPr>
          <w:rFonts w:ascii="Times New Roman" w:hAnsi="Times New Roman" w:cs="Times New Roman"/>
          <w:b/>
          <w:sz w:val="28"/>
          <w:szCs w:val="28"/>
        </w:rPr>
        <w:t>Prasības visas teritorijas izmantošanai</w:t>
      </w:r>
    </w:p>
    <w:p w:rsidR="000063EA" w:rsidRPr="000063EA" w:rsidRDefault="000063EA" w:rsidP="000063EA">
      <w:pPr>
        <w:pStyle w:val="ListParagraph"/>
        <w:spacing w:after="0" w:line="240" w:lineRule="auto"/>
        <w:ind w:left="0"/>
        <w:rPr>
          <w:rFonts w:ascii="Times New Roman" w:hAnsi="Times New Roman" w:cs="Times New Roman"/>
          <w:b/>
          <w:sz w:val="24"/>
          <w:szCs w:val="24"/>
        </w:rPr>
      </w:pPr>
    </w:p>
    <w:p w:rsidR="00A05841" w:rsidRPr="000063EA" w:rsidRDefault="00276FEA" w:rsidP="000063EA">
      <w:pPr>
        <w:pStyle w:val="ListParagraph"/>
        <w:numPr>
          <w:ilvl w:val="1"/>
          <w:numId w:val="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w:t>
      </w:r>
      <w:r w:rsidRPr="000063EA">
        <w:rPr>
          <w:rFonts w:ascii="Times New Roman" w:hAnsi="Times New Roman" w:cs="Times New Roman"/>
          <w:b/>
          <w:sz w:val="24"/>
          <w:szCs w:val="24"/>
        </w:rPr>
        <w:t>isā teritorijā atļautā izmantošana</w:t>
      </w:r>
    </w:p>
    <w:p w:rsidR="000063EA" w:rsidRPr="000063EA" w:rsidRDefault="000063EA" w:rsidP="000063EA">
      <w:pPr>
        <w:spacing w:after="0" w:line="240" w:lineRule="auto"/>
        <w:jc w:val="both"/>
        <w:rPr>
          <w:rFonts w:ascii="Times New Roman" w:hAnsi="Times New Roman" w:cs="Times New Roman"/>
          <w:sz w:val="24"/>
          <w:szCs w:val="24"/>
        </w:rPr>
      </w:pPr>
    </w:p>
    <w:p w:rsidR="00214966" w:rsidRDefault="00A05841" w:rsidP="0066797F">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 Zemes vienības atļauts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apbūvēt, labiekārtot, sadalīt, apvienot un veikt tajās saimniecisko darbību atbilstoši teritorijas plānojuma, lokālplānojuma, detālplānojuma, Noteikumu un citu normatīvo aktu prasībām.</w:t>
      </w:r>
    </w:p>
    <w:p w:rsidR="0066797F" w:rsidRDefault="0066797F" w:rsidP="0066797F">
      <w:pPr>
        <w:spacing w:after="0" w:line="240" w:lineRule="auto"/>
        <w:jc w:val="both"/>
        <w:rPr>
          <w:rFonts w:ascii="Times New Roman" w:hAnsi="Times New Roman" w:cs="Times New Roman"/>
          <w:sz w:val="24"/>
          <w:szCs w:val="24"/>
        </w:rPr>
      </w:pPr>
    </w:p>
    <w:p w:rsidR="0066797F" w:rsidRDefault="0066797F" w:rsidP="0066797F">
      <w:pPr>
        <w:spacing w:after="0" w:line="240" w:lineRule="auto"/>
        <w:jc w:val="both"/>
        <w:rPr>
          <w:rFonts w:ascii="Times New Roman" w:hAnsi="Times New Roman" w:cs="Times New Roman"/>
          <w:b/>
          <w:sz w:val="24"/>
          <w:szCs w:val="24"/>
        </w:rPr>
      </w:pPr>
    </w:p>
    <w:p w:rsidR="000063EA" w:rsidRDefault="000063EA" w:rsidP="000063EA">
      <w:pPr>
        <w:spacing w:after="0" w:line="240" w:lineRule="auto"/>
        <w:jc w:val="center"/>
        <w:rPr>
          <w:rFonts w:ascii="Times New Roman" w:hAnsi="Times New Roman" w:cs="Times New Roman"/>
          <w:b/>
          <w:sz w:val="24"/>
          <w:szCs w:val="24"/>
        </w:rPr>
      </w:pPr>
    </w:p>
    <w:p w:rsidR="00CC3377" w:rsidRPr="000063EA" w:rsidRDefault="00CC3377" w:rsidP="000063EA">
      <w:pPr>
        <w:spacing w:after="0" w:line="240" w:lineRule="auto"/>
        <w:jc w:val="center"/>
        <w:rPr>
          <w:rFonts w:ascii="Times New Roman" w:hAnsi="Times New Roman" w:cs="Times New Roman"/>
          <w:b/>
          <w:sz w:val="24"/>
          <w:szCs w:val="24"/>
        </w:rPr>
      </w:pPr>
    </w:p>
    <w:p w:rsidR="00A05841" w:rsidRPr="000063EA" w:rsidRDefault="00A05841"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lastRenderedPageBreak/>
        <w:t xml:space="preserve">2.2. </w:t>
      </w:r>
      <w:r w:rsidR="00917D6C">
        <w:rPr>
          <w:rFonts w:ascii="Times New Roman" w:hAnsi="Times New Roman" w:cs="Times New Roman"/>
          <w:b/>
          <w:sz w:val="24"/>
          <w:szCs w:val="24"/>
        </w:rPr>
        <w:t>V</w:t>
      </w:r>
      <w:r w:rsidR="00E61EAB" w:rsidRPr="000063EA">
        <w:rPr>
          <w:rFonts w:ascii="Times New Roman" w:hAnsi="Times New Roman" w:cs="Times New Roman"/>
          <w:b/>
          <w:sz w:val="24"/>
          <w:szCs w:val="24"/>
        </w:rPr>
        <w:t>isā teritorijā aizliegtā izmantošana</w:t>
      </w:r>
    </w:p>
    <w:p w:rsidR="002B21AD" w:rsidRPr="000063EA" w:rsidRDefault="00A05841"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A05841" w:rsidRPr="000063EA" w:rsidRDefault="009C1FD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 </w:t>
      </w:r>
      <w:r w:rsidR="00A05841" w:rsidRPr="000063EA">
        <w:rPr>
          <w:rFonts w:ascii="Times New Roman" w:hAnsi="Times New Roman" w:cs="Times New Roman"/>
          <w:sz w:val="24"/>
          <w:szCs w:val="24"/>
        </w:rPr>
        <w:t>Jelgavas pilsētas administratīvajā teritorijā aizliegts:</w:t>
      </w:r>
    </w:p>
    <w:p w:rsidR="00A05841" w:rsidRPr="000063EA" w:rsidRDefault="009C1FD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7.1. </w:t>
      </w:r>
      <w:r w:rsidR="00A05841" w:rsidRPr="000063EA">
        <w:rPr>
          <w:rFonts w:ascii="Times New Roman" w:hAnsi="Times New Roman" w:cs="Times New Roman"/>
          <w:sz w:val="24"/>
          <w:szCs w:val="24"/>
        </w:rPr>
        <w:t>izmantot būves vai to daļas neatbilstoši funkcijai, kādai tās projektētas</w:t>
      </w:r>
      <w:r w:rsidRPr="000063EA">
        <w:rPr>
          <w:rFonts w:ascii="Times New Roman" w:hAnsi="Times New Roman" w:cs="Times New Roman"/>
          <w:sz w:val="24"/>
          <w:szCs w:val="24"/>
        </w:rPr>
        <w:t>;</w:t>
      </w:r>
      <w:r w:rsidR="00A05841" w:rsidRPr="000063EA">
        <w:rPr>
          <w:rFonts w:ascii="Times New Roman" w:hAnsi="Times New Roman" w:cs="Times New Roman"/>
          <w:sz w:val="24"/>
          <w:szCs w:val="24"/>
        </w:rPr>
        <w:t xml:space="preserve"> </w:t>
      </w:r>
    </w:p>
    <w:p w:rsidR="00A05841" w:rsidRPr="000063EA"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7.2. </w:t>
      </w:r>
      <w:r w:rsidR="00A05841" w:rsidRPr="000063EA">
        <w:rPr>
          <w:rFonts w:ascii="Times New Roman" w:hAnsi="Times New Roman" w:cs="Times New Roman"/>
          <w:sz w:val="24"/>
          <w:szCs w:val="24"/>
        </w:rPr>
        <w:t>ekspluatēt būves, kuru tehniskais stāvoklis saskaņā ar tehniskās apsekošanas atzinumu ir bīstams</w:t>
      </w:r>
      <w:r w:rsidRPr="000063EA">
        <w:rPr>
          <w:rFonts w:ascii="Times New Roman" w:hAnsi="Times New Roman" w:cs="Times New Roman"/>
          <w:sz w:val="24"/>
          <w:szCs w:val="24"/>
        </w:rPr>
        <w:t>;</w:t>
      </w:r>
      <w:r w:rsidR="00A05841" w:rsidRPr="000063EA">
        <w:rPr>
          <w:rFonts w:ascii="Times New Roman" w:hAnsi="Times New Roman" w:cs="Times New Roman"/>
          <w:sz w:val="24"/>
          <w:szCs w:val="24"/>
        </w:rPr>
        <w:t xml:space="preserve"> </w:t>
      </w:r>
    </w:p>
    <w:p w:rsidR="00A05841" w:rsidRPr="000063EA"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7.3. </w:t>
      </w:r>
      <w:r w:rsidR="00A05841" w:rsidRPr="000063EA">
        <w:rPr>
          <w:rFonts w:ascii="Times New Roman" w:hAnsi="Times New Roman" w:cs="Times New Roman"/>
          <w:sz w:val="24"/>
          <w:szCs w:val="24"/>
        </w:rPr>
        <w:t>uzsākt ēku būvdarbus pirms apbūvējamās teritorijas virszemes ūdeņu novadīšanas sistēmas, ielu vai piebraucamo ceļu, kā arī lokāplānojumā vai detālplānojumā paredzēto inženierkomunikāciju, kas plānotas ielas vai piebraucamā ceļa sarkano līniju robežās, izbūves</w:t>
      </w:r>
      <w:r w:rsidRPr="000063EA">
        <w:rPr>
          <w:rFonts w:ascii="Times New Roman" w:hAnsi="Times New Roman" w:cs="Times New Roman"/>
          <w:sz w:val="24"/>
          <w:szCs w:val="24"/>
        </w:rPr>
        <w:t>;</w:t>
      </w:r>
    </w:p>
    <w:p w:rsidR="00A05841" w:rsidRPr="000063EA" w:rsidRDefault="00E61EAB" w:rsidP="000063EA">
      <w:pPr>
        <w:tabs>
          <w:tab w:val="left" w:pos="567"/>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ab/>
      </w:r>
      <w:r w:rsidR="009C1FD0" w:rsidRPr="000063EA">
        <w:rPr>
          <w:rFonts w:ascii="Times New Roman" w:hAnsi="Times New Roman" w:cs="Times New Roman"/>
          <w:sz w:val="24"/>
          <w:szCs w:val="24"/>
        </w:rPr>
        <w:t xml:space="preserve">7.4. </w:t>
      </w:r>
      <w:r w:rsidR="00A05841" w:rsidRPr="000063EA">
        <w:rPr>
          <w:rFonts w:ascii="Times New Roman" w:hAnsi="Times New Roman" w:cs="Times New Roman"/>
          <w:sz w:val="24"/>
          <w:szCs w:val="24"/>
        </w:rPr>
        <w:t>vākt, uzkrāt vai glabāt atkritumus, metāllūžņus, būvgružus, piesārņotu grunti u.tml., ja vien šim nolūkam izmantotā teritorija vai ēka nav normatīvajos aktos noteiktajā kārtībā projektēta un ierīkota šādai funkcijai</w:t>
      </w:r>
      <w:r w:rsidR="009C1FD0" w:rsidRPr="000063EA">
        <w:rPr>
          <w:rFonts w:ascii="Times New Roman" w:hAnsi="Times New Roman" w:cs="Times New Roman"/>
          <w:sz w:val="24"/>
          <w:szCs w:val="24"/>
        </w:rPr>
        <w:t>;</w:t>
      </w:r>
    </w:p>
    <w:p w:rsidR="00A05841" w:rsidRPr="000063EA"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7.5.</w:t>
      </w:r>
      <w:r w:rsidR="00A05841" w:rsidRPr="000063EA">
        <w:rPr>
          <w:rFonts w:ascii="Times New Roman" w:hAnsi="Times New Roman" w:cs="Times New Roman"/>
          <w:sz w:val="24"/>
          <w:szCs w:val="24"/>
        </w:rPr>
        <w:t>novietot un/vai glabāt nelietojamus motorizētus satiksmes līdzekļus, ja vien šim nolūkam izmantotā teritorija nav normatīvajos aktos noteiktajā kārtībā projektēta un ierīkota auto kapsēta vai nolietoto transporta līdzekļu savākšanas laukums</w:t>
      </w:r>
      <w:r w:rsidRPr="000063EA">
        <w:rPr>
          <w:rFonts w:ascii="Times New Roman" w:hAnsi="Times New Roman" w:cs="Times New Roman"/>
          <w:sz w:val="24"/>
          <w:szCs w:val="24"/>
        </w:rPr>
        <w:t>;</w:t>
      </w:r>
    </w:p>
    <w:p w:rsidR="00A05841" w:rsidRPr="000063EA"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7.6. </w:t>
      </w:r>
      <w:r w:rsidR="00A05841" w:rsidRPr="000063EA">
        <w:rPr>
          <w:rFonts w:ascii="Times New Roman" w:hAnsi="Times New Roman" w:cs="Times New Roman"/>
          <w:sz w:val="24"/>
          <w:szCs w:val="24"/>
        </w:rPr>
        <w:t>izmantot kā dzīvojamās telpas ceļojumu treilerus, vagoniņus un konteinera tipa ēkas, kas nav šai funkcijai projektētas. Šī prasība neattiecas uz pagaidu mītnēm būvlaukumos būvdarbu veikšanas laikā, kempingiem un treileru novietnēm</w:t>
      </w:r>
      <w:r w:rsidRPr="000063EA">
        <w:rPr>
          <w:rFonts w:ascii="Times New Roman" w:hAnsi="Times New Roman" w:cs="Times New Roman"/>
          <w:sz w:val="24"/>
          <w:szCs w:val="24"/>
        </w:rPr>
        <w:t>;</w:t>
      </w:r>
    </w:p>
    <w:p w:rsidR="00E61EAB"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7.7. </w:t>
      </w:r>
      <w:r w:rsidR="00A05841" w:rsidRPr="000063EA">
        <w:rPr>
          <w:rFonts w:ascii="Times New Roman" w:hAnsi="Times New Roman" w:cs="Times New Roman"/>
          <w:sz w:val="24"/>
          <w:szCs w:val="24"/>
        </w:rPr>
        <w:t>būvēt un izmantot vēja elektrostacijas, kuru jauda lielāka par 10 kW un masta augstums (līdz rotora asij) pārsniedz 12 m</w:t>
      </w:r>
      <w:r w:rsidRPr="000063EA">
        <w:rPr>
          <w:rFonts w:ascii="Times New Roman" w:hAnsi="Times New Roman" w:cs="Times New Roman"/>
          <w:sz w:val="24"/>
          <w:szCs w:val="24"/>
        </w:rPr>
        <w:t>;</w:t>
      </w:r>
    </w:p>
    <w:p w:rsidR="00E61EAB"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7.8.</w:t>
      </w:r>
      <w:r w:rsidR="0014035B" w:rsidRPr="000063EA">
        <w:rPr>
          <w:rFonts w:ascii="Times New Roman" w:hAnsi="Times New Roman" w:cs="Times New Roman"/>
          <w:sz w:val="24"/>
          <w:szCs w:val="24"/>
        </w:rPr>
        <w:t xml:space="preserve"> </w:t>
      </w:r>
      <w:r w:rsidR="00A05841" w:rsidRPr="000063EA">
        <w:rPr>
          <w:rFonts w:ascii="Times New Roman" w:hAnsi="Times New Roman" w:cs="Times New Roman"/>
          <w:sz w:val="24"/>
          <w:szCs w:val="24"/>
        </w:rPr>
        <w:t>patvaļīgi aizsprostot upes, meliorācijas grāvjus u.c.ūdensnotekas, izmainīt to krasta līniju, gultni un hidroloģisko režīmu</w:t>
      </w:r>
      <w:r w:rsidRPr="000063EA">
        <w:rPr>
          <w:rFonts w:ascii="Times New Roman" w:hAnsi="Times New Roman" w:cs="Times New Roman"/>
          <w:sz w:val="24"/>
          <w:szCs w:val="24"/>
        </w:rPr>
        <w:t>;</w:t>
      </w:r>
    </w:p>
    <w:p w:rsidR="00A05841" w:rsidRPr="000063EA" w:rsidRDefault="009C1FD0" w:rsidP="00E61EAB">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7.9.</w:t>
      </w:r>
      <w:r w:rsidR="00A05841" w:rsidRPr="000063EA">
        <w:rPr>
          <w:rFonts w:ascii="Times New Roman" w:hAnsi="Times New Roman" w:cs="Times New Roman"/>
          <w:sz w:val="24"/>
          <w:szCs w:val="24"/>
        </w:rPr>
        <w:t xml:space="preserve"> izveidot jaunus atkritumu apglabāšanas poligonus.</w:t>
      </w:r>
    </w:p>
    <w:p w:rsidR="000063EA" w:rsidRPr="000063EA" w:rsidRDefault="000063EA" w:rsidP="000063EA">
      <w:pPr>
        <w:spacing w:after="0" w:line="240" w:lineRule="auto"/>
        <w:jc w:val="both"/>
        <w:rPr>
          <w:rFonts w:ascii="Times New Roman" w:hAnsi="Times New Roman" w:cs="Times New Roman"/>
          <w:sz w:val="24"/>
          <w:szCs w:val="24"/>
        </w:rPr>
      </w:pPr>
    </w:p>
    <w:p w:rsidR="005831C0" w:rsidRDefault="005831C0"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2.3.</w:t>
      </w:r>
      <w:r w:rsidR="00E61EAB">
        <w:rPr>
          <w:rFonts w:ascii="Times New Roman" w:hAnsi="Times New Roman" w:cs="Times New Roman"/>
          <w:b/>
          <w:sz w:val="24"/>
          <w:szCs w:val="24"/>
        </w:rPr>
        <w:t>J</w:t>
      </w:r>
      <w:r w:rsidR="00E61EAB" w:rsidRPr="000063EA">
        <w:rPr>
          <w:rFonts w:ascii="Times New Roman" w:hAnsi="Times New Roman" w:cs="Times New Roman"/>
          <w:b/>
          <w:sz w:val="24"/>
          <w:szCs w:val="24"/>
        </w:rPr>
        <w:t>aunu zemes vienību veidošana un robežu pārkārtošana</w:t>
      </w:r>
    </w:p>
    <w:p w:rsidR="00E61EAB" w:rsidRPr="000063EA" w:rsidRDefault="00E61EAB" w:rsidP="000063EA">
      <w:pPr>
        <w:spacing w:after="0" w:line="240" w:lineRule="auto"/>
        <w:jc w:val="center"/>
        <w:rPr>
          <w:rFonts w:ascii="Times New Roman" w:hAnsi="Times New Roman" w:cs="Times New Roman"/>
          <w:b/>
          <w:sz w:val="24"/>
          <w:szCs w:val="24"/>
        </w:rPr>
      </w:pPr>
    </w:p>
    <w:p w:rsidR="005831C0" w:rsidRPr="000063EA" w:rsidRDefault="001B362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 J</w:t>
      </w:r>
      <w:r w:rsidR="005831C0" w:rsidRPr="000063EA">
        <w:rPr>
          <w:rFonts w:ascii="Times New Roman" w:hAnsi="Times New Roman" w:cs="Times New Roman"/>
          <w:sz w:val="24"/>
          <w:szCs w:val="24"/>
        </w:rPr>
        <w:t>aunveidojamu zemes vienību minimālās platības ir noteiktas katrai</w:t>
      </w:r>
      <w:proofErr w:type="gramStart"/>
      <w:r w:rsidR="005831C0" w:rsidRPr="000063EA">
        <w:rPr>
          <w:rFonts w:ascii="Times New Roman" w:hAnsi="Times New Roman" w:cs="Times New Roman"/>
          <w:sz w:val="24"/>
          <w:szCs w:val="24"/>
        </w:rPr>
        <w:t xml:space="preserve"> </w:t>
      </w:r>
      <w:r w:rsidRPr="000063EA">
        <w:rPr>
          <w:rFonts w:ascii="Times New Roman" w:hAnsi="Times New Roman" w:cs="Times New Roman"/>
          <w:sz w:val="24"/>
          <w:szCs w:val="24"/>
        </w:rPr>
        <w:t xml:space="preserve">   </w:t>
      </w:r>
      <w:proofErr w:type="gramEnd"/>
      <w:r w:rsidR="005831C0" w:rsidRPr="000063EA">
        <w:rPr>
          <w:rFonts w:ascii="Times New Roman" w:hAnsi="Times New Roman" w:cs="Times New Roman"/>
          <w:sz w:val="24"/>
          <w:szCs w:val="24"/>
        </w:rPr>
        <w:t xml:space="preserve">funkcionālajai zonai un apakšzonai.  </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1B362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 P</w:t>
      </w:r>
      <w:r w:rsidR="005831C0" w:rsidRPr="000063EA">
        <w:rPr>
          <w:rFonts w:ascii="Times New Roman" w:hAnsi="Times New Roman" w:cs="Times New Roman"/>
          <w:sz w:val="24"/>
          <w:szCs w:val="24"/>
        </w:rPr>
        <w:t xml:space="preserve">rojektējot jaunas zemes vienības, </w:t>
      </w:r>
      <w:r w:rsidR="002907E1" w:rsidRPr="000063EA">
        <w:rPr>
          <w:rFonts w:ascii="Times New Roman" w:hAnsi="Times New Roman" w:cs="Times New Roman"/>
          <w:sz w:val="24"/>
          <w:szCs w:val="24"/>
        </w:rPr>
        <w:t>jā</w:t>
      </w:r>
      <w:r w:rsidR="005831C0" w:rsidRPr="000063EA">
        <w:rPr>
          <w:rFonts w:ascii="Times New Roman" w:hAnsi="Times New Roman" w:cs="Times New Roman"/>
          <w:sz w:val="24"/>
          <w:szCs w:val="24"/>
        </w:rPr>
        <w:t>ņem vērā blakus esošo zemes vienību</w:t>
      </w:r>
      <w:proofErr w:type="gramStart"/>
      <w:r w:rsidR="005831C0" w:rsidRPr="000063EA">
        <w:rPr>
          <w:rFonts w:ascii="Times New Roman" w:hAnsi="Times New Roman" w:cs="Times New Roman"/>
          <w:sz w:val="24"/>
          <w:szCs w:val="24"/>
        </w:rPr>
        <w:t xml:space="preserve"> </w:t>
      </w:r>
      <w:r w:rsidRPr="000063EA">
        <w:rPr>
          <w:rFonts w:ascii="Times New Roman" w:hAnsi="Times New Roman" w:cs="Times New Roman"/>
          <w:sz w:val="24"/>
          <w:szCs w:val="24"/>
        </w:rPr>
        <w:t xml:space="preserve">  </w:t>
      </w:r>
      <w:proofErr w:type="gramEnd"/>
      <w:r w:rsidR="005831C0" w:rsidRPr="000063EA">
        <w:rPr>
          <w:rFonts w:ascii="Times New Roman" w:hAnsi="Times New Roman" w:cs="Times New Roman"/>
          <w:sz w:val="24"/>
          <w:szCs w:val="24"/>
        </w:rPr>
        <w:t>robežu konfigurāciju un dabisko robežu elementus.</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1B362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10. Ka</w:t>
      </w:r>
      <w:r w:rsidR="005831C0" w:rsidRPr="000063EA">
        <w:rPr>
          <w:rFonts w:ascii="Times New Roman" w:hAnsi="Times New Roman" w:cs="Times New Roman"/>
          <w:sz w:val="24"/>
          <w:szCs w:val="24"/>
        </w:rPr>
        <w:t>trai jaunveidojamai zemes vienībai jānodrošina tiešas piekļūšanas iespējas no piebraucamā ceļa vai ielas.</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5831C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1B3624" w:rsidRPr="000063EA">
        <w:rPr>
          <w:rFonts w:ascii="Times New Roman" w:hAnsi="Times New Roman" w:cs="Times New Roman"/>
          <w:sz w:val="24"/>
          <w:szCs w:val="24"/>
        </w:rPr>
        <w:t>1</w:t>
      </w:r>
      <w:r w:rsidRPr="000063EA">
        <w:rPr>
          <w:rFonts w:ascii="Times New Roman" w:hAnsi="Times New Roman" w:cs="Times New Roman"/>
          <w:sz w:val="24"/>
          <w:szCs w:val="24"/>
        </w:rPr>
        <w:t xml:space="preserve">. </w:t>
      </w:r>
      <w:r w:rsidR="001B3624" w:rsidRPr="000063EA">
        <w:rPr>
          <w:rFonts w:ascii="Times New Roman" w:hAnsi="Times New Roman" w:cs="Times New Roman"/>
          <w:sz w:val="24"/>
          <w:szCs w:val="24"/>
        </w:rPr>
        <w:t>I</w:t>
      </w:r>
      <w:r w:rsidRPr="000063EA">
        <w:rPr>
          <w:rFonts w:ascii="Times New Roman" w:hAnsi="Times New Roman" w:cs="Times New Roman"/>
          <w:sz w:val="24"/>
          <w:szCs w:val="24"/>
        </w:rPr>
        <w:t>zstrādājot detālplānojumu vai zemes ierīcības projektu, ņemot vērā esošo apbūvi un esošo zemes vienību robežu konfigurāciju, kā arī dabisko robežu elementus, pieļaujama jaunveidojamas zemes vienības platības samazināšana, bet ne vairāk kā 10% no attiecīgajā funkcionālajā zonā vai apakšzonā noteiktās minimālās jaunveidojamās zemes vienības platības un ne vairāk kā vienā jaunveidojamā zemes vienībā.</w:t>
      </w:r>
    </w:p>
    <w:p w:rsidR="000E2EB7" w:rsidRDefault="000E2EB7" w:rsidP="000063EA">
      <w:pPr>
        <w:spacing w:after="0" w:line="240" w:lineRule="auto"/>
        <w:jc w:val="both"/>
        <w:rPr>
          <w:rFonts w:ascii="Times New Roman" w:hAnsi="Times New Roman" w:cs="Times New Roman"/>
          <w:sz w:val="24"/>
          <w:szCs w:val="24"/>
        </w:rPr>
      </w:pPr>
    </w:p>
    <w:p w:rsidR="003C50BF" w:rsidRDefault="00E61EAB" w:rsidP="00667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B3624" w:rsidRPr="000063EA">
        <w:rPr>
          <w:rFonts w:ascii="Times New Roman" w:hAnsi="Times New Roman" w:cs="Times New Roman"/>
          <w:sz w:val="24"/>
          <w:szCs w:val="24"/>
        </w:rPr>
        <w:t>2</w:t>
      </w:r>
      <w:r w:rsidR="005831C0" w:rsidRPr="000063EA">
        <w:rPr>
          <w:rFonts w:ascii="Times New Roman" w:hAnsi="Times New Roman" w:cs="Times New Roman"/>
          <w:sz w:val="24"/>
          <w:szCs w:val="24"/>
        </w:rPr>
        <w:t xml:space="preserve">. </w:t>
      </w:r>
      <w:r w:rsidR="001B3624" w:rsidRPr="000063EA">
        <w:rPr>
          <w:rFonts w:ascii="Times New Roman" w:hAnsi="Times New Roman" w:cs="Times New Roman"/>
          <w:sz w:val="24"/>
          <w:szCs w:val="24"/>
        </w:rPr>
        <w:t>J</w:t>
      </w:r>
      <w:r w:rsidR="005831C0" w:rsidRPr="000063EA">
        <w:rPr>
          <w:rFonts w:ascii="Times New Roman" w:hAnsi="Times New Roman" w:cs="Times New Roman"/>
          <w:sz w:val="24"/>
          <w:szCs w:val="24"/>
        </w:rPr>
        <w:t>aunveidojamas zemes vienības minimālajā platībā netiek ieskaitīta</w:t>
      </w:r>
      <w:proofErr w:type="gramStart"/>
      <w:r w:rsidR="005831C0" w:rsidRPr="000063EA">
        <w:rPr>
          <w:rFonts w:ascii="Times New Roman" w:hAnsi="Times New Roman" w:cs="Times New Roman"/>
          <w:sz w:val="24"/>
          <w:szCs w:val="24"/>
        </w:rPr>
        <w:t xml:space="preserve">  </w:t>
      </w:r>
      <w:proofErr w:type="gramEnd"/>
      <w:r w:rsidR="005831C0" w:rsidRPr="000063EA">
        <w:rPr>
          <w:rFonts w:ascii="Times New Roman" w:hAnsi="Times New Roman" w:cs="Times New Roman"/>
          <w:sz w:val="24"/>
          <w:szCs w:val="24"/>
        </w:rPr>
        <w:t>zemes vienības daļa, kas atrodas ielas sarkano līniju robežās</w:t>
      </w:r>
      <w:r w:rsidR="001B3624" w:rsidRPr="000063EA">
        <w:rPr>
          <w:rFonts w:ascii="Times New Roman" w:hAnsi="Times New Roman" w:cs="Times New Roman"/>
          <w:sz w:val="24"/>
          <w:szCs w:val="24"/>
        </w:rPr>
        <w:t>.</w:t>
      </w:r>
    </w:p>
    <w:p w:rsidR="0066797F" w:rsidRDefault="0066797F" w:rsidP="0066797F">
      <w:pPr>
        <w:spacing w:after="0" w:line="240" w:lineRule="auto"/>
        <w:jc w:val="both"/>
        <w:rPr>
          <w:rFonts w:ascii="Times New Roman" w:hAnsi="Times New Roman" w:cs="Times New Roman"/>
          <w:sz w:val="24"/>
          <w:szCs w:val="24"/>
        </w:rPr>
      </w:pPr>
    </w:p>
    <w:p w:rsidR="005831C0" w:rsidRPr="000063EA" w:rsidRDefault="005831C0"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2.4. </w:t>
      </w:r>
      <w:r w:rsidR="00E61EAB">
        <w:rPr>
          <w:rFonts w:ascii="Times New Roman" w:hAnsi="Times New Roman" w:cs="Times New Roman"/>
          <w:b/>
          <w:sz w:val="24"/>
          <w:szCs w:val="24"/>
        </w:rPr>
        <w:t>P</w:t>
      </w:r>
      <w:r w:rsidR="00E61EAB" w:rsidRPr="000063EA">
        <w:rPr>
          <w:rFonts w:ascii="Times New Roman" w:hAnsi="Times New Roman" w:cs="Times New Roman"/>
          <w:b/>
          <w:sz w:val="24"/>
          <w:szCs w:val="24"/>
        </w:rPr>
        <w:t>iekļūšanas noteikumi</w:t>
      </w:r>
    </w:p>
    <w:p w:rsidR="005831C0" w:rsidRPr="000063EA" w:rsidRDefault="005831C0" w:rsidP="000063EA">
      <w:pPr>
        <w:spacing w:after="0" w:line="240" w:lineRule="auto"/>
        <w:jc w:val="center"/>
        <w:rPr>
          <w:rFonts w:ascii="Times New Roman" w:hAnsi="Times New Roman" w:cs="Times New Roman"/>
          <w:b/>
          <w:sz w:val="24"/>
          <w:szCs w:val="24"/>
        </w:rPr>
      </w:pPr>
    </w:p>
    <w:p w:rsidR="005831C0" w:rsidRPr="000063EA" w:rsidRDefault="005831C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1B3624" w:rsidRPr="000063EA">
        <w:rPr>
          <w:rFonts w:ascii="Times New Roman" w:hAnsi="Times New Roman" w:cs="Times New Roman"/>
          <w:sz w:val="24"/>
          <w:szCs w:val="24"/>
        </w:rPr>
        <w:t>3</w:t>
      </w:r>
      <w:r w:rsidRPr="000063EA">
        <w:rPr>
          <w:rFonts w:ascii="Times New Roman" w:hAnsi="Times New Roman" w:cs="Times New Roman"/>
          <w:sz w:val="24"/>
          <w:szCs w:val="24"/>
        </w:rPr>
        <w:t>.</w:t>
      </w:r>
      <w:r w:rsidR="000E2EB7">
        <w:rPr>
          <w:rFonts w:ascii="Times New Roman" w:hAnsi="Times New Roman" w:cs="Times New Roman"/>
          <w:sz w:val="24"/>
          <w:szCs w:val="24"/>
        </w:rPr>
        <w:t xml:space="preserve"> </w:t>
      </w:r>
      <w:r w:rsidR="001B3624" w:rsidRPr="000063EA">
        <w:rPr>
          <w:rFonts w:ascii="Times New Roman" w:hAnsi="Times New Roman" w:cs="Times New Roman"/>
          <w:sz w:val="24"/>
          <w:szCs w:val="24"/>
        </w:rPr>
        <w:t>J</w:t>
      </w:r>
      <w:r w:rsidRPr="000063EA">
        <w:rPr>
          <w:rFonts w:ascii="Times New Roman" w:hAnsi="Times New Roman" w:cs="Times New Roman"/>
          <w:sz w:val="24"/>
          <w:szCs w:val="24"/>
        </w:rPr>
        <w:t xml:space="preserve">ebkura saimnieciskā darbība atļauta tikai tādās zemes vienībās, kurām ir nodrošināta piebraukšana, </w:t>
      </w:r>
      <w:proofErr w:type="gramStart"/>
      <w:r w:rsidRPr="000063EA">
        <w:rPr>
          <w:rFonts w:ascii="Times New Roman" w:hAnsi="Times New Roman" w:cs="Times New Roman"/>
          <w:sz w:val="24"/>
          <w:szCs w:val="24"/>
        </w:rPr>
        <w:t>t.i.</w:t>
      </w:r>
      <w:proofErr w:type="gramEnd"/>
      <w:r w:rsidRPr="000063EA">
        <w:rPr>
          <w:rFonts w:ascii="Times New Roman" w:hAnsi="Times New Roman" w:cs="Times New Roman"/>
          <w:sz w:val="24"/>
          <w:szCs w:val="24"/>
        </w:rPr>
        <w:t xml:space="preserve"> zemesgabals robežojas ar ielu, laukumu, piebraucamo ceļu ne mazāk kā 3.5 m platumā vai piekļūšanu nodrošina Zemesgrāmatā reģistrēts ceļa servitūts. </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410AB6"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14</w:t>
      </w:r>
      <w:r w:rsidR="001B3624" w:rsidRPr="000063EA">
        <w:rPr>
          <w:rFonts w:ascii="Times New Roman" w:hAnsi="Times New Roman" w:cs="Times New Roman"/>
          <w:sz w:val="24"/>
          <w:szCs w:val="24"/>
        </w:rPr>
        <w:t>.</w:t>
      </w:r>
      <w:r w:rsidR="000E2EB7">
        <w:rPr>
          <w:rFonts w:ascii="Times New Roman" w:hAnsi="Times New Roman" w:cs="Times New Roman"/>
          <w:sz w:val="24"/>
          <w:szCs w:val="24"/>
        </w:rPr>
        <w:t xml:space="preserve"> </w:t>
      </w:r>
      <w:r w:rsidR="001B3624" w:rsidRPr="000063EA">
        <w:rPr>
          <w:rFonts w:ascii="Times New Roman" w:hAnsi="Times New Roman" w:cs="Times New Roman"/>
          <w:sz w:val="24"/>
          <w:szCs w:val="24"/>
        </w:rPr>
        <w:t>A</w:t>
      </w:r>
      <w:r w:rsidR="005831C0" w:rsidRPr="000063EA">
        <w:rPr>
          <w:rFonts w:ascii="Times New Roman" w:hAnsi="Times New Roman" w:cs="Times New Roman"/>
          <w:sz w:val="24"/>
          <w:szCs w:val="24"/>
        </w:rPr>
        <w:t>pbūves teritorijās jāparedz piebrauktuves vai caurbrauktuves ugunsdzēsības, glābšanas un apkalpes tehnikai atbilstoši normatīvo aktu prasībām.</w:t>
      </w:r>
    </w:p>
    <w:p w:rsidR="000E2EB7" w:rsidRDefault="000E2EB7" w:rsidP="000063EA">
      <w:pPr>
        <w:spacing w:after="0" w:line="240" w:lineRule="auto"/>
        <w:jc w:val="both"/>
        <w:rPr>
          <w:rFonts w:ascii="Times New Roman" w:hAnsi="Times New Roman" w:cs="Times New Roman"/>
          <w:sz w:val="24"/>
          <w:szCs w:val="24"/>
        </w:rPr>
      </w:pPr>
    </w:p>
    <w:p w:rsidR="002B21AD" w:rsidRPr="000063EA" w:rsidRDefault="00410AB6"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w:t>
      </w:r>
      <w:r w:rsidR="005831C0" w:rsidRPr="000063EA">
        <w:rPr>
          <w:rFonts w:ascii="Times New Roman" w:hAnsi="Times New Roman" w:cs="Times New Roman"/>
          <w:sz w:val="24"/>
          <w:szCs w:val="24"/>
        </w:rPr>
        <w:t>.</w:t>
      </w:r>
      <w:r w:rsidR="001B3624" w:rsidRPr="000063EA">
        <w:rPr>
          <w:rFonts w:ascii="Times New Roman" w:hAnsi="Times New Roman" w:cs="Times New Roman"/>
          <w:sz w:val="24"/>
          <w:szCs w:val="24"/>
        </w:rPr>
        <w:t xml:space="preserve"> P</w:t>
      </w:r>
      <w:r w:rsidR="005831C0" w:rsidRPr="000063EA">
        <w:rPr>
          <w:rFonts w:ascii="Times New Roman" w:hAnsi="Times New Roman" w:cs="Times New Roman"/>
          <w:sz w:val="24"/>
          <w:szCs w:val="24"/>
        </w:rPr>
        <w:t>iekļūšanas nodrošināšanai nepieciešamo pieslēgumu izbūvi pie Jelgavas pilsētas pašvaldības (turpmāk – pašvaldība) īpašumā esošām ielām un ceļiem finansē tā nekustamā īpašuma īpašnieks, kura īpašumam piekļūšana ir jānodrošina. Minētā prasība nav attiecināma gadījumos, kad pašvaldība veic ielas izbūvi vai</w:t>
      </w:r>
      <w:proofErr w:type="gramStart"/>
      <w:r w:rsidR="005831C0" w:rsidRPr="000063EA">
        <w:rPr>
          <w:rFonts w:ascii="Times New Roman" w:hAnsi="Times New Roman" w:cs="Times New Roman"/>
          <w:sz w:val="24"/>
          <w:szCs w:val="24"/>
        </w:rPr>
        <w:t xml:space="preserve">  </w:t>
      </w:r>
      <w:proofErr w:type="gramEnd"/>
      <w:r w:rsidR="005831C0" w:rsidRPr="000063EA">
        <w:rPr>
          <w:rFonts w:ascii="Times New Roman" w:hAnsi="Times New Roman" w:cs="Times New Roman"/>
          <w:sz w:val="24"/>
          <w:szCs w:val="24"/>
        </w:rPr>
        <w:t>pārbūvi.</w:t>
      </w:r>
      <w:r w:rsidR="002B21AD" w:rsidRPr="000063EA">
        <w:rPr>
          <w:rFonts w:ascii="Times New Roman" w:hAnsi="Times New Roman" w:cs="Times New Roman"/>
          <w:sz w:val="24"/>
          <w:szCs w:val="24"/>
        </w:rPr>
        <w:t xml:space="preserve"> </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410AB6"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5831C0" w:rsidRPr="000063EA">
        <w:rPr>
          <w:rFonts w:ascii="Times New Roman" w:hAnsi="Times New Roman" w:cs="Times New Roman"/>
          <w:sz w:val="24"/>
          <w:szCs w:val="24"/>
        </w:rPr>
        <w:t>.</w:t>
      </w:r>
      <w:r w:rsidR="000E2EB7">
        <w:rPr>
          <w:rFonts w:ascii="Times New Roman" w:hAnsi="Times New Roman" w:cs="Times New Roman"/>
          <w:sz w:val="24"/>
          <w:szCs w:val="24"/>
        </w:rPr>
        <w:t xml:space="preserve"> </w:t>
      </w:r>
      <w:r w:rsidRPr="000063EA">
        <w:rPr>
          <w:rFonts w:ascii="Times New Roman" w:hAnsi="Times New Roman" w:cs="Times New Roman"/>
          <w:sz w:val="24"/>
          <w:szCs w:val="24"/>
        </w:rPr>
        <w:t>J</w:t>
      </w:r>
      <w:r w:rsidR="005831C0" w:rsidRPr="000063EA">
        <w:rPr>
          <w:rFonts w:ascii="Times New Roman" w:hAnsi="Times New Roman" w:cs="Times New Roman"/>
          <w:sz w:val="24"/>
          <w:szCs w:val="24"/>
        </w:rPr>
        <w:t>a piekļūšanas nodrošināšana nekustamajam īpašumam plānota pa neizbūvētu pašvaldības īpašumā esošu ielu vai piebraucamo ceļu un pašvaldība minētā ceļa vai ielas izbūvi nav ieplānojusi veikt kārtējā gada budžeta ietvaros, nekustamā īpašuma īpašniekam ir tiesības slēgt</w:t>
      </w:r>
      <w:proofErr w:type="gramStart"/>
      <w:r w:rsidR="005831C0" w:rsidRPr="000063EA">
        <w:rPr>
          <w:rFonts w:ascii="Times New Roman" w:hAnsi="Times New Roman" w:cs="Times New Roman"/>
          <w:sz w:val="24"/>
          <w:szCs w:val="24"/>
        </w:rPr>
        <w:t xml:space="preserve">   </w:t>
      </w:r>
      <w:proofErr w:type="gramEnd"/>
      <w:r w:rsidR="005831C0" w:rsidRPr="000063EA">
        <w:rPr>
          <w:rFonts w:ascii="Times New Roman" w:hAnsi="Times New Roman" w:cs="Times New Roman"/>
          <w:sz w:val="24"/>
          <w:szCs w:val="24"/>
        </w:rPr>
        <w:t>vienošanos ar pašvaldību par ielas vai  piebraucamā ceļa izbūvi par saviem līdzekļiem.</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410AB6"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5831C0" w:rsidRPr="000063EA">
        <w:rPr>
          <w:rFonts w:ascii="Times New Roman" w:hAnsi="Times New Roman" w:cs="Times New Roman"/>
          <w:sz w:val="24"/>
          <w:szCs w:val="24"/>
        </w:rPr>
        <w:t xml:space="preserve">. </w:t>
      </w:r>
      <w:r w:rsidRPr="000063EA">
        <w:rPr>
          <w:rFonts w:ascii="Times New Roman" w:hAnsi="Times New Roman" w:cs="Times New Roman"/>
          <w:sz w:val="24"/>
          <w:szCs w:val="24"/>
        </w:rPr>
        <w:t>V</w:t>
      </w:r>
      <w:r w:rsidR="005831C0" w:rsidRPr="000063EA">
        <w:rPr>
          <w:rFonts w:ascii="Times New Roman" w:hAnsi="Times New Roman" w:cs="Times New Roman"/>
          <w:sz w:val="24"/>
          <w:szCs w:val="24"/>
        </w:rPr>
        <w:t>eicot jaunu publisko būvju būvniecību vai esošo pārbūvi, jānodrošina pasākumi vides pieejamībai (arī skaņas un vizuālās informācijas).</w:t>
      </w:r>
    </w:p>
    <w:p w:rsidR="000E2EB7" w:rsidRDefault="000E2EB7" w:rsidP="000063EA">
      <w:pPr>
        <w:spacing w:after="0" w:line="240" w:lineRule="auto"/>
        <w:jc w:val="both"/>
        <w:rPr>
          <w:rFonts w:ascii="Times New Roman" w:hAnsi="Times New Roman" w:cs="Times New Roman"/>
          <w:sz w:val="24"/>
          <w:szCs w:val="24"/>
        </w:rPr>
      </w:pPr>
    </w:p>
    <w:p w:rsidR="005831C0" w:rsidRPr="000063EA" w:rsidRDefault="00410AB6"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5831C0" w:rsidRPr="000063EA">
        <w:rPr>
          <w:rFonts w:ascii="Times New Roman" w:hAnsi="Times New Roman" w:cs="Times New Roman"/>
          <w:sz w:val="24"/>
          <w:szCs w:val="24"/>
        </w:rPr>
        <w:t xml:space="preserve">. </w:t>
      </w:r>
      <w:r w:rsidRPr="000063EA">
        <w:rPr>
          <w:rFonts w:ascii="Times New Roman" w:hAnsi="Times New Roman" w:cs="Times New Roman"/>
          <w:sz w:val="24"/>
          <w:szCs w:val="24"/>
        </w:rPr>
        <w:t>J</w:t>
      </w:r>
      <w:r w:rsidR="005831C0" w:rsidRPr="000063EA">
        <w:rPr>
          <w:rFonts w:ascii="Times New Roman" w:hAnsi="Times New Roman" w:cs="Times New Roman"/>
          <w:sz w:val="24"/>
          <w:szCs w:val="24"/>
        </w:rPr>
        <w:t xml:space="preserve">a, veicot publisko </w:t>
      </w:r>
      <w:r w:rsidRPr="000063EA">
        <w:rPr>
          <w:rFonts w:ascii="Times New Roman" w:hAnsi="Times New Roman" w:cs="Times New Roman"/>
          <w:sz w:val="24"/>
          <w:szCs w:val="24"/>
        </w:rPr>
        <w:t>ēk</w:t>
      </w:r>
      <w:r w:rsidR="005831C0" w:rsidRPr="000063EA">
        <w:rPr>
          <w:rFonts w:ascii="Times New Roman" w:hAnsi="Times New Roman" w:cs="Times New Roman"/>
          <w:sz w:val="24"/>
          <w:szCs w:val="24"/>
        </w:rPr>
        <w:t xml:space="preserve">u pārbūvi, tehniski nav iespējams īstenot vides pieejamības pasākumus, atļauts </w:t>
      </w:r>
      <w:r w:rsidRPr="000063EA">
        <w:rPr>
          <w:rFonts w:ascii="Times New Roman" w:hAnsi="Times New Roman" w:cs="Times New Roman"/>
          <w:sz w:val="24"/>
          <w:szCs w:val="24"/>
        </w:rPr>
        <w:t>pielietot</w:t>
      </w:r>
      <w:r w:rsidR="005831C0" w:rsidRPr="000063EA">
        <w:rPr>
          <w:rFonts w:ascii="Times New Roman" w:hAnsi="Times New Roman" w:cs="Times New Roman"/>
          <w:sz w:val="24"/>
          <w:szCs w:val="24"/>
        </w:rPr>
        <w:t xml:space="preserve"> alternatīvus variantus, saņemot vides pieejamības eksperta pozitīvu atzinumu.</w:t>
      </w:r>
    </w:p>
    <w:p w:rsidR="00B141F4" w:rsidRPr="000063EA" w:rsidRDefault="00B141F4" w:rsidP="000063EA">
      <w:pPr>
        <w:spacing w:after="0" w:line="240" w:lineRule="auto"/>
        <w:jc w:val="center"/>
        <w:rPr>
          <w:rFonts w:ascii="Times New Roman" w:hAnsi="Times New Roman" w:cs="Times New Roman"/>
          <w:b/>
          <w:sz w:val="24"/>
          <w:szCs w:val="24"/>
        </w:rPr>
      </w:pPr>
    </w:p>
    <w:p w:rsidR="000B376C" w:rsidRPr="00AF449A" w:rsidRDefault="000E2EB7" w:rsidP="000063EA">
      <w:pPr>
        <w:spacing w:after="0" w:line="240" w:lineRule="auto"/>
        <w:jc w:val="center"/>
        <w:rPr>
          <w:rFonts w:ascii="Times New Roman" w:hAnsi="Times New Roman" w:cs="Times New Roman"/>
          <w:b/>
          <w:sz w:val="28"/>
          <w:szCs w:val="28"/>
        </w:rPr>
      </w:pPr>
      <w:r w:rsidRPr="00AF449A">
        <w:rPr>
          <w:rFonts w:ascii="Times New Roman" w:hAnsi="Times New Roman" w:cs="Times New Roman"/>
          <w:b/>
          <w:sz w:val="28"/>
          <w:szCs w:val="28"/>
        </w:rPr>
        <w:t>3.Vispārīgas prasības teritorijas izmantošanai un apbūvei</w:t>
      </w:r>
    </w:p>
    <w:p w:rsidR="002B21AD" w:rsidRPr="000063EA" w:rsidRDefault="000E2EB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0B376C" w:rsidRPr="000063EA" w:rsidRDefault="000E2EB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3.1. </w:t>
      </w:r>
      <w:r>
        <w:rPr>
          <w:rFonts w:ascii="Times New Roman" w:hAnsi="Times New Roman" w:cs="Times New Roman"/>
          <w:b/>
          <w:sz w:val="24"/>
          <w:szCs w:val="24"/>
        </w:rPr>
        <w:t>P</w:t>
      </w:r>
      <w:r w:rsidRPr="000063EA">
        <w:rPr>
          <w:rFonts w:ascii="Times New Roman" w:hAnsi="Times New Roman" w:cs="Times New Roman"/>
          <w:b/>
          <w:sz w:val="24"/>
          <w:szCs w:val="24"/>
        </w:rPr>
        <w:t>rasības transporta infrastruktūrai un novietošanai</w:t>
      </w:r>
    </w:p>
    <w:p w:rsidR="00B141F4" w:rsidRPr="000063EA" w:rsidRDefault="00B141F4" w:rsidP="000063EA">
      <w:pPr>
        <w:spacing w:after="0" w:line="240" w:lineRule="auto"/>
        <w:jc w:val="center"/>
        <w:rPr>
          <w:rFonts w:ascii="Times New Roman" w:hAnsi="Times New Roman" w:cs="Times New Roman"/>
          <w:b/>
          <w:sz w:val="24"/>
          <w:szCs w:val="24"/>
        </w:rPr>
      </w:pPr>
    </w:p>
    <w:p w:rsidR="000B376C" w:rsidRPr="000063EA" w:rsidRDefault="00B141F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19</w:t>
      </w:r>
      <w:r w:rsidR="000B376C" w:rsidRPr="000063EA">
        <w:rPr>
          <w:rFonts w:ascii="Times New Roman" w:hAnsi="Times New Roman" w:cs="Times New Roman"/>
          <w:sz w:val="24"/>
          <w:szCs w:val="24"/>
        </w:rPr>
        <w:t xml:space="preserve">. </w:t>
      </w:r>
      <w:r w:rsidRPr="000063EA">
        <w:rPr>
          <w:rFonts w:ascii="Times New Roman" w:hAnsi="Times New Roman" w:cs="Times New Roman"/>
          <w:sz w:val="24"/>
          <w:szCs w:val="24"/>
        </w:rPr>
        <w:t>N</w:t>
      </w:r>
      <w:r w:rsidR="000B376C" w:rsidRPr="000063EA">
        <w:rPr>
          <w:rFonts w:ascii="Times New Roman" w:hAnsi="Times New Roman" w:cs="Times New Roman"/>
          <w:sz w:val="24"/>
          <w:szCs w:val="24"/>
        </w:rPr>
        <w:t xml:space="preserve">eapbūvētās teritorijās, kur saskaņā ar detālplānojumu ir paredzētas jaunbūvējamas ielas vai piebraucamie ceļi, nekustamo īpašumu īpašniekiem jāveic šo ielu un piebraucamo ceļu izbūve pirms ēku būvdarbu uzsākšanas atbilstoši noslēgtam </w:t>
      </w:r>
      <w:r w:rsidR="002907E1"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dministratīvajam līgumam ar pašvaldību. Par </w:t>
      </w:r>
      <w:r w:rsidR="002907E1" w:rsidRPr="000063EA">
        <w:rPr>
          <w:rFonts w:ascii="Times New Roman" w:hAnsi="Times New Roman" w:cs="Times New Roman"/>
          <w:sz w:val="24"/>
          <w:szCs w:val="24"/>
        </w:rPr>
        <w:t>a</w:t>
      </w:r>
      <w:r w:rsidR="000B376C" w:rsidRPr="000063EA">
        <w:rPr>
          <w:rFonts w:ascii="Times New Roman" w:hAnsi="Times New Roman" w:cs="Times New Roman"/>
          <w:sz w:val="24"/>
          <w:szCs w:val="24"/>
        </w:rPr>
        <w:t>dministratīvā līguma noslēgšanu un tā nosacījumu izpildi atbildīgs ir</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detālplānojuma izstrādes  īstenotājs. </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0</w:t>
      </w:r>
      <w:r w:rsidRPr="000063EA">
        <w:rPr>
          <w:rFonts w:ascii="Times New Roman" w:hAnsi="Times New Roman" w:cs="Times New Roman"/>
          <w:sz w:val="24"/>
          <w:szCs w:val="24"/>
        </w:rPr>
        <w:t>.</w:t>
      </w:r>
      <w:r w:rsidR="00B141F4" w:rsidRPr="000063EA">
        <w:rPr>
          <w:rFonts w:ascii="Times New Roman" w:hAnsi="Times New Roman" w:cs="Times New Roman"/>
          <w:sz w:val="24"/>
          <w:szCs w:val="24"/>
        </w:rPr>
        <w:t xml:space="preserve"> J</w:t>
      </w:r>
      <w:r w:rsidRPr="000063EA">
        <w:rPr>
          <w:rFonts w:ascii="Times New Roman" w:hAnsi="Times New Roman" w:cs="Times New Roman"/>
          <w:sz w:val="24"/>
          <w:szCs w:val="24"/>
        </w:rPr>
        <w:t>aunveidojamu ielu, ceļu un piebrauktuvju pieslēgums pie tranzīta un maģistrālo ielu brauktuvēm veidojams ne tuvāk par 50 m no krustojuma (no ielas ass līnijas).</w:t>
      </w: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1</w:t>
      </w:r>
      <w:r w:rsidRPr="000063EA">
        <w:rPr>
          <w:rFonts w:ascii="Times New Roman" w:hAnsi="Times New Roman" w:cs="Times New Roman"/>
          <w:sz w:val="24"/>
          <w:szCs w:val="24"/>
        </w:rPr>
        <w:t>.</w:t>
      </w:r>
      <w:r w:rsidR="00B141F4" w:rsidRPr="000063EA">
        <w:rPr>
          <w:rFonts w:ascii="Times New Roman" w:hAnsi="Times New Roman" w:cs="Times New Roman"/>
          <w:sz w:val="24"/>
          <w:szCs w:val="24"/>
        </w:rPr>
        <w:t xml:space="preserve"> P</w:t>
      </w:r>
      <w:r w:rsidRPr="000063EA">
        <w:rPr>
          <w:rFonts w:ascii="Times New Roman" w:hAnsi="Times New Roman" w:cs="Times New Roman"/>
          <w:sz w:val="24"/>
          <w:szCs w:val="24"/>
        </w:rPr>
        <w:t>rojektējot jaunas ielas, minimālais platums starp sarkanajām līnijām jāparedz:</w:t>
      </w: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1</w:t>
      </w:r>
      <w:r w:rsidRPr="000063EA">
        <w:rPr>
          <w:rFonts w:ascii="Times New Roman" w:hAnsi="Times New Roman" w:cs="Times New Roman"/>
          <w:sz w:val="24"/>
          <w:szCs w:val="24"/>
        </w:rPr>
        <w:t>.1. maģistrālajām ielām -18 m;</w:t>
      </w: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1</w:t>
      </w:r>
      <w:r w:rsidRPr="000063EA">
        <w:rPr>
          <w:rFonts w:ascii="Times New Roman" w:hAnsi="Times New Roman" w:cs="Times New Roman"/>
          <w:sz w:val="24"/>
          <w:szCs w:val="24"/>
        </w:rPr>
        <w:t>.2. starpkvartālu ielām -14 m;</w:t>
      </w: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1</w:t>
      </w:r>
      <w:r w:rsidRPr="000063EA">
        <w:rPr>
          <w:rFonts w:ascii="Times New Roman" w:hAnsi="Times New Roman" w:cs="Times New Roman"/>
          <w:sz w:val="24"/>
          <w:szCs w:val="24"/>
        </w:rPr>
        <w:t>.3.</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xml:space="preserve">iekškvartāla ielām </w:t>
      </w:r>
      <w:r w:rsidR="000E2EB7">
        <w:rPr>
          <w:rFonts w:ascii="Times New Roman" w:hAnsi="Times New Roman" w:cs="Times New Roman"/>
          <w:sz w:val="24"/>
          <w:szCs w:val="24"/>
        </w:rPr>
        <w:t>-</w:t>
      </w:r>
      <w:r w:rsidRPr="000063EA">
        <w:rPr>
          <w:rFonts w:ascii="Times New Roman" w:hAnsi="Times New Roman" w:cs="Times New Roman"/>
          <w:sz w:val="24"/>
          <w:szCs w:val="24"/>
        </w:rPr>
        <w:t xml:space="preserve">12 m. </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2</w:t>
      </w:r>
      <w:r w:rsidRPr="000063EA">
        <w:rPr>
          <w:rFonts w:ascii="Times New Roman" w:hAnsi="Times New Roman" w:cs="Times New Roman"/>
          <w:sz w:val="24"/>
          <w:szCs w:val="24"/>
        </w:rPr>
        <w:t xml:space="preserve">. </w:t>
      </w:r>
      <w:r w:rsidR="00B141F4" w:rsidRPr="000063EA">
        <w:rPr>
          <w:rFonts w:ascii="Times New Roman" w:hAnsi="Times New Roman" w:cs="Times New Roman"/>
          <w:sz w:val="24"/>
          <w:szCs w:val="24"/>
        </w:rPr>
        <w:t>I</w:t>
      </w:r>
      <w:r w:rsidRPr="000063EA">
        <w:rPr>
          <w:rFonts w:ascii="Times New Roman" w:hAnsi="Times New Roman" w:cs="Times New Roman"/>
          <w:sz w:val="24"/>
          <w:szCs w:val="24"/>
        </w:rPr>
        <w:t>zstrādājot lokālplānojumu, detālplānojumu vai zemes ierīcības projektu minimālais platums piebraucamo ceļu izveidošanai jāparedz 6 m.</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B141F4" w:rsidRPr="000063EA">
        <w:rPr>
          <w:rFonts w:ascii="Times New Roman" w:hAnsi="Times New Roman" w:cs="Times New Roman"/>
          <w:sz w:val="24"/>
          <w:szCs w:val="24"/>
        </w:rPr>
        <w:t>3</w:t>
      </w:r>
      <w:r w:rsidRPr="000063EA">
        <w:rPr>
          <w:rFonts w:ascii="Times New Roman" w:hAnsi="Times New Roman" w:cs="Times New Roman"/>
          <w:sz w:val="24"/>
          <w:szCs w:val="24"/>
        </w:rPr>
        <w:t xml:space="preserve">. </w:t>
      </w:r>
      <w:r w:rsidR="00B141F4" w:rsidRPr="000063EA">
        <w:rPr>
          <w:rFonts w:ascii="Times New Roman" w:hAnsi="Times New Roman" w:cs="Times New Roman"/>
          <w:sz w:val="24"/>
          <w:szCs w:val="24"/>
        </w:rPr>
        <w:t>I</w:t>
      </w:r>
      <w:r w:rsidRPr="000063EA">
        <w:rPr>
          <w:rFonts w:ascii="Times New Roman" w:hAnsi="Times New Roman" w:cs="Times New Roman"/>
          <w:sz w:val="24"/>
          <w:szCs w:val="24"/>
        </w:rPr>
        <w:t>zstrādājot lokālplānojumu vai detālplānojumu, ielas vai ceļa šķērsprofilā jānorāda visu inženierkomunikāciju, t.sk. lietus ūdeņu savākšanas sistēmas izvietojums vertikālās un horizontālās plaknēs un projektējamās ceļa seguma virsmas augstuma atzīmes</w:t>
      </w:r>
      <w:r w:rsidR="00B141F4" w:rsidRPr="000063EA">
        <w:rPr>
          <w:rFonts w:ascii="Times New Roman" w:hAnsi="Times New Roman" w:cs="Times New Roman"/>
          <w:sz w:val="24"/>
          <w:szCs w:val="24"/>
        </w:rPr>
        <w:t>.</w:t>
      </w:r>
      <w:r w:rsidRPr="000063EA">
        <w:rPr>
          <w:rFonts w:ascii="Times New Roman" w:hAnsi="Times New Roman" w:cs="Times New Roman"/>
          <w:sz w:val="24"/>
          <w:szCs w:val="24"/>
        </w:rPr>
        <w:t xml:space="preserve"> Attālumi no inženierkomunikācijām līdz būvēm, kā arī attālums starp blakus izvietotām inženierkomunikācijām jāparedz saskaņā ar normatīvo aktu prasībām. </w:t>
      </w:r>
    </w:p>
    <w:p w:rsidR="000E2EB7" w:rsidRDefault="000E2EB7" w:rsidP="000063EA">
      <w:pPr>
        <w:spacing w:after="0" w:line="240" w:lineRule="auto"/>
        <w:jc w:val="both"/>
        <w:rPr>
          <w:rFonts w:ascii="Times New Roman" w:hAnsi="Times New Roman" w:cs="Times New Roman"/>
          <w:sz w:val="24"/>
          <w:szCs w:val="24"/>
        </w:rPr>
      </w:pPr>
    </w:p>
    <w:p w:rsidR="00A54028" w:rsidRPr="000063EA" w:rsidRDefault="00B141F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sidR="000B376C" w:rsidRPr="000063EA">
        <w:rPr>
          <w:rFonts w:ascii="Times New Roman" w:hAnsi="Times New Roman" w:cs="Times New Roman"/>
          <w:sz w:val="24"/>
          <w:szCs w:val="24"/>
        </w:rPr>
        <w:t xml:space="preserve">. </w:t>
      </w:r>
      <w:r w:rsidRPr="000063EA">
        <w:rPr>
          <w:rFonts w:ascii="Times New Roman" w:hAnsi="Times New Roman" w:cs="Times New Roman"/>
          <w:sz w:val="24"/>
          <w:szCs w:val="24"/>
        </w:rPr>
        <w:t>I</w:t>
      </w:r>
      <w:r w:rsidR="000B376C" w:rsidRPr="000063EA">
        <w:rPr>
          <w:rFonts w:ascii="Times New Roman" w:hAnsi="Times New Roman" w:cs="Times New Roman"/>
          <w:sz w:val="24"/>
          <w:szCs w:val="24"/>
        </w:rPr>
        <w:t>elu platums sarkano līniju robežās noteikts Noteikumu 1.</w:t>
      </w:r>
      <w:r w:rsidR="002907E1" w:rsidRPr="000063EA">
        <w:rPr>
          <w:rFonts w:ascii="Times New Roman" w:hAnsi="Times New Roman" w:cs="Times New Roman"/>
          <w:sz w:val="24"/>
          <w:szCs w:val="24"/>
        </w:rPr>
        <w:t>p</w:t>
      </w:r>
      <w:r w:rsidR="000B376C" w:rsidRPr="000063EA">
        <w:rPr>
          <w:rFonts w:ascii="Times New Roman" w:hAnsi="Times New Roman" w:cs="Times New Roman"/>
          <w:sz w:val="24"/>
          <w:szCs w:val="24"/>
        </w:rPr>
        <w:t>ielikumā</w:t>
      </w:r>
      <w:r w:rsidR="00E96810" w:rsidRPr="000063EA">
        <w:rPr>
          <w:rFonts w:ascii="Times New Roman" w:hAnsi="Times New Roman" w:cs="Times New Roman"/>
          <w:sz w:val="24"/>
          <w:szCs w:val="24"/>
        </w:rPr>
        <w:t xml:space="preserve"> “Ielu sarkanās līnijas”.</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25</w:t>
      </w:r>
      <w:r w:rsidR="000B376C" w:rsidRPr="000063EA">
        <w:rPr>
          <w:rFonts w:ascii="Times New Roman" w:hAnsi="Times New Roman" w:cs="Times New Roman"/>
          <w:sz w:val="24"/>
          <w:szCs w:val="24"/>
        </w:rPr>
        <w:t xml:space="preserve">. </w:t>
      </w:r>
      <w:r w:rsidRPr="000063EA">
        <w:rPr>
          <w:rFonts w:ascii="Times New Roman" w:hAnsi="Times New Roman" w:cs="Times New Roman"/>
          <w:sz w:val="24"/>
          <w:szCs w:val="24"/>
        </w:rPr>
        <w:t>A</w:t>
      </w:r>
      <w:r w:rsidR="000B376C" w:rsidRPr="000063EA">
        <w:rPr>
          <w:rFonts w:ascii="Times New Roman" w:hAnsi="Times New Roman" w:cs="Times New Roman"/>
          <w:sz w:val="24"/>
          <w:szCs w:val="24"/>
        </w:rPr>
        <w:t>utonovietnes un velonovietnes jāizvieto tajā pašā zemes vienībā vai tajā pašā būvē, kuras apkalpošanai tās nepieciešamas.</w:t>
      </w:r>
      <w:proofErr w:type="gramStart"/>
      <w:r w:rsidR="000B376C" w:rsidRPr="000063EA">
        <w:rPr>
          <w:rFonts w:ascii="Times New Roman" w:hAnsi="Times New Roman" w:cs="Times New Roman"/>
          <w:sz w:val="24"/>
          <w:szCs w:val="24"/>
        </w:rPr>
        <w:t xml:space="preserve">  </w:t>
      </w:r>
      <w:proofErr w:type="gramEnd"/>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J</w:t>
      </w:r>
      <w:r w:rsidR="000B376C" w:rsidRPr="000063EA">
        <w:rPr>
          <w:rFonts w:ascii="Times New Roman" w:hAnsi="Times New Roman" w:cs="Times New Roman"/>
          <w:sz w:val="24"/>
          <w:szCs w:val="24"/>
        </w:rPr>
        <w:t>a zemes vienībā nav iespējams izbūvēt nepieciešamo autostāvvietu skaitu atbilstoši Noteikumu prasībām, būves</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īpašniekam ir tiesības vienoties ar tuvumā esošo nekustamo īpašumu īpašniekiem par iztrūkstošo autostāvvietu izbūvi to teritorijā vai ielu sarkano līniju robežās.</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27</w:t>
      </w:r>
      <w:r w:rsidR="000B376C" w:rsidRPr="000063EA">
        <w:rPr>
          <w:rFonts w:ascii="Times New Roman" w:hAnsi="Times New Roman" w:cs="Times New Roman"/>
          <w:sz w:val="24"/>
          <w:szCs w:val="24"/>
        </w:rPr>
        <w:t>.Nepieciešamo minimālo autostāvvietu skaitu no jauna būvējamiem vai ierīkojamiem objektiem nosaka paredzot vismaz 1</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autostāvvietu: </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27.1. </w:t>
      </w:r>
      <w:r w:rsidR="000B376C" w:rsidRPr="000063EA">
        <w:rPr>
          <w:rFonts w:ascii="Times New Roman" w:hAnsi="Times New Roman" w:cs="Times New Roman"/>
          <w:sz w:val="24"/>
          <w:szCs w:val="24"/>
        </w:rPr>
        <w:t>tirdzniecības objektiem uz katriem 40 m² tirdzniecības platības;</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27.2. </w:t>
      </w:r>
      <w:r w:rsidR="000B376C" w:rsidRPr="000063EA">
        <w:rPr>
          <w:rFonts w:ascii="Times New Roman" w:hAnsi="Times New Roman" w:cs="Times New Roman"/>
          <w:sz w:val="24"/>
          <w:szCs w:val="24"/>
        </w:rPr>
        <w:t>sadzīves un pakalpojumu objektiem uz katriem 30 m² kopējās platības;</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27.3. </w:t>
      </w:r>
      <w:r w:rsidR="000B376C" w:rsidRPr="000063EA">
        <w:rPr>
          <w:rFonts w:ascii="Times New Roman" w:hAnsi="Times New Roman" w:cs="Times New Roman"/>
          <w:sz w:val="24"/>
          <w:szCs w:val="24"/>
        </w:rPr>
        <w:t>kultūras iestādēm un sporta būvēm ar tribīnēm uz katrām 20 skatītāju vietām;</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27.4. </w:t>
      </w:r>
      <w:r w:rsidR="000B376C" w:rsidRPr="000063EA">
        <w:rPr>
          <w:rFonts w:ascii="Times New Roman" w:hAnsi="Times New Roman" w:cs="Times New Roman"/>
          <w:sz w:val="24"/>
          <w:szCs w:val="24"/>
        </w:rPr>
        <w:t>fitnesa un sporta būvēm uz katriem 40 m</w:t>
      </w:r>
      <w:r w:rsidR="0066797F">
        <w:rPr>
          <w:rFonts w:ascii="Times New Roman" w:hAnsi="Times New Roman" w:cs="Times New Roman"/>
          <w:sz w:val="24"/>
          <w:szCs w:val="24"/>
          <w:vertAlign w:val="superscript"/>
        </w:rPr>
        <w:t>2</w:t>
      </w:r>
      <w:r w:rsidR="000B376C" w:rsidRPr="000063EA">
        <w:rPr>
          <w:rFonts w:ascii="Times New Roman" w:hAnsi="Times New Roman" w:cs="Times New Roman"/>
          <w:sz w:val="24"/>
          <w:szCs w:val="24"/>
        </w:rPr>
        <w:t xml:space="preserve"> kopējās platības</w:t>
      </w:r>
      <w:proofErr w:type="gramStart"/>
      <w:r w:rsidR="000B376C" w:rsidRPr="000063EA">
        <w:rPr>
          <w:rFonts w:ascii="Times New Roman" w:hAnsi="Times New Roman" w:cs="Times New Roman"/>
          <w:sz w:val="24"/>
          <w:szCs w:val="24"/>
        </w:rPr>
        <w:t xml:space="preserve"> ;</w:t>
      </w:r>
      <w:proofErr w:type="gramEnd"/>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27.5. </w:t>
      </w:r>
      <w:r w:rsidR="000B376C" w:rsidRPr="000063EA">
        <w:rPr>
          <w:rFonts w:ascii="Times New Roman" w:hAnsi="Times New Roman" w:cs="Times New Roman"/>
          <w:sz w:val="24"/>
          <w:szCs w:val="24"/>
        </w:rPr>
        <w:t>daudzdzīvokļu</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dzīvojamām mājām uz 2 dzīvokļiem;</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27.6. </w:t>
      </w:r>
      <w:r w:rsidR="000B376C" w:rsidRPr="000063EA">
        <w:rPr>
          <w:rFonts w:ascii="Times New Roman" w:hAnsi="Times New Roman" w:cs="Times New Roman"/>
          <w:sz w:val="24"/>
          <w:szCs w:val="24"/>
        </w:rPr>
        <w:t>izglītības iestādēm uz 5 nodarbinātajiem</w:t>
      </w:r>
      <w:r w:rsidRPr="000063EA">
        <w:rPr>
          <w:rFonts w:ascii="Times New Roman" w:hAnsi="Times New Roman" w:cs="Times New Roman"/>
          <w:sz w:val="24"/>
          <w:szCs w:val="24"/>
        </w:rPr>
        <w:t>.</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 O</w:t>
      </w:r>
      <w:r w:rsidR="000B376C" w:rsidRPr="000063EA">
        <w:rPr>
          <w:rFonts w:ascii="Times New Roman" w:hAnsi="Times New Roman" w:cs="Times New Roman"/>
          <w:sz w:val="24"/>
          <w:szCs w:val="24"/>
        </w:rPr>
        <w:t>bjektu apkalpojošajām autonovietnēm jābūt izbūvētām līdz objekta nodošanai ekspluatācijā</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A</w:t>
      </w:r>
      <w:r w:rsidR="000B376C" w:rsidRPr="000063EA">
        <w:rPr>
          <w:rFonts w:ascii="Times New Roman" w:hAnsi="Times New Roman" w:cs="Times New Roman"/>
          <w:sz w:val="24"/>
          <w:szCs w:val="24"/>
        </w:rPr>
        <w:t>utonovietnes viena objekta apkalpošanai nav uzskatāmas par autonovietnēm citam objektam, izņemot, ja kādam no objektiem nepieciešams liels skaits īslaicīgas lietošanas auto</w:t>
      </w:r>
      <w:r w:rsidRPr="000063EA">
        <w:rPr>
          <w:rFonts w:ascii="Times New Roman" w:hAnsi="Times New Roman" w:cs="Times New Roman"/>
          <w:sz w:val="24"/>
          <w:szCs w:val="24"/>
        </w:rPr>
        <w:t>stāvvietu</w:t>
      </w:r>
      <w:r w:rsidR="000B376C" w:rsidRPr="000063EA">
        <w:rPr>
          <w:rFonts w:ascii="Times New Roman" w:hAnsi="Times New Roman" w:cs="Times New Roman"/>
          <w:sz w:val="24"/>
          <w:szCs w:val="24"/>
        </w:rPr>
        <w:t xml:space="preserve"> un lietošanas laiku iespējams savietot</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sidR="00A54028" w:rsidRPr="000063EA">
        <w:rPr>
          <w:rFonts w:ascii="Times New Roman" w:hAnsi="Times New Roman" w:cs="Times New Roman"/>
          <w:sz w:val="24"/>
          <w:szCs w:val="24"/>
        </w:rPr>
        <w:t>0</w:t>
      </w:r>
      <w:r w:rsidRPr="000063EA">
        <w:rPr>
          <w:rFonts w:ascii="Times New Roman" w:hAnsi="Times New Roman" w:cs="Times New Roman"/>
          <w:sz w:val="24"/>
          <w:szCs w:val="24"/>
        </w:rPr>
        <w:t>.</w:t>
      </w:r>
      <w:r w:rsidR="00A54028" w:rsidRPr="000063EA">
        <w:rPr>
          <w:rFonts w:ascii="Times New Roman" w:hAnsi="Times New Roman" w:cs="Times New Roman"/>
          <w:sz w:val="24"/>
          <w:szCs w:val="24"/>
        </w:rPr>
        <w:t xml:space="preserve"> J</w:t>
      </w:r>
      <w:r w:rsidRPr="000063EA">
        <w:rPr>
          <w:rFonts w:ascii="Times New Roman" w:hAnsi="Times New Roman" w:cs="Times New Roman"/>
          <w:sz w:val="24"/>
          <w:szCs w:val="24"/>
        </w:rPr>
        <w:t>a būve vai zemes vienība ietver vairāk nekā vienu izmantošanas veidu un katram izmantošanas veidam noteikts atšķirīgs nepieciešamo autostāvvietu skaits, tad būvei kopumā nepieciešamo autostāvvietu skaitu nosaka katram izmantošanas veidam atsevišķi un skaitu summē.</w:t>
      </w:r>
    </w:p>
    <w:p w:rsidR="000E2EB7" w:rsidRDefault="000E2EB7" w:rsidP="000063EA">
      <w:pPr>
        <w:spacing w:after="0" w:line="240" w:lineRule="auto"/>
        <w:jc w:val="both"/>
        <w:rPr>
          <w:rFonts w:ascii="Times New Roman" w:hAnsi="Times New Roman" w:cs="Times New Roman"/>
          <w:sz w:val="24"/>
          <w:szCs w:val="24"/>
        </w:rPr>
      </w:pPr>
    </w:p>
    <w:p w:rsidR="00A54028"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sidR="00A54028" w:rsidRPr="000063EA">
        <w:rPr>
          <w:rFonts w:ascii="Times New Roman" w:hAnsi="Times New Roman" w:cs="Times New Roman"/>
          <w:sz w:val="24"/>
          <w:szCs w:val="24"/>
        </w:rPr>
        <w:t>1. A</w:t>
      </w:r>
      <w:r w:rsidRPr="000063EA">
        <w:rPr>
          <w:rFonts w:ascii="Times New Roman" w:hAnsi="Times New Roman" w:cs="Times New Roman"/>
          <w:sz w:val="24"/>
          <w:szCs w:val="24"/>
        </w:rPr>
        <w:t>utonovietnēm ar ietilpību no 30 (ieskaitot) autostāvvietām jābūt ar cieto segumu, aprīkot</w:t>
      </w:r>
      <w:r w:rsidR="00A54028" w:rsidRPr="000063EA">
        <w:rPr>
          <w:rFonts w:ascii="Times New Roman" w:hAnsi="Times New Roman" w:cs="Times New Roman"/>
          <w:sz w:val="24"/>
          <w:szCs w:val="24"/>
        </w:rPr>
        <w:t>ā</w:t>
      </w:r>
      <w:r w:rsidRPr="000063EA">
        <w:rPr>
          <w:rFonts w:ascii="Times New Roman" w:hAnsi="Times New Roman" w:cs="Times New Roman"/>
          <w:sz w:val="24"/>
          <w:szCs w:val="24"/>
        </w:rPr>
        <w:t>m ar virsūdeņu savākšanas un attīrīšanas no naftas produktiem ietaisēm</w:t>
      </w:r>
      <w:r w:rsidR="00A54028"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sidR="00A54028" w:rsidRPr="000063EA">
        <w:rPr>
          <w:rFonts w:ascii="Times New Roman" w:hAnsi="Times New Roman" w:cs="Times New Roman"/>
          <w:sz w:val="24"/>
          <w:szCs w:val="24"/>
        </w:rPr>
        <w:t>2</w:t>
      </w:r>
      <w:r w:rsidRPr="000063EA">
        <w:rPr>
          <w:rFonts w:ascii="Times New Roman" w:hAnsi="Times New Roman" w:cs="Times New Roman"/>
          <w:sz w:val="24"/>
          <w:szCs w:val="24"/>
        </w:rPr>
        <w:t>.</w:t>
      </w:r>
      <w:r w:rsidR="00A54028" w:rsidRPr="000063EA">
        <w:rPr>
          <w:rFonts w:ascii="Times New Roman" w:hAnsi="Times New Roman" w:cs="Times New Roman"/>
          <w:sz w:val="24"/>
          <w:szCs w:val="24"/>
        </w:rPr>
        <w:t xml:space="preserve"> A</w:t>
      </w:r>
      <w:r w:rsidRPr="000063EA">
        <w:rPr>
          <w:rFonts w:ascii="Times New Roman" w:hAnsi="Times New Roman" w:cs="Times New Roman"/>
          <w:sz w:val="24"/>
          <w:szCs w:val="24"/>
        </w:rPr>
        <w:t>ttālums no dzīvojamām ēkām līdz autonovietnēm ar ietilpību 101 un vairāk autostāvvietas, jāparedz ne mazāks kā 50 m (attālumu mēra no ēkas sienas līdz autostāvlaukuma izbūves robežai)</w:t>
      </w:r>
      <w:r w:rsidR="00A54028"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sidR="00A54028" w:rsidRPr="000063EA">
        <w:rPr>
          <w:rFonts w:ascii="Times New Roman" w:hAnsi="Times New Roman" w:cs="Times New Roman"/>
          <w:sz w:val="24"/>
          <w:szCs w:val="24"/>
        </w:rPr>
        <w:t>2</w:t>
      </w:r>
      <w:r w:rsidRPr="000063EA">
        <w:rPr>
          <w:rFonts w:ascii="Times New Roman" w:hAnsi="Times New Roman" w:cs="Times New Roman"/>
          <w:sz w:val="24"/>
          <w:szCs w:val="24"/>
        </w:rPr>
        <w:t>.</w:t>
      </w:r>
      <w:r w:rsidR="00A54028" w:rsidRPr="000063EA">
        <w:rPr>
          <w:rFonts w:ascii="Times New Roman" w:hAnsi="Times New Roman" w:cs="Times New Roman"/>
          <w:sz w:val="24"/>
          <w:szCs w:val="24"/>
        </w:rPr>
        <w:t xml:space="preserve"> V</w:t>
      </w:r>
      <w:r w:rsidRPr="000063EA">
        <w:rPr>
          <w:rFonts w:ascii="Times New Roman" w:hAnsi="Times New Roman" w:cs="Times New Roman"/>
          <w:sz w:val="24"/>
          <w:szCs w:val="24"/>
        </w:rPr>
        <w:t>eicot publisku ēku būvniecību vai pārbūvi, jāparedz velonovietņu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izvietošanu.  Nepieciešamo minimālo velonovietņu skaitu  nosaka:</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32.1. </w:t>
      </w:r>
      <w:r w:rsidR="000B376C" w:rsidRPr="000063EA">
        <w:rPr>
          <w:rFonts w:ascii="Times New Roman" w:hAnsi="Times New Roman" w:cs="Times New Roman"/>
          <w:sz w:val="24"/>
          <w:szCs w:val="24"/>
        </w:rPr>
        <w:t>tirdzniecības objektiem ar tirdzniecības platību</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51 - 300 </w:t>
      </w:r>
      <w:r w:rsidR="000B376C" w:rsidRPr="0066797F">
        <w:rPr>
          <w:rFonts w:ascii="Times New Roman" w:hAnsi="Times New Roman" w:cs="Times New Roman"/>
          <w:sz w:val="24"/>
          <w:szCs w:val="24"/>
        </w:rPr>
        <w:t>m</w:t>
      </w:r>
      <w:r w:rsidR="0066797F">
        <w:rPr>
          <w:rFonts w:ascii="Times New Roman" w:hAnsi="Times New Roman" w:cs="Times New Roman"/>
          <w:sz w:val="24"/>
          <w:szCs w:val="24"/>
          <w:vertAlign w:val="superscript"/>
        </w:rPr>
        <w:t>2</w:t>
      </w:r>
      <w:r w:rsidR="000B376C" w:rsidRPr="000063EA">
        <w:rPr>
          <w:rFonts w:ascii="Times New Roman" w:hAnsi="Times New Roman" w:cs="Times New Roman"/>
          <w:sz w:val="24"/>
          <w:szCs w:val="24"/>
        </w:rPr>
        <w:t xml:space="preserve"> - 5;</w:t>
      </w:r>
    </w:p>
    <w:p w:rsidR="000B376C" w:rsidRPr="000063EA" w:rsidRDefault="000E2EB7" w:rsidP="00006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54028" w:rsidRPr="000063EA">
        <w:rPr>
          <w:rFonts w:ascii="Times New Roman" w:hAnsi="Times New Roman" w:cs="Times New Roman"/>
          <w:sz w:val="24"/>
          <w:szCs w:val="24"/>
        </w:rPr>
        <w:t xml:space="preserve">2.2. </w:t>
      </w:r>
      <w:r w:rsidR="000B376C" w:rsidRPr="000063EA">
        <w:rPr>
          <w:rFonts w:ascii="Times New Roman" w:hAnsi="Times New Roman" w:cs="Times New Roman"/>
          <w:sz w:val="24"/>
          <w:szCs w:val="24"/>
        </w:rPr>
        <w:t>tirdzniecības objektiem ar tirdzniecības platību</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301 - 500 m</w:t>
      </w:r>
      <w:r w:rsidR="0066797F">
        <w:rPr>
          <w:rFonts w:ascii="Times New Roman" w:hAnsi="Times New Roman" w:cs="Times New Roman"/>
          <w:sz w:val="24"/>
          <w:szCs w:val="24"/>
          <w:vertAlign w:val="superscript"/>
        </w:rPr>
        <w:t>2</w:t>
      </w:r>
      <w:r w:rsidR="000B376C" w:rsidRPr="000063EA">
        <w:rPr>
          <w:rFonts w:ascii="Times New Roman" w:hAnsi="Times New Roman" w:cs="Times New Roman"/>
          <w:sz w:val="24"/>
          <w:szCs w:val="24"/>
        </w:rPr>
        <w:t xml:space="preserve"> - 10;</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32.3. </w:t>
      </w:r>
      <w:r w:rsidR="000B376C" w:rsidRPr="000063EA">
        <w:rPr>
          <w:rFonts w:ascii="Times New Roman" w:hAnsi="Times New Roman" w:cs="Times New Roman"/>
          <w:sz w:val="24"/>
          <w:szCs w:val="24"/>
        </w:rPr>
        <w:t>tirdzniecības objektiem ar tirdzniecības platību virs 501</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m</w:t>
      </w:r>
      <w:r w:rsidR="0066797F">
        <w:rPr>
          <w:rFonts w:ascii="Times New Roman" w:hAnsi="Times New Roman" w:cs="Times New Roman"/>
          <w:sz w:val="24"/>
          <w:szCs w:val="24"/>
          <w:vertAlign w:val="superscript"/>
        </w:rPr>
        <w:t>2</w:t>
      </w:r>
      <w:r w:rsidR="000B376C" w:rsidRPr="000063EA">
        <w:rPr>
          <w:rFonts w:ascii="Times New Roman" w:hAnsi="Times New Roman" w:cs="Times New Roman"/>
          <w:sz w:val="24"/>
          <w:szCs w:val="24"/>
        </w:rPr>
        <w:t xml:space="preserve">   - 20;</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32.4. </w:t>
      </w:r>
      <w:r w:rsidR="000B376C" w:rsidRPr="000063EA">
        <w:rPr>
          <w:rFonts w:ascii="Times New Roman" w:hAnsi="Times New Roman" w:cs="Times New Roman"/>
          <w:sz w:val="24"/>
          <w:szCs w:val="24"/>
        </w:rPr>
        <w:t>kultūras iestādē</w:t>
      </w:r>
      <w:r w:rsidR="002907E1" w:rsidRPr="000063EA">
        <w:rPr>
          <w:rFonts w:ascii="Times New Roman" w:hAnsi="Times New Roman" w:cs="Times New Roman"/>
          <w:sz w:val="24"/>
          <w:szCs w:val="24"/>
        </w:rPr>
        <w:t>m</w:t>
      </w:r>
      <w:r w:rsidR="000B376C" w:rsidRPr="000063EA">
        <w:rPr>
          <w:rFonts w:ascii="Times New Roman" w:hAnsi="Times New Roman" w:cs="Times New Roman"/>
          <w:sz w:val="24"/>
          <w:szCs w:val="24"/>
        </w:rPr>
        <w:t xml:space="preserve"> - 10;</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32.5. </w:t>
      </w:r>
      <w:r w:rsidR="000B376C" w:rsidRPr="000063EA">
        <w:rPr>
          <w:rFonts w:ascii="Times New Roman" w:hAnsi="Times New Roman" w:cs="Times New Roman"/>
          <w:sz w:val="24"/>
          <w:szCs w:val="24"/>
        </w:rPr>
        <w:t>sporta un atpūtas objektiem</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- 15;</w:t>
      </w: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32.6. </w:t>
      </w:r>
      <w:r w:rsidR="000B376C" w:rsidRPr="000063EA">
        <w:rPr>
          <w:rFonts w:ascii="Times New Roman" w:hAnsi="Times New Roman" w:cs="Times New Roman"/>
          <w:sz w:val="24"/>
          <w:szCs w:val="24"/>
        </w:rPr>
        <w:t>vispārējās un profesionālās izglītības iestādēs uz</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katriem 20 </w:t>
      </w:r>
      <w:r w:rsidRPr="000063EA">
        <w:rPr>
          <w:rFonts w:ascii="Times New Roman" w:hAnsi="Times New Roman" w:cs="Times New Roman"/>
          <w:sz w:val="24"/>
          <w:szCs w:val="24"/>
        </w:rPr>
        <w:t>izglītojamiem -1.</w:t>
      </w:r>
    </w:p>
    <w:p w:rsidR="000B376C" w:rsidRDefault="000B376C" w:rsidP="000063EA">
      <w:pPr>
        <w:spacing w:after="0" w:line="240" w:lineRule="auto"/>
        <w:jc w:val="center"/>
        <w:rPr>
          <w:rFonts w:ascii="Times New Roman" w:hAnsi="Times New Roman" w:cs="Times New Roman"/>
          <w:b/>
          <w:sz w:val="24"/>
          <w:szCs w:val="24"/>
        </w:rPr>
      </w:pPr>
    </w:p>
    <w:p w:rsidR="00A31B2D" w:rsidRDefault="00A31B2D" w:rsidP="000063EA">
      <w:pPr>
        <w:spacing w:after="0" w:line="240" w:lineRule="auto"/>
        <w:jc w:val="center"/>
        <w:rPr>
          <w:rFonts w:ascii="Times New Roman" w:hAnsi="Times New Roman" w:cs="Times New Roman"/>
          <w:b/>
          <w:sz w:val="24"/>
          <w:szCs w:val="24"/>
        </w:rPr>
      </w:pPr>
    </w:p>
    <w:p w:rsidR="00A31B2D" w:rsidRDefault="00A31B2D" w:rsidP="000063EA">
      <w:pPr>
        <w:spacing w:after="0" w:line="240" w:lineRule="auto"/>
        <w:jc w:val="center"/>
        <w:rPr>
          <w:rFonts w:ascii="Times New Roman" w:hAnsi="Times New Roman" w:cs="Times New Roman"/>
          <w:b/>
          <w:sz w:val="24"/>
          <w:szCs w:val="24"/>
        </w:rPr>
      </w:pPr>
    </w:p>
    <w:p w:rsidR="00A31B2D" w:rsidRDefault="00A31B2D" w:rsidP="000063EA">
      <w:pPr>
        <w:spacing w:after="0" w:line="240" w:lineRule="auto"/>
        <w:jc w:val="center"/>
        <w:rPr>
          <w:rFonts w:ascii="Times New Roman" w:hAnsi="Times New Roman" w:cs="Times New Roman"/>
          <w:b/>
          <w:sz w:val="24"/>
          <w:szCs w:val="24"/>
        </w:rPr>
      </w:pPr>
    </w:p>
    <w:p w:rsidR="00CC3377" w:rsidRDefault="00CC3377" w:rsidP="000063EA">
      <w:pPr>
        <w:spacing w:after="0" w:line="240" w:lineRule="auto"/>
        <w:jc w:val="center"/>
        <w:rPr>
          <w:rFonts w:ascii="Times New Roman" w:hAnsi="Times New Roman" w:cs="Times New Roman"/>
          <w:b/>
          <w:sz w:val="24"/>
          <w:szCs w:val="24"/>
        </w:rPr>
      </w:pPr>
    </w:p>
    <w:p w:rsidR="00CC3377" w:rsidRDefault="00CC3377" w:rsidP="000063EA">
      <w:pPr>
        <w:spacing w:after="0" w:line="240" w:lineRule="auto"/>
        <w:jc w:val="center"/>
        <w:rPr>
          <w:rFonts w:ascii="Times New Roman" w:hAnsi="Times New Roman" w:cs="Times New Roman"/>
          <w:b/>
          <w:sz w:val="24"/>
          <w:szCs w:val="24"/>
        </w:rPr>
      </w:pPr>
    </w:p>
    <w:p w:rsidR="00CC3377" w:rsidRPr="000063EA" w:rsidRDefault="00CC3377" w:rsidP="000063EA">
      <w:pPr>
        <w:spacing w:after="0" w:line="240" w:lineRule="auto"/>
        <w:jc w:val="center"/>
        <w:rPr>
          <w:rFonts w:ascii="Times New Roman" w:hAnsi="Times New Roman" w:cs="Times New Roman"/>
          <w:b/>
          <w:sz w:val="24"/>
          <w:szCs w:val="24"/>
        </w:rPr>
      </w:pPr>
    </w:p>
    <w:p w:rsidR="002B21AD" w:rsidRPr="000063EA" w:rsidRDefault="000B376C"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lastRenderedPageBreak/>
        <w:t xml:space="preserve">3.2. </w:t>
      </w:r>
      <w:r w:rsidR="000E2EB7">
        <w:rPr>
          <w:rFonts w:ascii="Times New Roman" w:hAnsi="Times New Roman" w:cs="Times New Roman"/>
          <w:b/>
          <w:sz w:val="24"/>
          <w:szCs w:val="24"/>
        </w:rPr>
        <w:t>P</w:t>
      </w:r>
      <w:r w:rsidR="000E2EB7" w:rsidRPr="000063EA">
        <w:rPr>
          <w:rFonts w:ascii="Times New Roman" w:hAnsi="Times New Roman" w:cs="Times New Roman"/>
          <w:b/>
          <w:sz w:val="24"/>
          <w:szCs w:val="24"/>
        </w:rPr>
        <w:t xml:space="preserve">rasības inženiertehniskās apgādes tīkliem un objektiem </w:t>
      </w:r>
    </w:p>
    <w:p w:rsidR="00A54028" w:rsidRPr="000063EA" w:rsidRDefault="00A54028" w:rsidP="000063EA">
      <w:pPr>
        <w:spacing w:after="0" w:line="240" w:lineRule="auto"/>
        <w:jc w:val="center"/>
        <w:rPr>
          <w:rFonts w:ascii="Times New Roman" w:hAnsi="Times New Roman" w:cs="Times New Roman"/>
          <w:b/>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V</w:t>
      </w:r>
      <w:r w:rsidR="000B376C" w:rsidRPr="000063EA">
        <w:rPr>
          <w:rFonts w:ascii="Times New Roman" w:hAnsi="Times New Roman" w:cs="Times New Roman"/>
          <w:sz w:val="24"/>
          <w:szCs w:val="24"/>
        </w:rPr>
        <w:t>isās funkcionālajās zonās un apakšzonās inženierkomunikāciju izbūve, pārbūve un ekspluatācija jāveic saskaņā ar teritorijas plānojuma, lokālplānojuma, detālplānojuma un normatīvo aktu prasībām, atbilstoši institūciju izsniegtajiem tehniskajiem noteikumiem un būvprojektam</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34</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P</w:t>
      </w:r>
      <w:r w:rsidR="000B376C" w:rsidRPr="000063EA">
        <w:rPr>
          <w:rFonts w:ascii="Times New Roman" w:hAnsi="Times New Roman" w:cs="Times New Roman"/>
          <w:sz w:val="24"/>
          <w:szCs w:val="24"/>
        </w:rPr>
        <w:t>irms ēku būvniecības uzsākšanas teritorijā, kur saskaņā ar apstiprinātu</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detālplānojumu paredzēta kompleksa teritorijas apbūve, zemes īpašniekam jāveic plānoto maģistrālo inženierkomunikāciju izbūve atbilstoši noslēgtam </w:t>
      </w:r>
      <w:r w:rsidR="002907E1"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dministratīvajam līgumam ar pašvaldību. Par </w:t>
      </w:r>
      <w:r w:rsidR="002907E1"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dministratīvā līguma noslēgšanu un tā nosacījumu izpildi atbildīgs ir detālplānojuma izstrādes īstenotājs. </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35</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P</w:t>
      </w:r>
      <w:r w:rsidR="000B376C" w:rsidRPr="000063EA">
        <w:rPr>
          <w:rFonts w:ascii="Times New Roman" w:hAnsi="Times New Roman" w:cs="Times New Roman"/>
          <w:sz w:val="24"/>
          <w:szCs w:val="24"/>
        </w:rPr>
        <w:t>ēc inženierkomunikāciju pārbūves vai jaunu inženierkomunikāciju izbūves, ekspluatācijā nelietojamās inženierkomunikāciju sistēmas daļas jādemontē vai jātamponē</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A54028"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36</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J</w:t>
      </w:r>
      <w:r w:rsidR="000B376C" w:rsidRPr="000063EA">
        <w:rPr>
          <w:rFonts w:ascii="Times New Roman" w:hAnsi="Times New Roman" w:cs="Times New Roman"/>
          <w:sz w:val="24"/>
          <w:szCs w:val="24"/>
        </w:rPr>
        <w:t>a, veicot zemes darbus, būvdarbu veicējs konstatē inženierkomunikāciju, kura nav norādīta darbu veikšanas tehniskajā dokumentācijā, tas pārtrauc zemes darbus un nodrošina inženierkomunikācijas saglabāšanu, kā arī nekavējoties ziņo pašvaldībai un izsauc</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inženierkomunikāciju turētājus</w:t>
      </w:r>
      <w:r w:rsidR="00C01A70"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C01A7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37</w:t>
      </w:r>
      <w:r w:rsidR="000B376C" w:rsidRPr="000063EA">
        <w:rPr>
          <w:rFonts w:ascii="Times New Roman" w:hAnsi="Times New Roman" w:cs="Times New Roman"/>
          <w:sz w:val="24"/>
          <w:szCs w:val="24"/>
        </w:rPr>
        <w:t>.</w:t>
      </w:r>
      <w:r w:rsidR="000E2EB7">
        <w:rPr>
          <w:rFonts w:ascii="Times New Roman" w:hAnsi="Times New Roman" w:cs="Times New Roman"/>
          <w:sz w:val="24"/>
          <w:szCs w:val="24"/>
        </w:rPr>
        <w:t xml:space="preserve"> </w:t>
      </w:r>
      <w:r w:rsidRPr="000063EA">
        <w:rPr>
          <w:rFonts w:ascii="Times New Roman" w:hAnsi="Times New Roman" w:cs="Times New Roman"/>
          <w:sz w:val="24"/>
          <w:szCs w:val="24"/>
        </w:rPr>
        <w:t>J</w:t>
      </w:r>
      <w:r w:rsidR="000B376C" w:rsidRPr="000063EA">
        <w:rPr>
          <w:rFonts w:ascii="Times New Roman" w:hAnsi="Times New Roman" w:cs="Times New Roman"/>
          <w:sz w:val="24"/>
          <w:szCs w:val="24"/>
        </w:rPr>
        <w:t>aunbūvējamu maģistrālo inženierkomunikāciju plānotajai jaudai jānodrošina apkārtējo teritoriju inženiertehniskā apgāde saskaņā ar teritorijas plānojumā, lokālplānojumā vai detālplānojumā noteikto šo teritoriju plānoto (atļauto) izmantošanu</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C01A7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38</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P</w:t>
      </w:r>
      <w:r w:rsidR="000B376C" w:rsidRPr="000063EA">
        <w:rPr>
          <w:rFonts w:ascii="Times New Roman" w:hAnsi="Times New Roman" w:cs="Times New Roman"/>
          <w:sz w:val="24"/>
          <w:szCs w:val="24"/>
        </w:rPr>
        <w:t>iecu gadu laikā pēc ielas pārbūves vai ielas seguma vienlaidus atjaunošanas, aizliegts veikt būvdarbus, uzlaužot ielas cieto segumu, izņemot inženierkomunikāciju avārijas un tās seku likvidēšanas darbus</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C01A7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w:t>
      </w:r>
      <w:r w:rsidR="000B376C" w:rsidRPr="000063EA">
        <w:rPr>
          <w:rFonts w:ascii="Times New Roman" w:hAnsi="Times New Roman" w:cs="Times New Roman"/>
          <w:sz w:val="24"/>
          <w:szCs w:val="24"/>
        </w:rPr>
        <w:t>Prasības ielu segumu un inženierbūvju elementu atjaunošanai:</w:t>
      </w:r>
    </w:p>
    <w:p w:rsidR="000B376C" w:rsidRPr="000063EA" w:rsidRDefault="00C01A70"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w:t>
      </w:r>
      <w:r w:rsidR="006D2059" w:rsidRPr="000063EA">
        <w:rPr>
          <w:rFonts w:ascii="Times New Roman" w:hAnsi="Times New Roman" w:cs="Times New Roman"/>
          <w:sz w:val="24"/>
          <w:szCs w:val="24"/>
        </w:rPr>
        <w:t>.1.</w:t>
      </w:r>
      <w:r w:rsidR="000B376C" w:rsidRPr="000063EA">
        <w:rPr>
          <w:rFonts w:ascii="Times New Roman" w:hAnsi="Times New Roman" w:cs="Times New Roman"/>
          <w:sz w:val="24"/>
          <w:szCs w:val="24"/>
        </w:rPr>
        <w:t xml:space="preserve">pēc izbūves vai pārbūves darbu veikšanas ielas segums un inženierbūvju elementi, neatkarīgi no esošo inženierbūvju elementu stāvokļa, jāatjauno ņemot vērā konkrētās ielas uzturēšanas klasi un seguma konstrukcijas tipu </w:t>
      </w:r>
      <w:r w:rsidR="006D2059" w:rsidRPr="000063EA">
        <w:rPr>
          <w:rFonts w:ascii="Times New Roman" w:hAnsi="Times New Roman" w:cs="Times New Roman"/>
          <w:sz w:val="24"/>
          <w:szCs w:val="24"/>
        </w:rPr>
        <w:t xml:space="preserve">atbilstoši </w:t>
      </w:r>
      <w:r w:rsidR="000B376C" w:rsidRPr="000063EA">
        <w:rPr>
          <w:rFonts w:ascii="Times New Roman" w:hAnsi="Times New Roman" w:cs="Times New Roman"/>
          <w:sz w:val="24"/>
          <w:szCs w:val="24"/>
        </w:rPr>
        <w:t>Noteikumu 2.pielikum</w:t>
      </w:r>
      <w:r w:rsidR="006D2059" w:rsidRPr="000063EA">
        <w:rPr>
          <w:rFonts w:ascii="Times New Roman" w:hAnsi="Times New Roman" w:cs="Times New Roman"/>
          <w:sz w:val="24"/>
          <w:szCs w:val="24"/>
        </w:rPr>
        <w:t>am</w:t>
      </w:r>
      <w:r w:rsidR="000B376C" w:rsidRPr="000063EA">
        <w:rPr>
          <w:rFonts w:ascii="Times New Roman" w:hAnsi="Times New Roman" w:cs="Times New Roman"/>
          <w:sz w:val="24"/>
          <w:szCs w:val="24"/>
        </w:rPr>
        <w:t xml:space="preserve"> „Jelgavas pilsētas ielu seguma konstrukciju tipi”, ievērojot šādus nosacījumus:</w:t>
      </w:r>
    </w:p>
    <w:p w:rsidR="000B376C"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39.1.1.</w:t>
      </w:r>
      <w:r w:rsidR="000B376C" w:rsidRPr="000063EA">
        <w:rPr>
          <w:rFonts w:ascii="Times New Roman" w:hAnsi="Times New Roman" w:cs="Times New Roman"/>
          <w:sz w:val="24"/>
          <w:szCs w:val="24"/>
        </w:rPr>
        <w:t xml:space="preserve"> brauktuvi un laukumu ar asfaltbetona segumu jāatjauno ne tikai rakšanas vietas platumā, bet arī vismaz 0,3 m platumā no katra slāņa rakšanas vietas malas – nesaistītu minerālmateriālu pamata nesošās kārtas slānim un katram asfaltbetona slānim, saskaņā ar</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Noteikumu  3. pielikum</w:t>
      </w:r>
      <w:r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  „Rakšanas vietu atjaunošanas shēmas” 1.shēmu;</w:t>
      </w:r>
    </w:p>
    <w:p w:rsidR="000B376C"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39.1.2.</w:t>
      </w:r>
      <w:r w:rsidR="000B376C" w:rsidRPr="000063EA">
        <w:rPr>
          <w:rFonts w:ascii="Times New Roman" w:hAnsi="Times New Roman" w:cs="Times New Roman"/>
          <w:sz w:val="24"/>
          <w:szCs w:val="24"/>
        </w:rPr>
        <w:t xml:space="preserve"> brauktuvi un laukumu ar asfaltbetona segumu jāatjauno ne tikai rakšanas vietas laukumā, bet arī darbu procesā radušos seguma deformācijas izplatīšanās joslās, </w:t>
      </w:r>
      <w:r w:rsidRPr="000063EA">
        <w:rPr>
          <w:rFonts w:ascii="Times New Roman" w:hAnsi="Times New Roman" w:cs="Times New Roman"/>
          <w:sz w:val="24"/>
          <w:szCs w:val="24"/>
        </w:rPr>
        <w:t>saskaņā ar Noteikumu 3.pielikuma</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 xml:space="preserve">„Rakšanas vietu atjaunošanas shēmas” 2.shēmu. Seguma atjaunošanas robežas </w:t>
      </w:r>
      <w:r w:rsidRPr="000063EA">
        <w:rPr>
          <w:rFonts w:ascii="Times New Roman" w:hAnsi="Times New Roman" w:cs="Times New Roman"/>
          <w:sz w:val="24"/>
          <w:szCs w:val="24"/>
        </w:rPr>
        <w:t xml:space="preserve">Jelgavas pašvaldības </w:t>
      </w:r>
      <w:r w:rsidR="000B376C" w:rsidRPr="000063EA">
        <w:rPr>
          <w:rFonts w:ascii="Times New Roman" w:hAnsi="Times New Roman" w:cs="Times New Roman"/>
          <w:sz w:val="24"/>
          <w:szCs w:val="24"/>
        </w:rPr>
        <w:t xml:space="preserve">iestāde „Pilsētsaimniecība” norāda dabā; </w:t>
      </w:r>
    </w:p>
    <w:p w:rsidR="000B376C" w:rsidRPr="000063EA" w:rsidRDefault="006D205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39.1.3. </w:t>
      </w:r>
      <w:proofErr w:type="gramStart"/>
      <w:r w:rsidR="000B376C" w:rsidRPr="000063EA">
        <w:rPr>
          <w:rFonts w:ascii="Times New Roman" w:hAnsi="Times New Roman" w:cs="Times New Roman"/>
          <w:sz w:val="24"/>
          <w:szCs w:val="24"/>
        </w:rPr>
        <w:t>brauktuvi</w:t>
      </w:r>
      <w:proofErr w:type="gramEnd"/>
      <w:r w:rsidR="000B376C" w:rsidRPr="000063EA">
        <w:rPr>
          <w:rFonts w:ascii="Times New Roman" w:hAnsi="Times New Roman" w:cs="Times New Roman"/>
          <w:sz w:val="24"/>
          <w:szCs w:val="24"/>
        </w:rPr>
        <w:t xml:space="preserve"> ar asfaltbetona segumu jāatjauno pilnībā līdz ielas apmalei vai asfaltbetona malai, vai ielas asij, ja atlikušais joslas platums no rakšanas vietas līdz ielas apmalei vai asfaltbetona malai, vai ielas asij ir mazāks par 1,5 m, saskaņā ar Noteikumu 3.pielikum</w:t>
      </w:r>
      <w:r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 „Rakšanas vietu atjaunošanas shēmas” 3.shēmu;</w:t>
      </w:r>
    </w:p>
    <w:p w:rsidR="000B376C"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39.1.4. </w:t>
      </w:r>
      <w:r w:rsidR="000B376C" w:rsidRPr="000063EA">
        <w:rPr>
          <w:rFonts w:ascii="Times New Roman" w:hAnsi="Times New Roman" w:cs="Times New Roman"/>
          <w:sz w:val="24"/>
          <w:szCs w:val="24"/>
        </w:rPr>
        <w:t>brauktuvi ar grants segumu jāatjauno rakšanas vietas platumā, saskaņā ar seguma konstrukciju tipiem un noplanē ielu visā tās platumā, bet garenvirzienā vismaz 5 m no rakšanas vietas malām, saskaņā ar</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Noteikumu 3.pielikum</w:t>
      </w:r>
      <w:r w:rsidRPr="000063EA">
        <w:rPr>
          <w:rFonts w:ascii="Times New Roman" w:hAnsi="Times New Roman" w:cs="Times New Roman"/>
          <w:sz w:val="24"/>
          <w:szCs w:val="24"/>
        </w:rPr>
        <w:t>a</w:t>
      </w:r>
      <w:r w:rsidR="000B376C" w:rsidRPr="000063EA">
        <w:rPr>
          <w:rFonts w:ascii="Times New Roman" w:hAnsi="Times New Roman" w:cs="Times New Roman"/>
          <w:sz w:val="24"/>
          <w:szCs w:val="24"/>
        </w:rPr>
        <w:t xml:space="preserve">  „Rakšanas vietu atjaunošanas shēmas” 4.shēmu;</w:t>
      </w:r>
    </w:p>
    <w:p w:rsidR="000B376C"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39.1.5.</w:t>
      </w:r>
      <w:r w:rsidR="000B376C" w:rsidRPr="000063EA">
        <w:rPr>
          <w:rFonts w:ascii="Times New Roman" w:hAnsi="Times New Roman" w:cs="Times New Roman"/>
          <w:sz w:val="24"/>
          <w:szCs w:val="24"/>
        </w:rPr>
        <w:t xml:space="preserve"> </w:t>
      </w:r>
      <w:proofErr w:type="gramStart"/>
      <w:r w:rsidR="000B376C" w:rsidRPr="000063EA">
        <w:rPr>
          <w:rFonts w:ascii="Times New Roman" w:hAnsi="Times New Roman" w:cs="Times New Roman"/>
          <w:sz w:val="24"/>
          <w:szCs w:val="24"/>
        </w:rPr>
        <w:t>brauktuvi</w:t>
      </w:r>
      <w:proofErr w:type="gramEnd"/>
      <w:r w:rsidR="000B376C" w:rsidRPr="000063EA">
        <w:rPr>
          <w:rFonts w:ascii="Times New Roman" w:hAnsi="Times New Roman" w:cs="Times New Roman"/>
          <w:sz w:val="24"/>
          <w:szCs w:val="24"/>
        </w:rPr>
        <w:t xml:space="preserve"> ar bruģa segumu jāatjauno ne mazāk kā divkāršā rakšanas vietas platumā, proporcionāli uz visām rakšanas vietas pusēm, saskaņā ar Noteikumu 3.pielikum</w:t>
      </w:r>
      <w:r w:rsidRPr="000063EA">
        <w:rPr>
          <w:rFonts w:ascii="Times New Roman" w:hAnsi="Times New Roman" w:cs="Times New Roman"/>
          <w:sz w:val="24"/>
          <w:szCs w:val="24"/>
        </w:rPr>
        <w:t xml:space="preserve">a </w:t>
      </w:r>
      <w:r w:rsidR="000B376C" w:rsidRPr="000063EA">
        <w:rPr>
          <w:rFonts w:ascii="Times New Roman" w:hAnsi="Times New Roman" w:cs="Times New Roman"/>
          <w:sz w:val="24"/>
          <w:szCs w:val="24"/>
        </w:rPr>
        <w:t>„Rakšanas vietu atjaunošanas shēmas” 5.shēmu;</w:t>
      </w:r>
    </w:p>
    <w:p w:rsidR="000B376C"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39.2. i</w:t>
      </w:r>
      <w:r w:rsidR="000B376C" w:rsidRPr="000063EA">
        <w:rPr>
          <w:rFonts w:ascii="Times New Roman" w:hAnsi="Times New Roman" w:cs="Times New Roman"/>
          <w:sz w:val="24"/>
          <w:szCs w:val="24"/>
        </w:rPr>
        <w:t xml:space="preserve">etves un veloceliņi neatkarīgi no segumu veida jāatjauno ar betona bruģa segumu tā, lai atjaunotā seguma josla vismaz vienā pusē sniegtos līdz ietves vai veloceliņa malai, izņemot gadījumus, kad </w:t>
      </w:r>
      <w:r w:rsidRPr="000063EA">
        <w:rPr>
          <w:rFonts w:ascii="Times New Roman" w:hAnsi="Times New Roman" w:cs="Times New Roman"/>
          <w:sz w:val="24"/>
          <w:szCs w:val="24"/>
        </w:rPr>
        <w:t xml:space="preserve">Jelgavas pašvaldības </w:t>
      </w:r>
      <w:r w:rsidR="000B376C" w:rsidRPr="000063EA">
        <w:rPr>
          <w:rFonts w:ascii="Times New Roman" w:hAnsi="Times New Roman" w:cs="Times New Roman"/>
          <w:sz w:val="24"/>
          <w:szCs w:val="24"/>
        </w:rPr>
        <w:t>iestāde „Pilsētsaimniecība” saskaņo citu seguma veidu. Ja neatjaunojamā daļa līdz apmalei paliek mazāka par 1,0 m, tad ietves vai veloceliņa segums jāatjauno pilnā platumā. Jāatjauno izjauktās ietves vai veloceliņa apmales.</w:t>
      </w:r>
    </w:p>
    <w:p w:rsidR="002B21AD" w:rsidRPr="000063EA" w:rsidRDefault="006D2059" w:rsidP="000E2EB7">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39.3. z</w:t>
      </w:r>
      <w:r w:rsidR="000B376C" w:rsidRPr="000063EA">
        <w:rPr>
          <w:rFonts w:ascii="Times New Roman" w:hAnsi="Times New Roman" w:cs="Times New Roman"/>
          <w:sz w:val="24"/>
          <w:szCs w:val="24"/>
        </w:rPr>
        <w:t xml:space="preserve">ālieni un krūmu stādījumi rakšanas </w:t>
      </w:r>
      <w:proofErr w:type="gramStart"/>
      <w:r w:rsidR="000B376C" w:rsidRPr="000063EA">
        <w:rPr>
          <w:rFonts w:ascii="Times New Roman" w:hAnsi="Times New Roman" w:cs="Times New Roman"/>
          <w:sz w:val="24"/>
          <w:szCs w:val="24"/>
        </w:rPr>
        <w:t>darbu vietā</w:t>
      </w:r>
      <w:proofErr w:type="gramEnd"/>
      <w:r w:rsidR="000B376C" w:rsidRPr="000063EA">
        <w:rPr>
          <w:rFonts w:ascii="Times New Roman" w:hAnsi="Times New Roman" w:cs="Times New Roman"/>
          <w:sz w:val="24"/>
          <w:szCs w:val="24"/>
        </w:rPr>
        <w:t xml:space="preserve"> jāatjauno sākotnējā platībā. Zālieniem paredzamais augsnes biezums 0,15 m, krūmu stādījumiem 0,40 m.</w:t>
      </w:r>
    </w:p>
    <w:p w:rsidR="000E2EB7" w:rsidRDefault="000E2EB7" w:rsidP="000063EA">
      <w:pPr>
        <w:spacing w:after="0" w:line="240" w:lineRule="auto"/>
        <w:jc w:val="both"/>
        <w:rPr>
          <w:rFonts w:ascii="Times New Roman" w:hAnsi="Times New Roman" w:cs="Times New Roman"/>
          <w:sz w:val="24"/>
          <w:szCs w:val="24"/>
        </w:rPr>
      </w:pPr>
    </w:p>
    <w:p w:rsidR="006D2059" w:rsidRPr="000063EA" w:rsidRDefault="000B376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w:t>
      </w:r>
      <w:r w:rsidR="006D2059" w:rsidRPr="000063EA">
        <w:rPr>
          <w:rFonts w:ascii="Times New Roman" w:hAnsi="Times New Roman" w:cs="Times New Roman"/>
          <w:sz w:val="24"/>
          <w:szCs w:val="24"/>
        </w:rPr>
        <w:t>0</w:t>
      </w:r>
      <w:r w:rsidRPr="000063EA">
        <w:rPr>
          <w:rFonts w:ascii="Times New Roman" w:hAnsi="Times New Roman" w:cs="Times New Roman"/>
          <w:sz w:val="24"/>
          <w:szCs w:val="24"/>
        </w:rPr>
        <w:t>.</w:t>
      </w:r>
      <w:r w:rsidR="006D2059" w:rsidRPr="000063EA">
        <w:rPr>
          <w:rFonts w:ascii="Times New Roman" w:hAnsi="Times New Roman" w:cs="Times New Roman"/>
          <w:sz w:val="24"/>
          <w:szCs w:val="24"/>
        </w:rPr>
        <w:t xml:space="preserve"> P</w:t>
      </w:r>
      <w:r w:rsidRPr="000063EA">
        <w:rPr>
          <w:rFonts w:ascii="Times New Roman" w:hAnsi="Times New Roman" w:cs="Times New Roman"/>
          <w:sz w:val="24"/>
          <w:szCs w:val="24"/>
        </w:rPr>
        <w:t>ieslēgšanās centralizētās ūdensapgādes un/vai kanalizācijas tīkliem ir obligāta, ja esošie maģistrālie vai sadalošie sadzīves kanalizācijas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un/vai ūdenspagādes tīkli atrodas līdz 50 m attālumā no jaunbūvējamā vai pārbūvējamā objekta zemes vienības robežas un, ja saskaņā ar izdotajiem tehniskajiem noteikumiem pieslēgšanās tiem ir iespējama</w:t>
      </w:r>
      <w:r w:rsidR="006D2059"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6D2059" w:rsidRPr="000063EA" w:rsidRDefault="006D205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41</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T</w:t>
      </w:r>
      <w:r w:rsidR="000B376C" w:rsidRPr="000063EA">
        <w:rPr>
          <w:rFonts w:ascii="Times New Roman" w:hAnsi="Times New Roman" w:cs="Times New Roman"/>
          <w:sz w:val="24"/>
          <w:szCs w:val="24"/>
        </w:rPr>
        <w:t>eritorijās, kur nav izbūvēta</w:t>
      </w:r>
      <w:proofErr w:type="gramStart"/>
      <w:r w:rsidR="000B376C" w:rsidRPr="000063EA">
        <w:rPr>
          <w:rFonts w:ascii="Times New Roman" w:hAnsi="Times New Roman" w:cs="Times New Roman"/>
          <w:sz w:val="24"/>
          <w:szCs w:val="24"/>
        </w:rPr>
        <w:t xml:space="preserve">   </w:t>
      </w:r>
      <w:proofErr w:type="gramEnd"/>
      <w:r w:rsidR="000B376C" w:rsidRPr="000063EA">
        <w:rPr>
          <w:rFonts w:ascii="Times New Roman" w:hAnsi="Times New Roman" w:cs="Times New Roman"/>
          <w:sz w:val="24"/>
          <w:szCs w:val="24"/>
        </w:rPr>
        <w:t>centralizētā sadzīves kanalizācijas sistēma,   sadzīves notekūdeņu novadīšanai atļauts izbūvēt hermētiskās kanalizācijas krājakas ar minimālo darba tilpumu – 5 m³ vai bioloģiskās attīrīšanas iekārtas. Krājakām, kas projektētas no betona grodiem, jāparedz kvalitatīva dubultā hidroizolācija. Aizliegts krājakām izbūvēt pārplūdes vadus, ja vien tie neparedz divu vai vairāku krājaku savienošanu</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42</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S</w:t>
      </w:r>
      <w:r w:rsidR="000B376C" w:rsidRPr="000063EA">
        <w:rPr>
          <w:rFonts w:ascii="Times New Roman" w:hAnsi="Times New Roman" w:cs="Times New Roman"/>
          <w:sz w:val="24"/>
          <w:szCs w:val="24"/>
        </w:rPr>
        <w:t>adzīves kanalizācijas notekūdeņus no krājakām aizliegts iesūcināt gruntī vai bez attīrīšanas ievadīt novadgrāvjos vai lietus ūdeņu kanalizācijas sistēmā</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43</w:t>
      </w:r>
      <w:r w:rsidR="000B376C" w:rsidRPr="000063EA">
        <w:rPr>
          <w:rFonts w:ascii="Times New Roman" w:hAnsi="Times New Roman" w:cs="Times New Roman"/>
          <w:sz w:val="24"/>
          <w:szCs w:val="24"/>
        </w:rPr>
        <w:t>.</w:t>
      </w:r>
      <w:r w:rsidRPr="000063EA">
        <w:rPr>
          <w:rFonts w:ascii="Times New Roman" w:hAnsi="Times New Roman" w:cs="Times New Roman"/>
          <w:sz w:val="24"/>
          <w:szCs w:val="24"/>
        </w:rPr>
        <w:t xml:space="preserve"> J</w:t>
      </w:r>
      <w:r w:rsidR="000B376C" w:rsidRPr="000063EA">
        <w:rPr>
          <w:rFonts w:ascii="Times New Roman" w:hAnsi="Times New Roman" w:cs="Times New Roman"/>
          <w:sz w:val="24"/>
          <w:szCs w:val="24"/>
        </w:rPr>
        <w:t>a plānota sadzīves kanalizācijas notekūdeņu novadīšana krājakās, pirms ēku nodošanas ekspluatācijā, pašvaldībā jāiesniedz līguma ar sadzīves notekūdeņu apsaimniekotāju kopija</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44. </w:t>
      </w:r>
      <w:r w:rsidR="000B376C" w:rsidRPr="000063EA">
        <w:rPr>
          <w:rFonts w:ascii="Times New Roman" w:hAnsi="Times New Roman" w:cs="Times New Roman"/>
          <w:sz w:val="24"/>
          <w:szCs w:val="24"/>
        </w:rPr>
        <w:t>Ja nav iespējams nodrošināt krājakas hermētiskumu un īpašumam ir iespēja izveidot pieslēgumu sadzīves kanalizācijas sistēmai, tad šāds pieslēgums izveidojams obligāti.</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45. B</w:t>
      </w:r>
      <w:r w:rsidR="000B376C" w:rsidRPr="000063EA">
        <w:rPr>
          <w:rFonts w:ascii="Times New Roman" w:hAnsi="Times New Roman" w:cs="Times New Roman"/>
          <w:sz w:val="24"/>
          <w:szCs w:val="24"/>
        </w:rPr>
        <w:t>ioloģiskās attīrīšanas iekārtas un krājakas atļauts ierīkot ne tuvāk par 3 m no zemesgabala robežas, izņemot gadījumus, ja ir panākta vienošanās ar blakus esošā zemesgabala īpašnieku</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46</w:t>
      </w:r>
      <w:r w:rsidR="000B376C" w:rsidRPr="000063EA">
        <w:rPr>
          <w:rFonts w:ascii="Times New Roman" w:hAnsi="Times New Roman" w:cs="Times New Roman"/>
          <w:sz w:val="24"/>
          <w:szCs w:val="24"/>
        </w:rPr>
        <w:t xml:space="preserve">. </w:t>
      </w:r>
      <w:proofErr w:type="gramStart"/>
      <w:r w:rsidRPr="000063EA">
        <w:rPr>
          <w:rFonts w:ascii="Times New Roman" w:hAnsi="Times New Roman" w:cs="Times New Roman"/>
          <w:sz w:val="24"/>
          <w:szCs w:val="24"/>
        </w:rPr>
        <w:t>D</w:t>
      </w:r>
      <w:r w:rsidR="000B376C" w:rsidRPr="000063EA">
        <w:rPr>
          <w:rFonts w:ascii="Times New Roman" w:hAnsi="Times New Roman" w:cs="Times New Roman"/>
          <w:sz w:val="24"/>
          <w:szCs w:val="24"/>
        </w:rPr>
        <w:t>ecentralizētos ūdens ieguves avotus</w:t>
      </w:r>
      <w:proofErr w:type="gramEnd"/>
      <w:r w:rsidR="000B376C" w:rsidRPr="000063EA">
        <w:rPr>
          <w:rFonts w:ascii="Times New Roman" w:hAnsi="Times New Roman" w:cs="Times New Roman"/>
          <w:sz w:val="24"/>
          <w:szCs w:val="24"/>
        </w:rPr>
        <w:t xml:space="preserve"> jāizvieto ne tuvāk par 10 m no iespējamās ūdens piesārņojuma avotiem (kanalizācijas krājakām, komposta kaudzēm u.c.)</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0B376C"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47</w:t>
      </w:r>
      <w:r w:rsidR="000B376C" w:rsidRPr="000063EA">
        <w:rPr>
          <w:rFonts w:ascii="Times New Roman" w:hAnsi="Times New Roman" w:cs="Times New Roman"/>
          <w:sz w:val="24"/>
          <w:szCs w:val="24"/>
        </w:rPr>
        <w:t xml:space="preserve">. </w:t>
      </w:r>
      <w:r w:rsidRPr="000063EA">
        <w:rPr>
          <w:rFonts w:ascii="Times New Roman" w:hAnsi="Times New Roman" w:cs="Times New Roman"/>
          <w:sz w:val="24"/>
          <w:szCs w:val="24"/>
        </w:rPr>
        <w:t>A</w:t>
      </w:r>
      <w:r w:rsidR="000B376C" w:rsidRPr="000063EA">
        <w:rPr>
          <w:rFonts w:ascii="Times New Roman" w:hAnsi="Times New Roman" w:cs="Times New Roman"/>
          <w:sz w:val="24"/>
          <w:szCs w:val="24"/>
        </w:rPr>
        <w:t>izliegts ierīkot jaunas ūdens ņemšanas vietas kapsētu aizsargjoslās, izņemot gadījumus, ja ir veikti iespējamās ūdens ņemšanas vietas bakterioloģiskās aizsargjoslas aprēķini un konstatēts, ka iespējams nodrošināt kvalitatīvu dzeramo ūdeni</w:t>
      </w:r>
      <w:r w:rsidRPr="000063EA">
        <w:rPr>
          <w:rFonts w:ascii="Times New Roman" w:hAnsi="Times New Roman" w:cs="Times New Roman"/>
          <w:sz w:val="24"/>
          <w:szCs w:val="24"/>
        </w:rPr>
        <w:t>.</w:t>
      </w:r>
    </w:p>
    <w:p w:rsidR="000E2EB7" w:rsidRDefault="000E2EB7"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48</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M</w:t>
      </w:r>
      <w:r w:rsidR="00A442BA" w:rsidRPr="000063EA">
        <w:rPr>
          <w:rFonts w:ascii="Times New Roman" w:hAnsi="Times New Roman" w:cs="Times New Roman"/>
          <w:sz w:val="24"/>
          <w:szCs w:val="24"/>
        </w:rPr>
        <w:t>obilo sakaru un satelīttelevīzijas komunikāciju būves ar augstumu virs 30 m atļauts izvietot tikai rūpnieciskās apbūves (R) un tehniskās apbūves (TA) funkcionālajās zonās</w:t>
      </w:r>
      <w:r w:rsidRPr="000063EA">
        <w:rPr>
          <w:rFonts w:ascii="Times New Roman" w:hAnsi="Times New Roman" w:cs="Times New Roman"/>
          <w:sz w:val="24"/>
          <w:szCs w:val="24"/>
        </w:rPr>
        <w:t>.</w:t>
      </w:r>
    </w:p>
    <w:p w:rsidR="008B6C55"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49</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E</w:t>
      </w:r>
      <w:r w:rsidR="00A442BA" w:rsidRPr="000063EA">
        <w:rPr>
          <w:rFonts w:ascii="Times New Roman" w:hAnsi="Times New Roman" w:cs="Times New Roman"/>
          <w:sz w:val="24"/>
          <w:szCs w:val="24"/>
        </w:rPr>
        <w:t>lektronisko sakaru pārraides gaisa kabeļus atļauts izbūvēt starp vienāda augstuma ēkām (stāvu skaits ne mazāks par pieciem stāviem), ja attālums starp ēkām nepārsniedz 25 m, kabeli attiecīgi nostiprinot</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50</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P</w:t>
      </w:r>
      <w:r w:rsidR="00A442BA" w:rsidRPr="000063EA">
        <w:rPr>
          <w:rFonts w:ascii="Times New Roman" w:hAnsi="Times New Roman" w:cs="Times New Roman"/>
          <w:sz w:val="24"/>
          <w:szCs w:val="24"/>
        </w:rPr>
        <w:t xml:space="preserve">ēc siltumsūkņa zemes kolektora kontūra izbūves – izpilduzmērījums digitālā formātā (paplašinājums *.dgn) jāiesniedz </w:t>
      </w:r>
      <w:r w:rsidR="002907E1" w:rsidRPr="000063EA">
        <w:rPr>
          <w:rFonts w:ascii="Times New Roman" w:hAnsi="Times New Roman" w:cs="Times New Roman"/>
          <w:sz w:val="24"/>
          <w:szCs w:val="24"/>
        </w:rPr>
        <w:t xml:space="preserve">Jelgavas pilsētas domes administrācijas </w:t>
      </w:r>
      <w:r w:rsidR="00A442BA" w:rsidRPr="000063EA">
        <w:rPr>
          <w:rFonts w:ascii="Times New Roman" w:hAnsi="Times New Roman" w:cs="Times New Roman"/>
          <w:sz w:val="24"/>
          <w:szCs w:val="24"/>
        </w:rPr>
        <w:t>Būvvaldē</w:t>
      </w:r>
      <w:r w:rsidR="002907E1" w:rsidRPr="000063EA">
        <w:rPr>
          <w:rFonts w:ascii="Times New Roman" w:hAnsi="Times New Roman" w:cs="Times New Roman"/>
          <w:sz w:val="24"/>
          <w:szCs w:val="24"/>
        </w:rPr>
        <w:t xml:space="preserve"> (turpmāk – Būvvalde)</w:t>
      </w:r>
      <w:r w:rsidRPr="000063EA">
        <w:rPr>
          <w:rFonts w:ascii="Times New Roman" w:hAnsi="Times New Roman" w:cs="Times New Roman"/>
          <w:sz w:val="24"/>
          <w:szCs w:val="24"/>
        </w:rPr>
        <w:t>.</w:t>
      </w:r>
    </w:p>
    <w:p w:rsidR="008B6C55" w:rsidRPr="000063EA" w:rsidRDefault="008B6C55"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51</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Je</w:t>
      </w:r>
      <w:r w:rsidR="00A442BA" w:rsidRPr="000063EA">
        <w:rPr>
          <w:rFonts w:ascii="Times New Roman" w:hAnsi="Times New Roman" w:cs="Times New Roman"/>
          <w:sz w:val="24"/>
          <w:szCs w:val="24"/>
        </w:rPr>
        <w:t>bkura veida kurināmā un jaudas koģenerācijas stacijas atļauts izvietot rūpnieciskās apbūves (R) un tehniskās apbūves (TA) fukcionālājas zonās atbilstoši normatīvo aktu prasībām</w:t>
      </w:r>
      <w:r w:rsidRPr="000063EA">
        <w:rPr>
          <w:rFonts w:ascii="Times New Roman" w:hAnsi="Times New Roman" w:cs="Times New Roman"/>
          <w:sz w:val="24"/>
          <w:szCs w:val="24"/>
        </w:rPr>
        <w:t>.</w:t>
      </w:r>
    </w:p>
    <w:p w:rsidR="008B6C55" w:rsidRPr="000063EA" w:rsidRDefault="008B6C55"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52</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D</w:t>
      </w:r>
      <w:r w:rsidR="00A442BA" w:rsidRPr="000063EA">
        <w:rPr>
          <w:rFonts w:ascii="Times New Roman" w:hAnsi="Times New Roman" w:cs="Times New Roman"/>
          <w:sz w:val="24"/>
          <w:szCs w:val="24"/>
        </w:rPr>
        <w:t>zīvojamo teritoriju (DzS, DzM un DzD), jauktas centra apbūves (JC)</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un Publiskās apbūves (P) funkcionālajā zonā atļauts izvietot  dabas gāzes koģenerācijas stacijas ar maksimālo jaudu līdz 1 MW (ieskaitot), pirms tam   veicot būvniecības ieceres publisko apspriešanu.</w:t>
      </w:r>
    </w:p>
    <w:p w:rsidR="008B6C55" w:rsidRPr="000063EA" w:rsidRDefault="008B6C55" w:rsidP="000063EA">
      <w:pPr>
        <w:spacing w:after="0" w:line="240" w:lineRule="auto"/>
        <w:jc w:val="both"/>
        <w:rPr>
          <w:rFonts w:ascii="Times New Roman" w:hAnsi="Times New Roman" w:cs="Times New Roman"/>
          <w:sz w:val="24"/>
          <w:szCs w:val="24"/>
        </w:rPr>
      </w:pPr>
    </w:p>
    <w:p w:rsidR="008B6C55"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53. P</w:t>
      </w:r>
      <w:r w:rsidR="00A442BA" w:rsidRPr="000063EA">
        <w:rPr>
          <w:rFonts w:ascii="Times New Roman" w:hAnsi="Times New Roman" w:cs="Times New Roman"/>
          <w:sz w:val="24"/>
          <w:szCs w:val="24"/>
        </w:rPr>
        <w:t>ubliskām un daudzdzīvokļu dzīvojamām mājām jābūt aprīkotām ar lietusūdeņu savākšanas notekām, tās pieslēdzot lietusūdeņu novadīšanas sistēmai, ja tāda teritorijā ir izbūvēta, vai</w:t>
      </w:r>
      <w:proofErr w:type="gramStart"/>
      <w:r w:rsidR="00A442BA" w:rsidRPr="000063EA">
        <w:rPr>
          <w:rFonts w:ascii="Times New Roman" w:hAnsi="Times New Roman" w:cs="Times New Roman"/>
          <w:sz w:val="24"/>
          <w:szCs w:val="24"/>
        </w:rPr>
        <w:t>, izbūvējot vietējo lietus ūdens savākšanas sistēmu</w:t>
      </w:r>
      <w:proofErr w:type="gramEnd"/>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8B6C55"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54</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V</w:t>
      </w:r>
      <w:r w:rsidR="00A442BA" w:rsidRPr="000063EA">
        <w:rPr>
          <w:rFonts w:ascii="Times New Roman" w:hAnsi="Times New Roman" w:cs="Times New Roman"/>
          <w:sz w:val="24"/>
          <w:szCs w:val="24"/>
        </w:rPr>
        <w:t>eicot zemes līmeņa pazemināšanu vai paaugstināšanu, jāizstrādā būvprojekts vai teritorijas labiekārtošanas projekts, kurā ietverts teritorijas vertikālais plānojums. Minētā prasība netiek attiecināta uz ceļu un ielu periodisku uzturēšanu</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8B6C55"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55</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T</w:t>
      </w:r>
      <w:r w:rsidR="00A442BA" w:rsidRPr="000063EA">
        <w:rPr>
          <w:rFonts w:ascii="Times New Roman" w:hAnsi="Times New Roman" w:cs="Times New Roman"/>
          <w:sz w:val="24"/>
          <w:szCs w:val="24"/>
        </w:rPr>
        <w:t>eritorijas uzbēršana nedrīkst paaugstināt blakus esošo zemes īpašumu applūšanas risku</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56</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L</w:t>
      </w:r>
      <w:r w:rsidR="00A442BA" w:rsidRPr="000063EA">
        <w:rPr>
          <w:rFonts w:ascii="Times New Roman" w:hAnsi="Times New Roman" w:cs="Times New Roman"/>
          <w:sz w:val="24"/>
          <w:szCs w:val="24"/>
        </w:rPr>
        <w:t>ai novērstu gruntsūdens līmeņa paaugstināšanos, jāizbūvē jaun</w:t>
      </w:r>
      <w:r w:rsidRPr="000063EA">
        <w:rPr>
          <w:rFonts w:ascii="Times New Roman" w:hAnsi="Times New Roman" w:cs="Times New Roman"/>
          <w:sz w:val="24"/>
          <w:szCs w:val="24"/>
        </w:rPr>
        <w:t>a</w:t>
      </w:r>
      <w:r w:rsidR="00A442BA" w:rsidRPr="000063EA">
        <w:rPr>
          <w:rFonts w:ascii="Times New Roman" w:hAnsi="Times New Roman" w:cs="Times New Roman"/>
          <w:sz w:val="24"/>
          <w:szCs w:val="24"/>
        </w:rPr>
        <w:t xml:space="preserve"> vai jāpārbūvē esošā vaļējo lietusūdens novadīšanas sistēma (grāvji) projektētos izmēros ar dabīgām notecēm, saglabājot grāvju vienoto noteces sistēmu</w:t>
      </w:r>
      <w:r w:rsidRPr="000063EA">
        <w:rPr>
          <w:rFonts w:ascii="Times New Roman" w:hAnsi="Times New Roman" w:cs="Times New Roman"/>
          <w:sz w:val="24"/>
          <w:szCs w:val="24"/>
        </w:rPr>
        <w:t>.</w:t>
      </w:r>
      <w:proofErr w:type="gramStart"/>
      <w:r w:rsidR="00A442BA" w:rsidRPr="000063EA">
        <w:rPr>
          <w:rFonts w:ascii="Times New Roman" w:hAnsi="Times New Roman" w:cs="Times New Roman"/>
          <w:sz w:val="24"/>
          <w:szCs w:val="24"/>
        </w:rPr>
        <w:t xml:space="preserve">  </w:t>
      </w:r>
      <w:proofErr w:type="gramEnd"/>
    </w:p>
    <w:p w:rsidR="000E2EB7" w:rsidRDefault="000E2EB7"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57</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V</w:t>
      </w:r>
      <w:r w:rsidR="00A442BA" w:rsidRPr="000063EA">
        <w:rPr>
          <w:rFonts w:ascii="Times New Roman" w:hAnsi="Times New Roman" w:cs="Times New Roman"/>
          <w:sz w:val="24"/>
          <w:szCs w:val="24"/>
        </w:rPr>
        <w:t>eicot zemes vienības labiekārtojuma būvniecību, jāparedz lietus ūdens novadīšanas sistēmas izbūve esošā zemesgabala robežās, norādot to tālāko novadīšanu vai jārisina kompleksi apkārtējai teritorijai</w:t>
      </w:r>
      <w:r w:rsidRPr="000063EA">
        <w:rPr>
          <w:rFonts w:ascii="Times New Roman" w:hAnsi="Times New Roman" w:cs="Times New Roman"/>
          <w:sz w:val="24"/>
          <w:szCs w:val="24"/>
        </w:rPr>
        <w:t>.</w:t>
      </w:r>
    </w:p>
    <w:p w:rsidR="008B6C55" w:rsidRPr="000063EA" w:rsidRDefault="008B6C55"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58</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A</w:t>
      </w:r>
      <w:r w:rsidR="00A442BA" w:rsidRPr="000063EA">
        <w:rPr>
          <w:rFonts w:ascii="Times New Roman" w:hAnsi="Times New Roman" w:cs="Times New Roman"/>
          <w:sz w:val="24"/>
          <w:szCs w:val="24"/>
        </w:rPr>
        <w:t>izliegta vaļējo lietusūdens novadīšanas sistēmu pārbūve par slēgtajām, izņemot gadījumus, ja tiek veikta ielas/ceļa izbūve vai pārbūve saskaņā ar apstiprinātu būvprojektu.</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59. </w:t>
      </w:r>
      <w:r w:rsidR="00A442BA" w:rsidRPr="000063EA">
        <w:rPr>
          <w:rFonts w:ascii="Times New Roman" w:hAnsi="Times New Roman" w:cs="Times New Roman"/>
          <w:sz w:val="24"/>
          <w:szCs w:val="24"/>
        </w:rPr>
        <w:t>Teritorijā savāktos lietus un drenāžas ūdeņus aizli</w:t>
      </w:r>
      <w:r w:rsidRPr="000063EA">
        <w:rPr>
          <w:rFonts w:ascii="Times New Roman" w:hAnsi="Times New Roman" w:cs="Times New Roman"/>
          <w:sz w:val="24"/>
          <w:szCs w:val="24"/>
        </w:rPr>
        <w:t>e</w:t>
      </w:r>
      <w:r w:rsidR="00A442BA" w:rsidRPr="000063EA">
        <w:rPr>
          <w:rFonts w:ascii="Times New Roman" w:hAnsi="Times New Roman" w:cs="Times New Roman"/>
          <w:sz w:val="24"/>
          <w:szCs w:val="24"/>
        </w:rPr>
        <w:t>gts ievadīt sadzīves kanalizācijas sistēmā.</w:t>
      </w:r>
    </w:p>
    <w:p w:rsidR="008B6C55" w:rsidRPr="000063EA" w:rsidRDefault="008B6C55"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w:t>
      </w:r>
      <w:r w:rsidR="008B6C55" w:rsidRPr="000063EA">
        <w:rPr>
          <w:rFonts w:ascii="Times New Roman" w:hAnsi="Times New Roman" w:cs="Times New Roman"/>
          <w:sz w:val="24"/>
          <w:szCs w:val="24"/>
        </w:rPr>
        <w:t>0</w:t>
      </w:r>
      <w:r w:rsidRPr="000063EA">
        <w:rPr>
          <w:rFonts w:ascii="Times New Roman" w:hAnsi="Times New Roman" w:cs="Times New Roman"/>
          <w:sz w:val="24"/>
          <w:szCs w:val="24"/>
        </w:rPr>
        <w:t xml:space="preserve">. </w:t>
      </w:r>
      <w:r w:rsidR="008B6C55" w:rsidRPr="000063EA">
        <w:rPr>
          <w:rFonts w:ascii="Times New Roman" w:hAnsi="Times New Roman" w:cs="Times New Roman"/>
          <w:sz w:val="24"/>
          <w:szCs w:val="24"/>
        </w:rPr>
        <w:t>A</w:t>
      </w:r>
      <w:r w:rsidRPr="000063EA">
        <w:rPr>
          <w:rFonts w:ascii="Times New Roman" w:hAnsi="Times New Roman" w:cs="Times New Roman"/>
          <w:sz w:val="24"/>
          <w:szCs w:val="24"/>
        </w:rPr>
        <w:t>izliegts apbūvēt, iežogot vai veidot nokrautnes un apstādījumus, kas ierobežo brīvu piekļuvi pilsētas vaļējai lietus ūde</w:t>
      </w:r>
      <w:r w:rsidR="008B6C55" w:rsidRPr="000063EA">
        <w:rPr>
          <w:rFonts w:ascii="Times New Roman" w:hAnsi="Times New Roman" w:cs="Times New Roman"/>
          <w:sz w:val="24"/>
          <w:szCs w:val="24"/>
        </w:rPr>
        <w:t>ņu savākšanas sistēmai (grāvjiem)</w:t>
      </w:r>
      <w:r w:rsidRPr="000063EA">
        <w:rPr>
          <w:rFonts w:ascii="Times New Roman" w:hAnsi="Times New Roman" w:cs="Times New Roman"/>
          <w:sz w:val="24"/>
          <w:szCs w:val="24"/>
        </w:rPr>
        <w:t>:</w:t>
      </w: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60.1. </w:t>
      </w:r>
      <w:r w:rsidR="00A442BA" w:rsidRPr="000063EA">
        <w:rPr>
          <w:rFonts w:ascii="Times New Roman" w:hAnsi="Times New Roman" w:cs="Times New Roman"/>
          <w:sz w:val="24"/>
          <w:szCs w:val="24"/>
        </w:rPr>
        <w:t>gar maģistrālajiem novadgrāvjiem ar virsplatumu lielāku par 5 m</w:t>
      </w:r>
      <w:r w:rsidRPr="000063EA">
        <w:rPr>
          <w:rFonts w:ascii="Times New Roman" w:hAnsi="Times New Roman" w:cs="Times New Roman"/>
          <w:sz w:val="24"/>
          <w:szCs w:val="24"/>
        </w:rPr>
        <w:t xml:space="preserve"> </w:t>
      </w:r>
      <w:r w:rsidR="00A442BA" w:rsidRPr="000063EA">
        <w:rPr>
          <w:rFonts w:ascii="Times New Roman" w:hAnsi="Times New Roman" w:cs="Times New Roman"/>
          <w:sz w:val="24"/>
          <w:szCs w:val="24"/>
        </w:rPr>
        <w:t>abās</w:t>
      </w:r>
      <w:r w:rsidR="000E2EB7">
        <w:rPr>
          <w:rFonts w:ascii="Times New Roman" w:hAnsi="Times New Roman" w:cs="Times New Roman"/>
          <w:sz w:val="24"/>
          <w:szCs w:val="24"/>
        </w:rPr>
        <w:t xml:space="preserve"> </w:t>
      </w:r>
      <w:r w:rsidR="00A442BA" w:rsidRPr="000063EA">
        <w:rPr>
          <w:rFonts w:ascii="Times New Roman" w:hAnsi="Times New Roman" w:cs="Times New Roman"/>
          <w:sz w:val="24"/>
          <w:szCs w:val="24"/>
        </w:rPr>
        <w:t>pusēs 3 m attālumā no grāvja ārējās malas (krotes);</w:t>
      </w: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w:t>
      </w:r>
      <w:r w:rsidR="008B6C55" w:rsidRPr="000063EA">
        <w:rPr>
          <w:rFonts w:ascii="Times New Roman" w:hAnsi="Times New Roman" w:cs="Times New Roman"/>
          <w:sz w:val="24"/>
          <w:szCs w:val="24"/>
        </w:rPr>
        <w:t>0</w:t>
      </w:r>
      <w:r w:rsidRPr="000063EA">
        <w:rPr>
          <w:rFonts w:ascii="Times New Roman" w:hAnsi="Times New Roman" w:cs="Times New Roman"/>
          <w:sz w:val="24"/>
          <w:szCs w:val="24"/>
        </w:rPr>
        <w:t>.2. gar novadgrāvjiem ar virsplatumu no 1 līdz 5 m</w:t>
      </w:r>
      <w:proofErr w:type="gramStart"/>
      <w:r w:rsidR="008B6C55"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abās pusēs 1 m attālumā no grāvja ārējās malas (krotes)</w:t>
      </w:r>
      <w:r w:rsidR="008B6C55" w:rsidRPr="000063EA">
        <w:rPr>
          <w:rFonts w:ascii="Times New Roman" w:hAnsi="Times New Roman" w:cs="Times New Roman"/>
          <w:sz w:val="24"/>
          <w:szCs w:val="24"/>
        </w:rPr>
        <w:t>.</w:t>
      </w:r>
    </w:p>
    <w:p w:rsidR="00A442BA" w:rsidRPr="000063EA" w:rsidRDefault="008B6C5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A442BA" w:rsidRPr="000063EA" w:rsidRDefault="00A442BA"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3.3. </w:t>
      </w:r>
      <w:r w:rsidR="000E2EB7">
        <w:rPr>
          <w:rFonts w:ascii="Times New Roman" w:hAnsi="Times New Roman" w:cs="Times New Roman"/>
          <w:b/>
          <w:sz w:val="24"/>
          <w:szCs w:val="24"/>
        </w:rPr>
        <w:t>P</w:t>
      </w:r>
      <w:r w:rsidR="000E2EB7" w:rsidRPr="000063EA">
        <w:rPr>
          <w:rFonts w:ascii="Times New Roman" w:hAnsi="Times New Roman" w:cs="Times New Roman"/>
          <w:b/>
          <w:sz w:val="24"/>
          <w:szCs w:val="24"/>
        </w:rPr>
        <w:t>rasības apbūvei</w:t>
      </w:r>
    </w:p>
    <w:p w:rsidR="00837A65" w:rsidRPr="000063EA" w:rsidRDefault="00837A65" w:rsidP="000063EA">
      <w:pPr>
        <w:spacing w:after="0" w:line="240" w:lineRule="auto"/>
        <w:jc w:val="center"/>
        <w:rPr>
          <w:rFonts w:ascii="Times New Roman" w:hAnsi="Times New Roman" w:cs="Times New Roman"/>
          <w:b/>
          <w:sz w:val="24"/>
          <w:szCs w:val="24"/>
        </w:rPr>
      </w:pP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61. </w:t>
      </w:r>
      <w:r w:rsidR="00A442BA" w:rsidRPr="000063EA">
        <w:rPr>
          <w:rFonts w:ascii="Times New Roman" w:hAnsi="Times New Roman" w:cs="Times New Roman"/>
          <w:sz w:val="24"/>
          <w:szCs w:val="24"/>
        </w:rPr>
        <w:t>Aprēķinot plānotās apbūves intensitāti, brīvo teritoriju un apbūves blīvumu, platībā ne</w:t>
      </w:r>
      <w:r w:rsidR="000E2EB7">
        <w:rPr>
          <w:rFonts w:ascii="Times New Roman" w:hAnsi="Times New Roman" w:cs="Times New Roman"/>
          <w:sz w:val="24"/>
          <w:szCs w:val="24"/>
        </w:rPr>
        <w:t>ie</w:t>
      </w:r>
      <w:r w:rsidR="00A442BA" w:rsidRPr="000063EA">
        <w:rPr>
          <w:rFonts w:ascii="Times New Roman" w:hAnsi="Times New Roman" w:cs="Times New Roman"/>
          <w:sz w:val="24"/>
          <w:szCs w:val="24"/>
        </w:rPr>
        <w:t>skaita to teritorijas daļu, kas atrodas ielu sarkanajās līnijās</w:t>
      </w:r>
      <w:r w:rsidRPr="000063EA">
        <w:rPr>
          <w:rFonts w:ascii="Times New Roman" w:hAnsi="Times New Roman" w:cs="Times New Roman"/>
          <w:sz w:val="24"/>
          <w:szCs w:val="24"/>
        </w:rPr>
        <w:t>.</w:t>
      </w:r>
    </w:p>
    <w:p w:rsidR="00837A65" w:rsidRPr="000063EA" w:rsidRDefault="00837A65" w:rsidP="000063EA">
      <w:pPr>
        <w:spacing w:after="0" w:line="240" w:lineRule="auto"/>
        <w:jc w:val="both"/>
        <w:rPr>
          <w:rFonts w:ascii="Times New Roman" w:hAnsi="Times New Roman" w:cs="Times New Roman"/>
          <w:sz w:val="24"/>
          <w:szCs w:val="24"/>
        </w:rPr>
      </w:pPr>
    </w:p>
    <w:p w:rsidR="00837A65"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6</w:t>
      </w:r>
      <w:r w:rsidR="00837A65" w:rsidRPr="000063EA">
        <w:rPr>
          <w:rFonts w:ascii="Times New Roman" w:hAnsi="Times New Roman" w:cs="Times New Roman"/>
          <w:sz w:val="24"/>
          <w:szCs w:val="24"/>
        </w:rPr>
        <w:t>2</w:t>
      </w:r>
      <w:r w:rsidRPr="000063EA">
        <w:rPr>
          <w:rFonts w:ascii="Times New Roman" w:hAnsi="Times New Roman" w:cs="Times New Roman"/>
          <w:sz w:val="24"/>
          <w:szCs w:val="24"/>
        </w:rPr>
        <w:t>. Pirms apbūves blīvuma palielināšanas esošajos daudzstāvu dzīvojamo namu pagalmos, nepieciešams izstrādāt detālplānojumu vai veikt būvniecības ieceres publisko apspriešanu</w:t>
      </w:r>
      <w:r w:rsidR="00837A65" w:rsidRPr="000063EA">
        <w:rPr>
          <w:rFonts w:ascii="Times New Roman" w:hAnsi="Times New Roman" w:cs="Times New Roman"/>
          <w:sz w:val="24"/>
          <w:szCs w:val="24"/>
        </w:rPr>
        <w:t>.</w:t>
      </w:r>
    </w:p>
    <w:p w:rsidR="002B21AD" w:rsidRPr="000063EA" w:rsidRDefault="002B21AD" w:rsidP="000063EA">
      <w:pPr>
        <w:spacing w:after="0" w:line="240" w:lineRule="auto"/>
        <w:jc w:val="both"/>
        <w:rPr>
          <w:rFonts w:ascii="Times New Roman" w:hAnsi="Times New Roman" w:cs="Times New Roman"/>
          <w:sz w:val="24"/>
          <w:szCs w:val="24"/>
        </w:rPr>
      </w:pPr>
    </w:p>
    <w:p w:rsidR="00837A65"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w:t>
      </w:r>
      <w:r w:rsidR="00837A65" w:rsidRPr="000063EA">
        <w:rPr>
          <w:rFonts w:ascii="Times New Roman" w:hAnsi="Times New Roman" w:cs="Times New Roman"/>
          <w:sz w:val="24"/>
          <w:szCs w:val="24"/>
        </w:rPr>
        <w:t>3</w:t>
      </w:r>
      <w:r w:rsidRPr="000063EA">
        <w:rPr>
          <w:rFonts w:ascii="Times New Roman" w:hAnsi="Times New Roman" w:cs="Times New Roman"/>
          <w:sz w:val="24"/>
          <w:szCs w:val="24"/>
        </w:rPr>
        <w:t xml:space="preserve">. </w:t>
      </w:r>
      <w:r w:rsidR="00837A65" w:rsidRPr="000063EA">
        <w:rPr>
          <w:rFonts w:ascii="Times New Roman" w:hAnsi="Times New Roman" w:cs="Times New Roman"/>
          <w:sz w:val="24"/>
          <w:szCs w:val="24"/>
        </w:rPr>
        <w:t>Ē</w:t>
      </w:r>
      <w:r w:rsidRPr="000063EA">
        <w:rPr>
          <w:rFonts w:ascii="Times New Roman" w:hAnsi="Times New Roman" w:cs="Times New Roman"/>
          <w:sz w:val="24"/>
          <w:szCs w:val="24"/>
        </w:rPr>
        <w:t>kas zemesgabalā izvieto</w:t>
      </w:r>
      <w:proofErr w:type="gramStart"/>
      <w:r w:rsidRPr="000063EA">
        <w:rPr>
          <w:rFonts w:ascii="Times New Roman" w:hAnsi="Times New Roman" w:cs="Times New Roman"/>
          <w:sz w:val="24"/>
          <w:szCs w:val="24"/>
        </w:rPr>
        <w:t xml:space="preserve"> ievērojot būvlaides</w:t>
      </w:r>
      <w:proofErr w:type="gramEnd"/>
      <w:r w:rsidR="00837A65"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w:t>
      </w:r>
      <w:r w:rsidR="00837A65" w:rsidRPr="000063EA">
        <w:rPr>
          <w:rFonts w:ascii="Times New Roman" w:hAnsi="Times New Roman" w:cs="Times New Roman"/>
          <w:sz w:val="24"/>
          <w:szCs w:val="24"/>
        </w:rPr>
        <w:t>4</w:t>
      </w:r>
      <w:r w:rsidRPr="000063EA">
        <w:rPr>
          <w:rFonts w:ascii="Times New Roman" w:hAnsi="Times New Roman" w:cs="Times New Roman"/>
          <w:sz w:val="24"/>
          <w:szCs w:val="24"/>
        </w:rPr>
        <w:t>.</w:t>
      </w:r>
      <w:r w:rsidR="00837A65" w:rsidRPr="000063EA">
        <w:rPr>
          <w:rFonts w:ascii="Times New Roman" w:hAnsi="Times New Roman" w:cs="Times New Roman"/>
          <w:sz w:val="24"/>
          <w:szCs w:val="24"/>
        </w:rPr>
        <w:t xml:space="preserve"> I</w:t>
      </w:r>
      <w:r w:rsidRPr="000063EA">
        <w:rPr>
          <w:rFonts w:ascii="Times New Roman" w:hAnsi="Times New Roman" w:cs="Times New Roman"/>
          <w:sz w:val="24"/>
          <w:szCs w:val="24"/>
        </w:rPr>
        <w:t>edibinātās būvlaides gadījumā ēka jāizvieto uz šīs iedibinātās būvlaides. Atkāpe pieļaujama gadījumā, ja ēkas novietne tiek projektēta zemes vienības dziļumā.</w:t>
      </w:r>
    </w:p>
    <w:p w:rsidR="000E2EB7" w:rsidRDefault="000E2EB7" w:rsidP="000063EA">
      <w:pPr>
        <w:spacing w:after="0" w:line="240" w:lineRule="auto"/>
        <w:jc w:val="both"/>
        <w:rPr>
          <w:rFonts w:ascii="Times New Roman" w:hAnsi="Times New Roman" w:cs="Times New Roman"/>
          <w:sz w:val="24"/>
          <w:szCs w:val="24"/>
        </w:rPr>
      </w:pPr>
    </w:p>
    <w:p w:rsidR="00837A65"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w:t>
      </w:r>
      <w:r w:rsidR="00837A65" w:rsidRPr="000063EA">
        <w:rPr>
          <w:rFonts w:ascii="Times New Roman" w:hAnsi="Times New Roman" w:cs="Times New Roman"/>
          <w:sz w:val="24"/>
          <w:szCs w:val="24"/>
        </w:rPr>
        <w:t>5</w:t>
      </w:r>
      <w:r w:rsidRPr="000063EA">
        <w:rPr>
          <w:rFonts w:ascii="Times New Roman" w:hAnsi="Times New Roman" w:cs="Times New Roman"/>
          <w:sz w:val="24"/>
          <w:szCs w:val="24"/>
        </w:rPr>
        <w:t>.</w:t>
      </w:r>
      <w:r w:rsidR="00837A65" w:rsidRPr="000063EA">
        <w:rPr>
          <w:rFonts w:ascii="Times New Roman" w:hAnsi="Times New Roman" w:cs="Times New Roman"/>
          <w:sz w:val="24"/>
          <w:szCs w:val="24"/>
        </w:rPr>
        <w:t xml:space="preserve"> </w:t>
      </w:r>
      <w:r w:rsidRPr="000063EA">
        <w:rPr>
          <w:rFonts w:ascii="Times New Roman" w:hAnsi="Times New Roman" w:cs="Times New Roman"/>
          <w:sz w:val="24"/>
          <w:szCs w:val="24"/>
        </w:rPr>
        <w:t>Ja esošā apbūve neļauj izveidot nepieciešamos redzamības brīvlaukus, speciālie pasākumi tehnisko ierīču uzstādīšanai un uzturēšanai, kas nodrošina gājēju un transporta kustības drošību, veicami par būves īpašnieka līdzekļiem.</w:t>
      </w:r>
    </w:p>
    <w:p w:rsidR="00A442BA" w:rsidRPr="000063EA" w:rsidRDefault="00A442BA" w:rsidP="000063EA">
      <w:pPr>
        <w:spacing w:after="0" w:line="240" w:lineRule="auto"/>
        <w:jc w:val="both"/>
        <w:rPr>
          <w:rFonts w:ascii="Times New Roman" w:hAnsi="Times New Roman" w:cs="Times New Roman"/>
          <w:sz w:val="24"/>
          <w:szCs w:val="24"/>
        </w:rPr>
      </w:pPr>
    </w:p>
    <w:p w:rsidR="00837A65"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66</w:t>
      </w:r>
      <w:r w:rsidR="00A442BA" w:rsidRPr="000063EA">
        <w:rPr>
          <w:rFonts w:ascii="Times New Roman" w:hAnsi="Times New Roman" w:cs="Times New Roman"/>
          <w:sz w:val="24"/>
          <w:szCs w:val="24"/>
        </w:rPr>
        <w:t xml:space="preserve">. </w:t>
      </w:r>
      <w:proofErr w:type="gramStart"/>
      <w:r w:rsidRPr="000063EA">
        <w:rPr>
          <w:rFonts w:ascii="Times New Roman" w:hAnsi="Times New Roman" w:cs="Times New Roman"/>
          <w:sz w:val="24"/>
          <w:szCs w:val="24"/>
        </w:rPr>
        <w:t>A</w:t>
      </w:r>
      <w:r w:rsidR="00A442BA" w:rsidRPr="000063EA">
        <w:rPr>
          <w:rFonts w:ascii="Times New Roman" w:hAnsi="Times New Roman" w:cs="Times New Roman"/>
          <w:sz w:val="24"/>
          <w:szCs w:val="24"/>
        </w:rPr>
        <w:t>ttālumus</w:t>
      </w:r>
      <w:proofErr w:type="gramEnd"/>
      <w:r w:rsidR="00A442BA" w:rsidRPr="000063EA">
        <w:rPr>
          <w:rFonts w:ascii="Times New Roman" w:hAnsi="Times New Roman" w:cs="Times New Roman"/>
          <w:sz w:val="24"/>
          <w:szCs w:val="24"/>
        </w:rPr>
        <w:t xml:space="preserve"> starp dzīvojamām, publiskām un ražošanas ēkām jānosaka saskaņā ar insolācijas, apgaismojuma, prettrokšņu aizsardzības, ugunsdrošības un Noteikumu prasībām</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67</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Ē</w:t>
      </w:r>
      <w:r w:rsidR="00A442BA" w:rsidRPr="000063EA">
        <w:rPr>
          <w:rFonts w:ascii="Times New Roman" w:hAnsi="Times New Roman" w:cs="Times New Roman"/>
          <w:sz w:val="24"/>
          <w:szCs w:val="24"/>
        </w:rPr>
        <w:t>kas jāizvieto</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tā, lai tiktu nodrošināta dzīvojamo un publisko telpu  un teritorijas nepārtraukta insolācija vismaz 2,5 stundas/dienā laika posmā no 22.marta līdz 22.septembrim</w:t>
      </w:r>
      <w:r w:rsidRPr="000063EA">
        <w:rPr>
          <w:rFonts w:ascii="Times New Roman" w:hAnsi="Times New Roman" w:cs="Times New Roman"/>
          <w:sz w:val="24"/>
          <w:szCs w:val="24"/>
        </w:rPr>
        <w:t>.</w:t>
      </w:r>
    </w:p>
    <w:p w:rsidR="00837A65" w:rsidRPr="000063EA" w:rsidRDefault="00837A65" w:rsidP="000063EA">
      <w:pPr>
        <w:spacing w:after="0" w:line="240" w:lineRule="auto"/>
        <w:jc w:val="both"/>
        <w:rPr>
          <w:rFonts w:ascii="Times New Roman" w:hAnsi="Times New Roman" w:cs="Times New Roman"/>
          <w:sz w:val="24"/>
          <w:szCs w:val="24"/>
        </w:rPr>
      </w:pP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68</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A</w:t>
      </w:r>
      <w:r w:rsidR="00A442BA" w:rsidRPr="000063EA">
        <w:rPr>
          <w:rFonts w:ascii="Times New Roman" w:hAnsi="Times New Roman" w:cs="Times New Roman"/>
          <w:sz w:val="24"/>
          <w:szCs w:val="24"/>
        </w:rPr>
        <w:t>ttālums starp daudzdzīvokļu dzīvojamām mājām, ja vienas mājas garākajai fasādei izvieto pretī otras mājas gala fasādi, jāparedz ne mazāks par 10 m</w:t>
      </w:r>
      <w:r w:rsidRPr="000063EA">
        <w:rPr>
          <w:rFonts w:ascii="Times New Roman" w:hAnsi="Times New Roman" w:cs="Times New Roman"/>
          <w:sz w:val="24"/>
          <w:szCs w:val="24"/>
        </w:rPr>
        <w:t>.</w:t>
      </w:r>
    </w:p>
    <w:p w:rsidR="00837A65" w:rsidRPr="000063EA" w:rsidRDefault="00837A65" w:rsidP="000063EA">
      <w:pPr>
        <w:spacing w:after="0" w:line="240" w:lineRule="auto"/>
        <w:jc w:val="both"/>
        <w:rPr>
          <w:rFonts w:ascii="Times New Roman" w:hAnsi="Times New Roman" w:cs="Times New Roman"/>
          <w:sz w:val="24"/>
          <w:szCs w:val="24"/>
        </w:rPr>
      </w:pP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69</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A</w:t>
      </w:r>
      <w:r w:rsidR="00A442BA" w:rsidRPr="000063EA">
        <w:rPr>
          <w:rFonts w:ascii="Times New Roman" w:hAnsi="Times New Roman" w:cs="Times New Roman"/>
          <w:sz w:val="24"/>
          <w:szCs w:val="24"/>
        </w:rPr>
        <w:t>ttālums</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 xml:space="preserve">starp  daudzdzīvokļu  dzīvojamām mājām,  ja  tās  izvieto  ar  garākajām  fasādēm vienu pretī otrai, jāparedz:  </w:t>
      </w: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69.1. l</w:t>
      </w:r>
      <w:r w:rsidR="00A442BA" w:rsidRPr="000063EA">
        <w:rPr>
          <w:rFonts w:ascii="Times New Roman" w:hAnsi="Times New Roman" w:cs="Times New Roman"/>
          <w:sz w:val="24"/>
          <w:szCs w:val="24"/>
        </w:rPr>
        <w:t>īdz 3 stāviem (ieskaitot) – ne mazāks par 15 m;</w:t>
      </w: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69.2. l</w:t>
      </w:r>
      <w:r w:rsidR="00A442BA" w:rsidRPr="000063EA">
        <w:rPr>
          <w:rFonts w:ascii="Times New Roman" w:hAnsi="Times New Roman" w:cs="Times New Roman"/>
          <w:sz w:val="24"/>
          <w:szCs w:val="24"/>
        </w:rPr>
        <w:t>īdz 6 stāviem (ieskaitot)– ne mazāks par 20 m;</w:t>
      </w:r>
    </w:p>
    <w:p w:rsidR="00A442BA" w:rsidRPr="000063EA" w:rsidRDefault="00837A65"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69.3. a</w:t>
      </w:r>
      <w:r w:rsidR="00A442BA" w:rsidRPr="000063EA">
        <w:rPr>
          <w:rFonts w:ascii="Times New Roman" w:hAnsi="Times New Roman" w:cs="Times New Roman"/>
          <w:sz w:val="24"/>
          <w:szCs w:val="24"/>
        </w:rPr>
        <w:t>ugstākām par 6 stāviem – ne mazāks par 30 m.</w:t>
      </w:r>
    </w:p>
    <w:p w:rsidR="00837A65" w:rsidRPr="000063EA" w:rsidRDefault="00837A65"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w:t>
      </w:r>
      <w:r w:rsidR="00350469" w:rsidRPr="000063EA">
        <w:rPr>
          <w:rFonts w:ascii="Times New Roman" w:hAnsi="Times New Roman" w:cs="Times New Roman"/>
          <w:sz w:val="24"/>
          <w:szCs w:val="24"/>
        </w:rPr>
        <w:t>0</w:t>
      </w:r>
      <w:r w:rsidRPr="000063EA">
        <w:rPr>
          <w:rFonts w:ascii="Times New Roman" w:hAnsi="Times New Roman" w:cs="Times New Roman"/>
          <w:sz w:val="24"/>
          <w:szCs w:val="24"/>
        </w:rPr>
        <w:t xml:space="preserve">. </w:t>
      </w:r>
      <w:r w:rsidR="00350469" w:rsidRPr="000063EA">
        <w:rPr>
          <w:rFonts w:ascii="Times New Roman" w:hAnsi="Times New Roman" w:cs="Times New Roman"/>
          <w:sz w:val="24"/>
          <w:szCs w:val="24"/>
        </w:rPr>
        <w:t>A</w:t>
      </w:r>
      <w:r w:rsidRPr="000063EA">
        <w:rPr>
          <w:rFonts w:ascii="Times New Roman" w:hAnsi="Times New Roman" w:cs="Times New Roman"/>
          <w:sz w:val="24"/>
          <w:szCs w:val="24"/>
        </w:rPr>
        <w:t>ttālumi no atkritumu konteineru novietnes līdz teritorijām, kas paredzētas rotaļu laukumiem un atpūtai, jāparedz ne mazāki par 15 m, bet ne lielāki par 100 m no vistālākās ieejas dzīvojamā ēkā.</w:t>
      </w:r>
    </w:p>
    <w:p w:rsidR="00350469" w:rsidRPr="000063EA" w:rsidRDefault="00350469" w:rsidP="000063EA">
      <w:pPr>
        <w:spacing w:after="0" w:line="240" w:lineRule="auto"/>
        <w:jc w:val="both"/>
        <w:rPr>
          <w:rFonts w:ascii="Times New Roman" w:hAnsi="Times New Roman" w:cs="Times New Roman"/>
          <w:sz w:val="24"/>
          <w:szCs w:val="24"/>
        </w:rPr>
      </w:pPr>
    </w:p>
    <w:p w:rsidR="00346FA4"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71. </w:t>
      </w:r>
      <w:r w:rsidR="00346FA4" w:rsidRPr="000063EA">
        <w:rPr>
          <w:rFonts w:ascii="Times New Roman" w:hAnsi="Times New Roman" w:cs="Times New Roman"/>
          <w:sz w:val="24"/>
          <w:szCs w:val="24"/>
        </w:rPr>
        <w:t>Pirms būvatļaujas izsniegšanas no jauna būvējamu degvielas vai gāzes uzpildes staciju, automazgātuvju un automobiļu un motociklu apkopes uzņēmumu ierīkošanai zemes vienībās, kas atrodas tuvāk par 50m</w:t>
      </w:r>
      <w:proofErr w:type="gramStart"/>
      <w:r w:rsidR="00346FA4" w:rsidRPr="000063EA">
        <w:rPr>
          <w:rFonts w:ascii="Times New Roman" w:hAnsi="Times New Roman" w:cs="Times New Roman"/>
          <w:sz w:val="24"/>
          <w:szCs w:val="24"/>
        </w:rPr>
        <w:t xml:space="preserve">  </w:t>
      </w:r>
      <w:proofErr w:type="gramEnd"/>
      <w:r w:rsidR="00346FA4" w:rsidRPr="000063EA">
        <w:rPr>
          <w:rFonts w:ascii="Times New Roman" w:hAnsi="Times New Roman" w:cs="Times New Roman"/>
          <w:sz w:val="24"/>
          <w:szCs w:val="24"/>
        </w:rPr>
        <w:t>no dzīvojamām un/vai publiskām ēkām,  Būvvaldē var pieprasīt būvniecīb</w:t>
      </w:r>
      <w:r w:rsidRPr="000063EA">
        <w:rPr>
          <w:rFonts w:ascii="Times New Roman" w:hAnsi="Times New Roman" w:cs="Times New Roman"/>
          <w:sz w:val="24"/>
          <w:szCs w:val="24"/>
        </w:rPr>
        <w:t>as ieceres publisko apspriešanu.</w:t>
      </w:r>
    </w:p>
    <w:p w:rsidR="00350469" w:rsidRPr="000063EA" w:rsidRDefault="00350469" w:rsidP="000063EA">
      <w:pPr>
        <w:spacing w:after="0" w:line="240" w:lineRule="auto"/>
        <w:jc w:val="both"/>
        <w:rPr>
          <w:rFonts w:ascii="Times New Roman" w:hAnsi="Times New Roman" w:cs="Times New Roman"/>
          <w:sz w:val="24"/>
          <w:szCs w:val="24"/>
        </w:rPr>
      </w:pPr>
    </w:p>
    <w:p w:rsidR="00350469"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72. Pirms būvatļaujas izsniegšanas sabiedriski nozīmīgu ēku būvniecībai, Būvvalde var pieprasīt būvniecības ieceres publisko apspriešanu.</w:t>
      </w:r>
    </w:p>
    <w:p w:rsidR="000E2EB7" w:rsidRDefault="000E2EB7"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73. G</w:t>
      </w:r>
      <w:r w:rsidR="00A442BA" w:rsidRPr="000063EA">
        <w:rPr>
          <w:rFonts w:ascii="Times New Roman" w:hAnsi="Times New Roman" w:cs="Times New Roman"/>
          <w:sz w:val="24"/>
          <w:szCs w:val="24"/>
        </w:rPr>
        <w:t>ar ielu žogu izbūvē pa ielas sarkano līniju, ievērojot Noteikumu un normatīvo aktu prasības redzamības nodrošināšanai.</w:t>
      </w:r>
      <w:proofErr w:type="gramStart"/>
      <w:r w:rsidR="00A442BA" w:rsidRPr="000063EA">
        <w:rPr>
          <w:rFonts w:ascii="Times New Roman" w:hAnsi="Times New Roman" w:cs="Times New Roman"/>
          <w:sz w:val="24"/>
          <w:szCs w:val="24"/>
        </w:rPr>
        <w:t xml:space="preserve">  </w:t>
      </w:r>
      <w:proofErr w:type="gramEnd"/>
    </w:p>
    <w:p w:rsidR="00350469" w:rsidRPr="000063EA" w:rsidRDefault="00350469" w:rsidP="000063EA">
      <w:pPr>
        <w:spacing w:after="0" w:line="240" w:lineRule="auto"/>
        <w:jc w:val="both"/>
        <w:rPr>
          <w:rFonts w:ascii="Times New Roman" w:hAnsi="Times New Roman" w:cs="Times New Roman"/>
          <w:sz w:val="24"/>
          <w:szCs w:val="24"/>
        </w:rPr>
      </w:pPr>
    </w:p>
    <w:p w:rsidR="00350469"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w:t>
      </w:r>
      <w:r w:rsidR="00A442BA" w:rsidRPr="000063EA">
        <w:rPr>
          <w:rFonts w:ascii="Times New Roman" w:hAnsi="Times New Roman" w:cs="Times New Roman"/>
          <w:sz w:val="24"/>
          <w:szCs w:val="24"/>
        </w:rPr>
        <w:t xml:space="preserve">4. </w:t>
      </w:r>
      <w:r w:rsidRPr="000063EA">
        <w:rPr>
          <w:rFonts w:ascii="Times New Roman" w:hAnsi="Times New Roman" w:cs="Times New Roman"/>
          <w:sz w:val="24"/>
          <w:szCs w:val="24"/>
        </w:rPr>
        <w:t>G</w:t>
      </w:r>
      <w:r w:rsidR="00A442BA" w:rsidRPr="000063EA">
        <w:rPr>
          <w:rFonts w:ascii="Times New Roman" w:hAnsi="Times New Roman" w:cs="Times New Roman"/>
          <w:sz w:val="24"/>
          <w:szCs w:val="24"/>
        </w:rPr>
        <w:t>adījumos, ja žogu pa sarkano līniju tehniski nav iespējams izbūvēt, tā trase jāsaskaņo Būvvaldē pirms būvniecības ieceres dokumentācijas sagatavošanas</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350469"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w:t>
      </w:r>
      <w:r w:rsidR="00A442BA" w:rsidRPr="000063EA">
        <w:rPr>
          <w:rFonts w:ascii="Times New Roman" w:hAnsi="Times New Roman" w:cs="Times New Roman"/>
          <w:sz w:val="24"/>
          <w:szCs w:val="24"/>
        </w:rPr>
        <w:t xml:space="preserve">5. </w:t>
      </w:r>
      <w:r w:rsidRPr="000063EA">
        <w:rPr>
          <w:rFonts w:ascii="Times New Roman" w:hAnsi="Times New Roman" w:cs="Times New Roman"/>
          <w:sz w:val="24"/>
          <w:szCs w:val="24"/>
        </w:rPr>
        <w:t>G</w:t>
      </w:r>
      <w:r w:rsidR="00A442BA" w:rsidRPr="000063EA">
        <w:rPr>
          <w:rFonts w:ascii="Times New Roman" w:hAnsi="Times New Roman" w:cs="Times New Roman"/>
          <w:sz w:val="24"/>
          <w:szCs w:val="24"/>
        </w:rPr>
        <w:t>ar ūdenstilpnēm un ūdenstecēm žogu izbūvē</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pa tauvas joslas robežu</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proofErr w:type="gramStart"/>
      <w:r w:rsidRPr="000063EA">
        <w:rPr>
          <w:rFonts w:ascii="Times New Roman" w:hAnsi="Times New Roman" w:cs="Times New Roman"/>
          <w:sz w:val="24"/>
          <w:szCs w:val="24"/>
        </w:rPr>
        <w:t>76</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Ž</w:t>
      </w:r>
      <w:r w:rsidR="00A442BA" w:rsidRPr="000063EA">
        <w:rPr>
          <w:rFonts w:ascii="Times New Roman" w:hAnsi="Times New Roman" w:cs="Times New Roman"/>
          <w:sz w:val="24"/>
          <w:szCs w:val="24"/>
        </w:rPr>
        <w:t>ogus</w:t>
      </w:r>
      <w:proofErr w:type="gramEnd"/>
      <w:r w:rsidR="00A442BA" w:rsidRPr="000063EA">
        <w:rPr>
          <w:rFonts w:ascii="Times New Roman" w:hAnsi="Times New Roman" w:cs="Times New Roman"/>
          <w:sz w:val="24"/>
          <w:szCs w:val="24"/>
        </w:rPr>
        <w:t xml:space="preserve"> starp blakus esošiem nekustamajiem īpašumiem savrupmāju apbūves teritorijās (DzS un DzS1) ierīko pa zemesgabala robežu. Tie jāizbūvē un jāuztur kārtībā īpašniekiem</w:t>
      </w:r>
      <w:proofErr w:type="gramStart"/>
      <w:r w:rsidR="00A442BA" w:rsidRPr="000063EA">
        <w:rPr>
          <w:rFonts w:ascii="Times New Roman" w:hAnsi="Times New Roman" w:cs="Times New Roman"/>
          <w:sz w:val="24"/>
          <w:szCs w:val="24"/>
        </w:rPr>
        <w:t xml:space="preserve"> savstarpēji vienojoties</w:t>
      </w:r>
      <w:proofErr w:type="gramEnd"/>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77</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D</w:t>
      </w:r>
      <w:r w:rsidR="00A442BA" w:rsidRPr="000063EA">
        <w:rPr>
          <w:rFonts w:ascii="Times New Roman" w:hAnsi="Times New Roman" w:cs="Times New Roman"/>
          <w:sz w:val="24"/>
          <w:szCs w:val="24"/>
        </w:rPr>
        <w:t>audzstāvu dzīvojamo māju kvartālos zemes vienību nožogošana atļauta tikai gadījumos, ja netiek ierobežota transporta un gājēju piekļuve daudz</w:t>
      </w:r>
      <w:r w:rsidRPr="000063EA">
        <w:rPr>
          <w:rFonts w:ascii="Times New Roman" w:hAnsi="Times New Roman" w:cs="Times New Roman"/>
          <w:sz w:val="24"/>
          <w:szCs w:val="24"/>
        </w:rPr>
        <w:t>dzīvokļu</w:t>
      </w:r>
      <w:r w:rsidR="00A442BA" w:rsidRPr="000063EA">
        <w:rPr>
          <w:rFonts w:ascii="Times New Roman" w:hAnsi="Times New Roman" w:cs="Times New Roman"/>
          <w:sz w:val="24"/>
          <w:szCs w:val="24"/>
        </w:rPr>
        <w:t xml:space="preserve"> dzīvojamām mājām</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78</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P</w:t>
      </w:r>
      <w:r w:rsidR="00A442BA" w:rsidRPr="000063EA">
        <w:rPr>
          <w:rFonts w:ascii="Times New Roman" w:hAnsi="Times New Roman" w:cs="Times New Roman"/>
          <w:sz w:val="24"/>
          <w:szCs w:val="24"/>
        </w:rPr>
        <w:t>irms būvniecības ieceres akcepta zemes vienību nožogošanai daudzstāvu dzīvojamo māju kvartālos, Būvvalde var pieprasīt teritorijas detālplānojuma izstrādi vai būvniecības ieceres publisko apspriešanu</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79</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M</w:t>
      </w:r>
      <w:r w:rsidR="00A442BA" w:rsidRPr="000063EA">
        <w:rPr>
          <w:rFonts w:ascii="Times New Roman" w:hAnsi="Times New Roman" w:cs="Times New Roman"/>
          <w:sz w:val="24"/>
          <w:szCs w:val="24"/>
        </w:rPr>
        <w:t>aksimālais žoga augstums ir 1.5 m no esošās zemes virsmas ielas pusē. Speciālos gadījumos (sporta, ražošanas u.tml. objektiem) ar Būvvaldes saskaņojumu var būvēt</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augstākus žogus</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350469" w:rsidRPr="000063EA" w:rsidRDefault="00350469" w:rsidP="000063EA">
      <w:pPr>
        <w:spacing w:after="0" w:line="240" w:lineRule="auto"/>
        <w:jc w:val="both"/>
        <w:rPr>
          <w:rFonts w:ascii="Times New Roman" w:hAnsi="Times New Roman" w:cs="Times New Roman"/>
          <w:sz w:val="24"/>
          <w:szCs w:val="24"/>
        </w:rPr>
      </w:pPr>
      <w:proofErr w:type="gramStart"/>
      <w:r w:rsidRPr="000063EA">
        <w:rPr>
          <w:rFonts w:ascii="Times New Roman" w:hAnsi="Times New Roman" w:cs="Times New Roman"/>
          <w:sz w:val="24"/>
          <w:szCs w:val="24"/>
        </w:rPr>
        <w:t>80</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Ž</w:t>
      </w:r>
      <w:r w:rsidR="00A442BA" w:rsidRPr="000063EA">
        <w:rPr>
          <w:rFonts w:ascii="Times New Roman" w:hAnsi="Times New Roman" w:cs="Times New Roman"/>
          <w:sz w:val="24"/>
          <w:szCs w:val="24"/>
        </w:rPr>
        <w:t>ogos</w:t>
      </w:r>
      <w:proofErr w:type="gramEnd"/>
      <w:r w:rsidR="00A442BA" w:rsidRPr="000063EA">
        <w:rPr>
          <w:rFonts w:ascii="Times New Roman" w:hAnsi="Times New Roman" w:cs="Times New Roman"/>
          <w:sz w:val="24"/>
          <w:szCs w:val="24"/>
        </w:rPr>
        <w:t xml:space="preserve"> aizliegta dzeloņstiepļu vai tām pielīdzinātu materiālu izmantošana</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81</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B</w:t>
      </w:r>
      <w:r w:rsidR="00A442BA" w:rsidRPr="000063EA">
        <w:rPr>
          <w:rFonts w:ascii="Times New Roman" w:hAnsi="Times New Roman" w:cs="Times New Roman"/>
          <w:sz w:val="24"/>
          <w:szCs w:val="24"/>
        </w:rPr>
        <w:t>ūvlaukumi (izņemot savrupmāju) un cilvēku drošību apdraudošas vai sagruvušas būves (ēkas) jānorobežo ar pagaidu žogiem</w:t>
      </w:r>
      <w:r w:rsidRPr="000063EA">
        <w:rPr>
          <w:rFonts w:ascii="Times New Roman" w:hAnsi="Times New Roman" w:cs="Times New Roman"/>
          <w:sz w:val="24"/>
          <w:szCs w:val="24"/>
        </w:rPr>
        <w:t>.</w:t>
      </w:r>
      <w:r w:rsidR="00A442BA" w:rsidRPr="000063EA">
        <w:rPr>
          <w:rFonts w:ascii="Times New Roman" w:hAnsi="Times New Roman" w:cs="Times New Roman"/>
          <w:sz w:val="24"/>
          <w:szCs w:val="24"/>
        </w:rPr>
        <w:t xml:space="preserve"> </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82</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J</w:t>
      </w:r>
      <w:r w:rsidR="00A442BA" w:rsidRPr="000063EA">
        <w:rPr>
          <w:rFonts w:ascii="Times New Roman" w:hAnsi="Times New Roman" w:cs="Times New Roman"/>
          <w:sz w:val="24"/>
          <w:szCs w:val="24"/>
        </w:rPr>
        <w:t>a žogs ir izbūvēts pa zemesgabala robežu, kas atrodas</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ielas sarkano līniju robežās, ielas un inženierkomunikāciju pārbūves vai izbūves gadījumā nekustamā īpašuma īpašniekam pēc Būvvaldes paziņojuma saņemšanas  jānodrošina esošā žoga pārcelšana pa ielas sarkano līniju paziņojumā norādītajā termiņā</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83</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N</w:t>
      </w:r>
      <w:r w:rsidR="00A442BA" w:rsidRPr="000063EA">
        <w:rPr>
          <w:rFonts w:ascii="Times New Roman" w:hAnsi="Times New Roman" w:cs="Times New Roman"/>
          <w:sz w:val="24"/>
          <w:szCs w:val="24"/>
        </w:rPr>
        <w:t>ekustamā īpašuma īpašniekiem jānodrošina žoga uzturēšana tehniskā un vizuālā kārtībā</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2B21AD"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3.4. </w:t>
      </w:r>
      <w:r w:rsidR="000E2EB7">
        <w:rPr>
          <w:rFonts w:ascii="Times New Roman" w:hAnsi="Times New Roman" w:cs="Times New Roman"/>
          <w:b/>
          <w:sz w:val="24"/>
          <w:szCs w:val="24"/>
        </w:rPr>
        <w:t>P</w:t>
      </w:r>
      <w:r w:rsidR="000E2EB7" w:rsidRPr="000063EA">
        <w:rPr>
          <w:rFonts w:ascii="Times New Roman" w:hAnsi="Times New Roman" w:cs="Times New Roman"/>
          <w:b/>
          <w:sz w:val="24"/>
          <w:szCs w:val="24"/>
        </w:rPr>
        <w:t>rasības teritorijas labiekārtojumam</w:t>
      </w:r>
    </w:p>
    <w:p w:rsidR="00350469" w:rsidRPr="000063EA" w:rsidRDefault="00350469" w:rsidP="000063EA">
      <w:pPr>
        <w:spacing w:after="0" w:line="240" w:lineRule="auto"/>
        <w:jc w:val="center"/>
        <w:rPr>
          <w:rFonts w:ascii="Times New Roman" w:hAnsi="Times New Roman" w:cs="Times New Roman"/>
          <w:b/>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84. D</w:t>
      </w:r>
      <w:r w:rsidR="00A442BA" w:rsidRPr="000063EA">
        <w:rPr>
          <w:rFonts w:ascii="Times New Roman" w:hAnsi="Times New Roman" w:cs="Times New Roman"/>
          <w:sz w:val="24"/>
          <w:szCs w:val="24"/>
        </w:rPr>
        <w:t>audzdzīvokļu dzīvojamo māju logu nomaiņa bez Būvvaldes saskaņojuma atļauta gadījumos, ja tiek saglabāts oriģinālais vizuālais logu rāmju dalījums un krāsas tonis</w:t>
      </w:r>
      <w:r w:rsidRPr="000063EA">
        <w:rPr>
          <w:rFonts w:ascii="Times New Roman" w:hAnsi="Times New Roman" w:cs="Times New Roman"/>
          <w:sz w:val="24"/>
          <w:szCs w:val="24"/>
        </w:rPr>
        <w:t>.</w:t>
      </w:r>
      <w:proofErr w:type="gramStart"/>
      <w:r w:rsidR="00A442BA" w:rsidRPr="000063EA">
        <w:rPr>
          <w:rFonts w:ascii="Times New Roman" w:hAnsi="Times New Roman" w:cs="Times New Roman"/>
          <w:sz w:val="24"/>
          <w:szCs w:val="24"/>
        </w:rPr>
        <w:t xml:space="preserve">  </w:t>
      </w:r>
      <w:proofErr w:type="gramEnd"/>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85</w:t>
      </w:r>
      <w:r w:rsidR="00A442BA" w:rsidRPr="000063EA">
        <w:rPr>
          <w:rFonts w:ascii="Times New Roman" w:hAnsi="Times New Roman" w:cs="Times New Roman"/>
          <w:sz w:val="24"/>
          <w:szCs w:val="24"/>
        </w:rPr>
        <w:t>.</w:t>
      </w:r>
      <w:r w:rsidRPr="000063EA">
        <w:rPr>
          <w:rFonts w:ascii="Times New Roman" w:hAnsi="Times New Roman" w:cs="Times New Roman"/>
          <w:sz w:val="24"/>
          <w:szCs w:val="24"/>
        </w:rPr>
        <w:t xml:space="preserve"> D</w:t>
      </w:r>
      <w:r w:rsidR="00A442BA" w:rsidRPr="000063EA">
        <w:rPr>
          <w:rFonts w:ascii="Times New Roman" w:hAnsi="Times New Roman" w:cs="Times New Roman"/>
          <w:sz w:val="24"/>
          <w:szCs w:val="24"/>
        </w:rPr>
        <w:t>ažādu elementu - apgaismes ķermeņu, kabeļu, ventilācijas un kondicionēšanas iekārtu, ugunsdzēsības kāpņu, antenu u.tml. piestiprināšana pie daudzstāvu dzīvojamās vai publiskas ēkas fasādes jāsaskaņo ar ēkas īpašnieku vai apsaimniekotāju un Būvvaldē. Mehānisko elementu stiprinājumu, kuri rada papildus slodzi, konstruktīvos risinājumus apliecina sertificēts</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būvspeciālists</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w:t>
      </w:r>
      <w:r w:rsidR="00350469" w:rsidRPr="000063EA">
        <w:rPr>
          <w:rFonts w:ascii="Times New Roman" w:hAnsi="Times New Roman" w:cs="Times New Roman"/>
          <w:sz w:val="24"/>
          <w:szCs w:val="24"/>
        </w:rPr>
        <w:t>6</w:t>
      </w:r>
      <w:r w:rsidRPr="000063EA">
        <w:rPr>
          <w:rFonts w:ascii="Times New Roman" w:hAnsi="Times New Roman" w:cs="Times New Roman"/>
          <w:sz w:val="24"/>
          <w:szCs w:val="24"/>
        </w:rPr>
        <w:t>.</w:t>
      </w:r>
      <w:r w:rsidR="00350469" w:rsidRPr="000063EA">
        <w:rPr>
          <w:rFonts w:ascii="Times New Roman" w:hAnsi="Times New Roman" w:cs="Times New Roman"/>
          <w:sz w:val="24"/>
          <w:szCs w:val="24"/>
        </w:rPr>
        <w:t xml:space="preserve"> A</w:t>
      </w:r>
      <w:r w:rsidRPr="000063EA">
        <w:rPr>
          <w:rFonts w:ascii="Times New Roman" w:hAnsi="Times New Roman" w:cs="Times New Roman"/>
          <w:sz w:val="24"/>
          <w:szCs w:val="24"/>
        </w:rPr>
        <w:t>izliegta dūmvadu, antenu, ventilācijas un kondicionēšanas iekārtu, ugunsdzēsības kāpņu,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un tml.elementu izvietošana daudzstāvu dzīvojamo un publisku ēku galvenajās (ielas)  fasādēs.</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w:t>
      </w:r>
      <w:r w:rsidR="00350469" w:rsidRPr="000063EA">
        <w:rPr>
          <w:rFonts w:ascii="Times New Roman" w:hAnsi="Times New Roman" w:cs="Times New Roman"/>
          <w:sz w:val="24"/>
          <w:szCs w:val="24"/>
        </w:rPr>
        <w:t>7</w:t>
      </w:r>
      <w:r w:rsidRPr="000063EA">
        <w:rPr>
          <w:rFonts w:ascii="Times New Roman" w:hAnsi="Times New Roman" w:cs="Times New Roman"/>
          <w:sz w:val="24"/>
          <w:szCs w:val="24"/>
        </w:rPr>
        <w:t xml:space="preserve">. </w:t>
      </w:r>
      <w:r w:rsidR="00350469" w:rsidRPr="000063EA">
        <w:rPr>
          <w:rFonts w:ascii="Times New Roman" w:hAnsi="Times New Roman" w:cs="Times New Roman"/>
          <w:sz w:val="24"/>
          <w:szCs w:val="24"/>
        </w:rPr>
        <w:t>V</w:t>
      </w:r>
      <w:r w:rsidRPr="000063EA">
        <w:rPr>
          <w:rFonts w:ascii="Times New Roman" w:hAnsi="Times New Roman" w:cs="Times New Roman"/>
          <w:sz w:val="24"/>
          <w:szCs w:val="24"/>
        </w:rPr>
        <w:t>eicot jebkādas izbūves publiskas ēkas galvenajā (ielas) fasādē, tai jāsaglabā stilistiskā vienotība. Ieejas mezgli vienas ēkas vairākām izbūvēm jāveido stilistiski vienoti</w:t>
      </w:r>
      <w:r w:rsidR="00350469"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w:t>
      </w:r>
      <w:r w:rsidR="00350469" w:rsidRPr="000063EA">
        <w:rPr>
          <w:rFonts w:ascii="Times New Roman" w:hAnsi="Times New Roman" w:cs="Times New Roman"/>
          <w:sz w:val="24"/>
          <w:szCs w:val="24"/>
        </w:rPr>
        <w:t>8</w:t>
      </w:r>
      <w:r w:rsidRPr="000063EA">
        <w:rPr>
          <w:rFonts w:ascii="Times New Roman" w:hAnsi="Times New Roman" w:cs="Times New Roman"/>
          <w:sz w:val="24"/>
          <w:szCs w:val="24"/>
        </w:rPr>
        <w:t>. Fasādes krāsošana jāveic vienlaicīgi visai ēkai saskaņā ar būvprojektā akceptētu krāsojumu. Ar Būvvaldes saskaņojumu, fasādes krāsojumu var veikt ēkas</w:t>
      </w:r>
      <w:r w:rsidRPr="000063EA">
        <w:rPr>
          <w:rFonts w:ascii="Times New Roman" w:hAnsi="Times New Roman" w:cs="Times New Roman"/>
          <w:b/>
          <w:sz w:val="24"/>
          <w:szCs w:val="24"/>
        </w:rPr>
        <w:t xml:space="preserve"> </w:t>
      </w:r>
      <w:r w:rsidRPr="000063EA">
        <w:rPr>
          <w:rFonts w:ascii="Times New Roman" w:hAnsi="Times New Roman" w:cs="Times New Roman"/>
          <w:sz w:val="24"/>
          <w:szCs w:val="24"/>
        </w:rPr>
        <w:t>daļai, bet ne mazāk kā vienai fasādes plaknei</w:t>
      </w:r>
      <w:r w:rsidR="00350469"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89. A</w:t>
      </w:r>
      <w:r w:rsidR="00A442BA" w:rsidRPr="000063EA">
        <w:rPr>
          <w:rFonts w:ascii="Times New Roman" w:hAnsi="Times New Roman" w:cs="Times New Roman"/>
          <w:sz w:val="24"/>
          <w:szCs w:val="24"/>
        </w:rPr>
        <w:t>pgaismes ķermeņiem jābūt arhitektoniski saskanīgiem katra vizuāli vienlaicīgi uztverama ceļa, ielas posma vai kvartāla garumā, kā arī katra laukuma vai skvēra robežās</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9</w:t>
      </w:r>
      <w:r w:rsidR="00350469" w:rsidRPr="000063EA">
        <w:rPr>
          <w:rFonts w:ascii="Times New Roman" w:hAnsi="Times New Roman" w:cs="Times New Roman"/>
          <w:sz w:val="24"/>
          <w:szCs w:val="24"/>
        </w:rPr>
        <w:t>0</w:t>
      </w:r>
      <w:r w:rsidRPr="000063EA">
        <w:rPr>
          <w:rFonts w:ascii="Times New Roman" w:hAnsi="Times New Roman" w:cs="Times New Roman"/>
          <w:sz w:val="24"/>
          <w:szCs w:val="24"/>
        </w:rPr>
        <w:t xml:space="preserve">. </w:t>
      </w:r>
      <w:r w:rsidR="00350469" w:rsidRPr="000063EA">
        <w:rPr>
          <w:rFonts w:ascii="Times New Roman" w:hAnsi="Times New Roman" w:cs="Times New Roman"/>
          <w:sz w:val="24"/>
          <w:szCs w:val="24"/>
        </w:rPr>
        <w:t>L</w:t>
      </w:r>
      <w:r w:rsidRPr="000063EA">
        <w:rPr>
          <w:rFonts w:ascii="Times New Roman" w:hAnsi="Times New Roman" w:cs="Times New Roman"/>
          <w:sz w:val="24"/>
          <w:szCs w:val="24"/>
        </w:rPr>
        <w:t>īdz 10 m platās ielās vai piebrauktuvēs atļauts izmantot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pie ēku fasādēm piestiprinātus apgaismes ķermeņus. Risinājums saskaņojams Būvvaldē, uzrādot gaismas ķermeņu izvietojumu fasādē</w:t>
      </w:r>
      <w:r w:rsidR="00350469"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w:t>
      </w:r>
      <w:r w:rsidR="00350469" w:rsidRPr="000063EA">
        <w:rPr>
          <w:rFonts w:ascii="Times New Roman" w:hAnsi="Times New Roman" w:cs="Times New Roman"/>
          <w:sz w:val="24"/>
          <w:szCs w:val="24"/>
        </w:rPr>
        <w:t>1</w:t>
      </w:r>
      <w:r w:rsidRPr="000063EA">
        <w:rPr>
          <w:rFonts w:ascii="Times New Roman" w:hAnsi="Times New Roman" w:cs="Times New Roman"/>
          <w:sz w:val="24"/>
          <w:szCs w:val="24"/>
        </w:rPr>
        <w:t>.</w:t>
      </w:r>
      <w:r w:rsidR="00350469" w:rsidRPr="000063EA">
        <w:rPr>
          <w:rFonts w:ascii="Times New Roman" w:hAnsi="Times New Roman" w:cs="Times New Roman"/>
          <w:sz w:val="24"/>
          <w:szCs w:val="24"/>
        </w:rPr>
        <w:t xml:space="preserve"> D</w:t>
      </w:r>
      <w:r w:rsidRPr="000063EA">
        <w:rPr>
          <w:rFonts w:ascii="Times New Roman" w:hAnsi="Times New Roman" w:cs="Times New Roman"/>
          <w:sz w:val="24"/>
          <w:szCs w:val="24"/>
        </w:rPr>
        <w:t>audzstāvu dzīvojamo un publisko ēku īpašniekiem jānodrošina apgaismes ķermeņu uzstādīšana un uzturēšana koplietošanas teritorijas apgaismošanai</w:t>
      </w:r>
      <w:r w:rsidR="00350469"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w:t>
      </w:r>
      <w:r w:rsidR="00350469" w:rsidRPr="000063EA">
        <w:rPr>
          <w:rFonts w:ascii="Times New Roman" w:hAnsi="Times New Roman" w:cs="Times New Roman"/>
          <w:sz w:val="24"/>
          <w:szCs w:val="24"/>
        </w:rPr>
        <w:t>2</w:t>
      </w:r>
      <w:r w:rsidRPr="000063EA">
        <w:rPr>
          <w:rFonts w:ascii="Times New Roman" w:hAnsi="Times New Roman" w:cs="Times New Roman"/>
          <w:sz w:val="24"/>
          <w:szCs w:val="24"/>
        </w:rPr>
        <w:t xml:space="preserve">. </w:t>
      </w:r>
      <w:r w:rsidR="00350469" w:rsidRPr="000063EA">
        <w:rPr>
          <w:rFonts w:ascii="Times New Roman" w:hAnsi="Times New Roman" w:cs="Times New Roman"/>
          <w:sz w:val="24"/>
          <w:szCs w:val="24"/>
        </w:rPr>
        <w:t>P</w:t>
      </w:r>
      <w:r w:rsidRPr="000063EA">
        <w:rPr>
          <w:rFonts w:ascii="Times New Roman" w:hAnsi="Times New Roman" w:cs="Times New Roman"/>
          <w:sz w:val="24"/>
          <w:szCs w:val="24"/>
        </w:rPr>
        <w:t>rasības publisku ēku fasāžu izgaismojumam nosaka projektēšanas nosacījumos</w:t>
      </w:r>
      <w:r w:rsidR="00350469"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p>
    <w:p w:rsidR="00350469"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w:t>
      </w:r>
      <w:r w:rsidR="00350469" w:rsidRPr="000063EA">
        <w:rPr>
          <w:rFonts w:ascii="Times New Roman" w:hAnsi="Times New Roman" w:cs="Times New Roman"/>
          <w:sz w:val="24"/>
          <w:szCs w:val="24"/>
        </w:rPr>
        <w:t>3</w:t>
      </w:r>
      <w:r w:rsidRPr="000063EA">
        <w:rPr>
          <w:rFonts w:ascii="Times New Roman" w:hAnsi="Times New Roman" w:cs="Times New Roman"/>
          <w:sz w:val="24"/>
          <w:szCs w:val="24"/>
        </w:rPr>
        <w:t xml:space="preserve">. </w:t>
      </w:r>
      <w:proofErr w:type="gramStart"/>
      <w:r w:rsidR="00350469" w:rsidRPr="000063EA">
        <w:rPr>
          <w:rFonts w:ascii="Times New Roman" w:hAnsi="Times New Roman" w:cs="Times New Roman"/>
          <w:sz w:val="24"/>
          <w:szCs w:val="24"/>
        </w:rPr>
        <w:t>A</w:t>
      </w:r>
      <w:r w:rsidRPr="000063EA">
        <w:rPr>
          <w:rFonts w:ascii="Times New Roman" w:hAnsi="Times New Roman" w:cs="Times New Roman"/>
          <w:sz w:val="24"/>
          <w:szCs w:val="24"/>
        </w:rPr>
        <w:t>pgaismes ķermeņus</w:t>
      </w:r>
      <w:proofErr w:type="gramEnd"/>
      <w:r w:rsidRPr="000063EA">
        <w:rPr>
          <w:rFonts w:ascii="Times New Roman" w:hAnsi="Times New Roman" w:cs="Times New Roman"/>
          <w:sz w:val="24"/>
          <w:szCs w:val="24"/>
        </w:rPr>
        <w:t xml:space="preserve"> jāizvieto tā, lai to darbības rezultātā netiktu traucēta satiksmes drošība un netiktu pasliktināti iedzīvotāju dzīves apstākļi</w:t>
      </w:r>
      <w:r w:rsidR="00350469"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94. M</w:t>
      </w:r>
      <w:r w:rsidR="00A442BA" w:rsidRPr="000063EA">
        <w:rPr>
          <w:rFonts w:ascii="Times New Roman" w:hAnsi="Times New Roman" w:cs="Times New Roman"/>
          <w:sz w:val="24"/>
          <w:szCs w:val="24"/>
        </w:rPr>
        <w:t xml:space="preserve">ākslīgas ūdenstilpes </w:t>
      </w:r>
      <w:r w:rsidRPr="000063EA">
        <w:rPr>
          <w:rFonts w:ascii="Times New Roman" w:hAnsi="Times New Roman" w:cs="Times New Roman"/>
          <w:sz w:val="24"/>
          <w:szCs w:val="24"/>
        </w:rPr>
        <w:t>vai</w:t>
      </w:r>
      <w:r w:rsidR="00A442BA" w:rsidRPr="000063EA">
        <w:rPr>
          <w:rFonts w:ascii="Times New Roman" w:hAnsi="Times New Roman" w:cs="Times New Roman"/>
          <w:sz w:val="24"/>
          <w:szCs w:val="24"/>
        </w:rPr>
        <w:t xml:space="preserve"> ūdenskrātuves, ar platību 1000 m² un vairāk, ierīkošanai ir jāizstrādā būvniecības ieceres dokumentācija</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95</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Ū</w:t>
      </w:r>
      <w:r w:rsidR="00A442BA" w:rsidRPr="000063EA">
        <w:rPr>
          <w:rFonts w:ascii="Times New Roman" w:hAnsi="Times New Roman" w:cs="Times New Roman"/>
          <w:sz w:val="24"/>
          <w:szCs w:val="24"/>
        </w:rPr>
        <w:t>denstilpes izvietojumu (ūdens līnija) nosaka ne tuvāk par 4 m no zemesgabala robežas.</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96</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P</w:t>
      </w:r>
      <w:r w:rsidR="00A442BA" w:rsidRPr="000063EA">
        <w:rPr>
          <w:rFonts w:ascii="Times New Roman" w:hAnsi="Times New Roman" w:cs="Times New Roman"/>
          <w:sz w:val="24"/>
          <w:szCs w:val="24"/>
        </w:rPr>
        <w:t xml:space="preserve">irms projektēšanas uzsākšanas ūdenstilpes ierīkošanai vai pārbūvei virszemes ūdens objektu aizsargjoslā, jāsaņem Reģionālās vides pārvaldes tehniskie noteikumi. </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97</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J</w:t>
      </w:r>
      <w:r w:rsidR="00A442BA" w:rsidRPr="000063EA">
        <w:rPr>
          <w:rFonts w:ascii="Times New Roman" w:hAnsi="Times New Roman" w:cs="Times New Roman"/>
          <w:sz w:val="24"/>
          <w:szCs w:val="24"/>
        </w:rPr>
        <w:t>a ūdenstilpes ierīkošanas rezultātā radusies grunts tiek realizēta (iesaistīta saimnieciskā darbībā) ārpus konkrētās zemes vienības robežām, nepieciešams saņemt dabas resursu lietošanas atļauju.</w:t>
      </w:r>
    </w:p>
    <w:p w:rsidR="00350469" w:rsidRPr="000063EA" w:rsidRDefault="00350469" w:rsidP="000063EA">
      <w:pPr>
        <w:spacing w:after="0" w:line="240" w:lineRule="auto"/>
        <w:jc w:val="both"/>
        <w:rPr>
          <w:rFonts w:ascii="Times New Roman" w:hAnsi="Times New Roman" w:cs="Times New Roman"/>
          <w:sz w:val="24"/>
          <w:szCs w:val="24"/>
        </w:rPr>
      </w:pPr>
    </w:p>
    <w:p w:rsidR="00A442BA"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98</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A</w:t>
      </w:r>
      <w:r w:rsidR="00A442BA" w:rsidRPr="000063EA">
        <w:rPr>
          <w:rFonts w:ascii="Times New Roman" w:hAnsi="Times New Roman" w:cs="Times New Roman"/>
          <w:sz w:val="24"/>
          <w:szCs w:val="24"/>
        </w:rPr>
        <w:t>pbūvei paredzētās zemes vienībās jaunveidojamās ūdenstilpnes kopējā platība nedrīkst pārsniegt</w:t>
      </w:r>
      <w:proofErr w:type="gramStart"/>
      <w:r w:rsidR="00A442BA" w:rsidRPr="000063EA">
        <w:rPr>
          <w:rFonts w:ascii="Times New Roman" w:hAnsi="Times New Roman" w:cs="Times New Roman"/>
          <w:sz w:val="24"/>
          <w:szCs w:val="24"/>
        </w:rPr>
        <w:t xml:space="preserve">  </w:t>
      </w:r>
      <w:proofErr w:type="gramEnd"/>
      <w:r w:rsidR="00A442BA" w:rsidRPr="000063EA">
        <w:rPr>
          <w:rFonts w:ascii="Times New Roman" w:hAnsi="Times New Roman" w:cs="Times New Roman"/>
          <w:sz w:val="24"/>
          <w:szCs w:val="24"/>
        </w:rPr>
        <w:t>40% no zemes vienības  platības</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346FA4" w:rsidRPr="000063EA" w:rsidRDefault="0035046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99. </w:t>
      </w:r>
      <w:r w:rsidR="00346FA4" w:rsidRPr="000063EA">
        <w:rPr>
          <w:rFonts w:ascii="Times New Roman" w:hAnsi="Times New Roman" w:cs="Times New Roman"/>
          <w:sz w:val="24"/>
          <w:szCs w:val="24"/>
        </w:rPr>
        <w:t>Pēc Būvvaldes pieprasījuma, būvniecības ieceres sastāvā, izstrādājams labiekārtošanas projekts, norādot saglabājamos kokaugus, paredzot jaunu apstādījumu ierīkošanu un kopšanu. Risinājumos pēc iespējas jāsaglabā dabiskais reljefs un veģetācija</w:t>
      </w:r>
      <w:r w:rsidRPr="000063EA">
        <w:rPr>
          <w:rFonts w:ascii="Times New Roman" w:hAnsi="Times New Roman" w:cs="Times New Roman"/>
          <w:sz w:val="24"/>
          <w:szCs w:val="24"/>
        </w:rPr>
        <w:t>.</w:t>
      </w:r>
    </w:p>
    <w:p w:rsidR="00350469" w:rsidRPr="000063EA" w:rsidRDefault="00350469"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350469" w:rsidRPr="000063EA">
        <w:rPr>
          <w:rFonts w:ascii="Times New Roman" w:hAnsi="Times New Roman" w:cs="Times New Roman"/>
          <w:sz w:val="24"/>
          <w:szCs w:val="24"/>
        </w:rPr>
        <w:t>00</w:t>
      </w:r>
      <w:r w:rsidRPr="000063EA">
        <w:rPr>
          <w:rFonts w:ascii="Times New Roman" w:hAnsi="Times New Roman" w:cs="Times New Roman"/>
          <w:sz w:val="24"/>
          <w:szCs w:val="24"/>
        </w:rPr>
        <w:t>.</w:t>
      </w:r>
      <w:r w:rsidR="00350469" w:rsidRPr="000063EA">
        <w:rPr>
          <w:rFonts w:ascii="Times New Roman" w:hAnsi="Times New Roman" w:cs="Times New Roman"/>
          <w:sz w:val="24"/>
          <w:szCs w:val="24"/>
        </w:rPr>
        <w:t xml:space="preserve"> </w:t>
      </w:r>
      <w:r w:rsidRPr="000063EA">
        <w:rPr>
          <w:rFonts w:ascii="Times New Roman" w:hAnsi="Times New Roman" w:cs="Times New Roman"/>
          <w:sz w:val="24"/>
          <w:szCs w:val="24"/>
        </w:rPr>
        <w:t>Pēc Būvvaldes pieprasījuma būvniecības iecerei jāpievieno projektējamajā teritorijā augošo kokaugu novērtējums un inventarizācija. Projektēšanā</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jāņem vērā kokaugu novērtējums un būvniecības ietekmes uz kokiem mazināšanas ieteikumi</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01</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Labiekārtošanas projektā jānorāda projektējamo augu specifikācija, stāda izmērs (koka stumbra apkārtmērs un augstums, krūma stāda augstums), sakņu sistēma, stādīšanas attālums, kā arī risinājumi stāda nostiprināšanai, laistīšanai, stumbra aizsardzībai pret mehāniskiem bojājumiem u.tml.. Projekta risinājumiem jānodrošina kokaugiem atbilstoši augšanas apstākļi</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02</w:t>
      </w:r>
      <w:r w:rsidRPr="000063EA">
        <w:rPr>
          <w:rFonts w:ascii="Times New Roman" w:hAnsi="Times New Roman" w:cs="Times New Roman"/>
          <w:sz w:val="24"/>
          <w:szCs w:val="24"/>
        </w:rPr>
        <w:t>.</w:t>
      </w:r>
      <w:r w:rsidR="00B8274E" w:rsidRPr="000063EA">
        <w:rPr>
          <w:rFonts w:ascii="Times New Roman" w:hAnsi="Times New Roman" w:cs="Times New Roman"/>
          <w:sz w:val="24"/>
          <w:szCs w:val="24"/>
        </w:rPr>
        <w:t xml:space="preserve"> </w:t>
      </w:r>
      <w:r w:rsidRPr="000063EA">
        <w:rPr>
          <w:rFonts w:ascii="Times New Roman" w:hAnsi="Times New Roman" w:cs="Times New Roman"/>
          <w:sz w:val="24"/>
          <w:szCs w:val="24"/>
        </w:rPr>
        <w:t>Publiskajā ārtelpā stādāmo koku stādu minimālie izmēri: stumbra apkārtmērs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160/180 mm, stāda augstums 3,0 m. Koku apstādījumu ierīkošanu atļauts veikt pēc saskaņošanas Būvvaldē</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03</w:t>
      </w:r>
      <w:r w:rsidRPr="000063EA">
        <w:rPr>
          <w:rFonts w:ascii="Times New Roman" w:hAnsi="Times New Roman" w:cs="Times New Roman"/>
          <w:sz w:val="24"/>
          <w:szCs w:val="24"/>
        </w:rPr>
        <w:t>. Rūpnieciskās apbūves (R), Tehniskās apbūves (TA), laukumu un autostāvlaukumu teritorijas, kas robežojas ar ceļu vai dzīvojamo un/vai publisko apbūvi, jāizvieto aizsargstādījumi, ko veido blīvas divpakāpju (koku un krūmu) joslas. Laukumu un autostāvlaukumu teritorijās jāparedz kokaugu apstādījumu joslu ierīkošana</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w:t>
      </w:r>
      <w:r w:rsidR="00B8274E" w:rsidRPr="000063EA">
        <w:rPr>
          <w:rFonts w:ascii="Times New Roman" w:hAnsi="Times New Roman" w:cs="Times New Roman"/>
          <w:sz w:val="24"/>
          <w:szCs w:val="24"/>
        </w:rPr>
        <w:t>04</w:t>
      </w:r>
      <w:r w:rsidRPr="000063EA">
        <w:rPr>
          <w:rFonts w:ascii="Times New Roman" w:hAnsi="Times New Roman" w:cs="Times New Roman"/>
          <w:sz w:val="24"/>
          <w:szCs w:val="24"/>
        </w:rPr>
        <w:t>. Būvniecības iecerē, projektējamā objekta tuvumā esošajiem kokiem jānorāda koku minimālās aizsardzības zonas (koka stumbra diametrs X 10 attālumā no stumbra ass)</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05</w:t>
      </w:r>
      <w:r w:rsidRPr="000063EA">
        <w:rPr>
          <w:rFonts w:ascii="Times New Roman" w:hAnsi="Times New Roman" w:cs="Times New Roman"/>
          <w:sz w:val="24"/>
          <w:szCs w:val="24"/>
        </w:rPr>
        <w:t>. Plānojot būvdarbus koku minimālās aizsardzības zonā un krūmu tuvumā, jāparedz apstādījumu aizsardzība.</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Būvniecības iecerei jāpievieno kokaugu vainaga, stumbra un sakņu aizsardzības apraksts būvdarbu laikā, kā arī jāparedz aizsardzības pasākumu uzraudzību būvdarbu laikā</w:t>
      </w:r>
      <w:r w:rsidR="00B8274E"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06</w:t>
      </w:r>
      <w:r w:rsidRPr="000063EA">
        <w:rPr>
          <w:rFonts w:ascii="Times New Roman" w:hAnsi="Times New Roman" w:cs="Times New Roman"/>
          <w:sz w:val="24"/>
          <w:szCs w:val="24"/>
        </w:rPr>
        <w:t>. Pirms būvdarbu uzsākšanas koku minimālās aizsardzības zonā, koku stumbru aizsardzībai, ap tiem uzstādāmi dēļu aizsargvairogi (3 m augstumā vai zemāk, ja koka pirmie skeletzari izvietoti zemāk), paredzot amortizējošas starplikas. Koku grupas vai rindas norobežojamas ar būvdarbu žogu</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07</w:t>
      </w:r>
      <w:r w:rsidRPr="000063EA">
        <w:rPr>
          <w:rFonts w:ascii="Times New Roman" w:hAnsi="Times New Roman" w:cs="Times New Roman"/>
          <w:sz w:val="24"/>
          <w:szCs w:val="24"/>
        </w:rPr>
        <w:t>. Rakšanas darbi koku minimālās aizsardzības zonā, kā arī, ja sakņu diametrs pārsniedz 4 cm, jāveic izmantojot „gaisa lāpstu” metodi (airspade) vai saudzīgi atšurfējot saknes ar lāpstu. Komunikācijas jāizvieto zem koka sakņu zonas, ar caurdures metodi vai manuāli komunikācijas izvietojot aizsargčaulās zem atraktajām saknēm. Nepieciešamības gadījumā saknes perpendikulāri jānogriež ar šķērēm vai jānozāģē ar rokas zāģi. Aizliegts veikt sakņu mehānisku noraušanu</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08</w:t>
      </w:r>
      <w:r w:rsidRPr="000063EA">
        <w:rPr>
          <w:rFonts w:ascii="Times New Roman" w:hAnsi="Times New Roman" w:cs="Times New Roman"/>
          <w:sz w:val="24"/>
          <w:szCs w:val="24"/>
        </w:rPr>
        <w:t>. Ja koku vai krūmu atraktās saknes netiek apbērtas ar grunti vai substrātu tuvāko četru stundu laikā pēc rakšanas darbu uzsākšanas, jānodrošina atsegto sakņu piesegšana ar maisaudumu (vai analogu materiālu) divās kārtās un laika apstākļiem atbilstoša mitrināšana līdz būvbedres aizbēršanai</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09</w:t>
      </w:r>
      <w:r w:rsidRPr="000063EA">
        <w:rPr>
          <w:rFonts w:ascii="Times New Roman" w:hAnsi="Times New Roman" w:cs="Times New Roman"/>
          <w:sz w:val="24"/>
          <w:szCs w:val="24"/>
        </w:rPr>
        <w:t>.</w:t>
      </w:r>
      <w:r w:rsidR="00B8274E" w:rsidRPr="000063EA">
        <w:rPr>
          <w:rFonts w:ascii="Times New Roman" w:hAnsi="Times New Roman" w:cs="Times New Roman"/>
          <w:sz w:val="24"/>
          <w:szCs w:val="24"/>
        </w:rPr>
        <w:t xml:space="preserve"> </w:t>
      </w:r>
      <w:r w:rsidRPr="000063EA">
        <w:rPr>
          <w:rFonts w:ascii="Times New Roman" w:hAnsi="Times New Roman" w:cs="Times New Roman"/>
          <w:sz w:val="24"/>
          <w:szCs w:val="24"/>
        </w:rPr>
        <w:t>Ja būvdarbus traucē koku vai krūmu zari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vai,  ja tie tiek bojāti, darbu veicējam jānodrošina vainaga kopšanu pēc iespējas saglabājot auga dabisko vainaga formu</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10</w:t>
      </w:r>
      <w:r w:rsidRPr="000063EA">
        <w:rPr>
          <w:rFonts w:ascii="Times New Roman" w:hAnsi="Times New Roman" w:cs="Times New Roman"/>
          <w:sz w:val="24"/>
          <w:szCs w:val="24"/>
        </w:rPr>
        <w:t xml:space="preserve">. Ja būvdarbu laikā tiek bojāta koka miza/stumbrs, darbu veicējam nekavējoties jānodrošina </w:t>
      </w:r>
      <w:proofErr w:type="gramStart"/>
      <w:r w:rsidRPr="000063EA">
        <w:rPr>
          <w:rFonts w:ascii="Times New Roman" w:hAnsi="Times New Roman" w:cs="Times New Roman"/>
          <w:sz w:val="24"/>
          <w:szCs w:val="24"/>
        </w:rPr>
        <w:t>bojājuma nosegšanu ar mitru maisaudumu un bojājuma vietas apkopšanu</w:t>
      </w:r>
      <w:proofErr w:type="gramEnd"/>
      <w:r w:rsidRPr="000063EA">
        <w:rPr>
          <w:rFonts w:ascii="Times New Roman" w:hAnsi="Times New Roman" w:cs="Times New Roman"/>
          <w:sz w:val="24"/>
          <w:szCs w:val="24"/>
        </w:rPr>
        <w:t xml:space="preserve"> (jāveic 12 stundu laikā)</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346FA4"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11</w:t>
      </w:r>
      <w:r w:rsidRPr="000063EA">
        <w:rPr>
          <w:rFonts w:ascii="Times New Roman" w:hAnsi="Times New Roman" w:cs="Times New Roman"/>
          <w:sz w:val="24"/>
          <w:szCs w:val="24"/>
        </w:rPr>
        <w:t>. Koku un krūmu vainaga kopšanu, sakņu atrakšanu, apgriešanu un bojājuma vietas apkopšanu veic kvalificēts kokkopis-arborists vai dārznieks</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A442BA" w:rsidRPr="000063EA" w:rsidRDefault="00346FA4"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B8274E" w:rsidRPr="000063EA">
        <w:rPr>
          <w:rFonts w:ascii="Times New Roman" w:hAnsi="Times New Roman" w:cs="Times New Roman"/>
          <w:sz w:val="24"/>
          <w:szCs w:val="24"/>
        </w:rPr>
        <w:t>12</w:t>
      </w:r>
      <w:r w:rsidRPr="000063EA">
        <w:rPr>
          <w:rFonts w:ascii="Times New Roman" w:hAnsi="Times New Roman" w:cs="Times New Roman"/>
          <w:sz w:val="24"/>
          <w:szCs w:val="24"/>
        </w:rPr>
        <w:t>. Par apstādījumu atjaunošanu pēc būvdarbu veikšanas ir atbildīgs būvdarbu veicējs</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3.5. </w:t>
      </w:r>
      <w:r w:rsidR="00C60597">
        <w:rPr>
          <w:rFonts w:ascii="Times New Roman" w:hAnsi="Times New Roman" w:cs="Times New Roman"/>
          <w:b/>
          <w:sz w:val="24"/>
          <w:szCs w:val="24"/>
        </w:rPr>
        <w:t>P</w:t>
      </w:r>
      <w:r w:rsidR="00C60597" w:rsidRPr="000063EA">
        <w:rPr>
          <w:rFonts w:ascii="Times New Roman" w:hAnsi="Times New Roman" w:cs="Times New Roman"/>
          <w:b/>
          <w:sz w:val="24"/>
          <w:szCs w:val="24"/>
        </w:rPr>
        <w:t>rasības vides risku mazināšanai</w:t>
      </w:r>
    </w:p>
    <w:p w:rsidR="00B8274E" w:rsidRPr="000063EA" w:rsidRDefault="00B8274E" w:rsidP="000063EA">
      <w:pPr>
        <w:spacing w:after="0" w:line="240" w:lineRule="auto"/>
        <w:jc w:val="both"/>
        <w:rPr>
          <w:rFonts w:ascii="Times New Roman" w:hAnsi="Times New Roman" w:cs="Times New Roman"/>
          <w:sz w:val="24"/>
          <w:szCs w:val="24"/>
        </w:rPr>
      </w:pPr>
    </w:p>
    <w:p w:rsidR="002B21AD" w:rsidRPr="000063EA" w:rsidRDefault="00B8274E"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113. </w:t>
      </w:r>
      <w:r w:rsidR="00A442BA" w:rsidRPr="000063EA">
        <w:rPr>
          <w:rFonts w:ascii="Times New Roman" w:hAnsi="Times New Roman" w:cs="Times New Roman"/>
          <w:sz w:val="24"/>
          <w:szCs w:val="24"/>
        </w:rPr>
        <w:t>Meliorācijas sistēmu, hidrotehnisko būvju un ūdenstilpju ierīkošanas Būvprojektos jānorāda iespējamās vides izmaiņas un, ja nepieciešams, būvprojekta sastāvā jāiekļauj kompensācijas pasākumu apraksts.</w:t>
      </w:r>
      <w:proofErr w:type="gramStart"/>
      <w:r w:rsidR="00A442BA" w:rsidRPr="000063EA">
        <w:rPr>
          <w:rFonts w:ascii="Times New Roman" w:hAnsi="Times New Roman" w:cs="Times New Roman"/>
          <w:sz w:val="24"/>
          <w:szCs w:val="24"/>
        </w:rPr>
        <w:t xml:space="preserve">  </w:t>
      </w:r>
      <w:proofErr w:type="gramEnd"/>
    </w:p>
    <w:p w:rsidR="00B8274E" w:rsidRPr="000063EA" w:rsidRDefault="00B8274E" w:rsidP="000063EA">
      <w:pPr>
        <w:spacing w:after="0" w:line="240" w:lineRule="auto"/>
        <w:jc w:val="both"/>
        <w:rPr>
          <w:rFonts w:ascii="Times New Roman" w:hAnsi="Times New Roman" w:cs="Times New Roman"/>
          <w:sz w:val="24"/>
          <w:szCs w:val="24"/>
        </w:rPr>
      </w:pPr>
    </w:p>
    <w:p w:rsidR="00B8274E" w:rsidRPr="000063EA" w:rsidRDefault="00B8274E"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114. R</w:t>
      </w:r>
      <w:r w:rsidR="00A442BA" w:rsidRPr="000063EA">
        <w:rPr>
          <w:rFonts w:ascii="Times New Roman" w:hAnsi="Times New Roman" w:cs="Times New Roman"/>
          <w:sz w:val="24"/>
          <w:szCs w:val="24"/>
        </w:rPr>
        <w:t>ūpniecisko avāriju riska objektiem jāveic rūpniecisko avāriju riska novērtējumu normatīvo aktu noteiktajā kārtībā un jānosaka drošības aizsargjoslas</w:t>
      </w:r>
      <w:r w:rsidRPr="000063EA">
        <w:rPr>
          <w:rFonts w:ascii="Times New Roman" w:hAnsi="Times New Roman" w:cs="Times New Roman"/>
          <w:sz w:val="24"/>
          <w:szCs w:val="24"/>
        </w:rPr>
        <w:t>.</w:t>
      </w: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A442BA" w:rsidRPr="000063EA" w:rsidRDefault="00B8274E"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115</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P</w:t>
      </w:r>
      <w:r w:rsidR="00A442BA" w:rsidRPr="000063EA">
        <w:rPr>
          <w:rFonts w:ascii="Times New Roman" w:hAnsi="Times New Roman" w:cs="Times New Roman"/>
          <w:sz w:val="24"/>
          <w:szCs w:val="24"/>
        </w:rPr>
        <w:t>aaugstināta riska objektus var pārbūvēt, ja pārbūves rezultātā netiek palielināts rūpnieciskais avārijas risks vai šādas avārijas sekas</w:t>
      </w:r>
      <w:r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A442BA" w:rsidRPr="000063EA" w:rsidRDefault="00A442BA"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w:t>
      </w:r>
      <w:r w:rsidR="00B8274E" w:rsidRPr="000063EA">
        <w:rPr>
          <w:rFonts w:ascii="Times New Roman" w:hAnsi="Times New Roman" w:cs="Times New Roman"/>
          <w:sz w:val="24"/>
          <w:szCs w:val="24"/>
        </w:rPr>
        <w:t>16</w:t>
      </w:r>
      <w:r w:rsidRPr="000063EA">
        <w:rPr>
          <w:rFonts w:ascii="Times New Roman" w:hAnsi="Times New Roman" w:cs="Times New Roman"/>
          <w:sz w:val="24"/>
          <w:szCs w:val="24"/>
        </w:rPr>
        <w:t xml:space="preserve">. </w:t>
      </w:r>
      <w:r w:rsidR="00B8274E" w:rsidRPr="000063EA">
        <w:rPr>
          <w:rFonts w:ascii="Times New Roman" w:hAnsi="Times New Roman" w:cs="Times New Roman"/>
          <w:sz w:val="24"/>
          <w:szCs w:val="24"/>
        </w:rPr>
        <w:t>P</w:t>
      </w:r>
      <w:r w:rsidRPr="000063EA">
        <w:rPr>
          <w:rFonts w:ascii="Times New Roman" w:hAnsi="Times New Roman" w:cs="Times New Roman"/>
          <w:sz w:val="24"/>
          <w:szCs w:val="24"/>
        </w:rPr>
        <w:t>lānojot kultūras, izklaides un masu pasākumu objektus, būvprojektā jānorāda</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atļautie izmantošanas veidi un maksimālais apmeklētāju skaits</w:t>
      </w:r>
      <w:r w:rsidR="00B8274E" w:rsidRPr="000063EA">
        <w:rPr>
          <w:rFonts w:ascii="Times New Roman" w:hAnsi="Times New Roman" w:cs="Times New Roman"/>
          <w:sz w:val="24"/>
          <w:szCs w:val="24"/>
        </w:rPr>
        <w:t>.</w:t>
      </w:r>
    </w:p>
    <w:p w:rsidR="00B8274E" w:rsidRPr="000063EA" w:rsidRDefault="00B8274E" w:rsidP="000063EA">
      <w:pPr>
        <w:spacing w:after="0" w:line="240" w:lineRule="auto"/>
        <w:jc w:val="both"/>
        <w:rPr>
          <w:rFonts w:ascii="Times New Roman" w:hAnsi="Times New Roman" w:cs="Times New Roman"/>
          <w:sz w:val="24"/>
          <w:szCs w:val="24"/>
        </w:rPr>
      </w:pPr>
    </w:p>
    <w:p w:rsidR="002B21AD" w:rsidRPr="000063EA" w:rsidRDefault="00B8274E"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117</w:t>
      </w:r>
      <w:r w:rsidR="00A442BA" w:rsidRPr="000063EA">
        <w:rPr>
          <w:rFonts w:ascii="Times New Roman" w:hAnsi="Times New Roman" w:cs="Times New Roman"/>
          <w:sz w:val="24"/>
          <w:szCs w:val="24"/>
        </w:rPr>
        <w:t xml:space="preserve">. </w:t>
      </w:r>
      <w:r w:rsidRPr="000063EA">
        <w:rPr>
          <w:rFonts w:ascii="Times New Roman" w:hAnsi="Times New Roman" w:cs="Times New Roman"/>
          <w:sz w:val="24"/>
          <w:szCs w:val="24"/>
        </w:rPr>
        <w:t>P</w:t>
      </w:r>
      <w:r w:rsidR="00A442BA" w:rsidRPr="000063EA">
        <w:rPr>
          <w:rFonts w:ascii="Times New Roman" w:hAnsi="Times New Roman" w:cs="Times New Roman"/>
          <w:sz w:val="24"/>
          <w:szCs w:val="24"/>
        </w:rPr>
        <w:t xml:space="preserve">irms būvdarbu uzsākšanas piesārņotā vai potenciāli piesārņotā teritorijā jāveic piesārņojuma samazināšanas un kontroles pasākumi atbilstoši plānotajai teritorijas izmantošanai saskaņā ar </w:t>
      </w:r>
      <w:proofErr w:type="gramStart"/>
      <w:r w:rsidR="00A442BA" w:rsidRPr="000063EA">
        <w:rPr>
          <w:rFonts w:ascii="Times New Roman" w:hAnsi="Times New Roman" w:cs="Times New Roman"/>
          <w:sz w:val="24"/>
          <w:szCs w:val="24"/>
        </w:rPr>
        <w:t>Valsts Vides dienesta</w:t>
      </w:r>
      <w:proofErr w:type="gramEnd"/>
      <w:r w:rsidR="00A442BA" w:rsidRPr="000063EA">
        <w:rPr>
          <w:rFonts w:ascii="Times New Roman" w:hAnsi="Times New Roman" w:cs="Times New Roman"/>
          <w:sz w:val="24"/>
          <w:szCs w:val="24"/>
        </w:rPr>
        <w:t xml:space="preserve"> Reģionālās vides pārvaldes norādījumiem</w:t>
      </w:r>
      <w:r w:rsidR="002907E1" w:rsidRPr="000063EA">
        <w:rPr>
          <w:rFonts w:ascii="Times New Roman" w:hAnsi="Times New Roman" w:cs="Times New Roman"/>
          <w:sz w:val="24"/>
          <w:szCs w:val="24"/>
        </w:rPr>
        <w:t>.</w:t>
      </w:r>
      <w:r w:rsidR="00A442BA" w:rsidRPr="000063EA">
        <w:rPr>
          <w:rFonts w:ascii="Times New Roman" w:hAnsi="Times New Roman" w:cs="Times New Roman"/>
          <w:sz w:val="24"/>
          <w:szCs w:val="24"/>
        </w:rPr>
        <w:t xml:space="preserve"> </w:t>
      </w:r>
    </w:p>
    <w:p w:rsidR="0015216B" w:rsidRPr="000063EA" w:rsidRDefault="0015216B" w:rsidP="000063EA">
      <w:pPr>
        <w:spacing w:after="0" w:line="240" w:lineRule="auto"/>
        <w:jc w:val="both"/>
        <w:rPr>
          <w:rFonts w:ascii="Times New Roman" w:hAnsi="Times New Roman" w:cs="Times New Roman"/>
          <w:sz w:val="24"/>
          <w:szCs w:val="24"/>
        </w:rPr>
      </w:pPr>
    </w:p>
    <w:p w:rsidR="0015216B" w:rsidRPr="00AF449A" w:rsidRDefault="00C60597" w:rsidP="000063EA">
      <w:pPr>
        <w:pStyle w:val="ListParagraph"/>
        <w:spacing w:after="0" w:line="240" w:lineRule="auto"/>
        <w:ind w:left="0"/>
        <w:jc w:val="center"/>
        <w:rPr>
          <w:rFonts w:ascii="Times New Roman" w:hAnsi="Times New Roman" w:cs="Times New Roman"/>
          <w:b/>
          <w:sz w:val="28"/>
          <w:szCs w:val="28"/>
        </w:rPr>
      </w:pPr>
      <w:r w:rsidRPr="00AF449A">
        <w:rPr>
          <w:rFonts w:ascii="Times New Roman" w:hAnsi="Times New Roman" w:cs="Times New Roman"/>
          <w:b/>
          <w:sz w:val="28"/>
          <w:szCs w:val="28"/>
        </w:rPr>
        <w:t>4. Prasības teritorijas izmantošanai un apbūves parametriem katrā funkcionālajā zonā</w:t>
      </w:r>
    </w:p>
    <w:p w:rsidR="0015216B" w:rsidRPr="000063EA" w:rsidRDefault="00C6059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2B21AD" w:rsidRPr="000063EA" w:rsidRDefault="00C6059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4.1. </w:t>
      </w:r>
      <w:r>
        <w:rPr>
          <w:rFonts w:ascii="Times New Roman" w:hAnsi="Times New Roman" w:cs="Times New Roman"/>
          <w:b/>
          <w:sz w:val="24"/>
          <w:szCs w:val="24"/>
        </w:rPr>
        <w:t>S</w:t>
      </w:r>
      <w:r w:rsidRPr="000063EA">
        <w:rPr>
          <w:rFonts w:ascii="Times New Roman" w:hAnsi="Times New Roman" w:cs="Times New Roman"/>
          <w:b/>
          <w:sz w:val="24"/>
          <w:szCs w:val="24"/>
        </w:rPr>
        <w:t>avrupmāju apbūves teritorija</w:t>
      </w:r>
    </w:p>
    <w:p w:rsidR="0015216B" w:rsidRPr="000063EA" w:rsidRDefault="0015216B" w:rsidP="000063EA">
      <w:pPr>
        <w:spacing w:after="0" w:line="240" w:lineRule="auto"/>
        <w:jc w:val="center"/>
        <w:rPr>
          <w:rFonts w:ascii="Times New Roman" w:hAnsi="Times New Roman" w:cs="Times New Roman"/>
          <w:b/>
          <w:sz w:val="24"/>
          <w:szCs w:val="24"/>
        </w:rPr>
      </w:pPr>
    </w:p>
    <w:p w:rsidR="0015216B" w:rsidRDefault="0015216B"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4.1.1. Savrupmāju apbūves teritorija (DzS)</w:t>
      </w:r>
    </w:p>
    <w:p w:rsidR="000063EA" w:rsidRDefault="000063EA" w:rsidP="000063EA">
      <w:pPr>
        <w:spacing w:after="0" w:line="240" w:lineRule="auto"/>
        <w:rPr>
          <w:rFonts w:ascii="Times New Roman" w:hAnsi="Times New Roman" w:cs="Times New Roman"/>
          <w:b/>
          <w:sz w:val="24"/>
          <w:szCs w:val="24"/>
        </w:rPr>
      </w:pPr>
    </w:p>
    <w:p w:rsidR="0015216B" w:rsidRPr="000063EA" w:rsidRDefault="0015216B" w:rsidP="000063EA">
      <w:pPr>
        <w:spacing w:after="0" w:line="240" w:lineRule="auto"/>
        <w:rPr>
          <w:rFonts w:ascii="Times New Roman" w:hAnsi="Times New Roman" w:cs="Times New Roman"/>
          <w:b/>
          <w:sz w:val="24"/>
          <w:szCs w:val="24"/>
        </w:rPr>
      </w:pPr>
      <w:r w:rsidRPr="000063EA">
        <w:rPr>
          <w:rFonts w:ascii="Times New Roman" w:hAnsi="Times New Roman" w:cs="Times New Roman"/>
          <w:b/>
          <w:sz w:val="24"/>
          <w:szCs w:val="24"/>
        </w:rPr>
        <w:t>4.1.1.1. Teritorijas galvenie izmantošanas veidi</w:t>
      </w:r>
    </w:p>
    <w:p w:rsidR="0015216B" w:rsidRPr="000063EA" w:rsidRDefault="00922D4D"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118. </w:t>
      </w:r>
      <w:r w:rsidR="0015216B" w:rsidRPr="000063EA">
        <w:rPr>
          <w:rFonts w:ascii="Times New Roman" w:hAnsi="Times New Roman" w:cs="Times New Roman"/>
          <w:sz w:val="24"/>
          <w:szCs w:val="24"/>
        </w:rPr>
        <w:t>Savrupmāju apbūve</w:t>
      </w:r>
      <w:r w:rsidRPr="000063EA">
        <w:rPr>
          <w:rFonts w:ascii="Times New Roman" w:hAnsi="Times New Roman" w:cs="Times New Roman"/>
          <w:sz w:val="24"/>
          <w:szCs w:val="24"/>
        </w:rPr>
        <w:t xml:space="preserve"> (11001).</w:t>
      </w:r>
    </w:p>
    <w:p w:rsidR="00C60597" w:rsidRDefault="00C60597" w:rsidP="000063EA">
      <w:pPr>
        <w:spacing w:after="0" w:line="240" w:lineRule="auto"/>
        <w:rPr>
          <w:rFonts w:ascii="Times New Roman" w:hAnsi="Times New Roman" w:cs="Times New Roman"/>
          <w:sz w:val="24"/>
          <w:szCs w:val="24"/>
        </w:rPr>
      </w:pPr>
    </w:p>
    <w:p w:rsidR="0015216B" w:rsidRPr="000063EA" w:rsidRDefault="00922D4D"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119. </w:t>
      </w:r>
      <w:r w:rsidR="00170F2B" w:rsidRPr="000063EA">
        <w:rPr>
          <w:rFonts w:ascii="Times New Roman" w:hAnsi="Times New Roman" w:cs="Times New Roman"/>
          <w:sz w:val="24"/>
          <w:szCs w:val="24"/>
        </w:rPr>
        <w:t xml:space="preserve">Rindu māju apbūve </w:t>
      </w:r>
      <w:r w:rsidRPr="000063EA">
        <w:rPr>
          <w:rFonts w:ascii="Times New Roman" w:hAnsi="Times New Roman" w:cs="Times New Roman"/>
          <w:sz w:val="24"/>
          <w:szCs w:val="24"/>
        </w:rPr>
        <w:t>(11005).</w:t>
      </w:r>
    </w:p>
    <w:p w:rsidR="00922D4D" w:rsidRPr="000063EA" w:rsidRDefault="00922D4D" w:rsidP="000063EA">
      <w:pPr>
        <w:spacing w:after="0" w:line="240" w:lineRule="auto"/>
        <w:rPr>
          <w:rFonts w:ascii="Times New Roman" w:hAnsi="Times New Roman" w:cs="Times New Roman"/>
          <w:sz w:val="24"/>
          <w:szCs w:val="24"/>
        </w:rPr>
      </w:pPr>
    </w:p>
    <w:p w:rsidR="00922D4D" w:rsidRPr="000063EA" w:rsidRDefault="00922D4D" w:rsidP="000063EA">
      <w:pPr>
        <w:spacing w:after="0" w:line="240" w:lineRule="auto"/>
        <w:rPr>
          <w:rFonts w:ascii="Times New Roman" w:hAnsi="Times New Roman" w:cs="Times New Roman"/>
          <w:b/>
          <w:sz w:val="24"/>
          <w:szCs w:val="24"/>
        </w:rPr>
      </w:pPr>
      <w:r w:rsidRPr="000063EA">
        <w:rPr>
          <w:rFonts w:ascii="Times New Roman" w:hAnsi="Times New Roman" w:cs="Times New Roman"/>
          <w:b/>
          <w:sz w:val="24"/>
          <w:szCs w:val="24"/>
        </w:rPr>
        <w:t>4.1.1.2. Teritorijas papildizmantošanas veidi</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 Tirdzniecības un/vai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pakalpojumu objektu apbūve (12002):</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120.1. veikali ar tirdzniecības platību līdz 100 m2;</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120.2. aptiekas;</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120.3.sezonas rakstura tirdzniecības vai pakalpojumu objekti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(tirdzniecības kioski un segtie tirdzniecības stendi);</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120.4. kafejnīcas;</w:t>
      </w:r>
    </w:p>
    <w:p w:rsidR="00922D4D" w:rsidRPr="000063EA" w:rsidRDefault="00922D4D"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120.5. sadzīves un citu pakalpojumu objekti.</w:t>
      </w:r>
    </w:p>
    <w:p w:rsidR="00C60597" w:rsidRDefault="00C60597" w:rsidP="000063EA">
      <w:pPr>
        <w:spacing w:after="0" w:line="240" w:lineRule="auto"/>
        <w:jc w:val="both"/>
        <w:rPr>
          <w:rFonts w:ascii="Times New Roman" w:hAnsi="Times New Roman" w:cs="Times New Roman"/>
          <w:sz w:val="24"/>
          <w:szCs w:val="24"/>
        </w:rPr>
      </w:pP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121.</w:t>
      </w:r>
      <w:r w:rsidR="00922D4D" w:rsidRPr="000063EA">
        <w:rPr>
          <w:rFonts w:ascii="Times New Roman" w:hAnsi="Times New Roman" w:cs="Times New Roman"/>
          <w:sz w:val="24"/>
          <w:szCs w:val="24"/>
        </w:rPr>
        <w:t xml:space="preserve"> </w:t>
      </w:r>
      <w:r w:rsidRPr="000063EA">
        <w:rPr>
          <w:rFonts w:ascii="Times New Roman" w:hAnsi="Times New Roman" w:cs="Times New Roman"/>
          <w:sz w:val="24"/>
          <w:szCs w:val="24"/>
        </w:rPr>
        <w:t>T</w:t>
      </w:r>
      <w:r w:rsidR="00922D4D" w:rsidRPr="000063EA">
        <w:rPr>
          <w:rFonts w:ascii="Times New Roman" w:hAnsi="Times New Roman" w:cs="Times New Roman"/>
          <w:sz w:val="24"/>
          <w:szCs w:val="24"/>
        </w:rPr>
        <w:t>ūrisma un atpūtas iestāžu apbūve</w:t>
      </w:r>
      <w:r w:rsidRPr="000063EA">
        <w:rPr>
          <w:rFonts w:ascii="Times New Roman" w:hAnsi="Times New Roman" w:cs="Times New Roman"/>
          <w:sz w:val="24"/>
          <w:szCs w:val="24"/>
        </w:rPr>
        <w:t xml:space="preserve"> (12003):</w:t>
      </w: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121.1. </w:t>
      </w:r>
      <w:r w:rsidR="00922D4D" w:rsidRPr="000063EA">
        <w:rPr>
          <w:rFonts w:ascii="Times New Roman" w:hAnsi="Times New Roman" w:cs="Times New Roman"/>
          <w:sz w:val="24"/>
          <w:szCs w:val="24"/>
        </w:rPr>
        <w:t>viesu mājas un cita veida īslaicīgas apmešanās vietas</w:t>
      </w:r>
      <w:r w:rsidRPr="000063EA">
        <w:rPr>
          <w:rFonts w:ascii="Times New Roman" w:hAnsi="Times New Roman" w:cs="Times New Roman"/>
          <w:sz w:val="24"/>
          <w:szCs w:val="24"/>
        </w:rPr>
        <w:t>.</w:t>
      </w:r>
      <w:proofErr w:type="gramStart"/>
      <w:r w:rsidR="00922D4D" w:rsidRPr="000063EA">
        <w:rPr>
          <w:rFonts w:ascii="Times New Roman" w:hAnsi="Times New Roman" w:cs="Times New Roman"/>
          <w:sz w:val="24"/>
          <w:szCs w:val="24"/>
        </w:rPr>
        <w:t xml:space="preserve"> </w:t>
      </w:r>
      <w:r w:rsidRPr="000063EA">
        <w:rPr>
          <w:rFonts w:ascii="Times New Roman" w:hAnsi="Times New Roman" w:cs="Times New Roman"/>
          <w:sz w:val="24"/>
          <w:szCs w:val="24"/>
        </w:rPr>
        <w:t xml:space="preserve"> </w:t>
      </w:r>
      <w:proofErr w:type="gramEnd"/>
    </w:p>
    <w:p w:rsidR="00C60597" w:rsidRDefault="00C60597" w:rsidP="000063EA">
      <w:pPr>
        <w:spacing w:after="0" w:line="240" w:lineRule="auto"/>
        <w:jc w:val="both"/>
        <w:rPr>
          <w:rFonts w:ascii="Times New Roman" w:hAnsi="Times New Roman" w:cs="Times New Roman"/>
          <w:sz w:val="24"/>
          <w:szCs w:val="24"/>
        </w:rPr>
      </w:pP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122. I</w:t>
      </w:r>
      <w:r w:rsidR="00922D4D" w:rsidRPr="000063EA">
        <w:rPr>
          <w:rFonts w:ascii="Times New Roman" w:hAnsi="Times New Roman" w:cs="Times New Roman"/>
          <w:sz w:val="24"/>
          <w:szCs w:val="24"/>
        </w:rPr>
        <w:t>zglītības un zinātnes iestāžu apbūve</w:t>
      </w:r>
      <w:r w:rsidRPr="000063EA">
        <w:rPr>
          <w:rFonts w:ascii="Times New Roman" w:hAnsi="Times New Roman" w:cs="Times New Roman"/>
          <w:sz w:val="24"/>
          <w:szCs w:val="24"/>
        </w:rPr>
        <w:t xml:space="preserve"> (12007):</w:t>
      </w: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122.1.</w:t>
      </w:r>
      <w:r w:rsidR="00922D4D" w:rsidRPr="000063EA">
        <w:rPr>
          <w:rFonts w:ascii="Times New Roman" w:hAnsi="Times New Roman" w:cs="Times New Roman"/>
          <w:sz w:val="24"/>
          <w:szCs w:val="24"/>
        </w:rPr>
        <w:t xml:space="preserve"> pirmsskolas aprūpes un izglītības iestādes</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123. V</w:t>
      </w:r>
      <w:r w:rsidR="00922D4D" w:rsidRPr="000063EA">
        <w:rPr>
          <w:rFonts w:ascii="Times New Roman" w:hAnsi="Times New Roman" w:cs="Times New Roman"/>
          <w:sz w:val="24"/>
          <w:szCs w:val="24"/>
        </w:rPr>
        <w:t>eselības aizsardzības iestāžu apbūve</w:t>
      </w:r>
      <w:r w:rsidRPr="000063EA">
        <w:rPr>
          <w:rFonts w:ascii="Times New Roman" w:hAnsi="Times New Roman" w:cs="Times New Roman"/>
          <w:sz w:val="24"/>
          <w:szCs w:val="24"/>
        </w:rPr>
        <w:t xml:space="preserve"> (12008) </w:t>
      </w:r>
      <w:r w:rsidR="00922D4D" w:rsidRPr="000063EA">
        <w:rPr>
          <w:rFonts w:ascii="Times New Roman" w:hAnsi="Times New Roman" w:cs="Times New Roman"/>
          <w:sz w:val="24"/>
          <w:szCs w:val="24"/>
        </w:rPr>
        <w:t>:</w:t>
      </w: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123.1. </w:t>
      </w:r>
      <w:r w:rsidR="00922D4D" w:rsidRPr="000063EA">
        <w:rPr>
          <w:rFonts w:ascii="Times New Roman" w:hAnsi="Times New Roman" w:cs="Times New Roman"/>
          <w:sz w:val="24"/>
          <w:szCs w:val="24"/>
        </w:rPr>
        <w:t>ārstu prakses un</w:t>
      </w:r>
      <w:proofErr w:type="gramStart"/>
      <w:r w:rsidR="00922D4D" w:rsidRPr="000063EA">
        <w:rPr>
          <w:rFonts w:ascii="Times New Roman" w:hAnsi="Times New Roman" w:cs="Times New Roman"/>
          <w:sz w:val="24"/>
          <w:szCs w:val="24"/>
        </w:rPr>
        <w:t xml:space="preserve">  </w:t>
      </w:r>
      <w:proofErr w:type="gramEnd"/>
      <w:r w:rsidR="00922D4D" w:rsidRPr="000063EA">
        <w:rPr>
          <w:rFonts w:ascii="Times New Roman" w:hAnsi="Times New Roman" w:cs="Times New Roman"/>
          <w:sz w:val="24"/>
          <w:szCs w:val="24"/>
        </w:rPr>
        <w:t>tām nepieciešamā infrastruktūra</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124. D</w:t>
      </w:r>
      <w:r w:rsidR="00922D4D" w:rsidRPr="000063EA">
        <w:rPr>
          <w:rFonts w:ascii="Times New Roman" w:hAnsi="Times New Roman" w:cs="Times New Roman"/>
          <w:sz w:val="24"/>
          <w:szCs w:val="24"/>
        </w:rPr>
        <w:t>zīvnieku aprūpes iestāžu apbūve</w:t>
      </w:r>
      <w:r w:rsidRPr="000063EA">
        <w:rPr>
          <w:rFonts w:ascii="Times New Roman" w:hAnsi="Times New Roman" w:cs="Times New Roman"/>
          <w:sz w:val="24"/>
          <w:szCs w:val="24"/>
        </w:rPr>
        <w:t xml:space="preserve"> (12010):</w:t>
      </w: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124.1.</w:t>
      </w:r>
      <w:r w:rsidR="00922D4D" w:rsidRPr="000063EA">
        <w:rPr>
          <w:rFonts w:ascii="Times New Roman" w:hAnsi="Times New Roman" w:cs="Times New Roman"/>
          <w:sz w:val="24"/>
          <w:szCs w:val="24"/>
        </w:rPr>
        <w:t xml:space="preserve"> veterinārmedicīniskās prakses iestādes dzīvnieku aprūpei</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922D4D"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125. S</w:t>
      </w:r>
      <w:r w:rsidR="00922D4D" w:rsidRPr="000063EA">
        <w:rPr>
          <w:rFonts w:ascii="Times New Roman" w:hAnsi="Times New Roman" w:cs="Times New Roman"/>
          <w:sz w:val="24"/>
          <w:szCs w:val="24"/>
        </w:rPr>
        <w:t>ociālās aprūpes iestāžu apbūve</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(12009).</w:t>
      </w:r>
    </w:p>
    <w:p w:rsidR="00C60597" w:rsidRDefault="00C60597" w:rsidP="000063EA">
      <w:pPr>
        <w:spacing w:after="0" w:line="240" w:lineRule="auto"/>
        <w:jc w:val="both"/>
        <w:rPr>
          <w:rFonts w:ascii="Times New Roman" w:hAnsi="Times New Roman" w:cs="Times New Roman"/>
          <w:sz w:val="24"/>
          <w:szCs w:val="24"/>
        </w:rPr>
      </w:pPr>
    </w:p>
    <w:p w:rsidR="0015216B"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126. Labiekārtota publiskā ārtelpa (24001) - publiski</w:t>
      </w:r>
      <w:r w:rsidR="00922D4D" w:rsidRPr="000063EA">
        <w:rPr>
          <w:rFonts w:ascii="Times New Roman" w:hAnsi="Times New Roman" w:cs="Times New Roman"/>
          <w:sz w:val="24"/>
          <w:szCs w:val="24"/>
        </w:rPr>
        <w:t>ki pieejamas teritorijas, ietverot apstādījumus un labiekārtojuma infrastruktūru atpūtas, veselības un fizisko aktivitāšu nolūkam un citu publiskās ārtelpas funkciju nodrošināšanai</w:t>
      </w:r>
      <w:r w:rsidRPr="000063EA">
        <w:rPr>
          <w:rFonts w:ascii="Times New Roman" w:hAnsi="Times New Roman" w:cs="Times New Roman"/>
          <w:sz w:val="24"/>
          <w:szCs w:val="24"/>
        </w:rPr>
        <w:t>.</w:t>
      </w:r>
    </w:p>
    <w:p w:rsidR="0037430F" w:rsidRPr="000063EA" w:rsidRDefault="0037430F" w:rsidP="000063EA">
      <w:pPr>
        <w:spacing w:after="0" w:line="240" w:lineRule="auto"/>
        <w:jc w:val="center"/>
        <w:rPr>
          <w:rFonts w:ascii="Times New Roman" w:hAnsi="Times New Roman" w:cs="Times New Roman"/>
          <w:b/>
          <w:sz w:val="24"/>
          <w:szCs w:val="24"/>
        </w:rPr>
      </w:pPr>
    </w:p>
    <w:p w:rsidR="002B21AD" w:rsidRPr="000063EA" w:rsidRDefault="0037430F"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4.1.2. Savrupmāju apbūves teritorija (DzS1)</w:t>
      </w:r>
      <w:r w:rsidR="0015216B" w:rsidRPr="000063EA">
        <w:rPr>
          <w:rFonts w:ascii="Times New Roman" w:hAnsi="Times New Roman" w:cs="Times New Roman"/>
          <w:b/>
          <w:sz w:val="24"/>
          <w:szCs w:val="24"/>
        </w:rPr>
        <w:t xml:space="preserve"> </w:t>
      </w:r>
    </w:p>
    <w:p w:rsidR="000063EA" w:rsidRDefault="000063EA" w:rsidP="000063EA">
      <w:pPr>
        <w:spacing w:after="0" w:line="240" w:lineRule="auto"/>
        <w:jc w:val="both"/>
        <w:rPr>
          <w:rFonts w:ascii="Times New Roman" w:hAnsi="Times New Roman" w:cs="Times New Roman"/>
          <w:b/>
          <w:sz w:val="24"/>
          <w:szCs w:val="24"/>
        </w:rPr>
      </w:pPr>
    </w:p>
    <w:p w:rsidR="0037430F" w:rsidRPr="000063EA" w:rsidRDefault="0037430F"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4.1.2.1. Teritorijas galvenie izmantošanas veidi</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127. Vasarnīcu apbūve (11002).</w:t>
      </w:r>
    </w:p>
    <w:p w:rsidR="00C60597" w:rsidRDefault="00C60597" w:rsidP="000063EA">
      <w:pPr>
        <w:spacing w:after="0" w:line="240" w:lineRule="auto"/>
        <w:jc w:val="both"/>
        <w:rPr>
          <w:rFonts w:ascii="Times New Roman" w:hAnsi="Times New Roman" w:cs="Times New Roman"/>
          <w:sz w:val="24"/>
          <w:szCs w:val="24"/>
        </w:rPr>
      </w:pP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128. Dārza māju apbūve (11003).</w:t>
      </w:r>
    </w:p>
    <w:p w:rsidR="0037430F" w:rsidRPr="000063EA" w:rsidRDefault="0037430F" w:rsidP="000063EA">
      <w:pPr>
        <w:spacing w:after="0" w:line="240" w:lineRule="auto"/>
        <w:jc w:val="both"/>
        <w:rPr>
          <w:rFonts w:ascii="Times New Roman" w:hAnsi="Times New Roman" w:cs="Times New Roman"/>
          <w:sz w:val="24"/>
          <w:szCs w:val="24"/>
        </w:rPr>
      </w:pPr>
    </w:p>
    <w:p w:rsidR="0037430F" w:rsidRPr="000063EA" w:rsidRDefault="0037430F"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4.1.2.2. Teritorijas papildizmantošanas veidi</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129. Tirdzniecības un/vai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pakalpojumu objektu apbūve (12002):</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129.1. veikali ar tirdzniecības platību līdz </w:t>
      </w:r>
      <w:r w:rsidR="009A0E37" w:rsidRPr="000063EA">
        <w:rPr>
          <w:rFonts w:ascii="Times New Roman" w:hAnsi="Times New Roman" w:cs="Times New Roman"/>
          <w:sz w:val="24"/>
          <w:szCs w:val="24"/>
        </w:rPr>
        <w:t>4</w:t>
      </w:r>
      <w:r w:rsidR="0066797F">
        <w:rPr>
          <w:rFonts w:ascii="Times New Roman" w:hAnsi="Times New Roman" w:cs="Times New Roman"/>
          <w:sz w:val="24"/>
          <w:szCs w:val="24"/>
        </w:rPr>
        <w:t>0 m</w:t>
      </w:r>
      <w:r w:rsidR="0066797F">
        <w:rPr>
          <w:rFonts w:ascii="Times New Roman" w:hAnsi="Times New Roman" w:cs="Times New Roman"/>
          <w:sz w:val="24"/>
          <w:szCs w:val="24"/>
          <w:vertAlign w:val="superscript"/>
        </w:rPr>
        <w:t>2</w:t>
      </w:r>
      <w:r w:rsidRPr="000063EA">
        <w:rPr>
          <w:rFonts w:ascii="Times New Roman" w:hAnsi="Times New Roman" w:cs="Times New Roman"/>
          <w:sz w:val="24"/>
          <w:szCs w:val="24"/>
        </w:rPr>
        <w:t>;</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w:t>
      </w:r>
      <w:r w:rsidR="009A0E37" w:rsidRPr="000063EA">
        <w:rPr>
          <w:rFonts w:ascii="Times New Roman" w:hAnsi="Times New Roman" w:cs="Times New Roman"/>
          <w:sz w:val="24"/>
          <w:szCs w:val="24"/>
        </w:rPr>
        <w:t>9</w:t>
      </w:r>
      <w:r w:rsidRPr="000063EA">
        <w:rPr>
          <w:rFonts w:ascii="Times New Roman" w:hAnsi="Times New Roman" w:cs="Times New Roman"/>
          <w:sz w:val="24"/>
          <w:szCs w:val="24"/>
        </w:rPr>
        <w:t>.</w:t>
      </w:r>
      <w:r w:rsidR="009A0E37" w:rsidRPr="000063EA">
        <w:rPr>
          <w:rFonts w:ascii="Times New Roman" w:hAnsi="Times New Roman" w:cs="Times New Roman"/>
          <w:sz w:val="24"/>
          <w:szCs w:val="24"/>
        </w:rPr>
        <w:t>2</w:t>
      </w:r>
      <w:r w:rsidRPr="000063EA">
        <w:rPr>
          <w:rFonts w:ascii="Times New Roman" w:hAnsi="Times New Roman" w:cs="Times New Roman"/>
          <w:sz w:val="24"/>
          <w:szCs w:val="24"/>
        </w:rPr>
        <w:t>.sezonas rakstura tirdzniecības vai pakalpojumu objekti (tirdzniecības kioski un segtie tirdzniecības stendi);</w:t>
      </w:r>
    </w:p>
    <w:p w:rsidR="00C60597" w:rsidRDefault="00C60597" w:rsidP="000063EA">
      <w:pPr>
        <w:spacing w:after="0" w:line="240" w:lineRule="auto"/>
        <w:jc w:val="both"/>
        <w:rPr>
          <w:rFonts w:ascii="Times New Roman" w:hAnsi="Times New Roman" w:cs="Times New Roman"/>
          <w:sz w:val="24"/>
          <w:szCs w:val="24"/>
        </w:rPr>
      </w:pPr>
    </w:p>
    <w:p w:rsidR="0037430F"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130</w:t>
      </w:r>
      <w:r w:rsidR="0037430F" w:rsidRPr="000063EA">
        <w:rPr>
          <w:rFonts w:ascii="Times New Roman" w:hAnsi="Times New Roman" w:cs="Times New Roman"/>
          <w:sz w:val="24"/>
          <w:szCs w:val="24"/>
        </w:rPr>
        <w:t>. Tūrisma un atpūtas iestāžu apbūve (12003):</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9A0E37" w:rsidRPr="000063EA">
        <w:rPr>
          <w:rFonts w:ascii="Times New Roman" w:hAnsi="Times New Roman" w:cs="Times New Roman"/>
          <w:sz w:val="24"/>
          <w:szCs w:val="24"/>
        </w:rPr>
        <w:t>30</w:t>
      </w:r>
      <w:r w:rsidRPr="000063EA">
        <w:rPr>
          <w:rFonts w:ascii="Times New Roman" w:hAnsi="Times New Roman" w:cs="Times New Roman"/>
          <w:sz w:val="24"/>
          <w:szCs w:val="24"/>
        </w:rPr>
        <w:t>.1. viesu mājas un cita veida īslaicīgas apmešanās vietas.</w:t>
      </w:r>
      <w:proofErr w:type="gramStart"/>
      <w:r w:rsidRPr="000063EA">
        <w:rPr>
          <w:rFonts w:ascii="Times New Roman" w:hAnsi="Times New Roman" w:cs="Times New Roman"/>
          <w:sz w:val="24"/>
          <w:szCs w:val="24"/>
        </w:rPr>
        <w:t xml:space="preserve">  </w:t>
      </w:r>
      <w:proofErr w:type="gramEnd"/>
    </w:p>
    <w:p w:rsidR="0037430F"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37430F" w:rsidRPr="000063EA" w:rsidRDefault="0037430F"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9A0E37" w:rsidRPr="000063EA">
        <w:rPr>
          <w:rFonts w:ascii="Times New Roman" w:hAnsi="Times New Roman" w:cs="Times New Roman"/>
          <w:sz w:val="24"/>
          <w:szCs w:val="24"/>
        </w:rPr>
        <w:t>31</w:t>
      </w:r>
      <w:r w:rsidRPr="000063EA">
        <w:rPr>
          <w:rFonts w:ascii="Times New Roman" w:hAnsi="Times New Roman" w:cs="Times New Roman"/>
          <w:sz w:val="24"/>
          <w:szCs w:val="24"/>
        </w:rPr>
        <w:t>. Labiekārtota publiskā ārtelpa (24001) - publiskiki pieejamas teritorijas, ietverot apstādījumus un labiekārtojuma infrastruktūru atpūtas, veselības un fizisko aktivitāšu nolūkam un citu publiskās ārtelpas funkciju nodrošināšanai.</w:t>
      </w:r>
    </w:p>
    <w:p w:rsidR="00C60597" w:rsidRDefault="00C60597" w:rsidP="000063EA">
      <w:pPr>
        <w:spacing w:after="0" w:line="240" w:lineRule="auto"/>
        <w:jc w:val="both"/>
        <w:rPr>
          <w:rFonts w:ascii="Times New Roman" w:hAnsi="Times New Roman" w:cs="Times New Roman"/>
          <w:sz w:val="24"/>
          <w:szCs w:val="24"/>
        </w:rPr>
      </w:pPr>
    </w:p>
    <w:p w:rsidR="009A0E37"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132. Publiskā ārtelpa bez labiekārtojuma (24002).</w:t>
      </w:r>
    </w:p>
    <w:p w:rsidR="009A0E37" w:rsidRPr="000063EA" w:rsidRDefault="009A0E3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9A0E37" w:rsidRDefault="009A0E3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4.1.3. Apbūves parametri</w:t>
      </w:r>
    </w:p>
    <w:p w:rsidR="00C60597" w:rsidRPr="000063EA" w:rsidRDefault="00C60597" w:rsidP="000063E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3664"/>
        <w:gridCol w:w="2105"/>
      </w:tblGrid>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Apbūves parametrs</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DzS</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DzS1</w:t>
            </w:r>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133. Minimālā jaunveidojamās zemes vienības platība</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1000 m</w:t>
            </w:r>
            <w:r w:rsidRPr="000063EA">
              <w:rPr>
                <w:rFonts w:ascii="Times New Roman" w:hAnsi="Times New Roman" w:cs="Times New Roman"/>
                <w:sz w:val="24"/>
                <w:szCs w:val="24"/>
                <w:vertAlign w:val="superscript"/>
              </w:rPr>
              <w:t>2</w:t>
            </w:r>
          </w:p>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Rindu mājai – 350 m</w:t>
            </w:r>
            <w:r w:rsidRPr="000063EA">
              <w:rPr>
                <w:rFonts w:ascii="Times New Roman" w:hAnsi="Times New Roman" w:cs="Times New Roman"/>
                <w:sz w:val="24"/>
                <w:szCs w:val="24"/>
                <w:vertAlign w:val="superscript"/>
              </w:rPr>
              <w:t>2</w:t>
            </w:r>
          </w:p>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Esošās apbūves teritorijās, kur parcelācija veikta līdz 1993.gadam – 600m²</w:t>
            </w:r>
            <w:proofErr w:type="gramStart"/>
            <w:r w:rsidRPr="000063EA">
              <w:rPr>
                <w:rFonts w:ascii="Times New Roman" w:hAnsi="Times New Roman" w:cs="Times New Roman"/>
                <w:sz w:val="24"/>
                <w:szCs w:val="24"/>
              </w:rPr>
              <w:t xml:space="preserve">  </w:t>
            </w:r>
            <w:proofErr w:type="gramEnd"/>
          </w:p>
        </w:tc>
        <w:tc>
          <w:tcPr>
            <w:tcW w:w="2105" w:type="dxa"/>
          </w:tcPr>
          <w:p w:rsidR="009A0E37" w:rsidRPr="000063EA" w:rsidRDefault="009A0E37" w:rsidP="000063EA">
            <w:pPr>
              <w:spacing w:after="0" w:line="240" w:lineRule="auto"/>
              <w:rPr>
                <w:rFonts w:ascii="Times New Roman" w:hAnsi="Times New Roman" w:cs="Times New Roman"/>
                <w:sz w:val="24"/>
                <w:szCs w:val="24"/>
              </w:rPr>
            </w:pPr>
          </w:p>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        600 m²</w:t>
            </w:r>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134. Apbūves blīvums</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w:t>
            </w:r>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135.Brīvā zaļā teritorija</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60%</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70%</w:t>
            </w:r>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136. Minimālais jaunveidojamās zemes vienības platums</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20 m, rindu mājām – 8 m </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 m</w:t>
            </w:r>
          </w:p>
        </w:tc>
      </w:tr>
      <w:tr w:rsidR="009A0E37" w:rsidRPr="000063EA" w:rsidTr="009A0E37">
        <w:tc>
          <w:tcPr>
            <w:tcW w:w="2528" w:type="dxa"/>
          </w:tcPr>
          <w:p w:rsidR="009A0E37"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137.Apbūves maksimālais augstums</w:t>
            </w:r>
          </w:p>
        </w:tc>
        <w:tc>
          <w:tcPr>
            <w:tcW w:w="3664" w:type="dxa"/>
          </w:tcPr>
          <w:p w:rsidR="009A0E37"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12 m</w:t>
            </w:r>
          </w:p>
        </w:tc>
        <w:tc>
          <w:tcPr>
            <w:tcW w:w="2105" w:type="dxa"/>
          </w:tcPr>
          <w:p w:rsidR="009A0E37" w:rsidRPr="000063EA" w:rsidRDefault="009A0E3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8 m</w:t>
            </w:r>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138.Maksimālais stāvu skaits</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 stāvi un mansarda stāvs</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 stāvs un mansarda stāvs</w:t>
            </w:r>
            <w:proofErr w:type="gramStart"/>
            <w:r w:rsidRPr="000063EA">
              <w:rPr>
                <w:rFonts w:ascii="Times New Roman" w:hAnsi="Times New Roman" w:cs="Times New Roman"/>
                <w:sz w:val="24"/>
                <w:szCs w:val="24"/>
              </w:rPr>
              <w:t xml:space="preserve">  </w:t>
            </w:r>
            <w:proofErr w:type="gramEnd"/>
          </w:p>
        </w:tc>
      </w:tr>
      <w:tr w:rsidR="009A0E37" w:rsidRPr="000063EA" w:rsidTr="009A0E37">
        <w:tc>
          <w:tcPr>
            <w:tcW w:w="2528"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139.Būvlaide</w:t>
            </w:r>
          </w:p>
        </w:tc>
        <w:tc>
          <w:tcPr>
            <w:tcW w:w="3664"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m, izņemot iedibinātās būvlaides</w:t>
            </w:r>
          </w:p>
        </w:tc>
        <w:tc>
          <w:tcPr>
            <w:tcW w:w="2105" w:type="dxa"/>
          </w:tcPr>
          <w:p w:rsidR="009A0E37" w:rsidRPr="000063EA" w:rsidRDefault="009A0E37"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 m, izņemot iedibinātās būvlaides</w:t>
            </w:r>
          </w:p>
        </w:tc>
      </w:tr>
    </w:tbl>
    <w:p w:rsidR="009A0E37" w:rsidRPr="000063EA" w:rsidRDefault="009A0E37" w:rsidP="000063EA">
      <w:pPr>
        <w:spacing w:after="0" w:line="240" w:lineRule="auto"/>
        <w:rPr>
          <w:rFonts w:ascii="Times New Roman" w:hAnsi="Times New Roman" w:cs="Times New Roman"/>
          <w:sz w:val="24"/>
          <w:szCs w:val="24"/>
        </w:rPr>
      </w:pPr>
    </w:p>
    <w:p w:rsidR="009A0E37" w:rsidRPr="000063EA" w:rsidRDefault="009A0E3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4.1.4. </w:t>
      </w:r>
      <w:r w:rsidR="00B31F07" w:rsidRPr="000063EA">
        <w:rPr>
          <w:rFonts w:ascii="Times New Roman" w:hAnsi="Times New Roman" w:cs="Times New Roman"/>
          <w:b/>
          <w:sz w:val="24"/>
          <w:szCs w:val="24"/>
        </w:rPr>
        <w:t>Citi noteikumi</w:t>
      </w:r>
    </w:p>
    <w:p w:rsidR="00B31F07" w:rsidRPr="000063EA" w:rsidRDefault="00B31F07" w:rsidP="000063EA">
      <w:pPr>
        <w:spacing w:after="0" w:line="240" w:lineRule="auto"/>
        <w:jc w:val="both"/>
        <w:rPr>
          <w:rFonts w:ascii="Times New Roman" w:hAnsi="Times New Roman" w:cs="Times New Roman"/>
          <w:sz w:val="24"/>
          <w:szCs w:val="24"/>
        </w:rPr>
      </w:pPr>
    </w:p>
    <w:p w:rsidR="0037430F"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140. Vienā zemes vienībā</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atļauts būvēt vienu dzīvojamo ēku.</w:t>
      </w:r>
    </w:p>
    <w:p w:rsidR="00B31F07" w:rsidRPr="000063EA" w:rsidRDefault="002B21AD"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B31F07" w:rsidRPr="000063EA" w:rsidRDefault="00B31F0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4.2. </w:t>
      </w:r>
      <w:r w:rsidR="00C60597">
        <w:rPr>
          <w:rFonts w:ascii="Times New Roman" w:hAnsi="Times New Roman" w:cs="Times New Roman"/>
          <w:b/>
          <w:sz w:val="24"/>
          <w:szCs w:val="24"/>
        </w:rPr>
        <w:t>M</w:t>
      </w:r>
      <w:r w:rsidR="00C60597" w:rsidRPr="000063EA">
        <w:rPr>
          <w:rFonts w:ascii="Times New Roman" w:hAnsi="Times New Roman" w:cs="Times New Roman"/>
          <w:b/>
          <w:sz w:val="24"/>
          <w:szCs w:val="24"/>
        </w:rPr>
        <w:t>azstāvu dzīvojamās apbūves teritorija (</w:t>
      </w:r>
      <w:r w:rsidR="00C60597">
        <w:rPr>
          <w:rFonts w:ascii="Times New Roman" w:hAnsi="Times New Roman" w:cs="Times New Roman"/>
          <w:b/>
          <w:sz w:val="24"/>
          <w:szCs w:val="24"/>
        </w:rPr>
        <w:t>DzM</w:t>
      </w:r>
      <w:r w:rsidR="00C60597" w:rsidRPr="000063EA">
        <w:rPr>
          <w:rFonts w:ascii="Times New Roman" w:hAnsi="Times New Roman" w:cs="Times New Roman"/>
          <w:b/>
          <w:sz w:val="24"/>
          <w:szCs w:val="24"/>
        </w:rPr>
        <w:t>)</w:t>
      </w:r>
    </w:p>
    <w:p w:rsidR="00B31F07" w:rsidRPr="000063EA" w:rsidRDefault="00B31F07" w:rsidP="000063EA">
      <w:pPr>
        <w:spacing w:after="0" w:line="240" w:lineRule="auto"/>
        <w:jc w:val="center"/>
        <w:rPr>
          <w:rFonts w:ascii="Times New Roman" w:hAnsi="Times New Roman" w:cs="Times New Roman"/>
          <w:b/>
          <w:sz w:val="24"/>
          <w:szCs w:val="24"/>
        </w:rPr>
      </w:pPr>
    </w:p>
    <w:p w:rsidR="00B31F07" w:rsidRPr="000063EA" w:rsidRDefault="00B31F07"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4.2.1.</w:t>
      </w:r>
      <w:proofErr w:type="gramStart"/>
      <w:r w:rsidRPr="000063EA">
        <w:rPr>
          <w:rFonts w:ascii="Times New Roman" w:hAnsi="Times New Roman" w:cs="Times New Roman"/>
          <w:b/>
          <w:sz w:val="24"/>
          <w:szCs w:val="24"/>
        </w:rPr>
        <w:t xml:space="preserve">  </w:t>
      </w:r>
      <w:proofErr w:type="gramEnd"/>
      <w:r w:rsidRPr="000063EA">
        <w:rPr>
          <w:rFonts w:ascii="Times New Roman" w:hAnsi="Times New Roman" w:cs="Times New Roman"/>
          <w:b/>
          <w:sz w:val="24"/>
          <w:szCs w:val="24"/>
        </w:rPr>
        <w:t>Teritorijas galvenie izmantošanas veidi</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141. Savrupmāju apbūve (11001).</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142. Rindu māju apbūve (11005).</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143. Daudzdzīvokļu māju (līdz trīs stāviem) apbūve (11006).</w:t>
      </w:r>
    </w:p>
    <w:p w:rsidR="00B31F07" w:rsidRPr="000063EA" w:rsidRDefault="00B31F07" w:rsidP="000063EA">
      <w:pPr>
        <w:spacing w:after="0" w:line="240" w:lineRule="auto"/>
        <w:jc w:val="both"/>
        <w:rPr>
          <w:rFonts w:ascii="Times New Roman" w:hAnsi="Times New Roman" w:cs="Times New Roman"/>
          <w:sz w:val="24"/>
          <w:szCs w:val="24"/>
        </w:rPr>
      </w:pPr>
    </w:p>
    <w:p w:rsidR="00B31F07" w:rsidRPr="000063EA" w:rsidRDefault="00B31F07"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4.2.2.</w:t>
      </w:r>
      <w:proofErr w:type="gramStart"/>
      <w:r w:rsidRPr="000063EA">
        <w:rPr>
          <w:rFonts w:ascii="Times New Roman" w:hAnsi="Times New Roman" w:cs="Times New Roman"/>
          <w:b/>
          <w:sz w:val="24"/>
          <w:szCs w:val="24"/>
        </w:rPr>
        <w:t xml:space="preserve">  </w:t>
      </w:r>
      <w:proofErr w:type="gramEnd"/>
      <w:r w:rsidRPr="000063EA">
        <w:rPr>
          <w:rFonts w:ascii="Times New Roman" w:hAnsi="Times New Roman" w:cs="Times New Roman"/>
          <w:b/>
          <w:sz w:val="24"/>
          <w:szCs w:val="24"/>
        </w:rPr>
        <w:t>Teritorijas papildizmantošanas veidi</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144.1. veikali (tirdzniecības platība līdz 100 m</w:t>
      </w:r>
      <w:r w:rsidR="0066797F">
        <w:rPr>
          <w:rFonts w:ascii="Times New Roman" w:hAnsi="Times New Roman" w:cs="Times New Roman"/>
          <w:sz w:val="24"/>
          <w:szCs w:val="24"/>
          <w:vertAlign w:val="superscript"/>
        </w:rPr>
        <w:t>2</w:t>
      </w:r>
      <w:r w:rsidRPr="000063EA">
        <w:rPr>
          <w:rFonts w:ascii="Times New Roman" w:hAnsi="Times New Roman" w:cs="Times New Roman"/>
          <w:sz w:val="24"/>
          <w:szCs w:val="24"/>
        </w:rPr>
        <w:t>);</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144.2. aptiekas;</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144.3. sabiedriskās ēdināšanas uzņēmumi;</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144.4.sezonas rakstura tirdzniecības vai pakalpojumu objekti (tirdzniecības kioski un segtie tirdzniecības stendi);</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144.5. restorāni, bāri, kafejnīcas;</w:t>
      </w: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144.6. kā arī sadzīves un citu pakalpojumu objekti.</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145. Biroju ēku apbūve (12001). </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31F07"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146. </w:t>
      </w:r>
      <w:r w:rsidR="00B41D99" w:rsidRPr="000063EA">
        <w:rPr>
          <w:rFonts w:ascii="Times New Roman" w:hAnsi="Times New Roman" w:cs="Times New Roman"/>
          <w:sz w:val="24"/>
          <w:szCs w:val="24"/>
        </w:rPr>
        <w:t>T</w:t>
      </w:r>
      <w:r w:rsidRPr="000063EA">
        <w:rPr>
          <w:rFonts w:ascii="Times New Roman" w:hAnsi="Times New Roman" w:cs="Times New Roman"/>
          <w:sz w:val="24"/>
          <w:szCs w:val="24"/>
        </w:rPr>
        <w:t>ūrisma un atpūtas iestāžu apbūve (</w:t>
      </w:r>
      <w:r w:rsidR="00B41D99" w:rsidRPr="000063EA">
        <w:rPr>
          <w:rFonts w:ascii="Times New Roman" w:hAnsi="Times New Roman" w:cs="Times New Roman"/>
          <w:sz w:val="24"/>
          <w:szCs w:val="24"/>
        </w:rPr>
        <w:t xml:space="preserve">12003): </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146.1.</w:t>
      </w:r>
      <w:r w:rsidR="00B31F07" w:rsidRPr="000063EA">
        <w:rPr>
          <w:rFonts w:ascii="Times New Roman" w:hAnsi="Times New Roman" w:cs="Times New Roman"/>
          <w:sz w:val="24"/>
          <w:szCs w:val="24"/>
        </w:rPr>
        <w:t xml:space="preserve"> viesnīcas, moteļi</w:t>
      </w:r>
      <w:r w:rsidRPr="000063EA">
        <w:rPr>
          <w:rFonts w:ascii="Times New Roman" w:hAnsi="Times New Roman" w:cs="Times New Roman"/>
          <w:sz w:val="24"/>
          <w:szCs w:val="24"/>
        </w:rPr>
        <w:t>;</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146.2.</w:t>
      </w:r>
      <w:r w:rsidR="00B31F07" w:rsidRPr="000063EA">
        <w:rPr>
          <w:rFonts w:ascii="Times New Roman" w:hAnsi="Times New Roman" w:cs="Times New Roman"/>
          <w:sz w:val="24"/>
          <w:szCs w:val="24"/>
        </w:rPr>
        <w:t xml:space="preserve"> dienesta viesnīcas</w:t>
      </w:r>
      <w:r w:rsidRPr="000063EA">
        <w:rPr>
          <w:rFonts w:ascii="Times New Roman" w:hAnsi="Times New Roman" w:cs="Times New Roman"/>
          <w:sz w:val="24"/>
          <w:szCs w:val="24"/>
        </w:rPr>
        <w:t>;</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146.3.</w:t>
      </w:r>
      <w:r w:rsidR="00B31F07" w:rsidRPr="000063EA">
        <w:rPr>
          <w:rFonts w:ascii="Times New Roman" w:hAnsi="Times New Roman" w:cs="Times New Roman"/>
          <w:sz w:val="24"/>
          <w:szCs w:val="24"/>
        </w:rPr>
        <w:t>jauniešu kopmītnes</w:t>
      </w:r>
      <w:r w:rsidRPr="000063EA">
        <w:rPr>
          <w:rFonts w:ascii="Times New Roman" w:hAnsi="Times New Roman" w:cs="Times New Roman"/>
          <w:sz w:val="24"/>
          <w:szCs w:val="24"/>
        </w:rPr>
        <w:t>;</w:t>
      </w: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146.4.</w:t>
      </w:r>
      <w:r w:rsidR="00B31F07" w:rsidRPr="000063EA">
        <w:rPr>
          <w:rFonts w:ascii="Times New Roman" w:hAnsi="Times New Roman" w:cs="Times New Roman"/>
          <w:sz w:val="24"/>
          <w:szCs w:val="24"/>
        </w:rPr>
        <w:t xml:space="preserve"> viesu mājas un cita veida īslaicīgas apmešanās vietas (viesu nami,</w:t>
      </w:r>
      <w:r w:rsidR="00C60597">
        <w:rPr>
          <w:rFonts w:ascii="Times New Roman" w:hAnsi="Times New Roman" w:cs="Times New Roman"/>
          <w:sz w:val="24"/>
          <w:szCs w:val="24"/>
        </w:rPr>
        <w:t xml:space="preserve"> </w:t>
      </w:r>
      <w:r w:rsidR="00B31F07" w:rsidRPr="000063EA">
        <w:rPr>
          <w:rFonts w:ascii="Times New Roman" w:hAnsi="Times New Roman" w:cs="Times New Roman"/>
          <w:sz w:val="24"/>
          <w:szCs w:val="24"/>
        </w:rPr>
        <w:t>pansijas) un citi izmitināšanas pakalpojumu nodrošināšanai nepieciešamie objekti un infrastruktūra</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147. I</w:t>
      </w:r>
      <w:r w:rsidR="00B31F07" w:rsidRPr="000063EA">
        <w:rPr>
          <w:rFonts w:ascii="Times New Roman" w:hAnsi="Times New Roman" w:cs="Times New Roman"/>
          <w:sz w:val="24"/>
          <w:szCs w:val="24"/>
        </w:rPr>
        <w:t>zglītības un zinātnes iestāžu apbūve</w:t>
      </w:r>
      <w:r w:rsidRPr="000063EA">
        <w:rPr>
          <w:rFonts w:ascii="Times New Roman" w:hAnsi="Times New Roman" w:cs="Times New Roman"/>
          <w:sz w:val="24"/>
          <w:szCs w:val="24"/>
        </w:rPr>
        <w:t xml:space="preserve"> (12007)</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147.1.</w:t>
      </w:r>
      <w:r w:rsidR="00B31F07" w:rsidRPr="000063EA">
        <w:rPr>
          <w:rFonts w:ascii="Times New Roman" w:hAnsi="Times New Roman" w:cs="Times New Roman"/>
          <w:sz w:val="24"/>
          <w:szCs w:val="24"/>
        </w:rPr>
        <w:t xml:space="preserve"> pirmsskolas aprūpes un izglītības</w:t>
      </w:r>
      <w:r w:rsidRPr="000063EA">
        <w:rPr>
          <w:rFonts w:ascii="Times New Roman" w:hAnsi="Times New Roman" w:cs="Times New Roman"/>
          <w:sz w:val="24"/>
          <w:szCs w:val="24"/>
        </w:rPr>
        <w:t xml:space="preserve"> iestādes;</w:t>
      </w: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147.2.</w:t>
      </w:r>
      <w:r w:rsidR="00B31F07" w:rsidRPr="000063EA">
        <w:rPr>
          <w:rFonts w:ascii="Times New Roman" w:hAnsi="Times New Roman" w:cs="Times New Roman"/>
          <w:sz w:val="24"/>
          <w:szCs w:val="24"/>
        </w:rPr>
        <w:t>profesionālās ievirzes,</w:t>
      </w:r>
      <w:proofErr w:type="gramStart"/>
      <w:r w:rsidR="00B31F07" w:rsidRPr="000063EA">
        <w:rPr>
          <w:rFonts w:ascii="Times New Roman" w:hAnsi="Times New Roman" w:cs="Times New Roman"/>
          <w:sz w:val="24"/>
          <w:szCs w:val="24"/>
        </w:rPr>
        <w:t xml:space="preserve">  </w:t>
      </w:r>
      <w:proofErr w:type="gramEnd"/>
      <w:r w:rsidR="00B31F07" w:rsidRPr="000063EA">
        <w:rPr>
          <w:rFonts w:ascii="Times New Roman" w:hAnsi="Times New Roman" w:cs="Times New Roman"/>
          <w:sz w:val="24"/>
          <w:szCs w:val="24"/>
        </w:rPr>
        <w:t>interešu izglītības,  pieaugušo un tālākizglītības darbības nodrošināšanai nepieciešamie objekti un infrastruktūra</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148. V</w:t>
      </w:r>
      <w:r w:rsidR="00B31F07" w:rsidRPr="000063EA">
        <w:rPr>
          <w:rFonts w:ascii="Times New Roman" w:hAnsi="Times New Roman" w:cs="Times New Roman"/>
          <w:sz w:val="24"/>
          <w:szCs w:val="24"/>
        </w:rPr>
        <w:t>eselības aizsardzības iestāžu apbūve</w:t>
      </w:r>
      <w:r w:rsidRPr="000063EA">
        <w:rPr>
          <w:rFonts w:ascii="Times New Roman" w:hAnsi="Times New Roman" w:cs="Times New Roman"/>
          <w:sz w:val="24"/>
          <w:szCs w:val="24"/>
        </w:rPr>
        <w:t xml:space="preserve"> (12008)</w:t>
      </w: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148.1.</w:t>
      </w:r>
      <w:r w:rsidR="00B31F07" w:rsidRPr="000063EA">
        <w:rPr>
          <w:rFonts w:ascii="Times New Roman" w:hAnsi="Times New Roman" w:cs="Times New Roman"/>
          <w:sz w:val="24"/>
          <w:szCs w:val="24"/>
        </w:rPr>
        <w:t xml:space="preserve"> ārstu prakses un tām nepieciešamā infrastruktūra</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149. D</w:t>
      </w:r>
      <w:r w:rsidR="00B31F07" w:rsidRPr="000063EA">
        <w:rPr>
          <w:rFonts w:ascii="Times New Roman" w:hAnsi="Times New Roman" w:cs="Times New Roman"/>
          <w:sz w:val="24"/>
          <w:szCs w:val="24"/>
        </w:rPr>
        <w:t>zīvnieku aprūpes iestāžu apbūve</w:t>
      </w:r>
      <w:r w:rsidRPr="000063EA">
        <w:rPr>
          <w:rFonts w:ascii="Times New Roman" w:hAnsi="Times New Roman" w:cs="Times New Roman"/>
          <w:sz w:val="24"/>
          <w:szCs w:val="24"/>
        </w:rPr>
        <w:t xml:space="preserve"> (12010)</w:t>
      </w: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149.1.</w:t>
      </w:r>
      <w:r w:rsidR="00B31F07" w:rsidRPr="000063EA">
        <w:rPr>
          <w:rFonts w:ascii="Times New Roman" w:hAnsi="Times New Roman" w:cs="Times New Roman"/>
          <w:sz w:val="24"/>
          <w:szCs w:val="24"/>
        </w:rPr>
        <w:t xml:space="preserve"> veterinārmedicīniskās prakses iestādes dzīvnieku aprūpei</w:t>
      </w:r>
      <w:r w:rsidRPr="000063EA">
        <w:rPr>
          <w:rFonts w:ascii="Times New Roman" w:hAnsi="Times New Roman" w:cs="Times New Roman"/>
          <w:sz w:val="24"/>
          <w:szCs w:val="24"/>
        </w:rPr>
        <w:t>.</w:t>
      </w:r>
      <w:proofErr w:type="gramStart"/>
      <w:r w:rsidR="00B31F07" w:rsidRPr="000063EA">
        <w:rPr>
          <w:rFonts w:ascii="Times New Roman" w:hAnsi="Times New Roman" w:cs="Times New Roman"/>
          <w:sz w:val="24"/>
          <w:szCs w:val="24"/>
        </w:rPr>
        <w:t xml:space="preserve">  </w:t>
      </w:r>
      <w:proofErr w:type="gramEnd"/>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150. S</w:t>
      </w:r>
      <w:r w:rsidR="00B31F07" w:rsidRPr="000063EA">
        <w:rPr>
          <w:rFonts w:ascii="Times New Roman" w:hAnsi="Times New Roman" w:cs="Times New Roman"/>
          <w:sz w:val="24"/>
          <w:szCs w:val="24"/>
        </w:rPr>
        <w:t>ociālo aprūpes iestāžu apbūve</w:t>
      </w:r>
      <w:r w:rsidRPr="000063EA">
        <w:rPr>
          <w:rFonts w:ascii="Times New Roman" w:hAnsi="Times New Roman" w:cs="Times New Roman"/>
          <w:sz w:val="24"/>
          <w:szCs w:val="24"/>
        </w:rPr>
        <w:t xml:space="preserve"> (12009).</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151. K</w:t>
      </w:r>
      <w:r w:rsidR="00B31F07" w:rsidRPr="000063EA">
        <w:rPr>
          <w:rFonts w:ascii="Times New Roman" w:hAnsi="Times New Roman" w:cs="Times New Roman"/>
          <w:sz w:val="24"/>
          <w:szCs w:val="24"/>
        </w:rPr>
        <w:t>ultūras iestāžu apbūve</w:t>
      </w:r>
      <w:r w:rsidRPr="000063EA">
        <w:rPr>
          <w:rFonts w:ascii="Times New Roman" w:hAnsi="Times New Roman" w:cs="Times New Roman"/>
          <w:sz w:val="24"/>
          <w:szCs w:val="24"/>
        </w:rPr>
        <w:t xml:space="preserve"> (12004)</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151.1.</w:t>
      </w:r>
      <w:r w:rsidR="00B31F07" w:rsidRPr="000063EA">
        <w:rPr>
          <w:rFonts w:ascii="Times New Roman" w:hAnsi="Times New Roman" w:cs="Times New Roman"/>
          <w:sz w:val="24"/>
          <w:szCs w:val="24"/>
        </w:rPr>
        <w:t xml:space="preserve"> ēkas mūzikas, deju un citiem izklaides pasākumiem</w:t>
      </w:r>
      <w:r w:rsidRPr="000063EA">
        <w:rPr>
          <w:rFonts w:ascii="Times New Roman" w:hAnsi="Times New Roman" w:cs="Times New Roman"/>
          <w:sz w:val="24"/>
          <w:szCs w:val="24"/>
        </w:rPr>
        <w:t>;</w:t>
      </w:r>
    </w:p>
    <w:p w:rsidR="00B41D99"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151.2.</w:t>
      </w:r>
      <w:r w:rsidR="00B31F07" w:rsidRPr="000063EA">
        <w:rPr>
          <w:rFonts w:ascii="Times New Roman" w:hAnsi="Times New Roman" w:cs="Times New Roman"/>
          <w:sz w:val="24"/>
          <w:szCs w:val="24"/>
        </w:rPr>
        <w:t xml:space="preserve"> muzeji, arhīvu un bibliotēku ēkas</w:t>
      </w:r>
      <w:r w:rsidRPr="000063EA">
        <w:rPr>
          <w:rFonts w:ascii="Times New Roman" w:hAnsi="Times New Roman" w:cs="Times New Roman"/>
          <w:sz w:val="24"/>
          <w:szCs w:val="24"/>
        </w:rPr>
        <w:t>;</w:t>
      </w: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151.3.</w:t>
      </w:r>
      <w:r w:rsidR="00B31F07" w:rsidRPr="000063EA">
        <w:rPr>
          <w:rFonts w:ascii="Times New Roman" w:hAnsi="Times New Roman" w:cs="Times New Roman"/>
          <w:sz w:val="24"/>
          <w:szCs w:val="24"/>
        </w:rPr>
        <w:t>mākslas, izklaides un atpūtas iestādes un to darbības nodrošināšanai nepieciešamie objekti un infrastruktūra</w:t>
      </w:r>
      <w:r w:rsidRPr="000063EA">
        <w:rPr>
          <w:rFonts w:ascii="Times New Roman" w:hAnsi="Times New Roman" w:cs="Times New Roman"/>
          <w:sz w:val="24"/>
          <w:szCs w:val="24"/>
        </w:rPr>
        <w:t>.</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152. R</w:t>
      </w:r>
      <w:r w:rsidR="00B31F07" w:rsidRPr="000063EA">
        <w:rPr>
          <w:rFonts w:ascii="Times New Roman" w:hAnsi="Times New Roman" w:cs="Times New Roman"/>
          <w:sz w:val="24"/>
          <w:szCs w:val="24"/>
        </w:rPr>
        <w:t>eliģisko organizāciju ēku apbūve</w:t>
      </w:r>
      <w:r w:rsidRPr="000063EA">
        <w:rPr>
          <w:rFonts w:ascii="Times New Roman" w:hAnsi="Times New Roman" w:cs="Times New Roman"/>
          <w:sz w:val="24"/>
          <w:szCs w:val="24"/>
        </w:rPr>
        <w:t xml:space="preserve"> (12011).</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B41D9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3</w:t>
      </w:r>
      <w:r w:rsidRPr="000063EA">
        <w:rPr>
          <w:rFonts w:ascii="Times New Roman" w:hAnsi="Times New Roman" w:cs="Times New Roman"/>
          <w:sz w:val="24"/>
          <w:szCs w:val="24"/>
        </w:rPr>
        <w:t>. Labiekārtota publiskā ārtelpa (24001) - p</w:t>
      </w:r>
      <w:r w:rsidR="00B31F07" w:rsidRPr="000063EA">
        <w:rPr>
          <w:rFonts w:ascii="Times New Roman" w:hAnsi="Times New Roman" w:cs="Times New Roman"/>
          <w:sz w:val="24"/>
          <w:szCs w:val="24"/>
        </w:rPr>
        <w:t>ubliski pieejamas teritorijas, ietverot apstādījumus un labiekārtojuma infrastruktūru</w:t>
      </w:r>
      <w:proofErr w:type="gramStart"/>
      <w:r w:rsidR="00B31F07" w:rsidRPr="000063EA">
        <w:rPr>
          <w:rFonts w:ascii="Times New Roman" w:hAnsi="Times New Roman" w:cs="Times New Roman"/>
          <w:sz w:val="24"/>
          <w:szCs w:val="24"/>
        </w:rPr>
        <w:t xml:space="preserve">  </w:t>
      </w:r>
      <w:proofErr w:type="gramEnd"/>
      <w:r w:rsidR="00B31F07" w:rsidRPr="000063EA">
        <w:rPr>
          <w:rFonts w:ascii="Times New Roman" w:hAnsi="Times New Roman" w:cs="Times New Roman"/>
          <w:sz w:val="24"/>
          <w:szCs w:val="24"/>
        </w:rPr>
        <w:t>atpūtas, veselības un fizisko aktivitāšu nolūkam un citu publiskās ārtelpas funkciju nodrošināšanai</w:t>
      </w:r>
      <w:r w:rsidRPr="000063EA">
        <w:rPr>
          <w:rFonts w:ascii="Times New Roman" w:hAnsi="Times New Roman" w:cs="Times New Roman"/>
          <w:sz w:val="24"/>
          <w:szCs w:val="24"/>
        </w:rPr>
        <w:t>.</w:t>
      </w:r>
      <w:r w:rsidR="00B31F07" w:rsidRPr="000063EA">
        <w:rPr>
          <w:rFonts w:ascii="Times New Roman" w:hAnsi="Times New Roman" w:cs="Times New Roman"/>
          <w:sz w:val="24"/>
          <w:szCs w:val="24"/>
        </w:rPr>
        <w:t xml:space="preserve"> </w:t>
      </w:r>
    </w:p>
    <w:p w:rsidR="00B31F07" w:rsidRPr="000063EA" w:rsidRDefault="00B31F0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B31F07" w:rsidRPr="000063EA" w:rsidRDefault="00B31F07"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w:t>
      </w:r>
      <w:r w:rsidR="00837B19" w:rsidRPr="000063EA">
        <w:rPr>
          <w:rFonts w:ascii="Times New Roman" w:hAnsi="Times New Roman" w:cs="Times New Roman"/>
          <w:b/>
          <w:sz w:val="24"/>
          <w:szCs w:val="24"/>
        </w:rPr>
        <w:t>2</w:t>
      </w:r>
      <w:r w:rsidRPr="000063EA">
        <w:rPr>
          <w:rFonts w:ascii="Times New Roman" w:hAnsi="Times New Roman" w:cs="Times New Roman"/>
          <w:b/>
          <w:sz w:val="24"/>
          <w:szCs w:val="24"/>
        </w:rPr>
        <w:t>.3. Apbūves parametri</w:t>
      </w:r>
    </w:p>
    <w:p w:rsidR="00837B19" w:rsidRPr="000063EA" w:rsidRDefault="00837B19" w:rsidP="000063E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2400"/>
      </w:tblGrid>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4</w:t>
            </w:r>
            <w:r w:rsidRPr="000063EA">
              <w:rPr>
                <w:rFonts w:ascii="Times New Roman" w:hAnsi="Times New Roman" w:cs="Times New Roman"/>
                <w:sz w:val="24"/>
                <w:szCs w:val="24"/>
              </w:rPr>
              <w:t>. Minimālā jaunveidojamās zemes vienības platība</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1000 m</w:t>
            </w:r>
            <w:r w:rsidRPr="000063EA">
              <w:rPr>
                <w:rFonts w:ascii="Times New Roman" w:hAnsi="Times New Roman" w:cs="Times New Roman"/>
                <w:sz w:val="24"/>
                <w:szCs w:val="24"/>
                <w:vertAlign w:val="superscript"/>
              </w:rPr>
              <w:t>2</w:t>
            </w:r>
            <w:proofErr w:type="gramStart"/>
            <w:r w:rsidRPr="000063EA">
              <w:rPr>
                <w:rFonts w:ascii="Times New Roman" w:hAnsi="Times New Roman" w:cs="Times New Roman"/>
                <w:sz w:val="24"/>
                <w:szCs w:val="24"/>
              </w:rPr>
              <w:t xml:space="preserve">  </w:t>
            </w:r>
            <w:proofErr w:type="gramEnd"/>
          </w:p>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Rindu mājai – 350 m</w:t>
            </w:r>
            <w:r w:rsidRPr="000063EA">
              <w:rPr>
                <w:rFonts w:ascii="Times New Roman" w:hAnsi="Times New Roman" w:cs="Times New Roman"/>
                <w:sz w:val="24"/>
                <w:szCs w:val="24"/>
                <w:vertAlign w:val="superscript"/>
              </w:rPr>
              <w:t>2</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lastRenderedPageBreak/>
              <w:t>15</w:t>
            </w:r>
            <w:r w:rsidR="00C60597">
              <w:rPr>
                <w:rFonts w:ascii="Times New Roman" w:hAnsi="Times New Roman" w:cs="Times New Roman"/>
                <w:sz w:val="24"/>
                <w:szCs w:val="24"/>
              </w:rPr>
              <w:t>5</w:t>
            </w:r>
            <w:r w:rsidRPr="000063EA">
              <w:rPr>
                <w:rFonts w:ascii="Times New Roman" w:hAnsi="Times New Roman" w:cs="Times New Roman"/>
                <w:sz w:val="24"/>
                <w:szCs w:val="24"/>
              </w:rPr>
              <w:t>.Apbūves blīvums</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6</w:t>
            </w:r>
            <w:r w:rsidRPr="000063EA">
              <w:rPr>
                <w:rFonts w:ascii="Times New Roman" w:hAnsi="Times New Roman" w:cs="Times New Roman"/>
                <w:sz w:val="24"/>
                <w:szCs w:val="24"/>
              </w:rPr>
              <w:t>. Brīvā zaļā teritorija</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40%</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7</w:t>
            </w:r>
            <w:r w:rsidRPr="000063EA">
              <w:rPr>
                <w:rFonts w:ascii="Times New Roman" w:hAnsi="Times New Roman" w:cs="Times New Roman"/>
                <w:sz w:val="24"/>
                <w:szCs w:val="24"/>
              </w:rPr>
              <w:t>. Minimālais jaunveidojamās zemes vienības platums</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 m</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8</w:t>
            </w:r>
            <w:r w:rsidRPr="000063EA">
              <w:rPr>
                <w:rFonts w:ascii="Times New Roman" w:hAnsi="Times New Roman" w:cs="Times New Roman"/>
                <w:sz w:val="24"/>
                <w:szCs w:val="24"/>
              </w:rPr>
              <w:t>. Apbūves maksimālais augstums</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 m</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w:t>
            </w:r>
            <w:r w:rsidR="00C60597">
              <w:rPr>
                <w:rFonts w:ascii="Times New Roman" w:hAnsi="Times New Roman" w:cs="Times New Roman"/>
                <w:sz w:val="24"/>
                <w:szCs w:val="24"/>
              </w:rPr>
              <w:t>9</w:t>
            </w:r>
            <w:r w:rsidRPr="000063EA">
              <w:rPr>
                <w:rFonts w:ascii="Times New Roman" w:hAnsi="Times New Roman" w:cs="Times New Roman"/>
                <w:sz w:val="24"/>
                <w:szCs w:val="24"/>
              </w:rPr>
              <w:t>. Maksimālais stāvu skaits</w:t>
            </w:r>
          </w:p>
        </w:tc>
        <w:tc>
          <w:tcPr>
            <w:tcW w:w="2400"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 stāvi</w:t>
            </w:r>
          </w:p>
        </w:tc>
      </w:tr>
      <w:tr w:rsidR="00837B19" w:rsidRPr="000063EA" w:rsidTr="000E0573">
        <w:tc>
          <w:tcPr>
            <w:tcW w:w="5748" w:type="dxa"/>
          </w:tcPr>
          <w:p w:rsidR="00837B19" w:rsidRPr="000063EA" w:rsidRDefault="00837B19" w:rsidP="00C60597">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w:t>
            </w:r>
            <w:r w:rsidR="00C60597">
              <w:rPr>
                <w:rFonts w:ascii="Times New Roman" w:hAnsi="Times New Roman" w:cs="Times New Roman"/>
                <w:sz w:val="24"/>
                <w:szCs w:val="24"/>
              </w:rPr>
              <w:t>60</w:t>
            </w:r>
            <w:r w:rsidRPr="000063EA">
              <w:rPr>
                <w:rFonts w:ascii="Times New Roman" w:hAnsi="Times New Roman" w:cs="Times New Roman"/>
                <w:sz w:val="24"/>
                <w:szCs w:val="24"/>
              </w:rPr>
              <w:t>. Būvlaide</w:t>
            </w:r>
          </w:p>
        </w:tc>
        <w:tc>
          <w:tcPr>
            <w:tcW w:w="2400" w:type="dxa"/>
          </w:tcPr>
          <w:p w:rsidR="00837B19" w:rsidRPr="000063EA" w:rsidRDefault="00837B1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m</w:t>
            </w:r>
          </w:p>
        </w:tc>
      </w:tr>
    </w:tbl>
    <w:p w:rsidR="00837B19" w:rsidRPr="000063EA" w:rsidRDefault="00837B19" w:rsidP="000063EA">
      <w:pPr>
        <w:spacing w:after="0" w:line="240" w:lineRule="auto"/>
        <w:jc w:val="center"/>
        <w:rPr>
          <w:rFonts w:ascii="Times New Roman" w:hAnsi="Times New Roman" w:cs="Times New Roman"/>
          <w:b/>
          <w:sz w:val="24"/>
          <w:szCs w:val="24"/>
        </w:rPr>
      </w:pPr>
    </w:p>
    <w:p w:rsidR="000E0573" w:rsidRPr="000063EA" w:rsidRDefault="000E0573" w:rsidP="000063EA">
      <w:pPr>
        <w:spacing w:after="0" w:line="240" w:lineRule="auto"/>
        <w:jc w:val="center"/>
        <w:rPr>
          <w:rFonts w:ascii="Times New Roman" w:hAnsi="Times New Roman" w:cs="Times New Roman"/>
          <w:b/>
          <w:sz w:val="24"/>
          <w:szCs w:val="24"/>
        </w:rPr>
      </w:pPr>
    </w:p>
    <w:p w:rsidR="000E0573" w:rsidRPr="000063EA" w:rsidRDefault="000E0573"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4.3. </w:t>
      </w:r>
      <w:r w:rsidR="00C60597">
        <w:rPr>
          <w:rFonts w:ascii="Times New Roman" w:hAnsi="Times New Roman" w:cs="Times New Roman"/>
          <w:b/>
          <w:sz w:val="24"/>
          <w:szCs w:val="24"/>
        </w:rPr>
        <w:t>D</w:t>
      </w:r>
      <w:r w:rsidR="00C60597" w:rsidRPr="000063EA">
        <w:rPr>
          <w:rFonts w:ascii="Times New Roman" w:hAnsi="Times New Roman" w:cs="Times New Roman"/>
          <w:b/>
          <w:sz w:val="24"/>
          <w:szCs w:val="24"/>
        </w:rPr>
        <w:t>audzstāvu dzīvojamās apbūves teritorija</w:t>
      </w:r>
    </w:p>
    <w:p w:rsidR="000E0573" w:rsidRPr="000063EA" w:rsidRDefault="000E0573" w:rsidP="000063EA">
      <w:pPr>
        <w:spacing w:after="0" w:line="240" w:lineRule="auto"/>
        <w:jc w:val="center"/>
        <w:rPr>
          <w:rFonts w:ascii="Times New Roman" w:hAnsi="Times New Roman" w:cs="Times New Roman"/>
          <w:b/>
          <w:sz w:val="24"/>
          <w:szCs w:val="24"/>
        </w:rPr>
      </w:pPr>
    </w:p>
    <w:p w:rsidR="000E0573" w:rsidRPr="000063EA" w:rsidRDefault="000E0573"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4.3.1. Daudzstāvu dzīvojamās apbūves teritorija (DzD)</w:t>
      </w:r>
    </w:p>
    <w:p w:rsidR="000E0573" w:rsidRPr="000063EA" w:rsidRDefault="000E0573" w:rsidP="000063EA">
      <w:pPr>
        <w:spacing w:after="0" w:line="240" w:lineRule="auto"/>
        <w:jc w:val="center"/>
        <w:rPr>
          <w:rFonts w:ascii="Times New Roman" w:hAnsi="Times New Roman" w:cs="Times New Roman"/>
          <w:b/>
          <w:sz w:val="24"/>
          <w:szCs w:val="24"/>
        </w:rPr>
      </w:pPr>
    </w:p>
    <w:p w:rsidR="000E0573" w:rsidRPr="000063EA" w:rsidRDefault="000E0573"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4.3.1.1. Teritorijas galvenie izmantošanas veidi</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1</w:t>
      </w:r>
      <w:r w:rsidRPr="000063EA">
        <w:rPr>
          <w:rFonts w:ascii="Times New Roman" w:hAnsi="Times New Roman" w:cs="Times New Roman"/>
          <w:sz w:val="24"/>
          <w:szCs w:val="24"/>
        </w:rPr>
        <w:t xml:space="preserve">. Daudzdzīvokļu māju </w:t>
      </w:r>
      <w:r w:rsidR="005C2FC9" w:rsidRPr="000063EA">
        <w:rPr>
          <w:rFonts w:ascii="Times New Roman" w:hAnsi="Times New Roman" w:cs="Times New Roman"/>
          <w:sz w:val="24"/>
          <w:szCs w:val="24"/>
        </w:rPr>
        <w:t xml:space="preserve">(līdz 6 stāviem) </w:t>
      </w:r>
      <w:r w:rsidRPr="000063EA">
        <w:rPr>
          <w:rFonts w:ascii="Times New Roman" w:hAnsi="Times New Roman" w:cs="Times New Roman"/>
          <w:sz w:val="24"/>
          <w:szCs w:val="24"/>
        </w:rPr>
        <w:t>apbūve (11006).</w:t>
      </w:r>
    </w:p>
    <w:p w:rsidR="00A31B2D"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31F07" w:rsidRPr="000063EA" w:rsidRDefault="000E0573"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4.3.1.2. Teritorijas papildizmantošanas veidi </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.1. veikali;</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.2. aptiekas;</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.3. sabiedriskās ēdināšanas uzņēmumi;</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.4.sezonas rakstura tirdzniecības vai pakalpojumu objekti (tirdzniecības</w:t>
      </w:r>
      <w:r w:rsidR="00C60597">
        <w:rPr>
          <w:rFonts w:ascii="Times New Roman" w:hAnsi="Times New Roman" w:cs="Times New Roman"/>
          <w:sz w:val="24"/>
          <w:szCs w:val="24"/>
        </w:rPr>
        <w:t xml:space="preserve"> </w:t>
      </w:r>
      <w:r w:rsidRPr="000063EA">
        <w:rPr>
          <w:rFonts w:ascii="Times New Roman" w:hAnsi="Times New Roman" w:cs="Times New Roman"/>
          <w:sz w:val="24"/>
          <w:szCs w:val="24"/>
        </w:rPr>
        <w:t>kioski un segtie tirdzniecības stendi);</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.5. restorāni, bāri, kafejnīcas;</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2</w:t>
      </w:r>
      <w:r w:rsidRPr="000063EA">
        <w:rPr>
          <w:rFonts w:ascii="Times New Roman" w:hAnsi="Times New Roman" w:cs="Times New Roman"/>
          <w:sz w:val="24"/>
          <w:szCs w:val="24"/>
        </w:rPr>
        <w:t>.6. sadzīves un citu pakalpojumu objekti.</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3</w:t>
      </w:r>
      <w:r w:rsidRPr="000063EA">
        <w:rPr>
          <w:rFonts w:ascii="Times New Roman" w:hAnsi="Times New Roman" w:cs="Times New Roman"/>
          <w:sz w:val="24"/>
          <w:szCs w:val="24"/>
        </w:rPr>
        <w:t xml:space="preserve">. Biroju ēku apbūve (12001). </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4</w:t>
      </w:r>
      <w:r w:rsidRPr="000063EA">
        <w:rPr>
          <w:rFonts w:ascii="Times New Roman" w:hAnsi="Times New Roman" w:cs="Times New Roman"/>
          <w:sz w:val="24"/>
          <w:szCs w:val="24"/>
        </w:rPr>
        <w:t xml:space="preserve">. Tūrisma un atpūtas iestāžu apbūve (12003): </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4</w:t>
      </w:r>
      <w:r w:rsidRPr="000063EA">
        <w:rPr>
          <w:rFonts w:ascii="Times New Roman" w:hAnsi="Times New Roman" w:cs="Times New Roman"/>
          <w:sz w:val="24"/>
          <w:szCs w:val="24"/>
        </w:rPr>
        <w:t>.1. viesnīcas, moteļi;</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4</w:t>
      </w:r>
      <w:r w:rsidRPr="000063EA">
        <w:rPr>
          <w:rFonts w:ascii="Times New Roman" w:hAnsi="Times New Roman" w:cs="Times New Roman"/>
          <w:sz w:val="24"/>
          <w:szCs w:val="24"/>
        </w:rPr>
        <w:t>.2. dienesta viesnīcas;</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4</w:t>
      </w:r>
      <w:r w:rsidRPr="000063EA">
        <w:rPr>
          <w:rFonts w:ascii="Times New Roman" w:hAnsi="Times New Roman" w:cs="Times New Roman"/>
          <w:sz w:val="24"/>
          <w:szCs w:val="24"/>
        </w:rPr>
        <w:t>.3.jauniešu kopmītnes;</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5</w:t>
      </w:r>
      <w:r w:rsidRPr="000063EA">
        <w:rPr>
          <w:rFonts w:ascii="Times New Roman" w:hAnsi="Times New Roman" w:cs="Times New Roman"/>
          <w:sz w:val="24"/>
          <w:szCs w:val="24"/>
        </w:rPr>
        <w:t>. Izglītības un zinātnes iestāžu apbūve (12007)</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5</w:t>
      </w:r>
      <w:r w:rsidRPr="000063EA">
        <w:rPr>
          <w:rFonts w:ascii="Times New Roman" w:hAnsi="Times New Roman" w:cs="Times New Roman"/>
          <w:sz w:val="24"/>
          <w:szCs w:val="24"/>
        </w:rPr>
        <w:t>.1. profesionālās ievirzes, interešu izglītības,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pieaugušo un tālākizglītības darbības nodrošināšanai nepieciešamie objekti un infrastruktūra.</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6</w:t>
      </w:r>
      <w:r w:rsidRPr="000063EA">
        <w:rPr>
          <w:rFonts w:ascii="Times New Roman" w:hAnsi="Times New Roman" w:cs="Times New Roman"/>
          <w:sz w:val="24"/>
          <w:szCs w:val="24"/>
        </w:rPr>
        <w:t>. Veselības aizsardzības iestāžu apbūve (12008)</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6</w:t>
      </w:r>
      <w:r w:rsidRPr="000063EA">
        <w:rPr>
          <w:rFonts w:ascii="Times New Roman" w:hAnsi="Times New Roman" w:cs="Times New Roman"/>
          <w:sz w:val="24"/>
          <w:szCs w:val="24"/>
        </w:rPr>
        <w:t>.1. ārstu prakses un tām nepieciešamā infrastruktūra;</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6</w:t>
      </w:r>
      <w:r w:rsidRPr="000063EA">
        <w:rPr>
          <w:rFonts w:ascii="Times New Roman" w:hAnsi="Times New Roman" w:cs="Times New Roman"/>
          <w:sz w:val="24"/>
          <w:szCs w:val="24"/>
        </w:rPr>
        <w:t>.2. veselības centri, un citi ārstniecības nolūkiem paredzēti objekti un</w:t>
      </w:r>
      <w:r w:rsidR="00C60597">
        <w:rPr>
          <w:rFonts w:ascii="Times New Roman" w:hAnsi="Times New Roman" w:cs="Times New Roman"/>
          <w:sz w:val="24"/>
          <w:szCs w:val="24"/>
        </w:rPr>
        <w:t xml:space="preserve"> </w:t>
      </w:r>
      <w:r w:rsidRPr="000063EA">
        <w:rPr>
          <w:rFonts w:ascii="Times New Roman" w:hAnsi="Times New Roman" w:cs="Times New Roman"/>
          <w:sz w:val="24"/>
          <w:szCs w:val="24"/>
        </w:rPr>
        <w:t>tiem nepieciešamā infrastruktūra.</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7</w:t>
      </w:r>
      <w:r w:rsidRPr="000063EA">
        <w:rPr>
          <w:rFonts w:ascii="Times New Roman" w:hAnsi="Times New Roman" w:cs="Times New Roman"/>
          <w:sz w:val="24"/>
          <w:szCs w:val="24"/>
        </w:rPr>
        <w:t>. Dzīvnieku aprūpes iestāžu apbūve (12010)</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7</w:t>
      </w:r>
      <w:r w:rsidRPr="000063EA">
        <w:rPr>
          <w:rFonts w:ascii="Times New Roman" w:hAnsi="Times New Roman" w:cs="Times New Roman"/>
          <w:sz w:val="24"/>
          <w:szCs w:val="24"/>
        </w:rPr>
        <w:t>.1. veterinārmedicīniskās prakses iestādes dzīvnieku aprūpei.</w:t>
      </w:r>
      <w:proofErr w:type="gramStart"/>
      <w:r w:rsidRPr="000063EA">
        <w:rPr>
          <w:rFonts w:ascii="Times New Roman" w:hAnsi="Times New Roman" w:cs="Times New Roman"/>
          <w:sz w:val="24"/>
          <w:szCs w:val="24"/>
        </w:rPr>
        <w:t xml:space="preserve">  </w:t>
      </w:r>
      <w:proofErr w:type="gramEnd"/>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8</w:t>
      </w:r>
      <w:r w:rsidRPr="000063EA">
        <w:rPr>
          <w:rFonts w:ascii="Times New Roman" w:hAnsi="Times New Roman" w:cs="Times New Roman"/>
          <w:sz w:val="24"/>
          <w:szCs w:val="24"/>
        </w:rPr>
        <w:t>. Sociālo aprūpes iestāžu apbūve (12009).</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9</w:t>
      </w:r>
      <w:r w:rsidRPr="000063EA">
        <w:rPr>
          <w:rFonts w:ascii="Times New Roman" w:hAnsi="Times New Roman" w:cs="Times New Roman"/>
          <w:sz w:val="24"/>
          <w:szCs w:val="24"/>
        </w:rPr>
        <w:t>. Kultūras iestāžu apbūve (12004)</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9</w:t>
      </w:r>
      <w:r w:rsidRPr="000063EA">
        <w:rPr>
          <w:rFonts w:ascii="Times New Roman" w:hAnsi="Times New Roman" w:cs="Times New Roman"/>
          <w:sz w:val="24"/>
          <w:szCs w:val="24"/>
        </w:rPr>
        <w:t>.1. ēkas mūzikas, deju un citiem izklaides pasākumiem;</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16</w:t>
      </w:r>
      <w:r w:rsidR="00C60597">
        <w:rPr>
          <w:rFonts w:ascii="Times New Roman" w:hAnsi="Times New Roman" w:cs="Times New Roman"/>
          <w:sz w:val="24"/>
          <w:szCs w:val="24"/>
        </w:rPr>
        <w:t>9</w:t>
      </w:r>
      <w:r w:rsidRPr="000063EA">
        <w:rPr>
          <w:rFonts w:ascii="Times New Roman" w:hAnsi="Times New Roman" w:cs="Times New Roman"/>
          <w:sz w:val="24"/>
          <w:szCs w:val="24"/>
        </w:rPr>
        <w:t>.2. muzeji, arhīvu un bibliotēku ēkas;</w:t>
      </w: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16</w:t>
      </w:r>
      <w:r w:rsidR="00C60597">
        <w:rPr>
          <w:rFonts w:ascii="Times New Roman" w:hAnsi="Times New Roman" w:cs="Times New Roman"/>
          <w:sz w:val="24"/>
          <w:szCs w:val="24"/>
        </w:rPr>
        <w:t>9</w:t>
      </w:r>
      <w:r w:rsidRPr="000063EA">
        <w:rPr>
          <w:rFonts w:ascii="Times New Roman" w:hAnsi="Times New Roman" w:cs="Times New Roman"/>
          <w:sz w:val="24"/>
          <w:szCs w:val="24"/>
        </w:rPr>
        <w:t>.3. mākslas, izklaides un atpūtas iestādes un to darbības nodrošināšanai</w:t>
      </w:r>
      <w:r w:rsidR="00C60597">
        <w:rPr>
          <w:rFonts w:ascii="Times New Roman" w:hAnsi="Times New Roman" w:cs="Times New Roman"/>
          <w:sz w:val="24"/>
          <w:szCs w:val="24"/>
        </w:rPr>
        <w:t xml:space="preserve"> </w:t>
      </w:r>
      <w:r w:rsidRPr="000063EA">
        <w:rPr>
          <w:rFonts w:ascii="Times New Roman" w:hAnsi="Times New Roman" w:cs="Times New Roman"/>
          <w:sz w:val="24"/>
          <w:szCs w:val="24"/>
        </w:rPr>
        <w:t>nepieciešamie objekti un infrastruktūra.</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C60597">
        <w:rPr>
          <w:rFonts w:ascii="Times New Roman" w:hAnsi="Times New Roman" w:cs="Times New Roman"/>
          <w:sz w:val="24"/>
          <w:szCs w:val="24"/>
        </w:rPr>
        <w:t>70</w:t>
      </w:r>
      <w:r w:rsidRPr="000063EA">
        <w:rPr>
          <w:rFonts w:ascii="Times New Roman" w:hAnsi="Times New Roman" w:cs="Times New Roman"/>
          <w:sz w:val="24"/>
          <w:szCs w:val="24"/>
        </w:rPr>
        <w:t>. Sporta būvju apbūve (12005)</w:t>
      </w:r>
    </w:p>
    <w:p w:rsidR="00EF0B33" w:rsidRPr="000063EA" w:rsidRDefault="00C60597" w:rsidP="00006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r w:rsidR="00EF0B33" w:rsidRPr="000063EA">
        <w:rPr>
          <w:rFonts w:ascii="Times New Roman" w:hAnsi="Times New Roman" w:cs="Times New Roman"/>
          <w:sz w:val="24"/>
          <w:szCs w:val="24"/>
        </w:rPr>
        <w:t>.1. sporta un atpūtas būves.</w:t>
      </w:r>
    </w:p>
    <w:p w:rsidR="00C60597" w:rsidRDefault="00C60597" w:rsidP="000063EA">
      <w:pPr>
        <w:spacing w:after="0" w:line="240" w:lineRule="auto"/>
        <w:jc w:val="both"/>
        <w:rPr>
          <w:rFonts w:ascii="Times New Roman" w:hAnsi="Times New Roman" w:cs="Times New Roman"/>
          <w:sz w:val="24"/>
          <w:szCs w:val="24"/>
        </w:rPr>
      </w:pPr>
    </w:p>
    <w:p w:rsidR="00B31F07"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C60597">
        <w:rPr>
          <w:rFonts w:ascii="Times New Roman" w:hAnsi="Times New Roman" w:cs="Times New Roman"/>
          <w:sz w:val="24"/>
          <w:szCs w:val="24"/>
        </w:rPr>
        <w:t>1</w:t>
      </w:r>
      <w:r w:rsidRPr="000063EA">
        <w:rPr>
          <w:rFonts w:ascii="Times New Roman" w:hAnsi="Times New Roman" w:cs="Times New Roman"/>
          <w:sz w:val="24"/>
          <w:szCs w:val="24"/>
        </w:rPr>
        <w:t>. Labiekārtota publiskā ārtelpa (24001) - publiski pieejamas teritorijas, ietverot apstādījumus un labiekārtojuma infrastruktūru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xml:space="preserve">atpūtas, veselības un fizisko aktivitāšu nolūkam un citu publiskās ārtelpas funkciju nodrošināšanai. </w:t>
      </w:r>
      <w:r w:rsidR="000E0573" w:rsidRPr="000063EA">
        <w:rPr>
          <w:rFonts w:ascii="Times New Roman" w:hAnsi="Times New Roman" w:cs="Times New Roman"/>
          <w:sz w:val="24"/>
          <w:szCs w:val="24"/>
        </w:rPr>
        <w:t xml:space="preserve"> </w:t>
      </w:r>
    </w:p>
    <w:p w:rsidR="00C60597" w:rsidRDefault="00C60597" w:rsidP="000063EA">
      <w:pPr>
        <w:spacing w:after="0" w:line="240" w:lineRule="auto"/>
        <w:jc w:val="both"/>
        <w:rPr>
          <w:rFonts w:ascii="Times New Roman" w:hAnsi="Times New Roman" w:cs="Times New Roman"/>
          <w:sz w:val="24"/>
          <w:szCs w:val="24"/>
        </w:rPr>
      </w:pPr>
    </w:p>
    <w:p w:rsidR="00EF0B33" w:rsidRPr="000063EA" w:rsidRDefault="00EF0B33"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C60597">
        <w:rPr>
          <w:rFonts w:ascii="Times New Roman" w:hAnsi="Times New Roman" w:cs="Times New Roman"/>
          <w:sz w:val="24"/>
          <w:szCs w:val="24"/>
        </w:rPr>
        <w:t>2</w:t>
      </w:r>
      <w:r w:rsidRPr="000063EA">
        <w:rPr>
          <w:rFonts w:ascii="Times New Roman" w:hAnsi="Times New Roman" w:cs="Times New Roman"/>
          <w:sz w:val="24"/>
          <w:szCs w:val="24"/>
        </w:rPr>
        <w:t>. Transporta apkalpojošā infrastruktūra</w:t>
      </w:r>
      <w:r w:rsidR="005C2FC9" w:rsidRPr="000063EA">
        <w:rPr>
          <w:rFonts w:ascii="Times New Roman" w:hAnsi="Times New Roman" w:cs="Times New Roman"/>
          <w:sz w:val="24"/>
          <w:szCs w:val="24"/>
        </w:rPr>
        <w:t xml:space="preserve"> (14003)</w:t>
      </w:r>
    </w:p>
    <w:p w:rsidR="002B21AD"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C60597">
        <w:rPr>
          <w:rFonts w:ascii="Times New Roman" w:hAnsi="Times New Roman" w:cs="Times New Roman"/>
          <w:sz w:val="24"/>
          <w:szCs w:val="24"/>
        </w:rPr>
        <w:t>2</w:t>
      </w:r>
      <w:r w:rsidRPr="000063EA">
        <w:rPr>
          <w:rFonts w:ascii="Times New Roman" w:hAnsi="Times New Roman" w:cs="Times New Roman"/>
          <w:sz w:val="24"/>
          <w:szCs w:val="24"/>
        </w:rPr>
        <w:t>.1. a</w:t>
      </w:r>
      <w:r w:rsidR="00EF0B33" w:rsidRPr="000063EA">
        <w:rPr>
          <w:rFonts w:ascii="Times New Roman" w:hAnsi="Times New Roman" w:cs="Times New Roman"/>
          <w:sz w:val="24"/>
          <w:szCs w:val="24"/>
        </w:rPr>
        <w:t>tsevišķi iekārtotas atklātas autostāvvietas</w:t>
      </w:r>
      <w:r w:rsidRPr="000063EA">
        <w:rPr>
          <w:rFonts w:ascii="Times New Roman" w:hAnsi="Times New Roman" w:cs="Times New Roman"/>
          <w:sz w:val="24"/>
          <w:szCs w:val="24"/>
        </w:rPr>
        <w:t>.</w:t>
      </w:r>
      <w:proofErr w:type="gramStart"/>
      <w:r w:rsidR="00EF0B33" w:rsidRPr="000063EA">
        <w:rPr>
          <w:rFonts w:ascii="Times New Roman" w:hAnsi="Times New Roman" w:cs="Times New Roman"/>
          <w:sz w:val="24"/>
          <w:szCs w:val="24"/>
        </w:rPr>
        <w:t xml:space="preserve">   </w:t>
      </w:r>
      <w:proofErr w:type="gramEnd"/>
    </w:p>
    <w:p w:rsidR="005C2FC9" w:rsidRPr="000063EA" w:rsidRDefault="005C2FC9"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4.3.2. Daudzstāvu dzīvojamās apbūves teritorija (DzD1)</w:t>
      </w:r>
    </w:p>
    <w:p w:rsidR="005C2FC9" w:rsidRPr="000063EA" w:rsidRDefault="005C2FC9"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4.3.2.1. Teritorijas galvenie izmantošanas veidi</w:t>
      </w: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3</w:t>
      </w:r>
      <w:r w:rsidRPr="000063EA">
        <w:rPr>
          <w:rFonts w:ascii="Times New Roman" w:hAnsi="Times New Roman" w:cs="Times New Roman"/>
          <w:sz w:val="24"/>
          <w:szCs w:val="24"/>
        </w:rPr>
        <w:t>. Daudzdzīvokļu māju (7 un vairāk stāvi) apbūve (11006).</w:t>
      </w: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5C2FC9" w:rsidRPr="000063EA" w:rsidRDefault="005C2FC9"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4.3.2.2. Teritorijas papildizmantošanas veidi</w:t>
      </w:r>
      <w:proofErr w:type="gramStart"/>
      <w:r w:rsidRPr="000063EA">
        <w:rPr>
          <w:rFonts w:ascii="Times New Roman" w:hAnsi="Times New Roman" w:cs="Times New Roman"/>
          <w:b/>
          <w:sz w:val="24"/>
          <w:szCs w:val="24"/>
        </w:rPr>
        <w:t xml:space="preserve"> </w:t>
      </w:r>
      <w:r w:rsidR="002B21AD" w:rsidRPr="000063EA">
        <w:rPr>
          <w:rFonts w:ascii="Times New Roman" w:hAnsi="Times New Roman" w:cs="Times New Roman"/>
          <w:b/>
          <w:sz w:val="24"/>
          <w:szCs w:val="24"/>
        </w:rPr>
        <w:t xml:space="preserve">  </w:t>
      </w:r>
      <w:proofErr w:type="gramEnd"/>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4</w:t>
      </w:r>
      <w:r w:rsidRPr="000063EA">
        <w:rPr>
          <w:rFonts w:ascii="Times New Roman" w:hAnsi="Times New Roman" w:cs="Times New Roman"/>
          <w:sz w:val="24"/>
          <w:szCs w:val="24"/>
        </w:rPr>
        <w:t>. Atļauti visi Daudzdzstāvu dzīvojamās apbūves teritorijā (DzD) noteiktie papildizmantošanas veidi.</w:t>
      </w:r>
    </w:p>
    <w:p w:rsidR="005C2FC9" w:rsidRPr="000063EA" w:rsidRDefault="005C2FC9"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4.3.3. Daudzstāvu dzīvojamās apbūves teritorija (DzD2)</w:t>
      </w:r>
    </w:p>
    <w:p w:rsidR="005C2FC9" w:rsidRPr="000063EA" w:rsidRDefault="005C2FC9"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4.3.3.1. Teritorijas galvenie izmantošanas veidi</w:t>
      </w: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5</w:t>
      </w:r>
      <w:r w:rsidRPr="000063EA">
        <w:rPr>
          <w:rFonts w:ascii="Times New Roman" w:hAnsi="Times New Roman" w:cs="Times New Roman"/>
          <w:sz w:val="24"/>
          <w:szCs w:val="24"/>
        </w:rPr>
        <w:t>. Daudzdzīvokļu māju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(11006).</w:t>
      </w: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5C2FC9" w:rsidRPr="000063EA" w:rsidRDefault="005C2FC9"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4.3.3.2. Teritorijas papildizmantošanas veidi</w:t>
      </w:r>
      <w:proofErr w:type="gramStart"/>
      <w:r w:rsidRPr="000063EA">
        <w:rPr>
          <w:rFonts w:ascii="Times New Roman" w:hAnsi="Times New Roman" w:cs="Times New Roman"/>
          <w:b/>
          <w:sz w:val="24"/>
          <w:szCs w:val="24"/>
        </w:rPr>
        <w:t xml:space="preserve">   </w:t>
      </w:r>
      <w:proofErr w:type="gramEnd"/>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6</w:t>
      </w:r>
      <w:r w:rsidRPr="000063EA">
        <w:rPr>
          <w:rFonts w:ascii="Times New Roman" w:hAnsi="Times New Roman" w:cs="Times New Roman"/>
          <w:sz w:val="24"/>
          <w:szCs w:val="24"/>
        </w:rPr>
        <w:t>. Atļauti visi Daudzdzstāvu dzīvojamās apbūves teritorijā (DzD) noteiktie papildizmantošanas veidi.</w:t>
      </w:r>
    </w:p>
    <w:p w:rsidR="005C2FC9" w:rsidRDefault="005C2FC9" w:rsidP="000063EA">
      <w:pPr>
        <w:spacing w:after="0" w:line="240" w:lineRule="auto"/>
        <w:jc w:val="center"/>
        <w:rPr>
          <w:rFonts w:ascii="Times New Roman" w:hAnsi="Times New Roman" w:cs="Times New Roman"/>
          <w:b/>
          <w:sz w:val="24"/>
          <w:szCs w:val="24"/>
        </w:rPr>
      </w:pPr>
    </w:p>
    <w:p w:rsidR="00CA79F2" w:rsidRPr="000063EA" w:rsidRDefault="00CA79F2"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4.3.4. Apbūves parametri</w:t>
      </w:r>
    </w:p>
    <w:p w:rsidR="005C2FC9" w:rsidRPr="000063EA" w:rsidRDefault="005C2FC9" w:rsidP="000063EA">
      <w:pPr>
        <w:spacing w:after="0" w:line="240" w:lineRule="auto"/>
        <w:jc w:val="center"/>
        <w:rPr>
          <w:rFonts w:ascii="Times New Roman" w:hAnsi="Times New Roman" w:cs="Times New Roman"/>
          <w:b/>
          <w:sz w:val="24"/>
          <w:szCs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54"/>
        <w:gridCol w:w="2563"/>
        <w:gridCol w:w="2563"/>
      </w:tblGrid>
      <w:tr w:rsidR="005C2FC9" w:rsidRPr="000063EA" w:rsidTr="005C2FC9">
        <w:tc>
          <w:tcPr>
            <w:tcW w:w="2405" w:type="dxa"/>
          </w:tcPr>
          <w:p w:rsidR="005C2FC9" w:rsidRPr="000063EA" w:rsidRDefault="005C2FC9" w:rsidP="000063EA">
            <w:pPr>
              <w:spacing w:after="0" w:line="240" w:lineRule="auto"/>
              <w:rPr>
                <w:rFonts w:ascii="Times New Roman" w:hAnsi="Times New Roman" w:cs="Times New Roman"/>
                <w:sz w:val="24"/>
                <w:szCs w:val="24"/>
              </w:rPr>
            </w:pPr>
          </w:p>
        </w:tc>
        <w:tc>
          <w:tcPr>
            <w:tcW w:w="2254"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DzD (līdz 6 stāviem)</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DzD1 (7 un vairāk stāvi)</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DzD2</w:t>
            </w:r>
            <w:proofErr w:type="gramStart"/>
            <w:r w:rsidRPr="000063EA">
              <w:rPr>
                <w:rFonts w:ascii="Times New Roman" w:hAnsi="Times New Roman" w:cs="Times New Roman"/>
                <w:sz w:val="24"/>
                <w:szCs w:val="24"/>
              </w:rPr>
              <w:t xml:space="preserve">   </w:t>
            </w:r>
            <w:proofErr w:type="gramEnd"/>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7</w:t>
            </w:r>
            <w:r w:rsidRPr="000063EA">
              <w:rPr>
                <w:rFonts w:ascii="Times New Roman" w:hAnsi="Times New Roman" w:cs="Times New Roman"/>
                <w:sz w:val="24"/>
                <w:szCs w:val="24"/>
              </w:rPr>
              <w:t>.Minimālā jaunveidojamās zemes vienības platība</w:t>
            </w:r>
          </w:p>
        </w:tc>
        <w:tc>
          <w:tcPr>
            <w:tcW w:w="2254"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2000m²</w:t>
            </w:r>
          </w:p>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Atļautās papildizmantošanas objektiem atkarībā no funkcionālās nepieciešamības, bet ne mazāk kā</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- 500 m</w:t>
            </w:r>
            <w:r w:rsidRPr="000063EA">
              <w:rPr>
                <w:rFonts w:ascii="Times New Roman" w:hAnsi="Times New Roman" w:cs="Times New Roman"/>
                <w:sz w:val="24"/>
                <w:szCs w:val="24"/>
                <w:vertAlign w:val="superscript"/>
              </w:rPr>
              <w:t>2</w:t>
            </w:r>
          </w:p>
          <w:p w:rsidR="005C2FC9" w:rsidRPr="000063EA" w:rsidRDefault="005C2FC9" w:rsidP="000063EA">
            <w:pPr>
              <w:spacing w:after="0" w:line="240" w:lineRule="auto"/>
              <w:rPr>
                <w:rFonts w:ascii="Times New Roman" w:hAnsi="Times New Roman" w:cs="Times New Roman"/>
                <w:sz w:val="24"/>
                <w:szCs w:val="24"/>
              </w:rPr>
            </w:pP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2000m²</w:t>
            </w:r>
          </w:p>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Atļautās papildizmantošanas objektiem</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atkarībā no funkcionālās nepieciešamības, bet ne mazāk kā  - 500 m</w:t>
            </w:r>
            <w:r w:rsidRPr="000063EA">
              <w:rPr>
                <w:rFonts w:ascii="Times New Roman" w:hAnsi="Times New Roman" w:cs="Times New Roman"/>
                <w:sz w:val="24"/>
                <w:szCs w:val="24"/>
                <w:vertAlign w:val="superscript"/>
              </w:rPr>
              <w:t>2</w:t>
            </w:r>
          </w:p>
          <w:p w:rsidR="005C2FC9" w:rsidRPr="000063EA" w:rsidRDefault="005C2FC9" w:rsidP="000063EA">
            <w:pPr>
              <w:spacing w:after="0" w:line="240" w:lineRule="auto"/>
              <w:rPr>
                <w:rFonts w:ascii="Times New Roman" w:hAnsi="Times New Roman" w:cs="Times New Roman"/>
                <w:sz w:val="24"/>
                <w:szCs w:val="24"/>
              </w:rPr>
            </w:pP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3000m²</w:t>
            </w:r>
          </w:p>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Atļautās papildizmantošanas objektiem</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atkarībā no funkcionālās nepieciešamības, bet ne mazāk kā  - 1000 m</w:t>
            </w:r>
            <w:r w:rsidRPr="000063EA">
              <w:rPr>
                <w:rFonts w:ascii="Times New Roman" w:hAnsi="Times New Roman" w:cs="Times New Roman"/>
                <w:sz w:val="24"/>
                <w:szCs w:val="24"/>
                <w:vertAlign w:val="superscript"/>
              </w:rPr>
              <w:t>2</w:t>
            </w:r>
          </w:p>
          <w:p w:rsidR="005C2FC9" w:rsidRPr="000063EA" w:rsidRDefault="005C2FC9" w:rsidP="000063EA">
            <w:pPr>
              <w:spacing w:after="0" w:line="240" w:lineRule="auto"/>
              <w:rPr>
                <w:rFonts w:ascii="Times New Roman" w:hAnsi="Times New Roman" w:cs="Times New Roman"/>
                <w:sz w:val="24"/>
                <w:szCs w:val="24"/>
              </w:rPr>
            </w:pPr>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8</w:t>
            </w:r>
            <w:r w:rsidRPr="000063EA">
              <w:rPr>
                <w:rFonts w:ascii="Times New Roman" w:hAnsi="Times New Roman" w:cs="Times New Roman"/>
                <w:sz w:val="24"/>
                <w:szCs w:val="24"/>
              </w:rPr>
              <w:t>.Apbūves blīvums</w:t>
            </w:r>
          </w:p>
        </w:tc>
        <w:tc>
          <w:tcPr>
            <w:tcW w:w="2254"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40%</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17</w:t>
            </w:r>
            <w:r w:rsidR="00863E58">
              <w:rPr>
                <w:rFonts w:ascii="Times New Roman" w:hAnsi="Times New Roman" w:cs="Times New Roman"/>
                <w:sz w:val="24"/>
                <w:szCs w:val="24"/>
              </w:rPr>
              <w:t>9</w:t>
            </w:r>
            <w:r w:rsidRPr="000063EA">
              <w:rPr>
                <w:rFonts w:ascii="Times New Roman" w:hAnsi="Times New Roman" w:cs="Times New Roman"/>
                <w:sz w:val="24"/>
                <w:szCs w:val="24"/>
              </w:rPr>
              <w:t>.Brīvā zaļā teritorija</w:t>
            </w:r>
          </w:p>
        </w:tc>
        <w:tc>
          <w:tcPr>
            <w:tcW w:w="2254" w:type="dxa"/>
          </w:tcPr>
          <w:p w:rsidR="005C2FC9" w:rsidRPr="000063EA" w:rsidRDefault="005C2FC9" w:rsidP="0066797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40%</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40%</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50%</w:t>
            </w:r>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w:t>
            </w:r>
            <w:r w:rsidR="00863E58">
              <w:rPr>
                <w:rFonts w:ascii="Times New Roman" w:hAnsi="Times New Roman" w:cs="Times New Roman"/>
                <w:sz w:val="24"/>
                <w:szCs w:val="24"/>
              </w:rPr>
              <w:t>80</w:t>
            </w:r>
            <w:r w:rsidRPr="000063EA">
              <w:rPr>
                <w:rFonts w:ascii="Times New Roman" w:hAnsi="Times New Roman" w:cs="Times New Roman"/>
                <w:sz w:val="24"/>
                <w:szCs w:val="24"/>
              </w:rPr>
              <w:t xml:space="preserve">.Minimālais jaunveidojamās zemes </w:t>
            </w:r>
            <w:r w:rsidRPr="000063EA">
              <w:rPr>
                <w:rFonts w:ascii="Times New Roman" w:hAnsi="Times New Roman" w:cs="Times New Roman"/>
                <w:sz w:val="24"/>
                <w:szCs w:val="24"/>
              </w:rPr>
              <w:lastRenderedPageBreak/>
              <w:t>vienības platums</w:t>
            </w:r>
          </w:p>
        </w:tc>
        <w:tc>
          <w:tcPr>
            <w:tcW w:w="2254"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lastRenderedPageBreak/>
              <w:t>30 m</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 m</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40 m</w:t>
            </w:r>
          </w:p>
        </w:tc>
      </w:tr>
      <w:tr w:rsidR="005C2FC9" w:rsidRPr="000063EA" w:rsidTr="005C2FC9">
        <w:tc>
          <w:tcPr>
            <w:tcW w:w="2405" w:type="dxa"/>
          </w:tcPr>
          <w:p w:rsidR="005C2FC9" w:rsidRPr="000063EA" w:rsidRDefault="00863E58" w:rsidP="000063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181</w:t>
            </w:r>
            <w:r w:rsidR="005C2FC9" w:rsidRPr="000063EA">
              <w:rPr>
                <w:rFonts w:ascii="Times New Roman" w:hAnsi="Times New Roman" w:cs="Times New Roman"/>
                <w:sz w:val="24"/>
                <w:szCs w:val="24"/>
              </w:rPr>
              <w:t>.Apbūves maksimālais augstums</w:t>
            </w:r>
          </w:p>
        </w:tc>
        <w:tc>
          <w:tcPr>
            <w:tcW w:w="2254"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25 m</w:t>
            </w:r>
          </w:p>
        </w:tc>
        <w:tc>
          <w:tcPr>
            <w:tcW w:w="2563"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Nav noteikts</w:t>
            </w:r>
          </w:p>
        </w:tc>
        <w:tc>
          <w:tcPr>
            <w:tcW w:w="2563"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30 m</w:t>
            </w:r>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2</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Maksimālais stāvu skaits</w:t>
            </w:r>
          </w:p>
        </w:tc>
        <w:tc>
          <w:tcPr>
            <w:tcW w:w="2254"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6 stāvi</w:t>
            </w:r>
          </w:p>
        </w:tc>
        <w:tc>
          <w:tcPr>
            <w:tcW w:w="2563"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12 stāvi</w:t>
            </w:r>
          </w:p>
        </w:tc>
        <w:tc>
          <w:tcPr>
            <w:tcW w:w="2563" w:type="dxa"/>
          </w:tcPr>
          <w:p w:rsidR="005C2FC9" w:rsidRPr="000063EA" w:rsidRDefault="005C2FC9" w:rsidP="000063EA">
            <w:pPr>
              <w:spacing w:after="0" w:line="240" w:lineRule="auto"/>
              <w:rPr>
                <w:rFonts w:ascii="Times New Roman" w:hAnsi="Times New Roman" w:cs="Times New Roman"/>
                <w:sz w:val="24"/>
                <w:szCs w:val="24"/>
                <w:highlight w:val="green"/>
              </w:rPr>
            </w:pPr>
            <w:r w:rsidRPr="000063EA">
              <w:rPr>
                <w:rFonts w:ascii="Times New Roman" w:hAnsi="Times New Roman" w:cs="Times New Roman"/>
                <w:sz w:val="24"/>
                <w:szCs w:val="24"/>
              </w:rPr>
              <w:t>7 stāvi</w:t>
            </w:r>
          </w:p>
        </w:tc>
      </w:tr>
      <w:tr w:rsidR="005C2FC9" w:rsidRPr="000063EA" w:rsidTr="005C2FC9">
        <w:tc>
          <w:tcPr>
            <w:tcW w:w="2405" w:type="dxa"/>
          </w:tcPr>
          <w:p w:rsidR="005C2FC9" w:rsidRPr="000063EA" w:rsidRDefault="005C2FC9" w:rsidP="00863E58">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3</w:t>
            </w:r>
            <w:r w:rsidRPr="000063EA">
              <w:rPr>
                <w:rFonts w:ascii="Times New Roman" w:hAnsi="Times New Roman" w:cs="Times New Roman"/>
                <w:sz w:val="24"/>
                <w:szCs w:val="24"/>
              </w:rPr>
              <w:t>. Būvlaide</w:t>
            </w:r>
          </w:p>
        </w:tc>
        <w:tc>
          <w:tcPr>
            <w:tcW w:w="2254"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 m</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 m</w:t>
            </w:r>
          </w:p>
        </w:tc>
        <w:tc>
          <w:tcPr>
            <w:tcW w:w="2563" w:type="dxa"/>
          </w:tcPr>
          <w:p w:rsidR="005C2FC9" w:rsidRPr="000063EA" w:rsidRDefault="005C2FC9"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 m</w:t>
            </w:r>
          </w:p>
        </w:tc>
      </w:tr>
    </w:tbl>
    <w:p w:rsidR="005C2FC9" w:rsidRPr="000063EA" w:rsidRDefault="005C2FC9" w:rsidP="000063EA">
      <w:pPr>
        <w:spacing w:after="0" w:line="240" w:lineRule="auto"/>
        <w:jc w:val="center"/>
        <w:rPr>
          <w:rFonts w:ascii="Times New Roman" w:hAnsi="Times New Roman" w:cs="Times New Roman"/>
          <w:b/>
          <w:sz w:val="24"/>
          <w:szCs w:val="24"/>
        </w:rPr>
      </w:pPr>
    </w:p>
    <w:p w:rsidR="005C2FC9" w:rsidRPr="000063EA" w:rsidRDefault="005C2FC9"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4.3.5. Citi noteikumi</w:t>
      </w:r>
    </w:p>
    <w:p w:rsidR="005C2FC9" w:rsidRPr="000063EA" w:rsidRDefault="005C2FC9" w:rsidP="000063EA">
      <w:pPr>
        <w:spacing w:after="0" w:line="240" w:lineRule="auto"/>
        <w:jc w:val="both"/>
        <w:rPr>
          <w:rFonts w:ascii="Times New Roman" w:hAnsi="Times New Roman" w:cs="Times New Roman"/>
          <w:b/>
          <w:sz w:val="24"/>
          <w:szCs w:val="24"/>
        </w:rPr>
      </w:pP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4</w:t>
      </w:r>
      <w:r w:rsidRPr="000063EA">
        <w:rPr>
          <w:rFonts w:ascii="Times New Roman" w:hAnsi="Times New Roman" w:cs="Times New Roman"/>
          <w:sz w:val="24"/>
          <w:szCs w:val="24"/>
        </w:rPr>
        <w:t>. No jauna</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būvējamu daudzstāvu dzīvojamo māju pagalmos vismaz 10% no stāvu kopējās platības jāparedz labiekārtotu zaļo teritoriju ierīkošanai.</w:t>
      </w:r>
    </w:p>
    <w:p w:rsidR="005C2FC9" w:rsidRPr="000063EA" w:rsidRDefault="005C2FC9" w:rsidP="000063EA">
      <w:pPr>
        <w:spacing w:after="0" w:line="240" w:lineRule="auto"/>
        <w:jc w:val="both"/>
        <w:rPr>
          <w:rFonts w:ascii="Times New Roman" w:hAnsi="Times New Roman" w:cs="Times New Roman"/>
          <w:sz w:val="24"/>
          <w:szCs w:val="24"/>
        </w:rPr>
      </w:pP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5</w:t>
      </w:r>
      <w:r w:rsidRPr="000063EA">
        <w:rPr>
          <w:rFonts w:ascii="Times New Roman" w:hAnsi="Times New Roman" w:cs="Times New Roman"/>
          <w:sz w:val="24"/>
          <w:szCs w:val="24"/>
        </w:rPr>
        <w:t>. Ierīkojot publiskus objektus daudzdzīvokļu dzīvojamā mājā, jānodrošina autostāvvietas apmeklētājiem, personālam un preču piegādei, nesamazinot iedzīvotājiem paredzēto autostāvvietu skaitu.</w:t>
      </w: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5C2FC9" w:rsidRPr="000063EA" w:rsidRDefault="005C2FC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6</w:t>
      </w:r>
      <w:r w:rsidRPr="000063EA">
        <w:rPr>
          <w:rFonts w:ascii="Times New Roman" w:hAnsi="Times New Roman" w:cs="Times New Roman"/>
          <w:sz w:val="24"/>
          <w:szCs w:val="24"/>
        </w:rPr>
        <w:t>.Pirms apbūves uzsākšanas DzD2 teritorijā jāveic teritorijas detālplānojuma izstrāde.</w:t>
      </w:r>
    </w:p>
    <w:p w:rsidR="00197077" w:rsidRPr="000063EA" w:rsidRDefault="00197077" w:rsidP="000063EA">
      <w:pPr>
        <w:spacing w:after="0" w:line="240" w:lineRule="auto"/>
        <w:jc w:val="center"/>
        <w:rPr>
          <w:rFonts w:ascii="Times New Roman" w:hAnsi="Times New Roman" w:cs="Times New Roman"/>
          <w:b/>
          <w:sz w:val="24"/>
          <w:szCs w:val="24"/>
        </w:rPr>
      </w:pPr>
    </w:p>
    <w:p w:rsidR="00197077" w:rsidRPr="000063EA" w:rsidRDefault="0019707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4.4. </w:t>
      </w:r>
      <w:r w:rsidR="00863E58">
        <w:rPr>
          <w:rFonts w:ascii="Times New Roman" w:hAnsi="Times New Roman" w:cs="Times New Roman"/>
          <w:b/>
          <w:sz w:val="24"/>
          <w:szCs w:val="24"/>
        </w:rPr>
        <w:t>P</w:t>
      </w:r>
      <w:r w:rsidR="00863E58" w:rsidRPr="000063EA">
        <w:rPr>
          <w:rFonts w:ascii="Times New Roman" w:hAnsi="Times New Roman" w:cs="Times New Roman"/>
          <w:b/>
          <w:sz w:val="24"/>
          <w:szCs w:val="24"/>
        </w:rPr>
        <w:t xml:space="preserve">ubliskās apbūves teritorija </w:t>
      </w:r>
    </w:p>
    <w:p w:rsidR="00197077" w:rsidRPr="000063EA" w:rsidRDefault="00197077" w:rsidP="000063EA">
      <w:pPr>
        <w:spacing w:after="0" w:line="240" w:lineRule="auto"/>
        <w:jc w:val="center"/>
        <w:rPr>
          <w:rFonts w:ascii="Times New Roman" w:hAnsi="Times New Roman" w:cs="Times New Roman"/>
          <w:b/>
          <w:sz w:val="24"/>
          <w:szCs w:val="24"/>
        </w:rPr>
      </w:pPr>
    </w:p>
    <w:p w:rsidR="00197077" w:rsidRPr="000063EA" w:rsidRDefault="0019707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w:t>
      </w:r>
      <w:r w:rsidR="00B7561C" w:rsidRPr="000063EA">
        <w:rPr>
          <w:rFonts w:ascii="Times New Roman" w:hAnsi="Times New Roman" w:cs="Times New Roman"/>
          <w:b/>
          <w:sz w:val="24"/>
          <w:szCs w:val="24"/>
        </w:rPr>
        <w:t>4</w:t>
      </w:r>
      <w:r w:rsidRPr="000063EA">
        <w:rPr>
          <w:rFonts w:ascii="Times New Roman" w:hAnsi="Times New Roman" w:cs="Times New Roman"/>
          <w:b/>
          <w:sz w:val="24"/>
          <w:szCs w:val="24"/>
        </w:rPr>
        <w:t xml:space="preserve">.1. </w:t>
      </w:r>
      <w:r w:rsidR="00B7561C" w:rsidRPr="000063EA">
        <w:rPr>
          <w:rFonts w:ascii="Times New Roman" w:hAnsi="Times New Roman" w:cs="Times New Roman"/>
          <w:b/>
          <w:sz w:val="24"/>
          <w:szCs w:val="24"/>
        </w:rPr>
        <w:t xml:space="preserve">Publiskās </w:t>
      </w:r>
      <w:r w:rsidRPr="000063EA">
        <w:rPr>
          <w:rFonts w:ascii="Times New Roman" w:hAnsi="Times New Roman" w:cs="Times New Roman"/>
          <w:b/>
          <w:sz w:val="24"/>
          <w:szCs w:val="24"/>
        </w:rPr>
        <w:t>apbūves teritorija (</w:t>
      </w:r>
      <w:r w:rsidR="00B7561C" w:rsidRPr="000063EA">
        <w:rPr>
          <w:rFonts w:ascii="Times New Roman" w:hAnsi="Times New Roman" w:cs="Times New Roman"/>
          <w:b/>
          <w:sz w:val="24"/>
          <w:szCs w:val="24"/>
        </w:rPr>
        <w:t>P</w:t>
      </w:r>
      <w:r w:rsidRPr="000063EA">
        <w:rPr>
          <w:rFonts w:ascii="Times New Roman" w:hAnsi="Times New Roman" w:cs="Times New Roman"/>
          <w:b/>
          <w:sz w:val="24"/>
          <w:szCs w:val="24"/>
        </w:rPr>
        <w:t>)</w:t>
      </w:r>
    </w:p>
    <w:p w:rsidR="00197077" w:rsidRPr="000063EA" w:rsidRDefault="00197077" w:rsidP="000063EA">
      <w:pPr>
        <w:spacing w:after="0" w:line="240" w:lineRule="auto"/>
        <w:jc w:val="center"/>
        <w:rPr>
          <w:rFonts w:ascii="Times New Roman" w:hAnsi="Times New Roman" w:cs="Times New Roman"/>
          <w:b/>
          <w:sz w:val="24"/>
          <w:szCs w:val="24"/>
        </w:rPr>
      </w:pPr>
    </w:p>
    <w:p w:rsidR="00197077" w:rsidRPr="000063EA" w:rsidRDefault="00197077"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w:t>
      </w:r>
      <w:r w:rsidR="00B7561C" w:rsidRPr="000063EA">
        <w:rPr>
          <w:rFonts w:ascii="Times New Roman" w:hAnsi="Times New Roman" w:cs="Times New Roman"/>
          <w:b/>
          <w:sz w:val="24"/>
          <w:szCs w:val="24"/>
        </w:rPr>
        <w:t>4</w:t>
      </w:r>
      <w:r w:rsidRPr="000063EA">
        <w:rPr>
          <w:rFonts w:ascii="Times New Roman" w:hAnsi="Times New Roman" w:cs="Times New Roman"/>
          <w:b/>
          <w:sz w:val="24"/>
          <w:szCs w:val="24"/>
        </w:rPr>
        <w:t>.1.1. Teritorijas galvenie izmantošanas veidi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.1. veikali;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.2. aptiekas;</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.3. sabiedriskās ēdināšanas uzņēmumi;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.4. tirgus, tirgus paviljoni;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.5.sezonas rakstura tirdzniecības vai pakalpojumu objekti (tirdzniecības kioski un segtie tirdzniecības stendi);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.6. restorāni, bāri, kafejnīcas;</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7</w:t>
      </w:r>
      <w:r w:rsidRPr="000063EA">
        <w:rPr>
          <w:rFonts w:ascii="Times New Roman" w:hAnsi="Times New Roman" w:cs="Times New Roman"/>
          <w:sz w:val="24"/>
          <w:szCs w:val="24"/>
        </w:rPr>
        <w:t>.7. sadzīves un citu pakalpojumu objekti.</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8</w:t>
      </w:r>
      <w:r w:rsidRPr="000063EA">
        <w:rPr>
          <w:rFonts w:ascii="Times New Roman" w:hAnsi="Times New Roman" w:cs="Times New Roman"/>
          <w:sz w:val="24"/>
          <w:szCs w:val="24"/>
        </w:rPr>
        <w:t xml:space="preserve">. Biroju ēku apbūve (12001). </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9</w:t>
      </w:r>
      <w:r w:rsidRPr="000063EA">
        <w:rPr>
          <w:rFonts w:ascii="Times New Roman" w:hAnsi="Times New Roman" w:cs="Times New Roman"/>
          <w:sz w:val="24"/>
          <w:szCs w:val="24"/>
        </w:rPr>
        <w:t xml:space="preserve">. Tūrisma un atpūtas iestāžu apbūve (12003): </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9</w:t>
      </w:r>
      <w:r w:rsidRPr="000063EA">
        <w:rPr>
          <w:rFonts w:ascii="Times New Roman" w:hAnsi="Times New Roman" w:cs="Times New Roman"/>
          <w:sz w:val="24"/>
          <w:szCs w:val="24"/>
        </w:rPr>
        <w:t>.1. viesnīcas, moteļi;</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9</w:t>
      </w:r>
      <w:r w:rsidRPr="000063EA">
        <w:rPr>
          <w:rFonts w:ascii="Times New Roman" w:hAnsi="Times New Roman" w:cs="Times New Roman"/>
          <w:sz w:val="24"/>
          <w:szCs w:val="24"/>
        </w:rPr>
        <w:t>.2. dienesta viesnīcas;</w:t>
      </w: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18</w:t>
      </w:r>
      <w:r w:rsidR="00863E58">
        <w:rPr>
          <w:rFonts w:ascii="Times New Roman" w:hAnsi="Times New Roman" w:cs="Times New Roman"/>
          <w:sz w:val="24"/>
          <w:szCs w:val="24"/>
        </w:rPr>
        <w:t>9</w:t>
      </w:r>
      <w:r w:rsidRPr="000063EA">
        <w:rPr>
          <w:rFonts w:ascii="Times New Roman" w:hAnsi="Times New Roman" w:cs="Times New Roman"/>
          <w:sz w:val="24"/>
          <w:szCs w:val="24"/>
        </w:rPr>
        <w:t>.3.jauniešu kopmītnes;</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863E58">
        <w:rPr>
          <w:rFonts w:ascii="Times New Roman" w:hAnsi="Times New Roman" w:cs="Times New Roman"/>
          <w:sz w:val="24"/>
          <w:szCs w:val="24"/>
        </w:rPr>
        <w:t>90</w:t>
      </w:r>
      <w:r w:rsidRPr="000063EA">
        <w:rPr>
          <w:rFonts w:ascii="Times New Roman" w:hAnsi="Times New Roman" w:cs="Times New Roman"/>
          <w:sz w:val="24"/>
          <w:szCs w:val="24"/>
        </w:rPr>
        <w:t>. Izglītības un zinātnes iestāžu apbūve (12007).</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863E58">
        <w:rPr>
          <w:rFonts w:ascii="Times New Roman" w:hAnsi="Times New Roman" w:cs="Times New Roman"/>
          <w:sz w:val="24"/>
          <w:szCs w:val="24"/>
        </w:rPr>
        <w:t>91</w:t>
      </w:r>
      <w:r w:rsidRPr="000063EA">
        <w:rPr>
          <w:rFonts w:ascii="Times New Roman" w:hAnsi="Times New Roman" w:cs="Times New Roman"/>
          <w:sz w:val="24"/>
          <w:szCs w:val="24"/>
        </w:rPr>
        <w:t>. Reliģisko organizāciju ēku apbūve (12011).</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19</w:t>
      </w:r>
      <w:r w:rsidR="00863E58">
        <w:rPr>
          <w:rFonts w:ascii="Times New Roman" w:hAnsi="Times New Roman" w:cs="Times New Roman"/>
          <w:sz w:val="24"/>
          <w:szCs w:val="24"/>
        </w:rPr>
        <w:t>2</w:t>
      </w:r>
      <w:r w:rsidR="00B7561C" w:rsidRPr="000063EA">
        <w:rPr>
          <w:rFonts w:ascii="Times New Roman" w:hAnsi="Times New Roman" w:cs="Times New Roman"/>
          <w:sz w:val="24"/>
          <w:szCs w:val="24"/>
        </w:rPr>
        <w:t>. Veselības aizsardzības iestāžu apbūve (12008)</w:t>
      </w:r>
      <w:r w:rsidRPr="000063EA">
        <w:rPr>
          <w:rFonts w:ascii="Times New Roman" w:hAnsi="Times New Roman" w:cs="Times New Roman"/>
          <w:sz w:val="24"/>
          <w:szCs w:val="24"/>
        </w:rPr>
        <w:t>.</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396ABB" w:rsidRPr="000063EA">
        <w:rPr>
          <w:rFonts w:ascii="Times New Roman" w:hAnsi="Times New Roman" w:cs="Times New Roman"/>
          <w:sz w:val="24"/>
          <w:szCs w:val="24"/>
        </w:rPr>
        <w:t>9</w:t>
      </w:r>
      <w:r w:rsidR="00863E58">
        <w:rPr>
          <w:rFonts w:ascii="Times New Roman" w:hAnsi="Times New Roman" w:cs="Times New Roman"/>
          <w:sz w:val="24"/>
          <w:szCs w:val="24"/>
        </w:rPr>
        <w:t>3</w:t>
      </w:r>
      <w:r w:rsidRPr="000063EA">
        <w:rPr>
          <w:rFonts w:ascii="Times New Roman" w:hAnsi="Times New Roman" w:cs="Times New Roman"/>
          <w:sz w:val="24"/>
          <w:szCs w:val="24"/>
        </w:rPr>
        <w:t>. Dzīvnieku aprūpes iestāžu apbūve (12010)</w:t>
      </w:r>
      <w:r w:rsidR="00396ABB" w:rsidRPr="000063EA">
        <w:rPr>
          <w:rFonts w:ascii="Times New Roman" w:hAnsi="Times New Roman" w:cs="Times New Roman"/>
          <w:sz w:val="24"/>
          <w:szCs w:val="24"/>
        </w:rPr>
        <w:t>.</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396ABB" w:rsidRPr="000063EA">
        <w:rPr>
          <w:rFonts w:ascii="Times New Roman" w:hAnsi="Times New Roman" w:cs="Times New Roman"/>
          <w:sz w:val="24"/>
          <w:szCs w:val="24"/>
        </w:rPr>
        <w:t>9</w:t>
      </w:r>
      <w:r w:rsidR="00863E58">
        <w:rPr>
          <w:rFonts w:ascii="Times New Roman" w:hAnsi="Times New Roman" w:cs="Times New Roman"/>
          <w:sz w:val="24"/>
          <w:szCs w:val="24"/>
        </w:rPr>
        <w:t>4</w:t>
      </w:r>
      <w:r w:rsidRPr="000063EA">
        <w:rPr>
          <w:rFonts w:ascii="Times New Roman" w:hAnsi="Times New Roman" w:cs="Times New Roman"/>
          <w:sz w:val="24"/>
          <w:szCs w:val="24"/>
        </w:rPr>
        <w:t>. Sociālo aprūpes iestāžu apbūve (12009).</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1</w:t>
      </w:r>
      <w:r w:rsidR="00396ABB" w:rsidRPr="000063EA">
        <w:rPr>
          <w:rFonts w:ascii="Times New Roman" w:hAnsi="Times New Roman" w:cs="Times New Roman"/>
          <w:sz w:val="24"/>
          <w:szCs w:val="24"/>
        </w:rPr>
        <w:t>9</w:t>
      </w:r>
      <w:r w:rsidR="00863E58">
        <w:rPr>
          <w:rFonts w:ascii="Times New Roman" w:hAnsi="Times New Roman" w:cs="Times New Roman"/>
          <w:sz w:val="24"/>
          <w:szCs w:val="24"/>
        </w:rPr>
        <w:t>5</w:t>
      </w:r>
      <w:r w:rsidRPr="000063EA">
        <w:rPr>
          <w:rFonts w:ascii="Times New Roman" w:hAnsi="Times New Roman" w:cs="Times New Roman"/>
          <w:sz w:val="24"/>
          <w:szCs w:val="24"/>
        </w:rPr>
        <w:t>. Kultūras iestāžu apbūve (12004)</w:t>
      </w:r>
      <w:r w:rsidR="00396ABB" w:rsidRPr="000063EA">
        <w:rPr>
          <w:rFonts w:ascii="Times New Roman" w:hAnsi="Times New Roman" w:cs="Times New Roman"/>
          <w:sz w:val="24"/>
          <w:szCs w:val="24"/>
        </w:rPr>
        <w:t>.</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19</w:t>
      </w:r>
      <w:r w:rsidR="00863E58">
        <w:rPr>
          <w:rFonts w:ascii="Times New Roman" w:hAnsi="Times New Roman" w:cs="Times New Roman"/>
          <w:sz w:val="24"/>
          <w:szCs w:val="24"/>
        </w:rPr>
        <w:t>6</w:t>
      </w:r>
      <w:r w:rsidRPr="000063EA">
        <w:rPr>
          <w:rFonts w:ascii="Times New Roman" w:hAnsi="Times New Roman" w:cs="Times New Roman"/>
          <w:sz w:val="24"/>
          <w:szCs w:val="24"/>
        </w:rPr>
        <w:t>.</w:t>
      </w:r>
      <w:proofErr w:type="gramStart"/>
      <w:r w:rsidR="00B7561C"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Aizsardzības un drošības iestāžu apbūve (12006).</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B7561C"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w:t>
      </w:r>
      <w:r w:rsidR="00396ABB" w:rsidRPr="000063EA">
        <w:rPr>
          <w:rFonts w:ascii="Times New Roman" w:hAnsi="Times New Roman" w:cs="Times New Roman"/>
          <w:sz w:val="24"/>
          <w:szCs w:val="24"/>
        </w:rPr>
        <w:t>9</w:t>
      </w:r>
      <w:r w:rsidR="00863E58">
        <w:rPr>
          <w:rFonts w:ascii="Times New Roman" w:hAnsi="Times New Roman" w:cs="Times New Roman"/>
          <w:sz w:val="24"/>
          <w:szCs w:val="24"/>
        </w:rPr>
        <w:t>7</w:t>
      </w:r>
      <w:r w:rsidRPr="000063EA">
        <w:rPr>
          <w:rFonts w:ascii="Times New Roman" w:hAnsi="Times New Roman" w:cs="Times New Roman"/>
          <w:sz w:val="24"/>
          <w:szCs w:val="24"/>
        </w:rPr>
        <w:t>. Sporta būvju apbūve (12005)</w:t>
      </w:r>
      <w:r w:rsidR="00396ABB" w:rsidRPr="000063EA">
        <w:rPr>
          <w:rFonts w:ascii="Times New Roman" w:hAnsi="Times New Roman" w:cs="Times New Roman"/>
          <w:sz w:val="24"/>
          <w:szCs w:val="24"/>
        </w:rPr>
        <w:t>.</w:t>
      </w:r>
    </w:p>
    <w:p w:rsidR="00863E58" w:rsidRDefault="00863E58" w:rsidP="000063EA">
      <w:pPr>
        <w:spacing w:after="0" w:line="240" w:lineRule="auto"/>
        <w:jc w:val="both"/>
        <w:rPr>
          <w:rFonts w:ascii="Times New Roman" w:hAnsi="Times New Roman" w:cs="Times New Roman"/>
          <w:sz w:val="24"/>
          <w:szCs w:val="24"/>
        </w:rPr>
      </w:pPr>
    </w:p>
    <w:p w:rsidR="00B7561C"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19</w:t>
      </w:r>
      <w:r w:rsidR="00863E58">
        <w:rPr>
          <w:rFonts w:ascii="Times New Roman" w:hAnsi="Times New Roman" w:cs="Times New Roman"/>
          <w:sz w:val="24"/>
          <w:szCs w:val="24"/>
        </w:rPr>
        <w:t>8</w:t>
      </w:r>
      <w:r w:rsidRPr="000063EA">
        <w:rPr>
          <w:rFonts w:ascii="Times New Roman" w:hAnsi="Times New Roman" w:cs="Times New Roman"/>
          <w:sz w:val="24"/>
          <w:szCs w:val="24"/>
        </w:rPr>
        <w:t>.</w:t>
      </w:r>
      <w:r w:rsidR="00B7561C" w:rsidRPr="000063EA">
        <w:rPr>
          <w:rFonts w:ascii="Times New Roman" w:hAnsi="Times New Roman" w:cs="Times New Roman"/>
          <w:sz w:val="24"/>
          <w:szCs w:val="24"/>
        </w:rPr>
        <w:t xml:space="preserve"> </w:t>
      </w:r>
      <w:r w:rsidRPr="000063EA">
        <w:rPr>
          <w:rFonts w:ascii="Times New Roman" w:hAnsi="Times New Roman" w:cs="Times New Roman"/>
          <w:sz w:val="24"/>
          <w:szCs w:val="24"/>
        </w:rPr>
        <w:t>Labiekārtota publiska ārtelpa (24001) - labiekārtoti parki, mežaparki, publiski pieejamas teritorijas, ietverot apstādījumus un labiekārtojuma infrastruktūru atpūtas, veselības un fizisko aktivitāšu nolūkam un citu publiskās ārtelpas funkciju nodrošināšanai.</w:t>
      </w:r>
    </w:p>
    <w:p w:rsidR="00197077" w:rsidRPr="000063EA" w:rsidRDefault="00197077"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197077" w:rsidRPr="000063EA" w:rsidRDefault="00197077"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w:t>
      </w:r>
      <w:r w:rsidR="00396ABB" w:rsidRPr="000063EA">
        <w:rPr>
          <w:rFonts w:ascii="Times New Roman" w:hAnsi="Times New Roman" w:cs="Times New Roman"/>
          <w:b/>
          <w:sz w:val="24"/>
          <w:szCs w:val="24"/>
        </w:rPr>
        <w:t>4</w:t>
      </w:r>
      <w:r w:rsidRPr="000063EA">
        <w:rPr>
          <w:rFonts w:ascii="Times New Roman" w:hAnsi="Times New Roman" w:cs="Times New Roman"/>
          <w:b/>
          <w:sz w:val="24"/>
          <w:szCs w:val="24"/>
        </w:rPr>
        <w:t xml:space="preserve">.1.2. Teritorijas papildizmantošanas veidi </w:t>
      </w:r>
    </w:p>
    <w:p w:rsidR="00396ABB" w:rsidRPr="000063EA" w:rsidRDefault="00396ABB" w:rsidP="000063EA">
      <w:pPr>
        <w:spacing w:after="0" w:line="240" w:lineRule="auto"/>
        <w:jc w:val="both"/>
        <w:rPr>
          <w:rFonts w:ascii="Times New Roman" w:hAnsi="Times New Roman" w:cs="Times New Roman"/>
          <w:sz w:val="24"/>
          <w:szCs w:val="24"/>
        </w:rPr>
      </w:pPr>
      <w:r w:rsidRPr="000E0B96">
        <w:rPr>
          <w:rFonts w:ascii="Times New Roman" w:hAnsi="Times New Roman" w:cs="Times New Roman"/>
          <w:sz w:val="24"/>
          <w:szCs w:val="24"/>
        </w:rPr>
        <w:t>19</w:t>
      </w:r>
      <w:r w:rsidR="000E0B96" w:rsidRPr="000E0B96">
        <w:rPr>
          <w:rFonts w:ascii="Times New Roman" w:hAnsi="Times New Roman" w:cs="Times New Roman"/>
          <w:sz w:val="24"/>
          <w:szCs w:val="24"/>
        </w:rPr>
        <w:t>9</w:t>
      </w:r>
      <w:r w:rsidRPr="000063EA">
        <w:rPr>
          <w:rFonts w:ascii="Times New Roman" w:hAnsi="Times New Roman" w:cs="Times New Roman"/>
          <w:sz w:val="24"/>
          <w:szCs w:val="24"/>
        </w:rPr>
        <w:t>. Daudzdzīvokļu māju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(11006).</w:t>
      </w:r>
    </w:p>
    <w:p w:rsidR="00774719" w:rsidRDefault="00774719" w:rsidP="000063EA">
      <w:pPr>
        <w:spacing w:after="0" w:line="240" w:lineRule="auto"/>
        <w:jc w:val="both"/>
        <w:rPr>
          <w:rFonts w:ascii="Times New Roman" w:hAnsi="Times New Roman" w:cs="Times New Roman"/>
          <w:sz w:val="24"/>
          <w:szCs w:val="24"/>
        </w:rPr>
      </w:pPr>
    </w:p>
    <w:p w:rsidR="00396ABB" w:rsidRPr="000063EA" w:rsidRDefault="000E0B96" w:rsidP="00006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w:t>
      </w:r>
      <w:r w:rsidR="00396ABB" w:rsidRPr="000063EA">
        <w:rPr>
          <w:rFonts w:ascii="Times New Roman" w:hAnsi="Times New Roman" w:cs="Times New Roman"/>
          <w:sz w:val="24"/>
          <w:szCs w:val="24"/>
        </w:rPr>
        <w:t xml:space="preserve">. Transporta apkalpojošā infrastruktūra </w:t>
      </w:r>
      <w:proofErr w:type="gramStart"/>
      <w:r w:rsidR="00396ABB" w:rsidRPr="000063EA">
        <w:rPr>
          <w:rFonts w:ascii="Times New Roman" w:hAnsi="Times New Roman" w:cs="Times New Roman"/>
          <w:sz w:val="24"/>
          <w:szCs w:val="24"/>
        </w:rPr>
        <w:t>(</w:t>
      </w:r>
      <w:proofErr w:type="gramEnd"/>
      <w:r w:rsidR="00396ABB" w:rsidRPr="000063EA">
        <w:rPr>
          <w:rFonts w:ascii="Times New Roman" w:hAnsi="Times New Roman" w:cs="Times New Roman"/>
          <w:sz w:val="24"/>
          <w:szCs w:val="24"/>
        </w:rPr>
        <w:t>14003.</w:t>
      </w:r>
    </w:p>
    <w:p w:rsidR="00396ABB" w:rsidRPr="000063EA" w:rsidRDefault="00396ABB" w:rsidP="000063EA">
      <w:pPr>
        <w:spacing w:after="0" w:line="240" w:lineRule="auto"/>
        <w:jc w:val="both"/>
        <w:rPr>
          <w:rFonts w:ascii="Times New Roman" w:hAnsi="Times New Roman" w:cs="Times New Roman"/>
          <w:sz w:val="24"/>
          <w:szCs w:val="24"/>
        </w:rPr>
      </w:pPr>
    </w:p>
    <w:p w:rsidR="00396ABB" w:rsidRPr="000063EA" w:rsidRDefault="00396ABB"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4.4.2. Publiskās apbūves teritorija (P1)</w:t>
      </w:r>
    </w:p>
    <w:p w:rsidR="00396ABB" w:rsidRPr="000063EA" w:rsidRDefault="00396ABB" w:rsidP="000063EA">
      <w:pPr>
        <w:spacing w:after="0" w:line="240" w:lineRule="auto"/>
        <w:jc w:val="both"/>
        <w:rPr>
          <w:rFonts w:ascii="Times New Roman" w:hAnsi="Times New Roman" w:cs="Times New Roman"/>
          <w:sz w:val="24"/>
          <w:szCs w:val="24"/>
        </w:rPr>
      </w:pPr>
    </w:p>
    <w:p w:rsidR="00396ABB" w:rsidRPr="000063EA" w:rsidRDefault="00396ABB"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4.4.2.1. Teritorijas galvenie izmantošanas veidi</w:t>
      </w:r>
    </w:p>
    <w:p w:rsidR="00396ABB" w:rsidRPr="000063EA" w:rsidRDefault="000E0B96" w:rsidP="00006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396ABB" w:rsidRPr="000063EA">
        <w:rPr>
          <w:rFonts w:ascii="Times New Roman" w:hAnsi="Times New Roman" w:cs="Times New Roman"/>
          <w:sz w:val="24"/>
          <w:szCs w:val="24"/>
        </w:rPr>
        <w:t>. Labiekārtota publiska ārtelpa (24001) - labiekārtotas publiski pieejamas teritorijas, ietverot apstādījumus un labiekārtojuma infrastruktūru.</w:t>
      </w:r>
      <w:proofErr w:type="gramStart"/>
      <w:r w:rsidR="00396ABB" w:rsidRPr="000063EA">
        <w:rPr>
          <w:rFonts w:ascii="Times New Roman" w:hAnsi="Times New Roman" w:cs="Times New Roman"/>
          <w:sz w:val="24"/>
          <w:szCs w:val="24"/>
        </w:rPr>
        <w:t xml:space="preserve">   </w:t>
      </w:r>
      <w:proofErr w:type="gramEnd"/>
    </w:p>
    <w:p w:rsidR="00396ABB" w:rsidRPr="000063EA" w:rsidRDefault="00396ABB" w:rsidP="000063EA">
      <w:pPr>
        <w:spacing w:after="0" w:line="240" w:lineRule="auto"/>
        <w:jc w:val="both"/>
        <w:rPr>
          <w:rFonts w:ascii="Times New Roman" w:hAnsi="Times New Roman" w:cs="Times New Roman"/>
          <w:b/>
          <w:sz w:val="24"/>
          <w:szCs w:val="24"/>
        </w:rPr>
      </w:pPr>
    </w:p>
    <w:p w:rsidR="00396ABB" w:rsidRPr="000063EA" w:rsidRDefault="00396ABB"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4.4.2.2. Teritorijas papildizmantošanas veidi </w:t>
      </w:r>
    </w:p>
    <w:p w:rsidR="00396ABB" w:rsidRPr="000063EA" w:rsidRDefault="00396ABB" w:rsidP="000063EA">
      <w:pPr>
        <w:spacing w:after="0" w:line="240" w:lineRule="auto"/>
        <w:jc w:val="both"/>
        <w:rPr>
          <w:rFonts w:ascii="Times New Roman" w:hAnsi="Times New Roman" w:cs="Times New Roman"/>
          <w:sz w:val="24"/>
          <w:szCs w:val="24"/>
        </w:rPr>
      </w:pP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sidR="000E0B96">
        <w:rPr>
          <w:rFonts w:ascii="Times New Roman" w:hAnsi="Times New Roman" w:cs="Times New Roman"/>
          <w:sz w:val="24"/>
          <w:szCs w:val="24"/>
        </w:rPr>
        <w:t>02</w:t>
      </w:r>
      <w:r w:rsidRPr="000063EA">
        <w:rPr>
          <w:rFonts w:ascii="Times New Roman" w:hAnsi="Times New Roman" w:cs="Times New Roman"/>
          <w:sz w:val="24"/>
          <w:szCs w:val="24"/>
        </w:rPr>
        <w:t>. Transporta apkalpojošā infrastruktūra (14003)</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2</w:t>
      </w:r>
      <w:r w:rsidRPr="000063EA">
        <w:rPr>
          <w:rFonts w:ascii="Times New Roman" w:hAnsi="Times New Roman" w:cs="Times New Roman"/>
          <w:sz w:val="24"/>
          <w:szCs w:val="24"/>
        </w:rPr>
        <w:t>.1. atsevišķi iekārtotas atklātas autostāvvietas.</w:t>
      </w:r>
    </w:p>
    <w:p w:rsidR="00396ABB" w:rsidRPr="000063EA" w:rsidRDefault="00396ABB" w:rsidP="000063EA">
      <w:pPr>
        <w:spacing w:after="0" w:line="240" w:lineRule="auto"/>
        <w:jc w:val="center"/>
        <w:rPr>
          <w:rFonts w:ascii="Times New Roman" w:hAnsi="Times New Roman" w:cs="Times New Roman"/>
          <w:b/>
          <w:sz w:val="24"/>
          <w:szCs w:val="24"/>
        </w:rPr>
      </w:pPr>
    </w:p>
    <w:p w:rsidR="00396ABB" w:rsidRPr="000063EA" w:rsidRDefault="00396ABB"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4.4.3. Publiskās apbūves teritorija (P2)</w:t>
      </w:r>
    </w:p>
    <w:p w:rsidR="00396ABB" w:rsidRPr="000063EA" w:rsidRDefault="00396ABB" w:rsidP="000063EA">
      <w:pPr>
        <w:spacing w:after="0" w:line="240" w:lineRule="auto"/>
        <w:jc w:val="center"/>
        <w:rPr>
          <w:rFonts w:ascii="Times New Roman" w:hAnsi="Times New Roman" w:cs="Times New Roman"/>
          <w:b/>
          <w:sz w:val="24"/>
          <w:szCs w:val="24"/>
        </w:rPr>
      </w:pPr>
    </w:p>
    <w:p w:rsidR="00396ABB" w:rsidRPr="000063EA" w:rsidRDefault="00396ABB"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4.4.3.1. Teritorijas galvenie izmantošanas veidi</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3</w:t>
      </w:r>
      <w:r w:rsidRPr="000063EA">
        <w:rPr>
          <w:rFonts w:ascii="Times New Roman" w:hAnsi="Times New Roman" w:cs="Times New Roman"/>
          <w:sz w:val="24"/>
          <w:szCs w:val="24"/>
        </w:rPr>
        <w:t>. Tirdzniecības un pakalpojumu objektu apbūve (12002)</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3</w:t>
      </w:r>
      <w:r w:rsidRPr="000063EA">
        <w:rPr>
          <w:rFonts w:ascii="Times New Roman" w:hAnsi="Times New Roman" w:cs="Times New Roman"/>
          <w:sz w:val="24"/>
          <w:szCs w:val="24"/>
        </w:rPr>
        <w:t>.1. veikali;</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3</w:t>
      </w:r>
      <w:r w:rsidRPr="000063EA">
        <w:rPr>
          <w:rFonts w:ascii="Times New Roman" w:hAnsi="Times New Roman" w:cs="Times New Roman"/>
          <w:sz w:val="24"/>
          <w:szCs w:val="24"/>
        </w:rPr>
        <w:t>.2. aptiekas;</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3</w:t>
      </w:r>
      <w:r w:rsidRPr="000063EA">
        <w:rPr>
          <w:rFonts w:ascii="Times New Roman" w:hAnsi="Times New Roman" w:cs="Times New Roman"/>
          <w:sz w:val="24"/>
          <w:szCs w:val="24"/>
        </w:rPr>
        <w:t>.3. restorāni, bāri, kafejnīcas.</w:t>
      </w:r>
    </w:p>
    <w:p w:rsidR="00396ABB" w:rsidRPr="000063EA" w:rsidRDefault="00396ABB"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396ABB" w:rsidRPr="000063EA" w:rsidRDefault="00396ABB"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4.4.3.2. Teritorijas papildizmantošanas veidi </w:t>
      </w:r>
    </w:p>
    <w:p w:rsidR="00D95DA9" w:rsidRPr="000063EA" w:rsidRDefault="00D95DA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4</w:t>
      </w:r>
      <w:r w:rsidRPr="000063EA">
        <w:rPr>
          <w:rFonts w:ascii="Times New Roman" w:hAnsi="Times New Roman" w:cs="Times New Roman"/>
          <w:sz w:val="24"/>
          <w:szCs w:val="24"/>
        </w:rPr>
        <w:t xml:space="preserve">. Tūrisma un atpūtas iestāžu apbūve (12003): </w:t>
      </w:r>
    </w:p>
    <w:p w:rsidR="00D95DA9" w:rsidRPr="000063EA" w:rsidRDefault="00D95DA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4</w:t>
      </w:r>
      <w:r w:rsidRPr="000063EA">
        <w:rPr>
          <w:rFonts w:ascii="Times New Roman" w:hAnsi="Times New Roman" w:cs="Times New Roman"/>
          <w:sz w:val="24"/>
          <w:szCs w:val="24"/>
        </w:rPr>
        <w:t>.1. viesnīcas, moteļi.</w:t>
      </w:r>
    </w:p>
    <w:p w:rsidR="000E0B96" w:rsidRDefault="000E0B96" w:rsidP="000063EA">
      <w:pPr>
        <w:spacing w:after="0" w:line="240" w:lineRule="auto"/>
        <w:jc w:val="both"/>
        <w:rPr>
          <w:rFonts w:ascii="Times New Roman" w:hAnsi="Times New Roman" w:cs="Times New Roman"/>
          <w:sz w:val="24"/>
          <w:szCs w:val="24"/>
        </w:rPr>
      </w:pPr>
    </w:p>
    <w:p w:rsidR="00D95DA9" w:rsidRPr="000063EA" w:rsidRDefault="00D95DA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5</w:t>
      </w:r>
      <w:r w:rsidRPr="000063EA">
        <w:rPr>
          <w:rFonts w:ascii="Times New Roman" w:hAnsi="Times New Roman" w:cs="Times New Roman"/>
          <w:sz w:val="24"/>
          <w:szCs w:val="24"/>
        </w:rPr>
        <w:t>. Kultūras iestāžu apbūve (12004).</w:t>
      </w:r>
    </w:p>
    <w:p w:rsidR="000E0B96" w:rsidRDefault="000E0B96" w:rsidP="000063EA">
      <w:pPr>
        <w:spacing w:after="0" w:line="240" w:lineRule="auto"/>
        <w:jc w:val="both"/>
        <w:rPr>
          <w:rFonts w:ascii="Times New Roman" w:hAnsi="Times New Roman" w:cs="Times New Roman"/>
          <w:sz w:val="24"/>
          <w:szCs w:val="24"/>
        </w:rPr>
      </w:pPr>
    </w:p>
    <w:p w:rsidR="00396ABB" w:rsidRPr="000063EA" w:rsidRDefault="00D95DA9"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6</w:t>
      </w:r>
      <w:r w:rsidRPr="000063EA">
        <w:rPr>
          <w:rFonts w:ascii="Times New Roman" w:hAnsi="Times New Roman" w:cs="Times New Roman"/>
          <w:sz w:val="24"/>
          <w:szCs w:val="24"/>
        </w:rPr>
        <w:t>.Labiekārtota publiska ārtelpa (24001) - labiekārtoti parki, publiski pieejamas teritorijas, ietverot apstādījumus un</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labiekārtojuma infrastruktūru.</w:t>
      </w:r>
    </w:p>
    <w:p w:rsidR="000E0B96" w:rsidRDefault="000E0B96" w:rsidP="000063EA">
      <w:pPr>
        <w:spacing w:after="0" w:line="240" w:lineRule="auto"/>
        <w:jc w:val="both"/>
        <w:rPr>
          <w:rFonts w:ascii="Times New Roman" w:hAnsi="Times New Roman" w:cs="Times New Roman"/>
          <w:sz w:val="24"/>
          <w:szCs w:val="24"/>
        </w:rPr>
      </w:pP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7</w:t>
      </w:r>
      <w:r w:rsidRPr="000063EA">
        <w:rPr>
          <w:rFonts w:ascii="Times New Roman" w:hAnsi="Times New Roman" w:cs="Times New Roman"/>
          <w:sz w:val="24"/>
          <w:szCs w:val="24"/>
        </w:rPr>
        <w:t>. Transporta apkalpojošā infrastruktūra (14003)</w:t>
      </w:r>
    </w:p>
    <w:p w:rsidR="00396ABB" w:rsidRPr="000063EA" w:rsidRDefault="00396AB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7</w:t>
      </w:r>
      <w:r w:rsidRPr="000063EA">
        <w:rPr>
          <w:rFonts w:ascii="Times New Roman" w:hAnsi="Times New Roman" w:cs="Times New Roman"/>
          <w:sz w:val="24"/>
          <w:szCs w:val="24"/>
        </w:rPr>
        <w:t>.1. atsevišķi iekārtotas atklātas autostāvvietas</w:t>
      </w:r>
      <w:r w:rsidR="00D95DA9" w:rsidRPr="000063EA">
        <w:rPr>
          <w:rFonts w:ascii="Times New Roman" w:hAnsi="Times New Roman" w:cs="Times New Roman"/>
          <w:sz w:val="24"/>
          <w:szCs w:val="24"/>
        </w:rPr>
        <w:t>.</w:t>
      </w:r>
    </w:p>
    <w:p w:rsidR="00396ABB" w:rsidRPr="000063EA" w:rsidRDefault="00396ABB" w:rsidP="000063EA">
      <w:pPr>
        <w:spacing w:after="0" w:line="240" w:lineRule="auto"/>
        <w:jc w:val="both"/>
        <w:rPr>
          <w:rFonts w:ascii="Times New Roman" w:hAnsi="Times New Roman" w:cs="Times New Roman"/>
          <w:sz w:val="24"/>
          <w:szCs w:val="24"/>
        </w:rPr>
      </w:pPr>
    </w:p>
    <w:p w:rsidR="006C412B" w:rsidRPr="000063EA" w:rsidRDefault="006C412B"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4.4.4. Publiskās apbūves teritorija (P3)</w:t>
      </w:r>
    </w:p>
    <w:p w:rsidR="006C412B" w:rsidRPr="000063EA" w:rsidRDefault="006C412B" w:rsidP="000063EA">
      <w:pPr>
        <w:spacing w:after="0" w:line="240" w:lineRule="auto"/>
        <w:jc w:val="both"/>
        <w:rPr>
          <w:rFonts w:ascii="Times New Roman" w:hAnsi="Times New Roman" w:cs="Times New Roman"/>
          <w:sz w:val="24"/>
          <w:szCs w:val="24"/>
        </w:rPr>
      </w:pPr>
    </w:p>
    <w:p w:rsidR="006C412B" w:rsidRPr="000063EA" w:rsidRDefault="006C412B" w:rsidP="000063E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4.4.4.1. Teritorijas galvenie izmantošanas veidi</w:t>
      </w:r>
    </w:p>
    <w:p w:rsidR="006C412B" w:rsidRPr="000063EA" w:rsidRDefault="006C412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8</w:t>
      </w:r>
      <w:r w:rsidRPr="000063EA">
        <w:rPr>
          <w:rFonts w:ascii="Times New Roman" w:hAnsi="Times New Roman" w:cs="Times New Roman"/>
          <w:sz w:val="24"/>
          <w:szCs w:val="24"/>
        </w:rPr>
        <w:t>. Biroju ēku apbūve (12001).</w:t>
      </w:r>
    </w:p>
    <w:p w:rsidR="000E0B96" w:rsidRDefault="000E0B96" w:rsidP="000063EA">
      <w:pPr>
        <w:spacing w:after="0" w:line="240" w:lineRule="auto"/>
        <w:jc w:val="both"/>
        <w:rPr>
          <w:rFonts w:ascii="Times New Roman" w:hAnsi="Times New Roman" w:cs="Times New Roman"/>
          <w:sz w:val="24"/>
          <w:szCs w:val="24"/>
        </w:rPr>
      </w:pPr>
    </w:p>
    <w:p w:rsidR="006C412B" w:rsidRPr="000063EA" w:rsidRDefault="006C412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9</w:t>
      </w:r>
      <w:r w:rsidRPr="000063EA">
        <w:rPr>
          <w:rFonts w:ascii="Times New Roman" w:hAnsi="Times New Roman" w:cs="Times New Roman"/>
          <w:sz w:val="24"/>
          <w:szCs w:val="24"/>
        </w:rPr>
        <w:t>. Izglītības un zinātnes iestāžu apbūve (12007):</w:t>
      </w:r>
    </w:p>
    <w:p w:rsidR="006C412B" w:rsidRPr="000063EA" w:rsidRDefault="006C412B" w:rsidP="000063E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20</w:t>
      </w:r>
      <w:r w:rsidR="000E0B96">
        <w:rPr>
          <w:rFonts w:ascii="Times New Roman" w:hAnsi="Times New Roman" w:cs="Times New Roman"/>
          <w:sz w:val="24"/>
          <w:szCs w:val="24"/>
        </w:rPr>
        <w:t>9</w:t>
      </w:r>
      <w:r w:rsidRPr="000063EA">
        <w:rPr>
          <w:rFonts w:ascii="Times New Roman" w:hAnsi="Times New Roman" w:cs="Times New Roman"/>
          <w:sz w:val="24"/>
          <w:szCs w:val="24"/>
        </w:rPr>
        <w:t>.1. profesionālās ievirzes, interešu izglītības,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pieaugušo un tālākizglītības darbības nodrošināšanai nepieciešamie objekti un infrastruktūra.</w:t>
      </w:r>
    </w:p>
    <w:p w:rsidR="000E0B96" w:rsidRDefault="000E0B96" w:rsidP="000063EA">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1B30A6">
        <w:rPr>
          <w:rFonts w:ascii="Times New Roman" w:hAnsi="Times New Roman" w:cs="Times New Roman"/>
          <w:sz w:val="24"/>
          <w:szCs w:val="24"/>
        </w:rPr>
        <w:t>210.</w:t>
      </w:r>
      <w:r w:rsidRPr="000063EA">
        <w:rPr>
          <w:rFonts w:ascii="Times New Roman" w:hAnsi="Times New Roman" w:cs="Times New Roman"/>
          <w:sz w:val="24"/>
          <w:szCs w:val="24"/>
        </w:rPr>
        <w:t xml:space="preserve"> Sporta būvju apbūve (12005):</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10</w:t>
      </w:r>
      <w:r w:rsidRPr="000063EA">
        <w:rPr>
          <w:rFonts w:ascii="Times New Roman" w:hAnsi="Times New Roman" w:cs="Times New Roman"/>
          <w:sz w:val="24"/>
          <w:szCs w:val="24"/>
        </w:rPr>
        <w:t>.1.ēkas sporta nodarbībām un sporta pasākumiem (sporta zāles,slēgtie peldbaseini, segtie sporta laukumi);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10</w:t>
      </w:r>
      <w:r w:rsidRPr="000063EA">
        <w:rPr>
          <w:rFonts w:ascii="Times New Roman" w:hAnsi="Times New Roman" w:cs="Times New Roman"/>
          <w:sz w:val="24"/>
          <w:szCs w:val="24"/>
        </w:rPr>
        <w:t>.2. sporta un atpūtas būves (sporta laukumi, atklātie peldbaseini,ūdenssporta būves).</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11</w:t>
      </w:r>
      <w:r w:rsidRPr="000063EA">
        <w:rPr>
          <w:rFonts w:ascii="Times New Roman" w:hAnsi="Times New Roman" w:cs="Times New Roman"/>
          <w:sz w:val="24"/>
          <w:szCs w:val="24"/>
        </w:rPr>
        <w:t>. Tirdzniecības un pakalpojumu objektu apbūve (12002)</w:t>
      </w:r>
      <w:r>
        <w:rPr>
          <w:rFonts w:ascii="Times New Roman" w:hAnsi="Times New Roman" w:cs="Times New Roman"/>
          <w:sz w:val="24"/>
          <w:szCs w:val="24"/>
        </w:rPr>
        <w:t>:</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11</w:t>
      </w:r>
      <w:r w:rsidRPr="000063EA">
        <w:rPr>
          <w:rFonts w:ascii="Times New Roman" w:hAnsi="Times New Roman" w:cs="Times New Roman"/>
          <w:sz w:val="24"/>
          <w:szCs w:val="24"/>
        </w:rPr>
        <w:t>.1. veikali;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11</w:t>
      </w:r>
      <w:r w:rsidRPr="000063EA">
        <w:rPr>
          <w:rFonts w:ascii="Times New Roman" w:hAnsi="Times New Roman" w:cs="Times New Roman"/>
          <w:sz w:val="24"/>
          <w:szCs w:val="24"/>
        </w:rPr>
        <w:t>.2. aptiekas;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11</w:t>
      </w:r>
      <w:r w:rsidRPr="000063EA">
        <w:rPr>
          <w:rFonts w:ascii="Times New Roman" w:hAnsi="Times New Roman" w:cs="Times New Roman"/>
          <w:sz w:val="24"/>
          <w:szCs w:val="24"/>
        </w:rPr>
        <w:t>.3. restorāni, bāri, kafejnīcas;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11</w:t>
      </w:r>
      <w:r w:rsidRPr="000063EA">
        <w:rPr>
          <w:rFonts w:ascii="Times New Roman" w:hAnsi="Times New Roman" w:cs="Times New Roman"/>
          <w:sz w:val="24"/>
          <w:szCs w:val="24"/>
        </w:rPr>
        <w:t>.4. sadzīves un citu pakalpojumu objekti.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4.4.4.2. Teritorijas papildizmantošanas veidi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2</w:t>
      </w:r>
      <w:r w:rsidRPr="000063EA">
        <w:rPr>
          <w:rFonts w:ascii="Times New Roman" w:hAnsi="Times New Roman" w:cs="Times New Roman"/>
          <w:sz w:val="24"/>
          <w:szCs w:val="24"/>
        </w:rPr>
        <w:t xml:space="preserve">. Tūrisma un atpūtas iestāžu apbūve (12003):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2</w:t>
      </w:r>
      <w:r w:rsidRPr="000063EA">
        <w:rPr>
          <w:rFonts w:ascii="Times New Roman" w:hAnsi="Times New Roman" w:cs="Times New Roman"/>
          <w:sz w:val="24"/>
          <w:szCs w:val="24"/>
        </w:rPr>
        <w:t>.1. viesnīcas, moteļi.</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3</w:t>
      </w:r>
      <w:r w:rsidRPr="000063EA">
        <w:rPr>
          <w:rFonts w:ascii="Times New Roman" w:hAnsi="Times New Roman" w:cs="Times New Roman"/>
          <w:sz w:val="24"/>
          <w:szCs w:val="24"/>
        </w:rPr>
        <w:t>. Kultūras iestāžu apbūve (12004).</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4</w:t>
      </w:r>
      <w:r w:rsidRPr="000063EA">
        <w:rPr>
          <w:rFonts w:ascii="Times New Roman" w:hAnsi="Times New Roman" w:cs="Times New Roman"/>
          <w:sz w:val="24"/>
          <w:szCs w:val="24"/>
        </w:rPr>
        <w:t>.Labiekārtota publiska ārtelpa (24001) - labiekārtoti parki, publiski pieejamas teritorijas, ietverot apstādījumus un</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labiekārtojuma infrastruktūru.</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5</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5</w:t>
      </w:r>
      <w:r w:rsidRPr="000063EA">
        <w:rPr>
          <w:rFonts w:ascii="Times New Roman" w:hAnsi="Times New Roman" w:cs="Times New Roman"/>
          <w:sz w:val="24"/>
          <w:szCs w:val="24"/>
        </w:rPr>
        <w:t>.1. atsevišķi iekārtotas atklātas autostāvvietas.</w:t>
      </w:r>
    </w:p>
    <w:p w:rsidR="00BF16A9" w:rsidRDefault="00BF16A9" w:rsidP="00BF16A9">
      <w:pPr>
        <w:spacing w:after="0" w:line="240" w:lineRule="auto"/>
        <w:jc w:val="both"/>
        <w:rPr>
          <w:rFonts w:ascii="Times New Roman" w:hAnsi="Times New Roman" w:cs="Times New Roman"/>
          <w:sz w:val="24"/>
          <w:szCs w:val="24"/>
        </w:rPr>
      </w:pPr>
    </w:p>
    <w:p w:rsidR="00CA79F2" w:rsidRDefault="00CA79F2" w:rsidP="00BF16A9">
      <w:pPr>
        <w:spacing w:after="0" w:line="240" w:lineRule="auto"/>
        <w:jc w:val="both"/>
        <w:rPr>
          <w:rFonts w:ascii="Times New Roman" w:hAnsi="Times New Roman" w:cs="Times New Roman"/>
          <w:sz w:val="24"/>
          <w:szCs w:val="24"/>
        </w:rPr>
      </w:pPr>
    </w:p>
    <w:p w:rsidR="00CA79F2" w:rsidRPr="000063EA" w:rsidRDefault="00CA79F2"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4.4.5. Publiskās apbūves teritorija (P4)</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4.4.5.1.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6</w:t>
      </w:r>
      <w:r w:rsidRPr="000063EA">
        <w:rPr>
          <w:rFonts w:ascii="Times New Roman" w:hAnsi="Times New Roman" w:cs="Times New Roman"/>
          <w:sz w:val="24"/>
          <w:szCs w:val="24"/>
        </w:rPr>
        <w:t>. Labiekārtota publiska ārtelpa (24001) – labiekārtotas, publiski pieejamas teritorijas, ietverot apstādījumus un</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labiekārtojuma infrastruktūru.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4.4.6. Apbūves parametri</w:t>
      </w:r>
    </w:p>
    <w:p w:rsidR="00BF16A9" w:rsidRPr="000063EA" w:rsidRDefault="00BF16A9" w:rsidP="00BF16A9">
      <w:pPr>
        <w:pStyle w:val="Heading3"/>
        <w:spacing w:before="0"/>
        <w:rPr>
          <w:rFonts w:ascii="Times New Roman" w:hAnsi="Times New Roman"/>
          <w:sz w:val="24"/>
          <w:szCs w:val="24"/>
        </w:rPr>
      </w:pPr>
      <w:r w:rsidRPr="000063EA">
        <w:rPr>
          <w:rFonts w:ascii="Times New Roman" w:hAnsi="Times New Roman"/>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701"/>
        <w:gridCol w:w="1262"/>
        <w:gridCol w:w="1432"/>
        <w:gridCol w:w="1490"/>
        <w:gridCol w:w="1320"/>
      </w:tblGrid>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P</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P1</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P2</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P3</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P4</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7</w:t>
            </w:r>
            <w:r w:rsidRPr="000063EA">
              <w:rPr>
                <w:rFonts w:ascii="Times New Roman" w:hAnsi="Times New Roman" w:cs="Times New Roman"/>
                <w:sz w:val="24"/>
                <w:szCs w:val="24"/>
              </w:rPr>
              <w:t>. Minimālā jaunveidojamās zemes vienības platība</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1000 m</w:t>
            </w:r>
            <w:r w:rsidRPr="000063EA">
              <w:rPr>
                <w:rFonts w:ascii="Times New Roman" w:hAnsi="Times New Roman" w:cs="Times New Roman"/>
                <w:sz w:val="24"/>
                <w:szCs w:val="24"/>
                <w:vertAlign w:val="superscript"/>
              </w:rPr>
              <w:t>2</w:t>
            </w:r>
            <w:r w:rsidRPr="000063EA">
              <w:rPr>
                <w:rFonts w:ascii="Times New Roman" w:hAnsi="Times New Roman" w:cs="Times New Roman"/>
                <w:sz w:val="24"/>
                <w:szCs w:val="24"/>
              </w:rPr>
              <w:t>,</w:t>
            </w:r>
          </w:p>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Daudzdzīvokļu māju apbūvei- 2000 m</w:t>
            </w:r>
            <w:r w:rsidRPr="000063EA">
              <w:rPr>
                <w:rFonts w:ascii="Times New Roman" w:hAnsi="Times New Roman" w:cs="Times New Roman"/>
                <w:sz w:val="24"/>
                <w:szCs w:val="24"/>
                <w:vertAlign w:val="superscript"/>
              </w:rPr>
              <w:t>2</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noteikts</w:t>
            </w:r>
          </w:p>
        </w:tc>
        <w:tc>
          <w:tcPr>
            <w:tcW w:w="1432" w:type="dxa"/>
          </w:tcPr>
          <w:p w:rsidR="00BF16A9" w:rsidRPr="00A31B2D" w:rsidRDefault="00BF16A9" w:rsidP="00A31B2D">
            <w:pPr>
              <w:spacing w:after="0" w:line="240" w:lineRule="auto"/>
              <w:rPr>
                <w:rFonts w:ascii="Times New Roman" w:hAnsi="Times New Roman" w:cs="Times New Roman"/>
                <w:sz w:val="24"/>
                <w:szCs w:val="24"/>
                <w:vertAlign w:val="superscript"/>
              </w:rPr>
            </w:pPr>
            <w:r w:rsidRPr="000063EA">
              <w:rPr>
                <w:rFonts w:ascii="Times New Roman" w:hAnsi="Times New Roman" w:cs="Times New Roman"/>
                <w:sz w:val="24"/>
                <w:szCs w:val="24"/>
              </w:rPr>
              <w:t>1000 m</w:t>
            </w:r>
            <w:r w:rsidR="00A31B2D">
              <w:rPr>
                <w:rFonts w:ascii="Times New Roman" w:hAnsi="Times New Roman" w:cs="Times New Roman"/>
                <w:sz w:val="24"/>
                <w:szCs w:val="24"/>
                <w:vertAlign w:val="superscript"/>
              </w:rPr>
              <w:t>2</w:t>
            </w:r>
          </w:p>
        </w:tc>
        <w:tc>
          <w:tcPr>
            <w:tcW w:w="1490" w:type="dxa"/>
          </w:tcPr>
          <w:p w:rsidR="00BF16A9" w:rsidRPr="000063EA" w:rsidRDefault="00BF16A9" w:rsidP="003C50BF">
            <w:pPr>
              <w:spacing w:after="0" w:line="240" w:lineRule="auto"/>
              <w:ind w:hanging="40"/>
              <w:rPr>
                <w:rFonts w:ascii="Times New Roman" w:hAnsi="Times New Roman" w:cs="Times New Roman"/>
                <w:sz w:val="24"/>
                <w:szCs w:val="24"/>
              </w:rPr>
            </w:pPr>
            <w:r w:rsidRPr="000063EA">
              <w:rPr>
                <w:rFonts w:ascii="Times New Roman" w:hAnsi="Times New Roman" w:cs="Times New Roman"/>
                <w:sz w:val="24"/>
                <w:szCs w:val="24"/>
              </w:rPr>
              <w:t>1000 m</w:t>
            </w:r>
            <w:r w:rsidRPr="000063EA">
              <w:rPr>
                <w:rFonts w:ascii="Times New Roman" w:hAnsi="Times New Roman" w:cs="Times New Roman"/>
                <w:sz w:val="24"/>
                <w:szCs w:val="24"/>
                <w:vertAlign w:val="superscript"/>
              </w:rPr>
              <w:t>2</w:t>
            </w:r>
            <w:r w:rsidRPr="000063EA">
              <w:rPr>
                <w:rFonts w:ascii="Times New Roman" w:hAnsi="Times New Roman" w:cs="Times New Roman"/>
                <w:sz w:val="24"/>
                <w:szCs w:val="24"/>
              </w:rPr>
              <w:t>,</w:t>
            </w:r>
          </w:p>
          <w:p w:rsidR="00BF16A9" w:rsidRPr="000063EA" w:rsidRDefault="00BF16A9" w:rsidP="003C50BF">
            <w:pPr>
              <w:spacing w:after="0" w:line="240" w:lineRule="auto"/>
              <w:ind w:hanging="40"/>
              <w:rPr>
                <w:rFonts w:ascii="Times New Roman" w:hAnsi="Times New Roman" w:cs="Times New Roman"/>
                <w:sz w:val="24"/>
                <w:szCs w:val="24"/>
                <w:vertAlign w:val="superscript"/>
              </w:rPr>
            </w:pPr>
            <w:r w:rsidRPr="000063EA">
              <w:rPr>
                <w:rFonts w:ascii="Times New Roman" w:hAnsi="Times New Roman" w:cs="Times New Roman"/>
                <w:sz w:val="24"/>
                <w:szCs w:val="24"/>
              </w:rPr>
              <w:t>Daudzdzīvokļu māju apbūvei- 2000 m</w:t>
            </w:r>
            <w:r w:rsidRPr="000063EA">
              <w:rPr>
                <w:rFonts w:ascii="Times New Roman" w:hAnsi="Times New Roman" w:cs="Times New Roman"/>
                <w:sz w:val="24"/>
                <w:szCs w:val="24"/>
                <w:vertAlign w:val="superscript"/>
              </w:rPr>
              <w:t>2</w:t>
            </w:r>
          </w:p>
        </w:tc>
        <w:tc>
          <w:tcPr>
            <w:tcW w:w="1320" w:type="dxa"/>
          </w:tcPr>
          <w:p w:rsidR="00BF16A9" w:rsidRPr="000063EA" w:rsidRDefault="00BF16A9" w:rsidP="003C50BF">
            <w:pPr>
              <w:spacing w:after="0" w:line="240" w:lineRule="auto"/>
              <w:rPr>
                <w:rFonts w:ascii="Times New Roman" w:hAnsi="Times New Roman" w:cs="Times New Roman"/>
                <w:sz w:val="24"/>
                <w:szCs w:val="24"/>
                <w:vertAlign w:val="superscript"/>
              </w:rPr>
            </w:pPr>
            <w:r w:rsidRPr="000063EA">
              <w:rPr>
                <w:rFonts w:ascii="Times New Roman" w:hAnsi="Times New Roman" w:cs="Times New Roman"/>
                <w:sz w:val="24"/>
                <w:szCs w:val="24"/>
              </w:rPr>
              <w:t>Nav noteikts</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8</w:t>
            </w:r>
            <w:r w:rsidRPr="000063EA">
              <w:rPr>
                <w:rFonts w:ascii="Times New Roman" w:hAnsi="Times New Roman" w:cs="Times New Roman"/>
                <w:sz w:val="24"/>
                <w:szCs w:val="24"/>
              </w:rPr>
              <w:t>.Apbūves blīvums</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50%</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atļauta ēku apbūve</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50%</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40 %</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Nav atļauta ēku apbūve </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21</w:t>
            </w:r>
            <w:r>
              <w:rPr>
                <w:rFonts w:ascii="Times New Roman" w:hAnsi="Times New Roman" w:cs="Times New Roman"/>
                <w:sz w:val="24"/>
                <w:szCs w:val="24"/>
              </w:rPr>
              <w:t>9</w:t>
            </w:r>
            <w:r w:rsidRPr="000063EA">
              <w:rPr>
                <w:rFonts w:ascii="Times New Roman" w:hAnsi="Times New Roman" w:cs="Times New Roman"/>
                <w:sz w:val="24"/>
                <w:szCs w:val="24"/>
              </w:rPr>
              <w:t>.Brīvā zaļā teritorija</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30%</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40%</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100%</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lastRenderedPageBreak/>
              <w:t>2</w:t>
            </w:r>
            <w:r>
              <w:rPr>
                <w:rFonts w:ascii="Times New Roman" w:hAnsi="Times New Roman" w:cs="Times New Roman"/>
                <w:sz w:val="24"/>
                <w:szCs w:val="24"/>
              </w:rPr>
              <w:t>20</w:t>
            </w:r>
            <w:r w:rsidRPr="000063EA">
              <w:rPr>
                <w:rFonts w:ascii="Times New Roman" w:hAnsi="Times New Roman" w:cs="Times New Roman"/>
                <w:sz w:val="24"/>
                <w:szCs w:val="24"/>
              </w:rPr>
              <w:t>.Apbūves maksimālais augstums</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 m specifiskām būvēm (baznīcas, sporta būves u.tml.) pieļaujama atkāpe</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atļauta ēku apbūve</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 m</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25 m</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atļauta ēku apbūve</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21</w:t>
            </w:r>
            <w:r w:rsidRPr="000063EA">
              <w:rPr>
                <w:rFonts w:ascii="Times New Roman" w:hAnsi="Times New Roman" w:cs="Times New Roman"/>
                <w:sz w:val="24"/>
                <w:szCs w:val="24"/>
              </w:rPr>
              <w:t>.Maksimālais stāvu skaits</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 stāvi, specifiskām būvēm (baznīcas, sporta būves u.tml.) pieļaujama atkāpe</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atļauta ēku apbūve</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 stāvi</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6 stāvi</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atļauta ēku apbūve</w:t>
            </w:r>
          </w:p>
        </w:tc>
      </w:tr>
      <w:tr w:rsidR="00BF16A9" w:rsidRPr="000063EA" w:rsidTr="003C50BF">
        <w:tc>
          <w:tcPr>
            <w:tcW w:w="226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2</w:t>
            </w:r>
            <w:r w:rsidRPr="000063EA">
              <w:rPr>
                <w:rFonts w:ascii="Times New Roman" w:hAnsi="Times New Roman" w:cs="Times New Roman"/>
                <w:sz w:val="24"/>
                <w:szCs w:val="24"/>
              </w:rPr>
              <w:t>.Būvlaide</w:t>
            </w:r>
          </w:p>
        </w:tc>
        <w:tc>
          <w:tcPr>
            <w:tcW w:w="1701"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m</w:t>
            </w:r>
          </w:p>
        </w:tc>
        <w:tc>
          <w:tcPr>
            <w:tcW w:w="126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noteikts</w:t>
            </w:r>
          </w:p>
        </w:tc>
        <w:tc>
          <w:tcPr>
            <w:tcW w:w="1432"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m</w:t>
            </w:r>
          </w:p>
        </w:tc>
        <w:tc>
          <w:tcPr>
            <w:tcW w:w="1490" w:type="dxa"/>
          </w:tcPr>
          <w:p w:rsidR="00BF16A9" w:rsidRPr="000063EA" w:rsidRDefault="00BF16A9" w:rsidP="003C50BF">
            <w:pPr>
              <w:spacing w:after="0" w:line="240" w:lineRule="auto"/>
              <w:ind w:hanging="480"/>
              <w:rPr>
                <w:rFonts w:ascii="Times New Roman" w:hAnsi="Times New Roman" w:cs="Times New Roman"/>
                <w:sz w:val="24"/>
                <w:szCs w:val="24"/>
              </w:rPr>
            </w:pPr>
            <w:r w:rsidRPr="000063EA">
              <w:rPr>
                <w:rFonts w:ascii="Times New Roman" w:hAnsi="Times New Roman" w:cs="Times New Roman"/>
                <w:sz w:val="24"/>
                <w:szCs w:val="24"/>
              </w:rPr>
              <w:t>6 m</w:t>
            </w:r>
          </w:p>
        </w:tc>
        <w:tc>
          <w:tcPr>
            <w:tcW w:w="1320"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Nav noteikts</w:t>
            </w:r>
          </w:p>
        </w:tc>
      </w:tr>
    </w:tbl>
    <w:p w:rsidR="00BF16A9" w:rsidRPr="000063EA" w:rsidRDefault="00BF16A9" w:rsidP="00BF16A9">
      <w:pPr>
        <w:spacing w:after="0" w:line="240" w:lineRule="auto"/>
        <w:jc w:val="center"/>
        <w:rPr>
          <w:rFonts w:ascii="Times New Roman" w:hAnsi="Times New Roman" w:cs="Times New Roman"/>
          <w:b/>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4.4.7. Citi noteikumi</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3</w:t>
      </w:r>
      <w:r w:rsidRPr="000063EA">
        <w:rPr>
          <w:rFonts w:ascii="Times New Roman" w:hAnsi="Times New Roman" w:cs="Times New Roman"/>
          <w:sz w:val="24"/>
          <w:szCs w:val="24"/>
        </w:rPr>
        <w:t>. No jauna būvējamu izglītības un stacionāru veselības aprūpes iestāžu zemesgabala minimālā neapbūvētā</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teritorija jāpieņem ne mazāka par šī objekta stāvu kopplatību.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4</w:t>
      </w:r>
      <w:r w:rsidRPr="000063EA">
        <w:rPr>
          <w:rFonts w:ascii="Times New Roman" w:hAnsi="Times New Roman" w:cs="Times New Roman"/>
          <w:sz w:val="24"/>
          <w:szCs w:val="24"/>
        </w:rPr>
        <w:t>. Jaunu publisku ēku apbūve veicama pēc individuāli izstrādātiem būvprojektiem, respektējot apkārtējās vides un pilsētbūvnieciskās struktūras īpatnības.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5</w:t>
      </w:r>
      <w:r w:rsidRPr="000063EA">
        <w:rPr>
          <w:rFonts w:ascii="Times New Roman" w:hAnsi="Times New Roman" w:cs="Times New Roman"/>
          <w:sz w:val="24"/>
          <w:szCs w:val="24"/>
        </w:rPr>
        <w:t>. Pirms būvatļaujas izsniegšanas publiskas ēkas būvniecībai Būvvalde var pieprasīt veikt būvniecības ieceres publisko apspriešanu vai metu konkursa organizēšanu.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6</w:t>
      </w:r>
      <w:r w:rsidRPr="000063EA">
        <w:rPr>
          <w:rFonts w:ascii="Times New Roman" w:hAnsi="Times New Roman" w:cs="Times New Roman"/>
          <w:sz w:val="24"/>
          <w:szCs w:val="24"/>
        </w:rPr>
        <w:t>. Apakšzonā P1 aizliegts izvietot jebkādas ēkas, izņemot labiekārtojuma elementus un autostāvlaukumu infrastruktūras elementus.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7</w:t>
      </w:r>
      <w:r w:rsidRPr="000063EA">
        <w:rPr>
          <w:rFonts w:ascii="Times New Roman" w:hAnsi="Times New Roman" w:cs="Times New Roman"/>
          <w:sz w:val="24"/>
          <w:szCs w:val="24"/>
        </w:rPr>
        <w:t>. Apakšzonā P4 aizliegts izvietot jebkādas ēkas un būves, izņemot labiekārtojuma un infrastruktūras elementus (gājēju un veloceliņus, inženierkomunikācijas, mazās arhitektūras formas u.tml).</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8</w:t>
      </w:r>
      <w:r w:rsidRPr="000063EA">
        <w:rPr>
          <w:rFonts w:ascii="Times New Roman" w:hAnsi="Times New Roman" w:cs="Times New Roman"/>
          <w:sz w:val="24"/>
          <w:szCs w:val="24"/>
        </w:rPr>
        <w:t>. Apakšzonas P4 teritorijas nav atļauts iežogot, tai jābūt publiski brīvi pieejamai.</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4.5. </w:t>
      </w:r>
      <w:r>
        <w:rPr>
          <w:rFonts w:ascii="Times New Roman" w:hAnsi="Times New Roman" w:cs="Times New Roman"/>
          <w:b/>
          <w:sz w:val="24"/>
          <w:szCs w:val="24"/>
        </w:rPr>
        <w:t>J</w:t>
      </w:r>
      <w:r w:rsidRPr="000063EA">
        <w:rPr>
          <w:rFonts w:ascii="Times New Roman" w:hAnsi="Times New Roman" w:cs="Times New Roman"/>
          <w:b/>
          <w:sz w:val="24"/>
          <w:szCs w:val="24"/>
        </w:rPr>
        <w:t>auktas centra apbūves teritorija</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4.5.1. Jauktas centra apbūves teritorija (JC)</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4.5.1.1.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22</w:t>
      </w:r>
      <w:r>
        <w:rPr>
          <w:rFonts w:ascii="Times New Roman" w:hAnsi="Times New Roman" w:cs="Times New Roman"/>
          <w:sz w:val="24"/>
          <w:szCs w:val="24"/>
        </w:rPr>
        <w:t>9</w:t>
      </w:r>
      <w:r w:rsidRPr="000063EA">
        <w:rPr>
          <w:rFonts w:ascii="Times New Roman" w:hAnsi="Times New Roman" w:cs="Times New Roman"/>
          <w:sz w:val="24"/>
          <w:szCs w:val="24"/>
        </w:rPr>
        <w:t>. Daudzdzīvokļu māju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(11006).</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30</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r>
        <w:rPr>
          <w:rFonts w:ascii="Times New Roman" w:hAnsi="Times New Roman" w:cs="Times New Roman"/>
          <w:sz w:val="24"/>
          <w:szCs w:val="24"/>
        </w:rPr>
        <w:t>.</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31</w:t>
      </w:r>
      <w:r w:rsidRPr="000063EA">
        <w:rPr>
          <w:rFonts w:ascii="Times New Roman" w:hAnsi="Times New Roman" w:cs="Times New Roman"/>
          <w:sz w:val="24"/>
          <w:szCs w:val="24"/>
        </w:rPr>
        <w:t xml:space="preserve">. Biroju ēku apbūve (12001). </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23</w:t>
      </w:r>
      <w:r>
        <w:rPr>
          <w:rFonts w:ascii="Times New Roman" w:hAnsi="Times New Roman" w:cs="Times New Roman"/>
          <w:sz w:val="24"/>
          <w:szCs w:val="24"/>
        </w:rPr>
        <w:t>2</w:t>
      </w:r>
      <w:r w:rsidRPr="000063EA">
        <w:rPr>
          <w:rFonts w:ascii="Times New Roman" w:hAnsi="Times New Roman" w:cs="Times New Roman"/>
          <w:sz w:val="24"/>
          <w:szCs w:val="24"/>
        </w:rPr>
        <w:t xml:space="preserve">. Tūrisma un atpūtas iestāžu apbūve (12003):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2</w:t>
      </w:r>
      <w:r w:rsidRPr="000063EA">
        <w:rPr>
          <w:rFonts w:ascii="Times New Roman" w:hAnsi="Times New Roman" w:cs="Times New Roman"/>
          <w:sz w:val="24"/>
          <w:szCs w:val="24"/>
        </w:rPr>
        <w:t>.1. viesnīcas, moteļi;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2</w:t>
      </w:r>
      <w:r w:rsidRPr="000063EA">
        <w:rPr>
          <w:rFonts w:ascii="Times New Roman" w:hAnsi="Times New Roman" w:cs="Times New Roman"/>
          <w:sz w:val="24"/>
          <w:szCs w:val="24"/>
        </w:rPr>
        <w:t>.2. dienesta viesnīcas;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2</w:t>
      </w:r>
      <w:r w:rsidRPr="000063EA">
        <w:rPr>
          <w:rFonts w:ascii="Times New Roman" w:hAnsi="Times New Roman" w:cs="Times New Roman"/>
          <w:sz w:val="24"/>
          <w:szCs w:val="24"/>
        </w:rPr>
        <w:t>.3.jauniešu kopmītnes</w:t>
      </w:r>
      <w:r>
        <w:rPr>
          <w:rFonts w:ascii="Times New Roman" w:hAnsi="Times New Roman" w:cs="Times New Roman"/>
          <w:sz w:val="24"/>
          <w:szCs w:val="24"/>
        </w:rPr>
        <w:t>.</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3</w:t>
      </w:r>
      <w:r w:rsidRPr="000063EA">
        <w:rPr>
          <w:rFonts w:ascii="Times New Roman" w:hAnsi="Times New Roman" w:cs="Times New Roman"/>
          <w:sz w:val="24"/>
          <w:szCs w:val="24"/>
        </w:rPr>
        <w:t>. Izglītības un zinātnes iestāžu apbūve (12007).</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4</w:t>
      </w:r>
      <w:r w:rsidRPr="000063EA">
        <w:rPr>
          <w:rFonts w:ascii="Times New Roman" w:hAnsi="Times New Roman" w:cs="Times New Roman"/>
          <w:sz w:val="24"/>
          <w:szCs w:val="24"/>
        </w:rPr>
        <w:t>. Reliģisko organizāciju ēku apbūve (12011).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5</w:t>
      </w:r>
      <w:r w:rsidRPr="000063EA">
        <w:rPr>
          <w:rFonts w:ascii="Times New Roman" w:hAnsi="Times New Roman" w:cs="Times New Roman"/>
          <w:sz w:val="24"/>
          <w:szCs w:val="24"/>
        </w:rPr>
        <w:t>. Veselības aizsardzības iestāžu apbūve (12008).</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6</w:t>
      </w:r>
      <w:r w:rsidRPr="000063EA">
        <w:rPr>
          <w:rFonts w:ascii="Times New Roman" w:hAnsi="Times New Roman" w:cs="Times New Roman"/>
          <w:sz w:val="24"/>
          <w:szCs w:val="24"/>
        </w:rPr>
        <w:t>. Dzīvnieku aprūpes iestāžu apbūve (12010).</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7</w:t>
      </w:r>
      <w:r w:rsidRPr="000063EA">
        <w:rPr>
          <w:rFonts w:ascii="Times New Roman" w:hAnsi="Times New Roman" w:cs="Times New Roman"/>
          <w:sz w:val="24"/>
          <w:szCs w:val="24"/>
        </w:rPr>
        <w:t>. Sociālo aprūpes iestāžu apbūve (12009).</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8</w:t>
      </w:r>
      <w:r w:rsidRPr="000063EA">
        <w:rPr>
          <w:rFonts w:ascii="Times New Roman" w:hAnsi="Times New Roman" w:cs="Times New Roman"/>
          <w:sz w:val="24"/>
          <w:szCs w:val="24"/>
        </w:rPr>
        <w:t>. Kultūras iestāžu apbūve (12004).</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23</w:t>
      </w:r>
      <w:r>
        <w:rPr>
          <w:rFonts w:ascii="Times New Roman" w:hAnsi="Times New Roman" w:cs="Times New Roman"/>
          <w:sz w:val="24"/>
          <w:szCs w:val="24"/>
        </w:rPr>
        <w:t>9</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Aizsardzības un drošības iestāžu apbūve (12006).</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40</w:t>
      </w:r>
      <w:r w:rsidRPr="000063EA">
        <w:rPr>
          <w:rFonts w:ascii="Times New Roman" w:hAnsi="Times New Roman" w:cs="Times New Roman"/>
          <w:sz w:val="24"/>
          <w:szCs w:val="24"/>
        </w:rPr>
        <w:t>. Sporta būvju apbūve (12005).</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41</w:t>
      </w:r>
      <w:r w:rsidRPr="000063EA">
        <w:rPr>
          <w:rFonts w:ascii="Times New Roman" w:hAnsi="Times New Roman" w:cs="Times New Roman"/>
          <w:sz w:val="24"/>
          <w:szCs w:val="24"/>
        </w:rPr>
        <w:t>. Labiekārtota publiska ārtelpa (24001) - labiekārtoti parki, mežaparki, publiski pieejamas teritorijas, ietverot apstādījumus un labiekārtojuma infrastruktūru atpūtas, veselības un fizisko aktivitāšu nolūkam un citu publiskās ārtelpas funkciju nodrošināšanai.</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4.5.1.2. Teritorijas papildizmantošanas veidi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2</w:t>
      </w:r>
      <w:r w:rsidRPr="000063EA">
        <w:rPr>
          <w:rFonts w:ascii="Times New Roman" w:hAnsi="Times New Roman" w:cs="Times New Roman"/>
          <w:sz w:val="24"/>
          <w:szCs w:val="24"/>
        </w:rPr>
        <w:t>. Vieglās rūpniecības uzņēmumu apbūve (13001).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3</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4.5.2. Jauktas centra apbūves teritorija (JC1)</w:t>
      </w:r>
    </w:p>
    <w:p w:rsidR="00BF16A9" w:rsidRPr="000063EA" w:rsidRDefault="00BF16A9" w:rsidP="00BF16A9">
      <w:pPr>
        <w:spacing w:after="0" w:line="240" w:lineRule="auto"/>
        <w:jc w:val="both"/>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4.5.2.1.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4</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5</w:t>
      </w:r>
      <w:r w:rsidRPr="000063EA">
        <w:rPr>
          <w:rFonts w:ascii="Times New Roman" w:hAnsi="Times New Roman" w:cs="Times New Roman"/>
          <w:sz w:val="24"/>
          <w:szCs w:val="24"/>
        </w:rPr>
        <w:t xml:space="preserve">. Biroju ēku apbūve (12001). </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6</w:t>
      </w:r>
      <w:r w:rsidRPr="000063EA">
        <w:rPr>
          <w:rFonts w:ascii="Times New Roman" w:hAnsi="Times New Roman" w:cs="Times New Roman"/>
          <w:sz w:val="24"/>
          <w:szCs w:val="24"/>
        </w:rPr>
        <w:t>. Dzīvnieku aprūpes iestāžu apbūve (12010).</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7</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Aizsardzības un drošības iestāžu apbūve (12006).</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8</w:t>
      </w:r>
      <w:r w:rsidRPr="000063EA">
        <w:rPr>
          <w:rFonts w:ascii="Times New Roman" w:hAnsi="Times New Roman" w:cs="Times New Roman"/>
          <w:sz w:val="24"/>
          <w:szCs w:val="24"/>
        </w:rPr>
        <w:t>. Sporta būvju apbūve (12005).</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sz w:val="24"/>
          <w:szCs w:val="24"/>
        </w:rPr>
        <w:t>24</w:t>
      </w:r>
      <w:r>
        <w:rPr>
          <w:rFonts w:ascii="Times New Roman" w:hAnsi="Times New Roman" w:cs="Times New Roman"/>
          <w:sz w:val="24"/>
          <w:szCs w:val="24"/>
        </w:rPr>
        <w:t>9</w:t>
      </w:r>
      <w:r w:rsidRPr="000063EA">
        <w:rPr>
          <w:rFonts w:ascii="Times New Roman" w:hAnsi="Times New Roman" w:cs="Times New Roman"/>
          <w:sz w:val="24"/>
          <w:szCs w:val="24"/>
        </w:rPr>
        <w:t>. Labiekārtota publiska ārtelpa (24001) - labiekārtoti parki, mežaparki, publiski pieejamas teritorijas, ietverot apstādījumus un labiekārtojuma infrastruktūru atpūtas, veselības un fizisko aktivitāšu nolūkam un citu publiskās ārtelpas funkciju nodrošināšanai.</w:t>
      </w:r>
      <w:proofErr w:type="gramStart"/>
      <w:r w:rsidRPr="000063EA">
        <w:rPr>
          <w:rFonts w:ascii="Times New Roman" w:hAnsi="Times New Roman" w:cs="Times New Roman"/>
          <w:b/>
          <w:sz w:val="24"/>
          <w:szCs w:val="24"/>
        </w:rPr>
        <w:t xml:space="preserve">  </w:t>
      </w:r>
      <w:proofErr w:type="gramEnd"/>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4.5.2.2.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50</w:t>
      </w:r>
      <w:r w:rsidRPr="000063EA">
        <w:rPr>
          <w:rFonts w:ascii="Times New Roman" w:hAnsi="Times New Roman" w:cs="Times New Roman"/>
          <w:sz w:val="24"/>
          <w:szCs w:val="24"/>
        </w:rPr>
        <w:t>. Noliktavu apbūve (14004).</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51</w:t>
      </w:r>
      <w:r w:rsidRPr="000063EA">
        <w:rPr>
          <w:rFonts w:ascii="Times New Roman" w:hAnsi="Times New Roman" w:cs="Times New Roman"/>
          <w:sz w:val="24"/>
          <w:szCs w:val="24"/>
        </w:rPr>
        <w:t>. Vieglās rūpniecības uzņēmumu apbūve (13001).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2</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b/>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4.5.3. Apbūves parametri</w:t>
      </w:r>
    </w:p>
    <w:p w:rsidR="00BF16A9" w:rsidRPr="000063EA" w:rsidRDefault="00BF16A9" w:rsidP="00BF16A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34"/>
        <w:gridCol w:w="2486"/>
      </w:tblGrid>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JC</w:t>
            </w:r>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JC1</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3</w:t>
            </w:r>
            <w:r w:rsidRPr="000063EA">
              <w:rPr>
                <w:rFonts w:ascii="Times New Roman" w:hAnsi="Times New Roman" w:cs="Times New Roman"/>
                <w:sz w:val="24"/>
                <w:szCs w:val="24"/>
              </w:rPr>
              <w:t>. Minimālā jaunveidojamās zemes vienības platība</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1000 m</w:t>
            </w:r>
            <w:r w:rsidRPr="000063EA">
              <w:rPr>
                <w:rFonts w:ascii="Times New Roman" w:hAnsi="Times New Roman" w:cs="Times New Roman"/>
                <w:sz w:val="24"/>
                <w:szCs w:val="24"/>
                <w:vertAlign w:val="superscript"/>
              </w:rPr>
              <w:t>2</w:t>
            </w:r>
            <w:r w:rsidRPr="000063EA">
              <w:rPr>
                <w:rFonts w:ascii="Times New Roman" w:hAnsi="Times New Roman" w:cs="Times New Roman"/>
                <w:sz w:val="24"/>
                <w:szCs w:val="24"/>
              </w:rPr>
              <w:t xml:space="preserve">, </w:t>
            </w:r>
          </w:p>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 Dzīvojamai apbūvei – atbilstoši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DzD funkcionālajā zonā noteiktajam</w:t>
            </w:r>
          </w:p>
        </w:tc>
        <w:tc>
          <w:tcPr>
            <w:tcW w:w="2486" w:type="dxa"/>
          </w:tcPr>
          <w:p w:rsidR="00BF16A9" w:rsidRPr="000063EA" w:rsidRDefault="00BF16A9" w:rsidP="003C50BF">
            <w:pPr>
              <w:spacing w:after="0" w:line="240" w:lineRule="auto"/>
              <w:rPr>
                <w:rFonts w:ascii="Times New Roman" w:hAnsi="Times New Roman" w:cs="Times New Roman"/>
                <w:sz w:val="24"/>
                <w:szCs w:val="24"/>
                <w:vertAlign w:val="superscript"/>
              </w:rPr>
            </w:pPr>
            <w:r w:rsidRPr="000063EA">
              <w:rPr>
                <w:rFonts w:ascii="Times New Roman" w:hAnsi="Times New Roman" w:cs="Times New Roman"/>
                <w:sz w:val="24"/>
                <w:szCs w:val="24"/>
              </w:rPr>
              <w:t>600 m</w:t>
            </w:r>
            <w:r w:rsidRPr="000063EA">
              <w:rPr>
                <w:rFonts w:ascii="Times New Roman" w:hAnsi="Times New Roman" w:cs="Times New Roman"/>
                <w:sz w:val="24"/>
                <w:szCs w:val="24"/>
                <w:vertAlign w:val="superscript"/>
              </w:rPr>
              <w:t>2</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4</w:t>
            </w:r>
            <w:r w:rsidRPr="000063EA">
              <w:rPr>
                <w:rFonts w:ascii="Times New Roman" w:hAnsi="Times New Roman" w:cs="Times New Roman"/>
                <w:sz w:val="24"/>
                <w:szCs w:val="24"/>
              </w:rPr>
              <w:t>. Apbūves blīvums</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50 %</w:t>
            </w:r>
            <w:proofErr w:type="gramStart"/>
            <w:r w:rsidRPr="000063EA">
              <w:rPr>
                <w:rFonts w:ascii="Times New Roman" w:hAnsi="Times New Roman" w:cs="Times New Roman"/>
                <w:sz w:val="24"/>
                <w:szCs w:val="24"/>
              </w:rPr>
              <w:t xml:space="preserve">  </w:t>
            </w:r>
            <w:proofErr w:type="gramEnd"/>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60%</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5</w:t>
            </w:r>
            <w:r w:rsidRPr="000063EA">
              <w:rPr>
                <w:rFonts w:ascii="Times New Roman" w:hAnsi="Times New Roman" w:cs="Times New Roman"/>
                <w:sz w:val="24"/>
                <w:szCs w:val="24"/>
              </w:rPr>
              <w:t>. Brīvā zaļā teritorija</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30 % </w:t>
            </w:r>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6</w:t>
            </w:r>
            <w:r w:rsidRPr="000063EA">
              <w:rPr>
                <w:rFonts w:ascii="Times New Roman" w:hAnsi="Times New Roman" w:cs="Times New Roman"/>
                <w:sz w:val="24"/>
                <w:szCs w:val="24"/>
              </w:rPr>
              <w:t>. Apbūves maksimālais augstums</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20 m specifiskām būvēm (baznīcas, sporta būves u.tml.) pieļaujama atkāpe</w:t>
            </w:r>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15 m</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7</w:t>
            </w:r>
            <w:r w:rsidRPr="000063EA">
              <w:rPr>
                <w:rFonts w:ascii="Times New Roman" w:hAnsi="Times New Roman" w:cs="Times New Roman"/>
                <w:sz w:val="24"/>
                <w:szCs w:val="24"/>
              </w:rPr>
              <w:t>. Maksimālais stāvu skaits</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stāvi, specifiskām būvēm (baznīcas, sporta būves u.tml.) pieļaujama atkāpe.</w:t>
            </w:r>
            <w:proofErr w:type="gramStart"/>
            <w:r w:rsidRPr="000063EA">
              <w:rPr>
                <w:rFonts w:ascii="Times New Roman" w:hAnsi="Times New Roman" w:cs="Times New Roman"/>
                <w:sz w:val="24"/>
                <w:szCs w:val="24"/>
              </w:rPr>
              <w:t xml:space="preserve"> </w:t>
            </w:r>
            <w:r w:rsidRPr="000063EA">
              <w:rPr>
                <w:rFonts w:ascii="Times New Roman" w:hAnsi="Times New Roman" w:cs="Times New Roman"/>
                <w:i/>
                <w:color w:val="FF0000"/>
                <w:sz w:val="24"/>
                <w:szCs w:val="24"/>
              </w:rPr>
              <w:t xml:space="preserve"> </w:t>
            </w:r>
            <w:r w:rsidRPr="000063EA">
              <w:rPr>
                <w:rFonts w:ascii="Times New Roman" w:hAnsi="Times New Roman" w:cs="Times New Roman"/>
                <w:sz w:val="24"/>
                <w:szCs w:val="24"/>
              </w:rPr>
              <w:t xml:space="preserve"> </w:t>
            </w:r>
            <w:proofErr w:type="gramEnd"/>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 stāvi</w:t>
            </w:r>
          </w:p>
        </w:tc>
      </w:tr>
      <w:tr w:rsidR="00BF16A9" w:rsidRPr="000063EA" w:rsidTr="003C50BF">
        <w:tc>
          <w:tcPr>
            <w:tcW w:w="3307"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8</w:t>
            </w:r>
            <w:r w:rsidRPr="000063EA">
              <w:rPr>
                <w:rFonts w:ascii="Times New Roman" w:hAnsi="Times New Roman" w:cs="Times New Roman"/>
                <w:sz w:val="24"/>
                <w:szCs w:val="24"/>
              </w:rPr>
              <w:t>. Būvlaide</w:t>
            </w:r>
          </w:p>
        </w:tc>
        <w:tc>
          <w:tcPr>
            <w:tcW w:w="323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 6m vai iedibinātā būvlaide</w:t>
            </w:r>
            <w:proofErr w:type="gramStart"/>
            <w:r w:rsidRPr="000063EA">
              <w:rPr>
                <w:rFonts w:ascii="Times New Roman" w:hAnsi="Times New Roman" w:cs="Times New Roman"/>
                <w:sz w:val="24"/>
                <w:szCs w:val="24"/>
              </w:rPr>
              <w:t xml:space="preserve">  </w:t>
            </w:r>
            <w:proofErr w:type="gramEnd"/>
          </w:p>
        </w:tc>
        <w:tc>
          <w:tcPr>
            <w:tcW w:w="2486"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6m vai iedibinātā būvlaide</w:t>
            </w:r>
            <w:proofErr w:type="gramStart"/>
            <w:r w:rsidRPr="000063EA">
              <w:rPr>
                <w:rFonts w:ascii="Times New Roman" w:hAnsi="Times New Roman" w:cs="Times New Roman"/>
                <w:sz w:val="24"/>
                <w:szCs w:val="24"/>
              </w:rPr>
              <w:t xml:space="preserve">  </w:t>
            </w:r>
            <w:proofErr w:type="gramEnd"/>
          </w:p>
        </w:tc>
      </w:tr>
    </w:tbl>
    <w:p w:rsidR="00BF16A9" w:rsidRPr="000063EA" w:rsidRDefault="00BF16A9" w:rsidP="00BF16A9">
      <w:pPr>
        <w:spacing w:after="0" w:line="240" w:lineRule="auto"/>
        <w:jc w:val="center"/>
        <w:rPr>
          <w:rFonts w:ascii="Times New Roman" w:hAnsi="Times New Roman" w:cs="Times New Roman"/>
          <w:b/>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4.5.4. Citi noteikumi</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25</w:t>
      </w:r>
      <w:r>
        <w:rPr>
          <w:rFonts w:ascii="Times New Roman" w:hAnsi="Times New Roman" w:cs="Times New Roman"/>
          <w:sz w:val="24"/>
          <w:szCs w:val="24"/>
        </w:rPr>
        <w:t>9</w:t>
      </w:r>
      <w:r w:rsidRPr="000063EA">
        <w:rPr>
          <w:rFonts w:ascii="Times New Roman" w:hAnsi="Times New Roman" w:cs="Times New Roman"/>
          <w:sz w:val="24"/>
          <w:szCs w:val="24"/>
        </w:rPr>
        <w:t>. No jauna būvējamu izglītības un stacionāru veselības aprūpes iestāžu zemesgabala minimālā neapbūvētā teritorija jāparedz ne mazāka par šī objekta stāvu kopplatību</w:t>
      </w:r>
      <w:proofErr w:type="gramStart"/>
      <w:r w:rsidRPr="000063EA">
        <w:rPr>
          <w:rFonts w:ascii="Times New Roman" w:hAnsi="Times New Roman" w:cs="Times New Roman"/>
          <w:sz w:val="24"/>
          <w:szCs w:val="24"/>
        </w:rPr>
        <w:t>;.</w:t>
      </w:r>
      <w:proofErr w:type="gramEnd"/>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60</w:t>
      </w:r>
      <w:r w:rsidRPr="000063EA">
        <w:rPr>
          <w:rFonts w:ascii="Times New Roman" w:hAnsi="Times New Roman" w:cs="Times New Roman"/>
          <w:sz w:val="24"/>
          <w:szCs w:val="24"/>
        </w:rPr>
        <w:t>. Jaunu publisku ēku apbūve veicama pēc individuāli izstrādātiem būvprojektiem, respektējot apkārtējās vides un pilsētbūvnieciskās struktūras īpatnības.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61</w:t>
      </w:r>
      <w:r w:rsidRPr="000063EA">
        <w:rPr>
          <w:rFonts w:ascii="Times New Roman" w:hAnsi="Times New Roman" w:cs="Times New Roman"/>
          <w:sz w:val="24"/>
          <w:szCs w:val="24"/>
        </w:rPr>
        <w:t>. Pirms būvatļaujas izsniegšanas publiskas ēkas būvniecībai Būvvalde var pieprasīt veikt būvniecības ieceres publisko apspriešanu vai metu konkursa organizēšanu.</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4.6. </w:t>
      </w:r>
      <w:r>
        <w:rPr>
          <w:rFonts w:ascii="Times New Roman" w:hAnsi="Times New Roman" w:cs="Times New Roman"/>
          <w:b/>
          <w:sz w:val="24"/>
          <w:szCs w:val="24"/>
        </w:rPr>
        <w:t>R</w:t>
      </w:r>
      <w:r w:rsidRPr="000063EA">
        <w:rPr>
          <w:rFonts w:ascii="Times New Roman" w:hAnsi="Times New Roman" w:cs="Times New Roman"/>
          <w:b/>
          <w:sz w:val="24"/>
          <w:szCs w:val="24"/>
        </w:rPr>
        <w:t>ūpnieciskās apbūves teritorija (R)</w:t>
      </w:r>
    </w:p>
    <w:p w:rsidR="00BF16A9" w:rsidRPr="000063EA" w:rsidRDefault="00BF16A9" w:rsidP="00BF16A9">
      <w:pPr>
        <w:spacing w:after="0" w:line="240" w:lineRule="auto"/>
        <w:jc w:val="both"/>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4.6.1.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2</w:t>
      </w:r>
      <w:r w:rsidRPr="000063EA">
        <w:rPr>
          <w:rFonts w:ascii="Times New Roman" w:hAnsi="Times New Roman" w:cs="Times New Roman"/>
          <w:sz w:val="24"/>
          <w:szCs w:val="24"/>
        </w:rPr>
        <w:t>. Vieglās rūpniecības uzņēmumu apbūve (13001).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3</w:t>
      </w:r>
      <w:r w:rsidRPr="000063EA">
        <w:rPr>
          <w:rFonts w:ascii="Times New Roman" w:hAnsi="Times New Roman" w:cs="Times New Roman"/>
          <w:sz w:val="24"/>
          <w:szCs w:val="24"/>
        </w:rPr>
        <w:t>. Smagās rūpniecības un pirmapstrādes uzņēmumu apbūve (13002).</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4</w:t>
      </w:r>
      <w:r w:rsidRPr="000063EA">
        <w:rPr>
          <w:rFonts w:ascii="Times New Roman" w:hAnsi="Times New Roman" w:cs="Times New Roman"/>
          <w:sz w:val="24"/>
          <w:szCs w:val="24"/>
        </w:rPr>
        <w:t>. Atkritumu apsaimniekošanas un pārstrādes uzņēmumu apbūve (13005).</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5</w:t>
      </w:r>
      <w:r w:rsidRPr="000063EA">
        <w:rPr>
          <w:rFonts w:ascii="Times New Roman" w:hAnsi="Times New Roman" w:cs="Times New Roman"/>
          <w:sz w:val="24"/>
          <w:szCs w:val="24"/>
        </w:rPr>
        <w:t>. Transporta apkalpojošā infrastruktūra (14003).</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6</w:t>
      </w:r>
      <w:r w:rsidRPr="000063EA">
        <w:rPr>
          <w:rFonts w:ascii="Times New Roman" w:hAnsi="Times New Roman" w:cs="Times New Roman"/>
          <w:sz w:val="24"/>
          <w:szCs w:val="24"/>
        </w:rPr>
        <w:t>. Noliktavu apbūve (14004).</w:t>
      </w:r>
    </w:p>
    <w:p w:rsidR="00BF16A9" w:rsidRDefault="00BF16A9" w:rsidP="00BF16A9">
      <w:pPr>
        <w:spacing w:after="0" w:line="240" w:lineRule="auto"/>
        <w:jc w:val="both"/>
        <w:rPr>
          <w:rFonts w:ascii="Times New Roman" w:hAnsi="Times New Roman" w:cs="Times New Roman"/>
          <w:sz w:val="24"/>
          <w:szCs w:val="24"/>
        </w:rPr>
      </w:pPr>
    </w:p>
    <w:p w:rsidR="00BF16A9"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7</w:t>
      </w:r>
      <w:r w:rsidRPr="000063EA">
        <w:rPr>
          <w:rFonts w:ascii="Times New Roman" w:hAnsi="Times New Roman" w:cs="Times New Roman"/>
          <w:sz w:val="24"/>
          <w:szCs w:val="24"/>
        </w:rPr>
        <w:t>. Lidostu un ostu apbūve (14005).</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8</w:t>
      </w:r>
      <w:r w:rsidRPr="000063EA">
        <w:rPr>
          <w:rFonts w:ascii="Times New Roman" w:hAnsi="Times New Roman" w:cs="Times New Roman"/>
          <w:sz w:val="24"/>
          <w:szCs w:val="24"/>
        </w:rPr>
        <w:t xml:space="preserve">. Energoapgādes uzņēmumu apbūve (14006). </w:t>
      </w:r>
    </w:p>
    <w:p w:rsidR="00BF16A9" w:rsidRDefault="00BF16A9" w:rsidP="00BF16A9">
      <w:pPr>
        <w:spacing w:after="0" w:line="240" w:lineRule="auto"/>
        <w:jc w:val="both"/>
        <w:rPr>
          <w:rFonts w:ascii="Times New Roman" w:hAnsi="Times New Roman" w:cs="Times New Roman"/>
          <w:sz w:val="24"/>
          <w:szCs w:val="24"/>
        </w:rPr>
      </w:pPr>
    </w:p>
    <w:p w:rsidR="00CC3377" w:rsidRPr="000063EA" w:rsidRDefault="00CC3377"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lastRenderedPageBreak/>
        <w:t>4.6.2.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r>
        <w:rPr>
          <w:rFonts w:ascii="Times New Roman" w:hAnsi="Times New Roman" w:cs="Times New Roman"/>
          <w:sz w:val="24"/>
          <w:szCs w:val="24"/>
        </w:rPr>
        <w:t>:</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.1. veikali;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.2.sabiedriskās ēdināšanas uzņēmumi;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.3.sadzīves un citu pakalpojumu objekti;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.4.degvielas uzpildes stacijas;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26</w:t>
      </w:r>
      <w:r>
        <w:rPr>
          <w:rFonts w:ascii="Times New Roman" w:hAnsi="Times New Roman" w:cs="Times New Roman"/>
          <w:sz w:val="24"/>
          <w:szCs w:val="24"/>
        </w:rPr>
        <w:t>9</w:t>
      </w:r>
      <w:r w:rsidRPr="000063EA">
        <w:rPr>
          <w:rFonts w:ascii="Times New Roman" w:hAnsi="Times New Roman" w:cs="Times New Roman"/>
          <w:sz w:val="24"/>
          <w:szCs w:val="24"/>
        </w:rPr>
        <w:t>.5. automobiļu un motociklu apkopes uzņēmumi;</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70</w:t>
      </w:r>
      <w:r w:rsidRPr="000063EA">
        <w:rPr>
          <w:rFonts w:ascii="Times New Roman" w:hAnsi="Times New Roman" w:cs="Times New Roman"/>
          <w:sz w:val="24"/>
          <w:szCs w:val="24"/>
        </w:rPr>
        <w:t>. Biroju ēku apbūve (12001).</w:t>
      </w:r>
    </w:p>
    <w:p w:rsidR="00BF16A9" w:rsidRPr="000063EA" w:rsidRDefault="00BF16A9" w:rsidP="00BF16A9">
      <w:pPr>
        <w:spacing w:after="0" w:line="240" w:lineRule="auto"/>
        <w:jc w:val="center"/>
        <w:rPr>
          <w:rFonts w:ascii="Times New Roman" w:hAnsi="Times New Roman" w:cs="Times New Roman"/>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4.6.3. Apbūves parametri</w:t>
      </w:r>
    </w:p>
    <w:p w:rsidR="00BF16A9" w:rsidRPr="000063EA" w:rsidRDefault="00BF16A9" w:rsidP="00BF16A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094"/>
      </w:tblGrid>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71</w:t>
            </w:r>
            <w:r w:rsidRPr="000063EA">
              <w:rPr>
                <w:rFonts w:ascii="Times New Roman" w:hAnsi="Times New Roman" w:cs="Times New Roman"/>
                <w:sz w:val="24"/>
                <w:szCs w:val="24"/>
              </w:rPr>
              <w:t>.Minimālā jaunveidojamās zemes vienības platība</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atbilstoši funkcijas prasībām</w:t>
            </w:r>
          </w:p>
        </w:tc>
      </w:tr>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2</w:t>
            </w:r>
            <w:r w:rsidRPr="000063EA">
              <w:rPr>
                <w:rFonts w:ascii="Times New Roman" w:hAnsi="Times New Roman" w:cs="Times New Roman"/>
                <w:sz w:val="24"/>
                <w:szCs w:val="24"/>
              </w:rPr>
              <w:t>.Apbūves blīvums</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70% </w:t>
            </w:r>
          </w:p>
        </w:tc>
      </w:tr>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3</w:t>
            </w:r>
            <w:r w:rsidRPr="000063EA">
              <w:rPr>
                <w:rFonts w:ascii="Times New Roman" w:hAnsi="Times New Roman" w:cs="Times New Roman"/>
                <w:sz w:val="24"/>
                <w:szCs w:val="24"/>
              </w:rPr>
              <w:t>. Brīvā zaļā teritorija</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5 %</w:t>
            </w:r>
          </w:p>
        </w:tc>
      </w:tr>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4</w:t>
            </w:r>
            <w:r w:rsidRPr="000063EA">
              <w:rPr>
                <w:rFonts w:ascii="Times New Roman" w:hAnsi="Times New Roman" w:cs="Times New Roman"/>
                <w:sz w:val="24"/>
                <w:szCs w:val="24"/>
              </w:rPr>
              <w:t>. Apbūves maksimālais augstums</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xml:space="preserve">atkarībā no tehnoloģiskā procesa īpatnībām </w:t>
            </w:r>
          </w:p>
        </w:tc>
      </w:tr>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5</w:t>
            </w:r>
            <w:r w:rsidRPr="000063EA">
              <w:rPr>
                <w:rFonts w:ascii="Times New Roman" w:hAnsi="Times New Roman" w:cs="Times New Roman"/>
                <w:sz w:val="24"/>
                <w:szCs w:val="24"/>
              </w:rPr>
              <w:t>.Maksimālais stāvu skaits</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atbilstoši funkcijas prasībām</w:t>
            </w:r>
          </w:p>
        </w:tc>
      </w:tr>
      <w:tr w:rsidR="00BF16A9" w:rsidRPr="000063EA" w:rsidTr="003C50BF">
        <w:tc>
          <w:tcPr>
            <w:tcW w:w="4203"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6</w:t>
            </w:r>
            <w:r w:rsidRPr="000063EA">
              <w:rPr>
                <w:rFonts w:ascii="Times New Roman" w:hAnsi="Times New Roman" w:cs="Times New Roman"/>
                <w:sz w:val="24"/>
                <w:szCs w:val="24"/>
              </w:rPr>
              <w:t>. Būvlaide</w:t>
            </w:r>
          </w:p>
        </w:tc>
        <w:tc>
          <w:tcPr>
            <w:tcW w:w="4094" w:type="dxa"/>
          </w:tcPr>
          <w:p w:rsidR="00BF16A9" w:rsidRPr="000063EA" w:rsidRDefault="00BF16A9" w:rsidP="003C50BF">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6 m</w:t>
            </w:r>
          </w:p>
        </w:tc>
      </w:tr>
    </w:tbl>
    <w:p w:rsidR="00BF16A9" w:rsidRPr="000063EA" w:rsidRDefault="00BF16A9" w:rsidP="00BF16A9">
      <w:pPr>
        <w:pStyle w:val="BodyText"/>
        <w:spacing w:after="0" w:line="240" w:lineRule="auto"/>
        <w:rPr>
          <w:rFonts w:ascii="Times New Roman" w:hAnsi="Times New Roman"/>
          <w:b w:val="0"/>
          <w:sz w:val="24"/>
          <w:szCs w:val="24"/>
        </w:rPr>
      </w:pPr>
    </w:p>
    <w:p w:rsidR="00BF16A9" w:rsidRDefault="00BF16A9" w:rsidP="00BF16A9">
      <w:pPr>
        <w:pStyle w:val="BodyText"/>
        <w:spacing w:after="0" w:line="240" w:lineRule="auto"/>
        <w:jc w:val="center"/>
        <w:rPr>
          <w:rFonts w:ascii="Times New Roman" w:hAnsi="Times New Roman"/>
          <w:sz w:val="24"/>
          <w:szCs w:val="24"/>
        </w:rPr>
      </w:pPr>
      <w:r w:rsidRPr="000063EA">
        <w:rPr>
          <w:rFonts w:ascii="Times New Roman" w:hAnsi="Times New Roman"/>
          <w:sz w:val="24"/>
          <w:szCs w:val="24"/>
        </w:rPr>
        <w:t>4.6.4. Citi noteikumi</w:t>
      </w:r>
    </w:p>
    <w:p w:rsidR="00BF16A9" w:rsidRPr="000063EA" w:rsidRDefault="00BF16A9" w:rsidP="00BF16A9">
      <w:pPr>
        <w:pStyle w:val="BodyText"/>
        <w:spacing w:after="0" w:line="240" w:lineRule="auto"/>
        <w:jc w:val="center"/>
        <w:rPr>
          <w:rFonts w:ascii="Times New Roman" w:hAnsi="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7</w:t>
      </w:r>
      <w:r w:rsidRPr="000063EA">
        <w:rPr>
          <w:rFonts w:ascii="Times New Roman" w:hAnsi="Times New Roman" w:cs="Times New Roman"/>
          <w:sz w:val="24"/>
          <w:szCs w:val="24"/>
        </w:rPr>
        <w:t>. Būvprojekta izstrādē jāparedz pasākumi apkārtējo teritoriju pasargāšanai no kaitīgiem faktoriem, trokšņiem, smakām; jānosaka pasākumi vides atveseļošanai, kā arī, lai šo teritoriju lietotāji būtu pasargāti no visa veida kaitīgiem faktoriem.</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8</w:t>
      </w:r>
      <w:r w:rsidRPr="000063EA">
        <w:rPr>
          <w:rFonts w:ascii="Times New Roman" w:hAnsi="Times New Roman" w:cs="Times New Roman"/>
          <w:sz w:val="24"/>
          <w:szCs w:val="24"/>
        </w:rPr>
        <w:t>. Pilsētas teritorijā aizliegta</w:t>
      </w:r>
      <w:r>
        <w:rPr>
          <w:rFonts w:ascii="Times New Roman" w:hAnsi="Times New Roman" w:cs="Times New Roman"/>
          <w:sz w:val="24"/>
          <w:szCs w:val="24"/>
        </w:rPr>
        <w:t xml:space="preserve"> jaunu</w:t>
      </w:r>
      <w:r w:rsidRPr="000063EA">
        <w:rPr>
          <w:rFonts w:ascii="Times New Roman" w:hAnsi="Times New Roman" w:cs="Times New Roman"/>
          <w:sz w:val="24"/>
          <w:szCs w:val="24"/>
        </w:rPr>
        <w:t xml:space="preserve"> atkritumu </w:t>
      </w:r>
      <w:r>
        <w:rPr>
          <w:rFonts w:ascii="Times New Roman" w:hAnsi="Times New Roman" w:cs="Times New Roman"/>
          <w:sz w:val="24"/>
          <w:szCs w:val="24"/>
        </w:rPr>
        <w:t>ap</w:t>
      </w:r>
      <w:r w:rsidRPr="000063EA">
        <w:rPr>
          <w:rFonts w:ascii="Times New Roman" w:hAnsi="Times New Roman" w:cs="Times New Roman"/>
          <w:sz w:val="24"/>
          <w:szCs w:val="24"/>
        </w:rPr>
        <w:t>glabāšanas poligonu izveide</w:t>
      </w:r>
      <w:r>
        <w:rPr>
          <w:rFonts w:ascii="Times New Roman" w:hAnsi="Times New Roman" w:cs="Times New Roman"/>
          <w:sz w:val="24"/>
          <w:szCs w:val="24"/>
        </w:rPr>
        <w:t>.</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4.7. </w:t>
      </w:r>
      <w:r>
        <w:rPr>
          <w:rFonts w:ascii="Times New Roman" w:hAnsi="Times New Roman" w:cs="Times New Roman"/>
          <w:b/>
          <w:sz w:val="24"/>
          <w:szCs w:val="24"/>
        </w:rPr>
        <w:t>T</w:t>
      </w:r>
      <w:r w:rsidRPr="000063EA">
        <w:rPr>
          <w:rFonts w:ascii="Times New Roman" w:hAnsi="Times New Roman" w:cs="Times New Roman"/>
          <w:b/>
          <w:sz w:val="24"/>
          <w:szCs w:val="24"/>
        </w:rPr>
        <w:t>ransporta infrastruktūras teritorija (TR)</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4.7.1.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27</w:t>
      </w:r>
      <w:r>
        <w:rPr>
          <w:rFonts w:ascii="Times New Roman" w:hAnsi="Times New Roman" w:cs="Times New Roman"/>
          <w:sz w:val="24"/>
          <w:szCs w:val="24"/>
        </w:rPr>
        <w:t>9</w:t>
      </w:r>
      <w:r w:rsidRPr="000063EA">
        <w:rPr>
          <w:rFonts w:ascii="Times New Roman" w:hAnsi="Times New Roman" w:cs="Times New Roman"/>
          <w:sz w:val="24"/>
          <w:szCs w:val="24"/>
        </w:rPr>
        <w:t>. Transporta lineārā infrastruktūra(14002).</w:t>
      </w:r>
    </w:p>
    <w:p w:rsidR="00BF16A9" w:rsidRDefault="00BF16A9" w:rsidP="00BF16A9">
      <w:pPr>
        <w:spacing w:after="0" w:line="240" w:lineRule="auto"/>
        <w:rPr>
          <w:rFonts w:ascii="Times New Roman" w:hAnsi="Times New Roman" w:cs="Times New Roman"/>
          <w:sz w:val="24"/>
          <w:szCs w:val="24"/>
        </w:rPr>
      </w:pPr>
    </w:p>
    <w:p w:rsidR="00BF16A9" w:rsidRPr="000063EA" w:rsidRDefault="00BF16A9" w:rsidP="00BF16A9">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80</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4.7.2.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81</w:t>
      </w:r>
      <w:r w:rsidRPr="000063EA">
        <w:rPr>
          <w:rFonts w:ascii="Times New Roman" w:hAnsi="Times New Roman" w:cs="Times New Roman"/>
          <w:sz w:val="24"/>
          <w:szCs w:val="24"/>
        </w:rPr>
        <w:t>. Noliktavu apbūve (14004).</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r>
        <w:rPr>
          <w:rFonts w:ascii="Times New Roman" w:hAnsi="Times New Roman" w:cs="Times New Roman"/>
          <w:sz w:val="24"/>
          <w:szCs w:val="24"/>
        </w:rPr>
        <w:t>:</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.1. veikali;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.2.sabiedriskās ēdināšanas uzņēmumi;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.3.sadzīves un citu pakalpojumu objekti;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.4.degvielas uzpildes stacijas;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.5. automobiļu un motociklu apkopes uzņēmumi;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2</w:t>
      </w:r>
      <w:r w:rsidRPr="000063EA">
        <w:rPr>
          <w:rFonts w:ascii="Times New Roman" w:hAnsi="Times New Roman" w:cs="Times New Roman"/>
          <w:sz w:val="24"/>
          <w:szCs w:val="24"/>
        </w:rPr>
        <w:t>.6. sezonas rakstura tirdzniecības vai pakalpojumu objekti</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4.8. </w:t>
      </w:r>
      <w:r>
        <w:rPr>
          <w:rFonts w:ascii="Times New Roman" w:hAnsi="Times New Roman" w:cs="Times New Roman"/>
          <w:b/>
          <w:sz w:val="24"/>
          <w:szCs w:val="24"/>
        </w:rPr>
        <w:t>T</w:t>
      </w:r>
      <w:r w:rsidRPr="000063EA">
        <w:rPr>
          <w:rFonts w:ascii="Times New Roman" w:hAnsi="Times New Roman" w:cs="Times New Roman"/>
          <w:b/>
          <w:sz w:val="24"/>
          <w:szCs w:val="24"/>
        </w:rPr>
        <w:t>ehniskās apbūves teritorija (TA)</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4.8.1.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28</w:t>
      </w:r>
      <w:r>
        <w:rPr>
          <w:rFonts w:ascii="Times New Roman" w:hAnsi="Times New Roman" w:cs="Times New Roman"/>
          <w:sz w:val="24"/>
          <w:szCs w:val="24"/>
        </w:rPr>
        <w:t>3</w:t>
      </w:r>
      <w:r w:rsidRPr="000063EA">
        <w:rPr>
          <w:rFonts w:ascii="Times New Roman" w:hAnsi="Times New Roman" w:cs="Times New Roman"/>
          <w:sz w:val="24"/>
          <w:szCs w:val="24"/>
        </w:rPr>
        <w:t>. Inženiertehniskā infrastruktūra (14001).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4</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Energoapgādes uzņēmumu apbūve (14006).</w:t>
      </w: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w:t>
      </w: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 xml:space="preserve">4.8.2. Teritorijas papildizmantošanas veidi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5</w:t>
      </w:r>
      <w:r w:rsidRPr="000063EA">
        <w:rPr>
          <w:rFonts w:ascii="Times New Roman" w:hAnsi="Times New Roman" w:cs="Times New Roman"/>
          <w:sz w:val="24"/>
          <w:szCs w:val="24"/>
        </w:rPr>
        <w:t>. Biroju ēku apbūve (12001).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6</w:t>
      </w:r>
      <w:r w:rsidRPr="000063EA">
        <w:rPr>
          <w:rFonts w:ascii="Times New Roman" w:hAnsi="Times New Roman" w:cs="Times New Roman"/>
          <w:sz w:val="24"/>
          <w:szCs w:val="24"/>
        </w:rPr>
        <w:t>. Noliktavu apbūve (14004).</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 Tirdzniecības un pakalpojumu objektu</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apbūve (12002)</w:t>
      </w:r>
      <w:r>
        <w:rPr>
          <w:rFonts w:ascii="Times New Roman" w:hAnsi="Times New Roman" w:cs="Times New Roman"/>
          <w:sz w:val="24"/>
          <w:szCs w:val="24"/>
        </w:rPr>
        <w:t>:</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.1. veikali;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.2.sabiedriskās ēdināšanas uzņēmumi;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.3.sadzīves un citu pakalpojumu objekti;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.4.degvielas uzpildes stacijas;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.5. automobiļu un motociklu apkopes uzņēmumi;</w:t>
      </w:r>
    </w:p>
    <w:p w:rsidR="00BF16A9"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7</w:t>
      </w:r>
      <w:r w:rsidRPr="000063EA">
        <w:rPr>
          <w:rFonts w:ascii="Times New Roman" w:hAnsi="Times New Roman" w:cs="Times New Roman"/>
          <w:sz w:val="24"/>
          <w:szCs w:val="24"/>
        </w:rPr>
        <w:t>.6. sezonas rakstura tirdzniecības vai pakalpojumu objekti</w:t>
      </w:r>
      <w:r>
        <w:rPr>
          <w:rFonts w:ascii="Times New Roman" w:hAnsi="Times New Roman" w:cs="Times New Roman"/>
          <w:sz w:val="24"/>
          <w:szCs w:val="24"/>
        </w:rPr>
        <w:t>.</w:t>
      </w:r>
    </w:p>
    <w:p w:rsidR="00C31B5A" w:rsidRDefault="00C31B5A" w:rsidP="00C31B5A">
      <w:pPr>
        <w:spacing w:after="0" w:line="240" w:lineRule="auto"/>
        <w:rPr>
          <w:rFonts w:ascii="Times New Roman" w:hAnsi="Times New Roman" w:cs="Times New Roman"/>
          <w:b/>
          <w:sz w:val="24"/>
          <w:szCs w:val="24"/>
        </w:rPr>
      </w:pPr>
    </w:p>
    <w:p w:rsidR="00A31B2D" w:rsidRDefault="00A31B2D" w:rsidP="00C31B5A">
      <w:pPr>
        <w:spacing w:after="0" w:line="240" w:lineRule="auto"/>
        <w:rPr>
          <w:rFonts w:ascii="Times New Roman" w:hAnsi="Times New Roman" w:cs="Times New Roman"/>
          <w:b/>
          <w:sz w:val="24"/>
          <w:szCs w:val="24"/>
        </w:rPr>
      </w:pPr>
    </w:p>
    <w:p w:rsidR="00BF16A9" w:rsidRPr="000063EA" w:rsidRDefault="00BF16A9" w:rsidP="00C31B5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4.9. </w:t>
      </w:r>
      <w:r>
        <w:rPr>
          <w:rFonts w:ascii="Times New Roman" w:hAnsi="Times New Roman" w:cs="Times New Roman"/>
          <w:b/>
          <w:sz w:val="24"/>
          <w:szCs w:val="24"/>
        </w:rPr>
        <w:t>D</w:t>
      </w:r>
      <w:r w:rsidRPr="000063EA">
        <w:rPr>
          <w:rFonts w:ascii="Times New Roman" w:hAnsi="Times New Roman" w:cs="Times New Roman"/>
          <w:b/>
          <w:sz w:val="24"/>
          <w:szCs w:val="24"/>
        </w:rPr>
        <w:t>abas un apstādījumu teritorija</w:t>
      </w:r>
    </w:p>
    <w:p w:rsidR="00BF16A9" w:rsidRPr="000063EA" w:rsidRDefault="00BF16A9" w:rsidP="00C31B5A">
      <w:pPr>
        <w:spacing w:after="0" w:line="240" w:lineRule="auto"/>
        <w:jc w:val="center"/>
        <w:rPr>
          <w:rFonts w:ascii="Times New Roman" w:hAnsi="Times New Roman" w:cs="Times New Roman"/>
          <w:b/>
          <w:sz w:val="24"/>
          <w:szCs w:val="24"/>
        </w:rPr>
      </w:pPr>
    </w:p>
    <w:p w:rsidR="00BF16A9" w:rsidRPr="000063EA" w:rsidRDefault="00BF16A9" w:rsidP="00C31B5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4.9.1. Dabas un apstādījumu teritorija (DA)</w:t>
      </w:r>
    </w:p>
    <w:p w:rsidR="00BF16A9" w:rsidRPr="000063EA" w:rsidRDefault="00BF16A9" w:rsidP="00C31B5A">
      <w:pPr>
        <w:spacing w:after="0" w:line="240" w:lineRule="auto"/>
        <w:jc w:val="center"/>
        <w:rPr>
          <w:rFonts w:ascii="Times New Roman" w:hAnsi="Times New Roman" w:cs="Times New Roman"/>
          <w:b/>
          <w:sz w:val="24"/>
          <w:szCs w:val="24"/>
        </w:rPr>
      </w:pPr>
    </w:p>
    <w:p w:rsidR="00BF16A9" w:rsidRPr="000063EA" w:rsidRDefault="00BF16A9" w:rsidP="00C31B5A">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4.9.1.1. Teritorijas galvenie izmantošanas veidi</w:t>
      </w:r>
    </w:p>
    <w:p w:rsidR="00BF16A9" w:rsidRPr="000063EA" w:rsidRDefault="00BF16A9" w:rsidP="00C31B5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8</w:t>
      </w:r>
      <w:r w:rsidRPr="000063EA">
        <w:rPr>
          <w:rFonts w:ascii="Times New Roman" w:hAnsi="Times New Roman" w:cs="Times New Roman"/>
          <w:sz w:val="24"/>
          <w:szCs w:val="24"/>
        </w:rPr>
        <w:t>. Labiekārtota publiska ārtelpa (24001).</w:t>
      </w:r>
    </w:p>
    <w:p w:rsidR="00BF16A9" w:rsidRDefault="00BF16A9" w:rsidP="00C31B5A">
      <w:pPr>
        <w:spacing w:after="0" w:line="240" w:lineRule="auto"/>
        <w:jc w:val="both"/>
        <w:rPr>
          <w:rFonts w:ascii="Times New Roman" w:hAnsi="Times New Roman" w:cs="Times New Roman"/>
          <w:sz w:val="24"/>
          <w:szCs w:val="24"/>
        </w:rPr>
      </w:pPr>
    </w:p>
    <w:p w:rsidR="00BF16A9" w:rsidRPr="000063EA" w:rsidRDefault="00BF16A9" w:rsidP="00C31B5A">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28</w:t>
      </w:r>
      <w:r>
        <w:rPr>
          <w:rFonts w:ascii="Times New Roman" w:hAnsi="Times New Roman" w:cs="Times New Roman"/>
          <w:sz w:val="24"/>
          <w:szCs w:val="24"/>
        </w:rPr>
        <w:t>9</w:t>
      </w:r>
      <w:r w:rsidRPr="000063EA">
        <w:rPr>
          <w:rFonts w:ascii="Times New Roman" w:hAnsi="Times New Roman" w:cs="Times New Roman"/>
          <w:sz w:val="24"/>
          <w:szCs w:val="24"/>
        </w:rPr>
        <w:t>. Publiskā ārtelpa bez labiekārtojuma ((24002).</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4.9.1.2.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90</w:t>
      </w:r>
      <w:r w:rsidRPr="000063EA">
        <w:rPr>
          <w:rFonts w:ascii="Times New Roman" w:hAnsi="Times New Roman" w:cs="Times New Roman"/>
          <w:sz w:val="24"/>
          <w:szCs w:val="24"/>
        </w:rPr>
        <w:t>. Tūrisma un atpūtas iestāžu apbūve (12003):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90</w:t>
      </w:r>
      <w:r w:rsidRPr="000063EA">
        <w:rPr>
          <w:rFonts w:ascii="Times New Roman" w:hAnsi="Times New Roman" w:cs="Times New Roman"/>
          <w:sz w:val="24"/>
          <w:szCs w:val="24"/>
        </w:rPr>
        <w:t>.1.kempingi, laukumi atpūtas transportlīdzekļiem un apdzīvojamām autopiekabēm.</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91</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w:t>
      </w:r>
      <w:r>
        <w:rPr>
          <w:rFonts w:ascii="Times New Roman" w:hAnsi="Times New Roman" w:cs="Times New Roman"/>
          <w:sz w:val="24"/>
          <w:szCs w:val="24"/>
        </w:rPr>
        <w:t>91</w:t>
      </w:r>
      <w:r w:rsidRPr="000063EA">
        <w:rPr>
          <w:rFonts w:ascii="Times New Roman" w:hAnsi="Times New Roman" w:cs="Times New Roman"/>
          <w:sz w:val="24"/>
          <w:szCs w:val="24"/>
        </w:rPr>
        <w:t>.1. atsevišķi iekārtotas atklātas autostāvvietas.</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 4.9.2. Dabas un apstādījumu teritorija (DA1)</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4.9.2.1.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2</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Pr>
          <w:rFonts w:ascii="Times New Roman" w:hAnsi="Times New Roman" w:cs="Times New Roman"/>
          <w:sz w:val="24"/>
          <w:szCs w:val="24"/>
        </w:rPr>
        <w:t>K</w:t>
      </w:r>
      <w:r w:rsidRPr="000063EA">
        <w:rPr>
          <w:rFonts w:ascii="Times New Roman" w:hAnsi="Times New Roman" w:cs="Times New Roman"/>
          <w:sz w:val="24"/>
          <w:szCs w:val="24"/>
        </w:rPr>
        <w:t xml:space="preserve">apsētu apbūve un infrastruktūra; (24001).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4.9.2.2.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3</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3</w:t>
      </w:r>
      <w:r w:rsidRPr="000063EA">
        <w:rPr>
          <w:rFonts w:ascii="Times New Roman" w:hAnsi="Times New Roman" w:cs="Times New Roman"/>
          <w:sz w:val="24"/>
          <w:szCs w:val="24"/>
        </w:rPr>
        <w:t>.1. atsevišķi iekārtotas atklātas autostāvvietas.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4.9.3. Dabas un apstādījumu teritorija (DA2)</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4.9.3.1.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4</w:t>
      </w:r>
      <w:r w:rsidRPr="000063EA">
        <w:rPr>
          <w:rFonts w:ascii="Times New Roman" w:hAnsi="Times New Roman" w:cs="Times New Roman"/>
          <w:sz w:val="24"/>
          <w:szCs w:val="24"/>
        </w:rPr>
        <w:t>. Labiekārtota publiska ārtelpa (24001).</w:t>
      </w:r>
    </w:p>
    <w:p w:rsidR="00BF16A9" w:rsidRDefault="00BF16A9" w:rsidP="00BF16A9">
      <w:pPr>
        <w:spacing w:after="0" w:line="240" w:lineRule="auto"/>
        <w:jc w:val="both"/>
        <w:rPr>
          <w:rFonts w:ascii="Times New Roman" w:hAnsi="Times New Roman" w:cs="Times New Roman"/>
          <w:sz w:val="24"/>
          <w:szCs w:val="24"/>
        </w:rPr>
      </w:pPr>
    </w:p>
    <w:p w:rsidR="00CC3377" w:rsidRDefault="00CC3377" w:rsidP="00BF16A9">
      <w:pPr>
        <w:spacing w:after="0" w:line="240" w:lineRule="auto"/>
        <w:jc w:val="both"/>
        <w:rPr>
          <w:rFonts w:ascii="Times New Roman" w:hAnsi="Times New Roman" w:cs="Times New Roman"/>
          <w:sz w:val="24"/>
          <w:szCs w:val="24"/>
        </w:rPr>
      </w:pPr>
    </w:p>
    <w:p w:rsidR="00CC3377" w:rsidRPr="000063EA" w:rsidRDefault="00CC3377"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lastRenderedPageBreak/>
        <w:t>4.9.3.2.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5</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5</w:t>
      </w:r>
      <w:r w:rsidRPr="000063EA">
        <w:rPr>
          <w:rFonts w:ascii="Times New Roman" w:hAnsi="Times New Roman" w:cs="Times New Roman"/>
          <w:sz w:val="24"/>
          <w:szCs w:val="24"/>
        </w:rPr>
        <w:t>.1. atsevišķi iekārtotas atklātas autostāvvietas.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4.9.4. Dabas un apstādījumu teritorija (DA3)</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4.9.4.1.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6</w:t>
      </w:r>
      <w:r w:rsidRPr="000063EA">
        <w:rPr>
          <w:rFonts w:ascii="Times New Roman" w:hAnsi="Times New Roman" w:cs="Times New Roman"/>
          <w:sz w:val="24"/>
          <w:szCs w:val="24"/>
        </w:rPr>
        <w:t>. Labiekārtota publiska ārtelpa (24001).</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4.9.4.2.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7</w:t>
      </w:r>
      <w:r w:rsidRPr="000063EA">
        <w:rPr>
          <w:rFonts w:ascii="Times New Roman" w:hAnsi="Times New Roman" w:cs="Times New Roman"/>
          <w:sz w:val="24"/>
          <w:szCs w:val="24"/>
        </w:rPr>
        <w:t>. Transporta apkalpojošā infrastruktūra (14003):</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7</w:t>
      </w:r>
      <w:r w:rsidRPr="000063EA">
        <w:rPr>
          <w:rFonts w:ascii="Times New Roman" w:hAnsi="Times New Roman" w:cs="Times New Roman"/>
          <w:sz w:val="24"/>
          <w:szCs w:val="24"/>
        </w:rPr>
        <w:t>.1. atsevišķi iekārtotas atklātas autostāvvietas.</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8</w:t>
      </w:r>
      <w:r w:rsidRPr="000063EA">
        <w:rPr>
          <w:rFonts w:ascii="Times New Roman" w:hAnsi="Times New Roman" w:cs="Times New Roman"/>
          <w:sz w:val="24"/>
          <w:szCs w:val="24"/>
        </w:rPr>
        <w:t>. Kultūras iestāžu apbūve (12004):</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8</w:t>
      </w:r>
      <w:r w:rsidRPr="000063EA">
        <w:rPr>
          <w:rFonts w:ascii="Times New Roman" w:hAnsi="Times New Roman" w:cs="Times New Roman"/>
          <w:sz w:val="24"/>
          <w:szCs w:val="24"/>
        </w:rPr>
        <w:t>.1.apjumtas vasaras estrādes;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8</w:t>
      </w:r>
      <w:r w:rsidRPr="000063EA">
        <w:rPr>
          <w:rFonts w:ascii="Times New Roman" w:hAnsi="Times New Roman" w:cs="Times New Roman"/>
          <w:sz w:val="24"/>
          <w:szCs w:val="24"/>
        </w:rPr>
        <w:t>.2.izklaides un atpūtas objekti un to darbības nodrošināšanai nepieciešamie objekti un infrastruktūra.</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9</w:t>
      </w:r>
      <w:r w:rsidRPr="000063EA">
        <w:rPr>
          <w:rFonts w:ascii="Times New Roman" w:hAnsi="Times New Roman" w:cs="Times New Roman"/>
          <w:sz w:val="24"/>
          <w:szCs w:val="24"/>
        </w:rPr>
        <w:t>. Tirdzniecības un pakalpojumu objektu apbūve (12002):</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9</w:t>
      </w:r>
      <w:r w:rsidRPr="000063EA">
        <w:rPr>
          <w:rFonts w:ascii="Times New Roman" w:hAnsi="Times New Roman" w:cs="Times New Roman"/>
          <w:sz w:val="24"/>
          <w:szCs w:val="24"/>
        </w:rPr>
        <w:t>.1.sezonas rakstura tirdzniecības vai pakalpojumu objekti (tirdzniecības kioski un segtie tirdzniecības stendi);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29</w:t>
      </w:r>
      <w:r>
        <w:rPr>
          <w:rFonts w:ascii="Times New Roman" w:hAnsi="Times New Roman" w:cs="Times New Roman"/>
          <w:sz w:val="24"/>
          <w:szCs w:val="24"/>
        </w:rPr>
        <w:t>9</w:t>
      </w:r>
      <w:r w:rsidRPr="000063EA">
        <w:rPr>
          <w:rFonts w:ascii="Times New Roman" w:hAnsi="Times New Roman" w:cs="Times New Roman"/>
          <w:sz w:val="24"/>
          <w:szCs w:val="24"/>
        </w:rPr>
        <w:t>.2. kafejnīcas.</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4.9.5. Citi noteikumi</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Zemesgabalu minimālā platība netiek noteikta. Nodalot zemes gabalus un risinot to apbūvi, pašvaldība var pieprasīt detālplānojuma vai teritorijas labiekārtojuma projekta izstrādi.</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w:t>
      </w:r>
      <w:r w:rsidRPr="000063EA">
        <w:rPr>
          <w:rFonts w:ascii="Times New Roman" w:hAnsi="Times New Roman" w:cs="Times New Roman"/>
          <w:sz w:val="24"/>
          <w:szCs w:val="24"/>
        </w:rPr>
        <w:t xml:space="preserve">. Pludmales teritorijā atļauta tikai tādu objektu būvniecība, kas paredzēti pludmales apkalpošanai </w:t>
      </w:r>
      <w:proofErr w:type="gramStart"/>
      <w:r w:rsidRPr="000063EA">
        <w:rPr>
          <w:rFonts w:ascii="Times New Roman" w:hAnsi="Times New Roman" w:cs="Times New Roman"/>
          <w:sz w:val="24"/>
          <w:szCs w:val="24"/>
        </w:rPr>
        <w:t>(</w:t>
      </w:r>
      <w:proofErr w:type="gramEnd"/>
      <w:r w:rsidRPr="000063EA">
        <w:rPr>
          <w:rFonts w:ascii="Times New Roman" w:hAnsi="Times New Roman" w:cs="Times New Roman"/>
          <w:sz w:val="24"/>
          <w:szCs w:val="24"/>
        </w:rPr>
        <w:t>sanitārais mezgls, pārģērbšanās kabīnes, glābšanas stacija u. c.).</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2</w:t>
      </w:r>
      <w:r w:rsidRPr="000063EA">
        <w:rPr>
          <w:rFonts w:ascii="Times New Roman" w:hAnsi="Times New Roman" w:cs="Times New Roman"/>
          <w:sz w:val="24"/>
          <w:szCs w:val="24"/>
        </w:rPr>
        <w:t>. Atļauts ierīkot tikai teritorijas apkalpei un apmeklētājiem nepieciešamās autostāvvietas.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3</w:t>
      </w:r>
      <w:r w:rsidRPr="000063EA">
        <w:rPr>
          <w:rFonts w:ascii="Times New Roman" w:hAnsi="Times New Roman" w:cs="Times New Roman"/>
          <w:sz w:val="24"/>
          <w:szCs w:val="24"/>
        </w:rPr>
        <w:t>. Pirms rekreācijas un tūrisma objektu izveides jāizvērtē visi potenciālie vidi ietekmējošie faktori un objekta funkcionēšanai un apkalpošanai nepieciešamās infrastruktūras pieejamība.</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4</w:t>
      </w:r>
      <w:r w:rsidRPr="000063EA">
        <w:rPr>
          <w:rFonts w:ascii="Times New Roman" w:hAnsi="Times New Roman" w:cs="Times New Roman"/>
          <w:sz w:val="24"/>
          <w:szCs w:val="24"/>
        </w:rPr>
        <w:t>. Īpaši aizsargājamās dabas teritorijās zemes īpašumu sadalīšana jāveic atbilstoši normatīvo aktu prasībām.</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5</w:t>
      </w:r>
      <w:r w:rsidRPr="000063EA">
        <w:rPr>
          <w:rFonts w:ascii="Times New Roman" w:hAnsi="Times New Roman" w:cs="Times New Roman"/>
          <w:sz w:val="24"/>
          <w:szCs w:val="24"/>
        </w:rPr>
        <w:t>. Parkos veidojamo gājēju celiņu parametri jāpieņem saskaņā ar normatīvo aktu prasībām, minimālais celiņa platums 1,2m.</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Jāparedz iespējas pārvietoties cilvēkiem ar pārvietošanās problēmām.</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6</w:t>
      </w:r>
      <w:r w:rsidRPr="000063EA">
        <w:rPr>
          <w:rFonts w:ascii="Times New Roman" w:hAnsi="Times New Roman" w:cs="Times New Roman"/>
          <w:sz w:val="24"/>
          <w:szCs w:val="24"/>
        </w:rPr>
        <w:t>. Kapsētu aizsargjoslās ietilpstošo teritoriju izmantošana jāveic saskaņā ar normatīvo aktu prasībām.</w:t>
      </w:r>
    </w:p>
    <w:p w:rsidR="00BF16A9" w:rsidRPr="000063EA" w:rsidRDefault="00BF16A9" w:rsidP="00BF16A9">
      <w:pPr>
        <w:spacing w:after="0" w:line="240" w:lineRule="auto"/>
        <w:jc w:val="both"/>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7</w:t>
      </w:r>
      <w:r w:rsidRPr="000063EA">
        <w:rPr>
          <w:rFonts w:ascii="Times New Roman" w:hAnsi="Times New Roman" w:cs="Times New Roman"/>
          <w:sz w:val="24"/>
          <w:szCs w:val="24"/>
        </w:rPr>
        <w:t>. Pilsētas administratīvajā teritorijā aizliegta dzīvnieku kapsētu ierīkošana.</w:t>
      </w:r>
    </w:p>
    <w:p w:rsidR="00BF16A9" w:rsidRDefault="00BF16A9" w:rsidP="00BF16A9">
      <w:pPr>
        <w:spacing w:after="0" w:line="240" w:lineRule="auto"/>
        <w:jc w:val="both"/>
        <w:rPr>
          <w:rFonts w:ascii="Times New Roman" w:hAnsi="Times New Roman" w:cs="Times New Roman"/>
          <w:sz w:val="24"/>
          <w:szCs w:val="24"/>
        </w:rPr>
      </w:pPr>
    </w:p>
    <w:p w:rsidR="00CC3377" w:rsidRDefault="00CC3377" w:rsidP="00BF16A9">
      <w:pPr>
        <w:spacing w:after="0" w:line="240" w:lineRule="auto"/>
        <w:jc w:val="both"/>
        <w:rPr>
          <w:rFonts w:ascii="Times New Roman" w:hAnsi="Times New Roman" w:cs="Times New Roman"/>
          <w:sz w:val="24"/>
          <w:szCs w:val="24"/>
        </w:rPr>
      </w:pPr>
    </w:p>
    <w:p w:rsidR="00CC3377" w:rsidRPr="000063EA" w:rsidRDefault="00CC3377"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lastRenderedPageBreak/>
        <w:t xml:space="preserve">4.10. </w:t>
      </w:r>
      <w:r>
        <w:rPr>
          <w:rFonts w:ascii="Times New Roman" w:hAnsi="Times New Roman" w:cs="Times New Roman"/>
          <w:b/>
          <w:sz w:val="24"/>
          <w:szCs w:val="24"/>
        </w:rPr>
        <w:t>M</w:t>
      </w:r>
      <w:r w:rsidRPr="000063EA">
        <w:rPr>
          <w:rFonts w:ascii="Times New Roman" w:hAnsi="Times New Roman" w:cs="Times New Roman"/>
          <w:b/>
          <w:sz w:val="24"/>
          <w:szCs w:val="24"/>
        </w:rPr>
        <w:t>ežu teritorija (M)</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4.10.1.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8</w:t>
      </w:r>
      <w:r w:rsidRPr="000063EA">
        <w:rPr>
          <w:rFonts w:ascii="Times New Roman" w:hAnsi="Times New Roman" w:cs="Times New Roman"/>
          <w:sz w:val="24"/>
          <w:szCs w:val="24"/>
        </w:rPr>
        <w:t>. Mežsaimnieciskā izmantošana (21001) - meža ilgtspējīgai apsaimniekošanai, izmantošanai, aizsardzībai nepieciešamā meža infrastruktūra, ietverot rekreācijas objektus.</w:t>
      </w:r>
      <w:proofErr w:type="gramStart"/>
      <w:r w:rsidRPr="000063EA">
        <w:rPr>
          <w:rFonts w:ascii="Times New Roman" w:hAnsi="Times New Roman" w:cs="Times New Roman"/>
          <w:sz w:val="24"/>
          <w:szCs w:val="24"/>
        </w:rPr>
        <w:t xml:space="preserve">  </w:t>
      </w:r>
      <w:proofErr w:type="gramEnd"/>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30</w:t>
      </w:r>
      <w:r>
        <w:rPr>
          <w:rFonts w:ascii="Times New Roman" w:hAnsi="Times New Roman" w:cs="Times New Roman"/>
          <w:sz w:val="24"/>
          <w:szCs w:val="24"/>
        </w:rPr>
        <w:t>9</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Labiekārtota publiska ārtelpa (24001).</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10</w:t>
      </w:r>
      <w:r w:rsidRPr="000063EA">
        <w:rPr>
          <w:rFonts w:ascii="Times New Roman" w:hAnsi="Times New Roman" w:cs="Times New Roman"/>
          <w:sz w:val="24"/>
          <w:szCs w:val="24"/>
        </w:rPr>
        <w:t>. Publiskā ārtelpa bez labiekārtojuma ((24002).</w:t>
      </w:r>
    </w:p>
    <w:p w:rsidR="00BF16A9" w:rsidRPr="000063EA" w:rsidRDefault="00BF16A9" w:rsidP="00BF16A9">
      <w:pPr>
        <w:spacing w:after="0" w:line="240" w:lineRule="auto"/>
        <w:jc w:val="both"/>
        <w:rPr>
          <w:rFonts w:ascii="Times New Roman" w:hAnsi="Times New Roman" w:cs="Times New Roman"/>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4.10.2. Citi noteikumi</w:t>
      </w:r>
    </w:p>
    <w:p w:rsidR="00BF16A9" w:rsidRPr="000063EA" w:rsidRDefault="00BF16A9" w:rsidP="00BF16A9">
      <w:pPr>
        <w:spacing w:after="0" w:line="240" w:lineRule="auto"/>
        <w:jc w:val="both"/>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11</w:t>
      </w:r>
      <w:r w:rsidRPr="000063EA">
        <w:rPr>
          <w:rFonts w:ascii="Times New Roman" w:hAnsi="Times New Roman" w:cs="Times New Roman"/>
          <w:sz w:val="24"/>
          <w:szCs w:val="24"/>
        </w:rPr>
        <w:t>. Atpūtas vietu, gājēju taku, parku un tml. labiekārtotu publisku teritoriju izveidei, nepieciešams izstrādāt teritorijas labiekārtojuma skici vai, ja nepieciešams,</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Apliecinājuma karti.</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2</w:t>
      </w:r>
      <w:r w:rsidRPr="000063EA">
        <w:rPr>
          <w:rFonts w:ascii="Times New Roman" w:hAnsi="Times New Roman" w:cs="Times New Roman"/>
          <w:sz w:val="24"/>
          <w:szCs w:val="24"/>
        </w:rPr>
        <w:t>. Teritorijas izmantošana un apsaimniekošana veicama atbilstoši normatīvo aktu prasībām.</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 xml:space="preserve">4.11. </w:t>
      </w:r>
      <w:r>
        <w:rPr>
          <w:rFonts w:ascii="Times New Roman" w:hAnsi="Times New Roman" w:cs="Times New Roman"/>
          <w:b/>
          <w:sz w:val="24"/>
          <w:szCs w:val="24"/>
        </w:rPr>
        <w:t>Ū</w:t>
      </w:r>
      <w:r w:rsidRPr="000063EA">
        <w:rPr>
          <w:rFonts w:ascii="Times New Roman" w:hAnsi="Times New Roman" w:cs="Times New Roman"/>
          <w:b/>
          <w:sz w:val="24"/>
          <w:szCs w:val="24"/>
        </w:rPr>
        <w:t>deņu teritorija (Ū)</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4.11.1. Teritorijas galvenie 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3</w:t>
      </w:r>
      <w:r w:rsidRPr="000063EA">
        <w:rPr>
          <w:rFonts w:ascii="Times New Roman" w:hAnsi="Times New Roman" w:cs="Times New Roman"/>
          <w:sz w:val="24"/>
          <w:szCs w:val="24"/>
        </w:rPr>
        <w:t>. Ūdenssaimnieciska teritorijas izmantošana(23001)</w:t>
      </w:r>
      <w:r>
        <w:rPr>
          <w:rFonts w:ascii="Times New Roman" w:hAnsi="Times New Roman" w:cs="Times New Roman"/>
          <w:sz w:val="24"/>
          <w:szCs w:val="24"/>
        </w:rPr>
        <w:t>.</w:t>
      </w:r>
      <w:r w:rsidRPr="000063EA">
        <w:rPr>
          <w:rFonts w:ascii="Times New Roman" w:hAnsi="Times New Roman" w:cs="Times New Roman"/>
          <w:sz w:val="24"/>
          <w:szCs w:val="24"/>
        </w:rPr>
        <w:t xml:space="preserve"> </w:t>
      </w:r>
    </w:p>
    <w:p w:rsidR="00BF16A9"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4</w:t>
      </w:r>
      <w:r w:rsidRPr="000063EA">
        <w:rPr>
          <w:rFonts w:ascii="Times New Roman" w:hAnsi="Times New Roman" w:cs="Times New Roman"/>
          <w:sz w:val="24"/>
          <w:szCs w:val="24"/>
        </w:rPr>
        <w:t>. Ūdens telpas publiskā izmantošana (24003).</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b/>
          <w:sz w:val="24"/>
          <w:szCs w:val="24"/>
        </w:rPr>
      </w:pPr>
      <w:r w:rsidRPr="000063EA">
        <w:rPr>
          <w:rFonts w:ascii="Times New Roman" w:hAnsi="Times New Roman" w:cs="Times New Roman"/>
          <w:b/>
          <w:sz w:val="24"/>
          <w:szCs w:val="24"/>
        </w:rPr>
        <w:t>4.11.2. Teritorijas papildizmantošanas veidi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5</w:t>
      </w:r>
      <w:r w:rsidRPr="000063EA">
        <w:rPr>
          <w:rFonts w:ascii="Times New Roman" w:hAnsi="Times New Roman" w:cs="Times New Roman"/>
          <w:sz w:val="24"/>
          <w:szCs w:val="24"/>
        </w:rPr>
        <w:t xml:space="preserve">. Inženiertehniskās infrastruktūra – hidrobūves (14001). </w:t>
      </w:r>
    </w:p>
    <w:p w:rsidR="00BF16A9" w:rsidRPr="000063EA" w:rsidRDefault="00BF16A9" w:rsidP="00BF16A9">
      <w:pPr>
        <w:spacing w:after="0" w:line="240" w:lineRule="auto"/>
        <w:jc w:val="both"/>
        <w:rPr>
          <w:rFonts w:ascii="Times New Roman" w:hAnsi="Times New Roman" w:cs="Times New Roman"/>
          <w:sz w:val="24"/>
          <w:szCs w:val="24"/>
        </w:rPr>
      </w:pPr>
    </w:p>
    <w:p w:rsidR="00BF16A9" w:rsidRDefault="00BF16A9" w:rsidP="00BF16A9">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4.11.3. Citi noteikumi</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6</w:t>
      </w:r>
      <w:r w:rsidRPr="000063EA">
        <w:rPr>
          <w:rFonts w:ascii="Times New Roman" w:hAnsi="Times New Roman" w:cs="Times New Roman"/>
          <w:sz w:val="24"/>
          <w:szCs w:val="24"/>
        </w:rPr>
        <w:t>. Teritorija var tikt izmantota tikai atbilstoši šo teritoriju īpatnībām un ar to ekspluatāciju saistītām nepieciešamajām būvēm (tilti, slūžas, dambji, aizsprosti, laivu piestātnes, krasta nostiprinājumi, peldētavu laipas u.tml.).</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7</w:t>
      </w:r>
      <w:r w:rsidRPr="000063EA">
        <w:rPr>
          <w:rFonts w:ascii="Times New Roman" w:hAnsi="Times New Roman" w:cs="Times New Roman"/>
          <w:sz w:val="24"/>
          <w:szCs w:val="24"/>
        </w:rPr>
        <w:t>. Ūdenstilpju un ūdensteču krastu līniju atļauts izmainīt tikai krastu nostiprināšanai, lai novērstu to tālāku eroziju.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8</w:t>
      </w:r>
      <w:r w:rsidRPr="000063EA">
        <w:rPr>
          <w:rFonts w:ascii="Times New Roman" w:hAnsi="Times New Roman" w:cs="Times New Roman"/>
          <w:sz w:val="24"/>
          <w:szCs w:val="24"/>
        </w:rPr>
        <w:t>. Ūdensteču gultņu izmaiņa un tīrīšana pieļaujama tikai normatīvo aktu noteiktajā kārtībā.</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31</w:t>
      </w:r>
      <w:r>
        <w:rPr>
          <w:rFonts w:ascii="Times New Roman" w:hAnsi="Times New Roman" w:cs="Times New Roman"/>
          <w:sz w:val="24"/>
          <w:szCs w:val="24"/>
        </w:rPr>
        <w:t>9</w:t>
      </w:r>
      <w:r w:rsidRPr="000063EA">
        <w:rPr>
          <w:rFonts w:ascii="Times New Roman" w:hAnsi="Times New Roman" w:cs="Times New Roman"/>
          <w:sz w:val="24"/>
          <w:szCs w:val="24"/>
        </w:rPr>
        <w:t>. Peldbūves aizliegts izmantot kā dzīvojamo apbūvi.</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20</w:t>
      </w:r>
      <w:r w:rsidRPr="000063EA">
        <w:rPr>
          <w:rFonts w:ascii="Times New Roman" w:hAnsi="Times New Roman" w:cs="Times New Roman"/>
          <w:sz w:val="24"/>
          <w:szCs w:val="24"/>
        </w:rPr>
        <w:t>. Aizliegta jaunu peldbūvju izvietošana:</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20</w:t>
      </w:r>
      <w:r w:rsidRPr="000063EA">
        <w:rPr>
          <w:rFonts w:ascii="Times New Roman" w:hAnsi="Times New Roman" w:cs="Times New Roman"/>
          <w:sz w:val="24"/>
          <w:szCs w:val="24"/>
        </w:rPr>
        <w:t>.1.</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Lielupē posmā no dzelzceļa tilta līdz Pilssalas kanālam;</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20</w:t>
      </w:r>
      <w:r w:rsidRPr="000063EA">
        <w:rPr>
          <w:rFonts w:ascii="Times New Roman" w:hAnsi="Times New Roman" w:cs="Times New Roman"/>
          <w:sz w:val="24"/>
          <w:szCs w:val="24"/>
        </w:rPr>
        <w:t>.2.</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Driksā – no attekas sākuma līdz līnijai, ko nosacīti veido Ausekļa ielas pagarinājums.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21</w:t>
      </w:r>
      <w:r w:rsidRPr="000063EA">
        <w:rPr>
          <w:rFonts w:ascii="Times New Roman" w:hAnsi="Times New Roman" w:cs="Times New Roman"/>
          <w:sz w:val="24"/>
          <w:szCs w:val="24"/>
        </w:rPr>
        <w:t xml:space="preserve">. Peldbūvei ir jāizstrādā un jāsakaņo Būvvaldē novietojums, peldbūves vizuālais risnājums un plānojums, jāizstrādā arhitektoniski telpiskā analīze. </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2</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Peldbūve nedrīkst vizuāli pasliktināt upes krastu ainavas.</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32</w:t>
      </w:r>
      <w:r>
        <w:rPr>
          <w:rFonts w:ascii="Times New Roman" w:hAnsi="Times New Roman" w:cs="Times New Roman"/>
          <w:sz w:val="24"/>
          <w:szCs w:val="24"/>
        </w:rPr>
        <w:t>3</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Peldbūve nedrīkst traucēt  publisko ūdeņu izmantošanu.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4</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Peldbūve ir jānodrošina ar atbilstošu infrastruktūru.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5</w:t>
      </w:r>
      <w:r w:rsidRPr="000063EA">
        <w:rPr>
          <w:rFonts w:ascii="Times New Roman" w:hAnsi="Times New Roman" w:cs="Times New Roman"/>
          <w:sz w:val="24"/>
          <w:szCs w:val="24"/>
        </w:rPr>
        <w:t>. Peldbūves funkcionēšana nedrīkst radīt apkārtējās vides piesārņojumu.</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AF449A" w:rsidRDefault="00BF16A9" w:rsidP="00BF16A9">
      <w:pPr>
        <w:spacing w:after="0" w:line="240" w:lineRule="auto"/>
        <w:jc w:val="center"/>
        <w:rPr>
          <w:rFonts w:ascii="Times New Roman" w:hAnsi="Times New Roman" w:cs="Times New Roman"/>
          <w:b/>
          <w:sz w:val="28"/>
          <w:szCs w:val="28"/>
        </w:rPr>
      </w:pPr>
      <w:r w:rsidRPr="00AF449A">
        <w:rPr>
          <w:rFonts w:ascii="Times New Roman" w:hAnsi="Times New Roman" w:cs="Times New Roman"/>
          <w:b/>
          <w:sz w:val="28"/>
          <w:szCs w:val="28"/>
        </w:rPr>
        <w:t>5. Kultūras pieminekļi un to aizsardzība</w:t>
      </w:r>
      <w:r w:rsidR="00214966">
        <w:rPr>
          <w:rFonts w:ascii="Times New Roman" w:hAnsi="Times New Roman" w:cs="Times New Roman"/>
          <w:b/>
          <w:sz w:val="28"/>
          <w:szCs w:val="28"/>
        </w:rPr>
        <w:t>.</w:t>
      </w:r>
      <w:r w:rsidRPr="00AF449A">
        <w:rPr>
          <w:rFonts w:ascii="Times New Roman" w:hAnsi="Times New Roman" w:cs="Times New Roman"/>
          <w:b/>
          <w:sz w:val="28"/>
          <w:szCs w:val="28"/>
        </w:rPr>
        <w:t xml:space="preserve"> </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6</w:t>
      </w:r>
      <w:r w:rsidRPr="000063EA">
        <w:rPr>
          <w:rFonts w:ascii="Times New Roman" w:hAnsi="Times New Roman" w:cs="Times New Roman"/>
          <w:sz w:val="24"/>
          <w:szCs w:val="24"/>
        </w:rPr>
        <w:t>. Fiziskām un juridiskām personām</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jānodrošina, lai tiktu saglabāti kultūras pieminekļi, kas ir to īpašumā (valdījumā). Īpašniekiem jāievēro normatīvie akti un Valsts kultūras pieminekļu aizsardzības inspekcijas norādījumi par kultūras pieminekļu izmantošanu un saglabāšanu. Īpašniekiem jāinformē Valsts kultūras pieminekļu aizsardzības inspekcija par katru bojājumu kas radies īpašumā (valdījumā) esošajam kultūras piemineklim.</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7</w:t>
      </w:r>
      <w:r w:rsidRPr="000063EA">
        <w:rPr>
          <w:rFonts w:ascii="Times New Roman" w:hAnsi="Times New Roman" w:cs="Times New Roman"/>
          <w:sz w:val="24"/>
          <w:szCs w:val="24"/>
        </w:rPr>
        <w:t>. Kultūras pieminekļi konservējami, restaurējami un remontējami tikai ar Valsts kultūras pieminekļu aizsardzības inspekcijas rakstveida atļauju.</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8</w:t>
      </w:r>
      <w:r w:rsidRPr="000063EA">
        <w:rPr>
          <w:rFonts w:ascii="Times New Roman" w:hAnsi="Times New Roman" w:cs="Times New Roman"/>
          <w:sz w:val="24"/>
          <w:szCs w:val="24"/>
        </w:rPr>
        <w:t xml:space="preserve">. Fiziskām un juridiskām personām, kas saimnieciskās darbības rezultātā atklāj arheoloģiskus vai citus objektus ar kultūrvēsturisku vērtību, par to jāziņo Valsts kultūras aizsardzības inspekcijai un turpmākie darbi jāpārtrauc. </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32</w:t>
      </w:r>
      <w:r>
        <w:rPr>
          <w:rFonts w:ascii="Times New Roman" w:hAnsi="Times New Roman" w:cs="Times New Roman"/>
          <w:sz w:val="24"/>
          <w:szCs w:val="24"/>
        </w:rPr>
        <w:t>9</w:t>
      </w:r>
      <w:r w:rsidRPr="000063EA">
        <w:rPr>
          <w:rFonts w:ascii="Times New Roman" w:hAnsi="Times New Roman" w:cs="Times New Roman"/>
          <w:sz w:val="24"/>
          <w:szCs w:val="24"/>
        </w:rPr>
        <w:t>. Atjaunojot kultūrvēsturiski nozīmīgas ēkas, nav atļauta fasāžu vienkāršošana,</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arhitektonisko veidojumu (ailu aizpildījums, restojums, portāli, pilastri, dzegas u.c.)  daļēja vai pilnīga likvidēšana vai pārveidošana.</w:t>
      </w:r>
    </w:p>
    <w:p w:rsidR="00BF16A9" w:rsidRPr="000063EA" w:rsidRDefault="00BF16A9" w:rsidP="00BF16A9">
      <w:pPr>
        <w:spacing w:after="0" w:line="240" w:lineRule="auto"/>
        <w:jc w:val="center"/>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30</w:t>
      </w:r>
      <w:r w:rsidRPr="000063EA">
        <w:rPr>
          <w:rFonts w:ascii="Times New Roman" w:hAnsi="Times New Roman" w:cs="Times New Roman"/>
          <w:sz w:val="24"/>
          <w:szCs w:val="24"/>
        </w:rPr>
        <w:t>.Koka arhitektūras ēkās, kuras vecākas par 50 gadiem, logu un durvju nomaiņa jāsaskaņo Būvvaldē.</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214966" w:rsidRDefault="00BF16A9" w:rsidP="00BF16A9">
      <w:pPr>
        <w:spacing w:after="0" w:line="240" w:lineRule="auto"/>
        <w:jc w:val="center"/>
        <w:rPr>
          <w:rFonts w:ascii="Times New Roman" w:hAnsi="Times New Roman" w:cs="Times New Roman"/>
          <w:b/>
          <w:sz w:val="28"/>
          <w:szCs w:val="28"/>
        </w:rPr>
      </w:pPr>
      <w:r w:rsidRPr="00214966">
        <w:rPr>
          <w:rFonts w:ascii="Times New Roman" w:hAnsi="Times New Roman" w:cs="Times New Roman"/>
          <w:b/>
          <w:sz w:val="28"/>
          <w:szCs w:val="28"/>
        </w:rPr>
        <w:t>6. Aizsargjoslas</w:t>
      </w:r>
      <w:r w:rsidR="00214966">
        <w:rPr>
          <w:rFonts w:ascii="Times New Roman" w:hAnsi="Times New Roman" w:cs="Times New Roman"/>
          <w:b/>
          <w:sz w:val="28"/>
          <w:szCs w:val="28"/>
        </w:rPr>
        <w:t>.</w:t>
      </w:r>
      <w:r w:rsidRPr="00214966">
        <w:rPr>
          <w:rFonts w:ascii="Times New Roman" w:hAnsi="Times New Roman" w:cs="Times New Roman"/>
          <w:b/>
          <w:sz w:val="28"/>
          <w:szCs w:val="28"/>
        </w:rPr>
        <w:t xml:space="preserve"> </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w:t>
      </w:r>
      <w:r>
        <w:rPr>
          <w:rFonts w:ascii="Times New Roman" w:hAnsi="Times New Roman" w:cs="Times New Roman"/>
          <w:sz w:val="24"/>
          <w:szCs w:val="24"/>
        </w:rPr>
        <w:t>31</w:t>
      </w:r>
      <w:r w:rsidRPr="000063EA">
        <w:rPr>
          <w:rFonts w:ascii="Times New Roman" w:hAnsi="Times New Roman" w:cs="Times New Roman"/>
          <w:sz w:val="24"/>
          <w:szCs w:val="24"/>
        </w:rPr>
        <w:t>. Saskaņā ar Aizsargjoslu likumu un apstiprinātajām aizsargjoslu noteikšanas metodikām, Jelgavas teritorijas plānojumā ir noteiktas vides un dabas resursu, inženierkomunikāciju ekspluatācijas, drošības un sanitārās aizsargjoslas. Aprobežojumi, aizsargjoslu uzturēšanas un to stāvokļa kontroles nosacījumi pielietojami saskaņā ar</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Aizsargjoslu likumu  un citu normatīvo aktu prasībām.</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Virszemes ūdensobjektu aizsargjoslas: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.1. Lielupe:</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.1.1.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.1.2. posmā no dzelzceļa tilta līdz Rīgas ielai – 10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.1.3. posmā no Rīgas ielas līdz lieguma Natura 2000 teritorijai –10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Lielupes kreisajā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.1.4. posmā no Garozas ielas 72 līdz Neretas ielai - 10m josla Lielupes labajā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 xml:space="preserve">.2. Svēte </w:t>
      </w:r>
      <w:r w:rsidR="00A31B2D">
        <w:rPr>
          <w:rFonts w:ascii="Times New Roman" w:hAnsi="Times New Roman" w:cs="Times New Roman"/>
          <w:sz w:val="24"/>
          <w:szCs w:val="24"/>
        </w:rPr>
        <w:t>–</w:t>
      </w:r>
      <w:r w:rsidRPr="000063EA">
        <w:rPr>
          <w:rFonts w:ascii="Times New Roman" w:hAnsi="Times New Roman" w:cs="Times New Roman"/>
          <w:sz w:val="24"/>
          <w:szCs w:val="24"/>
        </w:rPr>
        <w:t xml:space="preserve">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 xml:space="preserve">.3. Platone </w:t>
      </w:r>
      <w:r w:rsidR="00A31B2D">
        <w:rPr>
          <w:rFonts w:ascii="Times New Roman" w:hAnsi="Times New Roman" w:cs="Times New Roman"/>
          <w:sz w:val="24"/>
          <w:szCs w:val="24"/>
        </w:rPr>
        <w:t>–</w:t>
      </w:r>
      <w:r w:rsidRPr="000063EA">
        <w:rPr>
          <w:rFonts w:ascii="Times New Roman" w:hAnsi="Times New Roman" w:cs="Times New Roman"/>
          <w:sz w:val="24"/>
          <w:szCs w:val="24"/>
        </w:rPr>
        <w:t xml:space="preserve">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 xml:space="preserve">.4. Vircava </w:t>
      </w:r>
      <w:r w:rsidR="00A31B2D">
        <w:rPr>
          <w:rFonts w:ascii="Times New Roman" w:hAnsi="Times New Roman" w:cs="Times New Roman"/>
          <w:sz w:val="24"/>
          <w:szCs w:val="24"/>
        </w:rPr>
        <w:t>–</w:t>
      </w:r>
      <w:r w:rsidRPr="000063EA">
        <w:rPr>
          <w:rFonts w:ascii="Times New Roman" w:hAnsi="Times New Roman" w:cs="Times New Roman"/>
          <w:sz w:val="24"/>
          <w:szCs w:val="24"/>
        </w:rPr>
        <w:t xml:space="preserve">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 xml:space="preserve">.5. Iecava </w:t>
      </w:r>
      <w:r w:rsidR="00A31B2D">
        <w:rPr>
          <w:rFonts w:ascii="Times New Roman" w:hAnsi="Times New Roman" w:cs="Times New Roman"/>
          <w:sz w:val="24"/>
          <w:szCs w:val="24"/>
        </w:rPr>
        <w:t>–</w:t>
      </w:r>
      <w:r w:rsidRPr="000063EA">
        <w:rPr>
          <w:rFonts w:ascii="Times New Roman" w:hAnsi="Times New Roman" w:cs="Times New Roman"/>
          <w:sz w:val="24"/>
          <w:szCs w:val="24"/>
        </w:rPr>
        <w:t xml:space="preserve">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.6. Driksa:</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.6.1. 50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2</w:t>
      </w:r>
      <w:r w:rsidRPr="000063EA">
        <w:rPr>
          <w:rFonts w:ascii="Times New Roman" w:hAnsi="Times New Roman" w:cs="Times New Roman"/>
          <w:sz w:val="24"/>
          <w:szCs w:val="24"/>
        </w:rPr>
        <w:t>.6.2. posmā no attekas sākuma līdz Rīgas ielai – 10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katrā krastā;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lastRenderedPageBreak/>
        <w:t>33</w:t>
      </w:r>
      <w:r>
        <w:rPr>
          <w:rFonts w:ascii="Times New Roman" w:hAnsi="Times New Roman" w:cs="Times New Roman"/>
          <w:sz w:val="24"/>
          <w:szCs w:val="24"/>
        </w:rPr>
        <w:t>2</w:t>
      </w:r>
      <w:r w:rsidRPr="000063EA">
        <w:rPr>
          <w:rFonts w:ascii="Times New Roman" w:hAnsi="Times New Roman" w:cs="Times New Roman"/>
          <w:sz w:val="24"/>
          <w:szCs w:val="24"/>
        </w:rPr>
        <w:t>.6.3. posmā no Rīgas ielas līdz Slokas ielas turpinājumam – 10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josla Driksas kreisajā krastā.</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3</w:t>
      </w:r>
      <w:r w:rsidRPr="000063EA">
        <w:rPr>
          <w:rFonts w:ascii="Times New Roman" w:hAnsi="Times New Roman" w:cs="Times New Roman"/>
          <w:sz w:val="24"/>
          <w:szCs w:val="24"/>
        </w:rPr>
        <w:t>. Visiem dabīgiem un mākslīgiem virszemes ūdensobjektiem (izņemot gadījumus, kad mākslīgā ūdenstilpe atrodas fiziskas personas īpašuma robežās vai kalpo ūdens novadīšanai no pieguļošās teritorijas) tiek noteikta 10</w:t>
      </w:r>
      <w:r w:rsidR="00A31B2D">
        <w:rPr>
          <w:rFonts w:ascii="Times New Roman" w:hAnsi="Times New Roman" w:cs="Times New Roman"/>
          <w:sz w:val="24"/>
          <w:szCs w:val="24"/>
        </w:rPr>
        <w:t xml:space="preserve"> </w:t>
      </w:r>
      <w:r w:rsidRPr="000063EA">
        <w:rPr>
          <w:rFonts w:ascii="Times New Roman" w:hAnsi="Times New Roman" w:cs="Times New Roman"/>
          <w:sz w:val="24"/>
          <w:szCs w:val="24"/>
        </w:rPr>
        <w:t>m plata tauvas josla katrā krastā, kas nodrošina netraucētu pieeju virszemes ūdensobjektiem.</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4</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Aizsargjoslas (aizsardzības zonas) ap kultūras pieminekļiem:</w:t>
      </w:r>
    </w:p>
    <w:p w:rsidR="00BF16A9" w:rsidRPr="000063EA" w:rsidRDefault="00BF16A9" w:rsidP="00BF16A9">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4</w:t>
      </w:r>
      <w:r w:rsidRPr="000063EA">
        <w:rPr>
          <w:rFonts w:ascii="Times New Roman" w:hAnsi="Times New Roman" w:cs="Times New Roman"/>
          <w:sz w:val="24"/>
          <w:szCs w:val="24"/>
        </w:rPr>
        <w:t>.1.</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visiem kultūras pieminekļiem ir noteiktas individuālās aizsardzības zonas, kas stājas spēkā pēc apstiprināšanas normatīvajos aktos paredzētajā kārtībā.</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4</w:t>
      </w:r>
      <w:r w:rsidRPr="000063EA">
        <w:rPr>
          <w:rFonts w:ascii="Times New Roman" w:hAnsi="Times New Roman" w:cs="Times New Roman"/>
          <w:sz w:val="24"/>
          <w:szCs w:val="24"/>
        </w:rPr>
        <w:t>.2. izstrādājot</w:t>
      </w:r>
      <w:r>
        <w:rPr>
          <w:rFonts w:ascii="Times New Roman" w:hAnsi="Times New Roman" w:cs="Times New Roman"/>
          <w:sz w:val="24"/>
          <w:szCs w:val="24"/>
        </w:rPr>
        <w:t xml:space="preserve"> lokālplānojumu vai</w:t>
      </w:r>
      <w:r w:rsidRPr="000063EA">
        <w:rPr>
          <w:rFonts w:ascii="Times New Roman" w:hAnsi="Times New Roman" w:cs="Times New Roman"/>
          <w:sz w:val="24"/>
          <w:szCs w:val="24"/>
        </w:rPr>
        <w:t xml:space="preserve"> detālplānojumu teritorijām, kurās atrodas kultūras pieminekļi, tā sastāvā jāizstrādā pieminekļu </w:t>
      </w:r>
      <w:r>
        <w:rPr>
          <w:rFonts w:ascii="Times New Roman" w:hAnsi="Times New Roman" w:cs="Times New Roman"/>
          <w:sz w:val="24"/>
          <w:szCs w:val="24"/>
        </w:rPr>
        <w:t>aizsardzības zonu</w:t>
      </w:r>
      <w:r w:rsidRPr="000063EA">
        <w:rPr>
          <w:rFonts w:ascii="Times New Roman" w:hAnsi="Times New Roman" w:cs="Times New Roman"/>
          <w:sz w:val="24"/>
          <w:szCs w:val="24"/>
        </w:rPr>
        <w:t xml:space="preserve"> izmantošanas noteikumi.</w:t>
      </w:r>
    </w:p>
    <w:p w:rsidR="00BF16A9" w:rsidRPr="000063EA" w:rsidRDefault="00BF16A9" w:rsidP="00BF16A9">
      <w:pPr>
        <w:spacing w:after="0" w:line="240" w:lineRule="auto"/>
        <w:jc w:val="both"/>
        <w:rPr>
          <w:rFonts w:ascii="Times New Roman" w:hAnsi="Times New Roman" w:cs="Times New Roman"/>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5</w:t>
      </w:r>
      <w:r w:rsidRPr="000063EA">
        <w:rPr>
          <w:rFonts w:ascii="Times New Roman" w:hAnsi="Times New Roman" w:cs="Times New Roman"/>
          <w:sz w:val="24"/>
          <w:szCs w:val="24"/>
        </w:rPr>
        <w:t>.</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Mežu aizsargjoslas ap pilsētām:</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5</w:t>
      </w:r>
      <w:r w:rsidRPr="000063EA">
        <w:rPr>
          <w:rFonts w:ascii="Times New Roman" w:hAnsi="Times New Roman" w:cs="Times New Roman"/>
          <w:sz w:val="24"/>
          <w:szCs w:val="24"/>
        </w:rPr>
        <w:t>.1. Jelgavas pilsētai ir noteikta mežu aizsargjosla.</w:t>
      </w:r>
    </w:p>
    <w:p w:rsidR="00BF16A9" w:rsidRPr="000063EA" w:rsidRDefault="00BF16A9" w:rsidP="00BF16A9">
      <w:pPr>
        <w:spacing w:after="0" w:line="240" w:lineRule="auto"/>
        <w:jc w:val="both"/>
        <w:rPr>
          <w:rFonts w:ascii="Times New Roman" w:hAnsi="Times New Roman" w:cs="Times New Roman"/>
          <w:sz w:val="24"/>
          <w:szCs w:val="24"/>
        </w:rPr>
      </w:pPr>
    </w:p>
    <w:p w:rsidR="00C22327" w:rsidRDefault="00C22327" w:rsidP="00BF16A9">
      <w:pPr>
        <w:spacing w:after="0" w:line="240" w:lineRule="auto"/>
        <w:jc w:val="center"/>
        <w:rPr>
          <w:rFonts w:ascii="Times New Roman" w:hAnsi="Times New Roman" w:cs="Times New Roman"/>
          <w:b/>
          <w:sz w:val="28"/>
          <w:szCs w:val="28"/>
        </w:rPr>
      </w:pPr>
    </w:p>
    <w:p w:rsidR="00C22327" w:rsidRDefault="00C22327" w:rsidP="00BF16A9">
      <w:pPr>
        <w:spacing w:after="0" w:line="240" w:lineRule="auto"/>
        <w:jc w:val="center"/>
        <w:rPr>
          <w:rFonts w:ascii="Times New Roman" w:hAnsi="Times New Roman" w:cs="Times New Roman"/>
          <w:b/>
          <w:sz w:val="28"/>
          <w:szCs w:val="28"/>
        </w:rPr>
      </w:pPr>
    </w:p>
    <w:p w:rsidR="00BF16A9" w:rsidRPr="00214966" w:rsidRDefault="00BF16A9" w:rsidP="00BF16A9">
      <w:pPr>
        <w:spacing w:after="0" w:line="240" w:lineRule="auto"/>
        <w:jc w:val="center"/>
        <w:rPr>
          <w:rFonts w:ascii="Times New Roman" w:hAnsi="Times New Roman" w:cs="Times New Roman"/>
          <w:b/>
          <w:sz w:val="28"/>
          <w:szCs w:val="28"/>
        </w:rPr>
      </w:pPr>
      <w:r w:rsidRPr="00214966">
        <w:rPr>
          <w:rFonts w:ascii="Times New Roman" w:hAnsi="Times New Roman" w:cs="Times New Roman"/>
          <w:b/>
          <w:sz w:val="28"/>
          <w:szCs w:val="28"/>
        </w:rPr>
        <w:t>7. Pārkāpumi un sodi</w:t>
      </w:r>
      <w:r w:rsidR="00214966">
        <w:rPr>
          <w:rFonts w:ascii="Times New Roman" w:hAnsi="Times New Roman" w:cs="Times New Roman"/>
          <w:b/>
          <w:sz w:val="28"/>
          <w:szCs w:val="28"/>
        </w:rPr>
        <w:t>.</w:t>
      </w:r>
    </w:p>
    <w:p w:rsidR="00BF16A9" w:rsidRPr="000063EA" w:rsidRDefault="00BF16A9" w:rsidP="00BF16A9">
      <w:pPr>
        <w:spacing w:after="0" w:line="240" w:lineRule="auto"/>
        <w:jc w:val="center"/>
        <w:rPr>
          <w:rFonts w:ascii="Times New Roman" w:hAnsi="Times New Roman" w:cs="Times New Roman"/>
          <w:b/>
          <w:sz w:val="24"/>
          <w:szCs w:val="24"/>
        </w:rPr>
      </w:pP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6</w:t>
      </w:r>
      <w:r w:rsidRPr="000063EA">
        <w:rPr>
          <w:rFonts w:ascii="Times New Roman" w:hAnsi="Times New Roman" w:cs="Times New Roman"/>
          <w:sz w:val="24"/>
          <w:szCs w:val="24"/>
        </w:rPr>
        <w:t>. Par Noteikumu pārkāpšanu administratīvo protokolu ir tiesīgas sastādīt šādas Jelgavas pilsētas pašvaldības administrācijas amatpersonas:</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6</w:t>
      </w:r>
      <w:r w:rsidRPr="000063EA">
        <w:rPr>
          <w:rFonts w:ascii="Times New Roman" w:hAnsi="Times New Roman" w:cs="Times New Roman"/>
          <w:sz w:val="24"/>
          <w:szCs w:val="24"/>
        </w:rPr>
        <w:t>.1. Būvvaldes būvinspektori;</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6</w:t>
      </w:r>
      <w:r w:rsidRPr="000063EA">
        <w:rPr>
          <w:rFonts w:ascii="Times New Roman" w:hAnsi="Times New Roman" w:cs="Times New Roman"/>
          <w:sz w:val="24"/>
          <w:szCs w:val="24"/>
        </w:rPr>
        <w:t>.2. Jelgavas pilsētas pašvaldības iestādes „Jelgavas pilsētas pašvaldības policija”</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 xml:space="preserve">amatpersonas.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7</w:t>
      </w:r>
      <w:proofErr w:type="gramStart"/>
      <w:r w:rsidRPr="000063EA">
        <w:rPr>
          <w:rFonts w:ascii="Times New Roman" w:hAnsi="Times New Roman" w:cs="Times New Roman"/>
          <w:sz w:val="24"/>
          <w:szCs w:val="24"/>
        </w:rPr>
        <w:t xml:space="preserve"> .</w:t>
      </w:r>
      <w:proofErr w:type="gramEnd"/>
      <w:r w:rsidRPr="000063EA">
        <w:rPr>
          <w:rFonts w:ascii="Times New Roman" w:hAnsi="Times New Roman" w:cs="Times New Roman"/>
          <w:sz w:val="24"/>
          <w:szCs w:val="24"/>
        </w:rPr>
        <w:t>Administratīvais sods par Noteikumu pārkāpšanu:</w:t>
      </w:r>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7</w:t>
      </w:r>
      <w:r w:rsidRPr="000063EA">
        <w:rPr>
          <w:rFonts w:ascii="Times New Roman" w:hAnsi="Times New Roman" w:cs="Times New Roman"/>
          <w:sz w:val="24"/>
          <w:szCs w:val="24"/>
        </w:rPr>
        <w:t>.1. fiziskām personām līdz 350 euro;</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7</w:t>
      </w:r>
      <w:r w:rsidRPr="000063EA">
        <w:rPr>
          <w:rFonts w:ascii="Times New Roman" w:hAnsi="Times New Roman" w:cs="Times New Roman"/>
          <w:sz w:val="24"/>
          <w:szCs w:val="24"/>
        </w:rPr>
        <w:t>.2. juridiskām personām līdz 1400 euro.</w:t>
      </w:r>
      <w:proofErr w:type="gramStart"/>
      <w:r w:rsidRPr="000063EA">
        <w:rPr>
          <w:rFonts w:ascii="Times New Roman" w:hAnsi="Times New Roman" w:cs="Times New Roman"/>
          <w:sz w:val="24"/>
          <w:szCs w:val="24"/>
        </w:rPr>
        <w:t xml:space="preserve">  </w:t>
      </w:r>
      <w:proofErr w:type="gramEnd"/>
    </w:p>
    <w:p w:rsidR="00BF16A9" w:rsidRPr="000063EA" w:rsidRDefault="00BF16A9" w:rsidP="00BF16A9">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 xml:space="preserve"> </w:t>
      </w:r>
    </w:p>
    <w:p w:rsidR="00BF16A9" w:rsidRDefault="00BF16A9" w:rsidP="00A31B2D">
      <w:pPr>
        <w:spacing w:after="0" w:line="240" w:lineRule="auto"/>
        <w:jc w:val="both"/>
        <w:rPr>
          <w:rFonts w:ascii="Times New Roman" w:hAnsi="Times New Roman" w:cs="Times New Roman"/>
          <w:sz w:val="24"/>
          <w:szCs w:val="24"/>
        </w:rPr>
      </w:pPr>
      <w:r w:rsidRPr="000063EA">
        <w:rPr>
          <w:rFonts w:ascii="Times New Roman" w:hAnsi="Times New Roman" w:cs="Times New Roman"/>
          <w:sz w:val="24"/>
          <w:szCs w:val="24"/>
        </w:rPr>
        <w:t>33</w:t>
      </w:r>
      <w:r>
        <w:rPr>
          <w:rFonts w:ascii="Times New Roman" w:hAnsi="Times New Roman" w:cs="Times New Roman"/>
          <w:sz w:val="24"/>
          <w:szCs w:val="24"/>
        </w:rPr>
        <w:t>8</w:t>
      </w:r>
      <w:r w:rsidRPr="000063EA">
        <w:rPr>
          <w:rFonts w:ascii="Times New Roman" w:hAnsi="Times New Roman" w:cs="Times New Roman"/>
          <w:sz w:val="24"/>
          <w:szCs w:val="24"/>
        </w:rPr>
        <w:t>. Noteikumu prasību izpildi kontrolē Būvvalde un Jelgavas pilsētas pašvaldības iestādes „Jelgavas pilsētas pašvaldības policija”.</w:t>
      </w:r>
    </w:p>
    <w:p w:rsidR="00A31B2D" w:rsidRDefault="00A31B2D">
      <w:pPr>
        <w:rPr>
          <w:rFonts w:ascii="Times New Roman" w:hAnsi="Times New Roman" w:cs="Times New Roman"/>
          <w:sz w:val="24"/>
          <w:szCs w:val="24"/>
        </w:rPr>
      </w:pPr>
      <w:r>
        <w:rPr>
          <w:rFonts w:ascii="Times New Roman" w:hAnsi="Times New Roman" w:cs="Times New Roman"/>
          <w:sz w:val="24"/>
          <w:szCs w:val="24"/>
        </w:rPr>
        <w:br w:type="page"/>
      </w:r>
    </w:p>
    <w:p w:rsidR="00774719" w:rsidRPr="00774719" w:rsidRDefault="00774719" w:rsidP="00774719">
      <w:pPr>
        <w:spacing w:after="0" w:line="240" w:lineRule="auto"/>
        <w:jc w:val="right"/>
        <w:rPr>
          <w:rFonts w:ascii="Times New Roman" w:hAnsi="Times New Roman" w:cs="Times New Roman"/>
          <w:sz w:val="24"/>
          <w:szCs w:val="24"/>
        </w:rPr>
      </w:pPr>
      <w:r w:rsidRPr="00774719">
        <w:rPr>
          <w:rFonts w:ascii="Times New Roman" w:hAnsi="Times New Roman" w:cs="Times New Roman"/>
          <w:sz w:val="24"/>
          <w:szCs w:val="24"/>
        </w:rPr>
        <w:lastRenderedPageBreak/>
        <w:t>1.pielikums</w:t>
      </w:r>
    </w:p>
    <w:p w:rsidR="00774719" w:rsidRPr="00774719" w:rsidRDefault="00774719" w:rsidP="00774719">
      <w:pPr>
        <w:spacing w:after="0" w:line="240" w:lineRule="auto"/>
        <w:jc w:val="right"/>
        <w:rPr>
          <w:rFonts w:ascii="Times New Roman" w:hAnsi="Times New Roman" w:cs="Times New Roman"/>
          <w:sz w:val="24"/>
          <w:szCs w:val="24"/>
        </w:rPr>
      </w:pPr>
      <w:r w:rsidRPr="00774719">
        <w:rPr>
          <w:rFonts w:ascii="Times New Roman" w:hAnsi="Times New Roman" w:cs="Times New Roman"/>
          <w:sz w:val="24"/>
          <w:szCs w:val="24"/>
        </w:rPr>
        <w:t>Teritorijas izmantošanas un apbūves noteikumiem</w:t>
      </w:r>
    </w:p>
    <w:p w:rsidR="00774719" w:rsidRDefault="00774719" w:rsidP="00774719">
      <w:pPr>
        <w:spacing w:after="0" w:line="240" w:lineRule="auto"/>
        <w:jc w:val="center"/>
        <w:rPr>
          <w:rFonts w:ascii="Times New Roman" w:hAnsi="Times New Roman" w:cs="Times New Roman"/>
          <w:sz w:val="24"/>
          <w:szCs w:val="24"/>
        </w:rPr>
      </w:pPr>
    </w:p>
    <w:p w:rsidR="00774719" w:rsidRPr="00774719" w:rsidRDefault="00774719" w:rsidP="00774719">
      <w:pPr>
        <w:spacing w:after="0" w:line="240" w:lineRule="auto"/>
        <w:jc w:val="center"/>
        <w:rPr>
          <w:rFonts w:ascii="Times New Roman" w:hAnsi="Times New Roman" w:cs="Times New Roman"/>
          <w:b/>
          <w:sz w:val="24"/>
          <w:szCs w:val="24"/>
        </w:rPr>
      </w:pPr>
      <w:r w:rsidRPr="00774719">
        <w:rPr>
          <w:rFonts w:ascii="Times New Roman" w:hAnsi="Times New Roman" w:cs="Times New Roman"/>
          <w:b/>
          <w:sz w:val="24"/>
          <w:szCs w:val="24"/>
        </w:rPr>
        <w:t>Ielu sarkanās līnijas</w:t>
      </w:r>
    </w:p>
    <w:p w:rsidR="00774719" w:rsidRPr="00774719" w:rsidRDefault="00774719" w:rsidP="00774719">
      <w:pPr>
        <w:spacing w:after="0" w:line="240" w:lineRule="auto"/>
        <w:jc w:val="center"/>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993"/>
        <w:gridCol w:w="2551"/>
        <w:gridCol w:w="5387"/>
      </w:tblGrid>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z w:val="24"/>
                <w:szCs w:val="24"/>
              </w:rPr>
              <w:t>Nr.p.k.</w:t>
            </w:r>
          </w:p>
        </w:tc>
        <w:tc>
          <w:tcPr>
            <w:tcW w:w="2551"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z w:val="24"/>
                <w:szCs w:val="24"/>
              </w:rPr>
              <w:t>Ielas nosaukums</w:t>
            </w:r>
          </w:p>
        </w:tc>
        <w:tc>
          <w:tcPr>
            <w:tcW w:w="5387"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z w:val="24"/>
                <w:szCs w:val="24"/>
              </w:rPr>
              <w:t>Ielas sarkanās līnijas platums (m)</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pacing w:val="-7"/>
                <w:sz w:val="24"/>
                <w:szCs w:val="24"/>
              </w:rPr>
              <w:t>1</w:t>
            </w:r>
            <w:r w:rsidRPr="00774719">
              <w:rPr>
                <w:rFonts w:ascii="Times New Roman" w:hAnsi="Times New Roman" w:cs="Times New Roman"/>
                <w:sz w:val="24"/>
                <w:szCs w:val="24"/>
              </w:rPr>
              <w:t>.</w:t>
            </w:r>
          </w:p>
        </w:tc>
        <w:tc>
          <w:tcPr>
            <w:tcW w:w="2551" w:type="dxa"/>
          </w:tcPr>
          <w:p w:rsidR="00774719" w:rsidRPr="00774719" w:rsidRDefault="00774719" w:rsidP="00774719">
            <w:pPr>
              <w:rPr>
                <w:rFonts w:ascii="Times New Roman" w:eastAsia="Times New Roman" w:hAnsi="Times New Roman" w:cs="Times New Roman"/>
                <w:sz w:val="24"/>
                <w:szCs w:val="24"/>
              </w:rPr>
            </w:pPr>
            <w:r w:rsidRPr="00774719">
              <w:rPr>
                <w:rFonts w:ascii="Times New Roman" w:hAnsi="Times New Roman" w:cs="Times New Roman"/>
                <w:sz w:val="24"/>
                <w:szCs w:val="24"/>
              </w:rPr>
              <w:t>1.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25.0( Dobeles šoseja – Ganību iela) 18.0 (Ganību iela Meiju ceļš) </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pacing w:val="6"/>
                <w:w w:val="115"/>
                <w:sz w:val="24"/>
                <w:szCs w:val="24"/>
              </w:rPr>
              <w:t>2</w:t>
            </w:r>
            <w:r w:rsidRPr="00774719">
              <w:rPr>
                <w:rFonts w:ascii="Times New Roman" w:hAnsi="Times New Roman" w:cs="Times New Roman"/>
                <w:w w:val="115"/>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pacing w:val="10"/>
                <w:w w:val="110"/>
                <w:sz w:val="24"/>
                <w:szCs w:val="24"/>
              </w:rPr>
              <w:t>4</w:t>
            </w:r>
            <w:r w:rsidRPr="00774719">
              <w:rPr>
                <w:rFonts w:ascii="Times New Roman" w:hAnsi="Times New Roman" w:cs="Times New Roman"/>
                <w:w w:val="110"/>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27.0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pacing w:val="12"/>
                <w:w w:val="90"/>
                <w:sz w:val="24"/>
                <w:szCs w:val="24"/>
              </w:rPr>
              <w:t>5</w:t>
            </w:r>
            <w:r w:rsidRPr="00774719">
              <w:rPr>
                <w:rFonts w:ascii="Times New Roman" w:hAnsi="Times New Roman" w:cs="Times New Roman"/>
                <w:w w:val="90"/>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5.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jc w:val="center"/>
              <w:rPr>
                <w:rFonts w:ascii="Times New Roman" w:eastAsia="Arial" w:hAnsi="Times New Roman" w:cs="Times New Roman"/>
                <w:sz w:val="24"/>
                <w:szCs w:val="24"/>
              </w:rPr>
            </w:pPr>
            <w:r w:rsidRPr="00774719">
              <w:rPr>
                <w:rFonts w:ascii="Times New Roman" w:eastAsia="Arial" w:hAnsi="Times New Roman" w:cs="Times New Roman"/>
                <w:w w:val="105"/>
                <w:sz w:val="24"/>
                <w:szCs w:val="24"/>
              </w:rPr>
              <w:t>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6.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pacing w:val="-7"/>
                <w:w w:val="115"/>
                <w:sz w:val="24"/>
                <w:szCs w:val="24"/>
              </w:rPr>
              <w:t>7</w:t>
            </w:r>
            <w:r w:rsidRPr="00774719">
              <w:rPr>
                <w:rFonts w:ascii="Times New Roman" w:hAnsi="Times New Roman" w:cs="Times New Roman"/>
                <w:w w:val="115"/>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Agroķīmiķu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Aizsargu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9.</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Akadēmijas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z w:val="24"/>
                <w:szCs w:val="24"/>
              </w:rPr>
              <w:t>1</w:t>
            </w:r>
            <w:r w:rsidRPr="00774719">
              <w:rPr>
                <w:rFonts w:ascii="Times New Roman" w:hAnsi="Times New Roman" w:cs="Times New Roman"/>
                <w:spacing w:val="-4"/>
                <w:sz w:val="24"/>
                <w:szCs w:val="24"/>
              </w:rPr>
              <w:t>0</w:t>
            </w:r>
            <w:r w:rsidRPr="00774719">
              <w:rPr>
                <w:rFonts w:ascii="Times New Roman" w:hAnsi="Times New Roman" w:cs="Times New Roman"/>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Akāciju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11.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Akmeņu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 (Brīvības bulvāris – Strazdu iela) 20.0 (Strazdu iela – Imantas iela) 14.5 (Imantas iela – Kronvalda iela)</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10"/>
                <w:sz w:val="24"/>
                <w:szCs w:val="24"/>
              </w:rPr>
              <w:t>1</w:t>
            </w:r>
            <w:r w:rsidRPr="00774719">
              <w:rPr>
                <w:rFonts w:ascii="Times New Roman" w:hAnsi="Times New Roman" w:cs="Times New Roman"/>
                <w:spacing w:val="-22"/>
                <w:w w:val="110"/>
                <w:sz w:val="24"/>
                <w:szCs w:val="24"/>
              </w:rPr>
              <w:t>2</w:t>
            </w:r>
            <w:r w:rsidRPr="00774719">
              <w:rPr>
                <w:rFonts w:ascii="Times New Roman" w:hAnsi="Times New Roman" w:cs="Times New Roman"/>
                <w:w w:val="110"/>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Aku 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14.0 (Tērvetes iela – apgriešanās laukums) </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sz w:val="24"/>
                <w:szCs w:val="24"/>
              </w:rPr>
              <w:t>1</w:t>
            </w:r>
            <w:r w:rsidRPr="00774719">
              <w:rPr>
                <w:rFonts w:ascii="Times New Roman" w:hAnsi="Times New Roman" w:cs="Times New Roman"/>
                <w:spacing w:val="-9"/>
                <w:sz w:val="24"/>
                <w:szCs w:val="24"/>
              </w:rPr>
              <w:t>3</w:t>
            </w:r>
            <w:r w:rsidRPr="00774719">
              <w:rPr>
                <w:rFonts w:ascii="Times New Roman" w:hAnsi="Times New Roman" w:cs="Times New Roman"/>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Alkšņu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14.</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Amatu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jc w:val="center"/>
              <w:rPr>
                <w:rFonts w:ascii="Times New Roman" w:hAnsi="Times New Roman" w:cs="Times New Roman"/>
                <w:sz w:val="24"/>
                <w:szCs w:val="24"/>
              </w:rPr>
            </w:pPr>
            <w:r w:rsidRPr="00774719">
              <w:rPr>
                <w:rFonts w:ascii="Times New Roman" w:hAnsi="Times New Roman" w:cs="Times New Roman"/>
                <w:w w:val="105"/>
                <w:sz w:val="24"/>
                <w:szCs w:val="24"/>
              </w:rPr>
              <w:t>1</w:t>
            </w:r>
            <w:r w:rsidRPr="00774719">
              <w:rPr>
                <w:rFonts w:ascii="Times New Roman" w:hAnsi="Times New Roman" w:cs="Times New Roman"/>
                <w:spacing w:val="-12"/>
                <w:w w:val="105"/>
                <w:sz w:val="24"/>
                <w:szCs w:val="24"/>
              </w:rPr>
              <w:t>5</w:t>
            </w:r>
            <w:r w:rsidRPr="00774719">
              <w:rPr>
                <w:rFonts w:ascii="Times New Roman" w:hAnsi="Times New Roman" w:cs="Times New Roman"/>
                <w:w w:val="105"/>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Apiņu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w:t>
            </w:r>
            <w:r w:rsidRPr="00774719">
              <w:rPr>
                <w:rFonts w:ascii="Times New Roman" w:hAnsi="Times New Roman" w:cs="Times New Roman"/>
                <w:spacing w:val="-19"/>
                <w:w w:val="105"/>
                <w:sz w:val="24"/>
                <w:szCs w:val="24"/>
              </w:rPr>
              <w:t>6</w:t>
            </w:r>
            <w:r w:rsidRPr="00774719">
              <w:rPr>
                <w:rFonts w:ascii="Times New Roman" w:hAnsi="Times New Roman" w:cs="Times New Roman"/>
                <w:w w:val="105"/>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Apoga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eastAsia="Arial" w:hAnsi="Times New Roman" w:cs="Times New Roman"/>
                <w:sz w:val="24"/>
                <w:szCs w:val="24"/>
              </w:rPr>
            </w:pPr>
            <w:r w:rsidRPr="00774719">
              <w:rPr>
                <w:rFonts w:ascii="Times New Roman" w:eastAsia="Arial" w:hAnsi="Times New Roman" w:cs="Times New Roman"/>
                <w:w w:val="105"/>
                <w:sz w:val="24"/>
                <w:szCs w:val="24"/>
              </w:rPr>
              <w:t>1</w:t>
            </w:r>
            <w:r w:rsidRPr="00774719">
              <w:rPr>
                <w:rFonts w:ascii="Times New Roman" w:eastAsia="Arial" w:hAnsi="Times New Roman" w:cs="Times New Roman"/>
                <w:spacing w:val="-1"/>
                <w:w w:val="105"/>
                <w:sz w:val="24"/>
                <w:szCs w:val="24"/>
              </w:rPr>
              <w:t>7</w:t>
            </w:r>
            <w:r w:rsidRPr="00774719">
              <w:rPr>
                <w:rFonts w:ascii="Times New Roman" w:eastAsia="Arial" w:hAnsi="Times New Roman" w:cs="Times New Roman"/>
                <w:w w:val="105"/>
                <w:sz w:val="24"/>
                <w:szCs w:val="24"/>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Apšu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(apgriešanās laukums pretī zemes gabalam Nr.28)</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Arāju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1</w:t>
            </w:r>
            <w:r w:rsidRPr="00774719">
              <w:rPr>
                <w:rFonts w:ascii="Times New Roman" w:hAnsi="Times New Roman" w:cs="Times New Roman"/>
                <w:spacing w:val="-23"/>
                <w:w w:val="110"/>
                <w:sz w:val="24"/>
                <w:szCs w:val="24"/>
                <w:lang w:val="en-US"/>
              </w:rPr>
              <w:t>9</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Aroniju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11.2</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5"/>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Asnu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Aspazijas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27.0 (Dobeles šoseja – Draudzības iela) 22.0 (Draudzības iela – Dambja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Asteru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(Dambja iela – Atmodas iela) 17.0 (Atmodas iela – Pūra ceļš) 16.0 (Pūra ceļš – Kūliņu ceļš) 14.0 (Kūliņu ceļš – Miezītes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Atmodas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12"/>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Atpūtas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12"/>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rPr>
                <w:rFonts w:ascii="Times New Roman" w:eastAsia="Times New Roman" w:hAnsi="Times New Roman" w:cs="Times New Roman"/>
                <w:sz w:val="24"/>
                <w:szCs w:val="24"/>
              </w:rPr>
            </w:pPr>
            <w:r w:rsidRPr="00774719">
              <w:rPr>
                <w:rFonts w:ascii="Times New Roman" w:hAnsi="Times New Roman" w:cs="Times New Roman"/>
                <w:sz w:val="24"/>
                <w:szCs w:val="24"/>
              </w:rPr>
              <w:t>Audēju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(Meiju ceļš – zemes gabals Nr.8) 14.0 (zemes gabals Nr.5 – Kārļa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12"/>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rPr>
                <w:rFonts w:ascii="Times New Roman" w:eastAsia="Times New Roman" w:hAnsi="Times New Roman" w:cs="Times New Roman"/>
                <w:sz w:val="24"/>
                <w:szCs w:val="24"/>
              </w:rPr>
            </w:pPr>
            <w:r w:rsidRPr="00774719">
              <w:rPr>
                <w:rFonts w:ascii="Times New Roman" w:hAnsi="Times New Roman" w:cs="Times New Roman"/>
                <w:sz w:val="24"/>
                <w:szCs w:val="24"/>
              </w:rPr>
              <w:t>Augļudārzu</w:t>
            </w:r>
            <w:r w:rsidRPr="00774719">
              <w:rPr>
                <w:rFonts w:ascii="Times New Roman" w:eastAsia="Times New Roman" w:hAnsi="Times New Roman" w:cs="Times New Roman"/>
                <w:spacing w:val="-20"/>
                <w:w w:val="105"/>
                <w:sz w:val="24"/>
                <w:szCs w:val="24"/>
              </w:rPr>
              <w:t xml:space="preserve"> </w:t>
            </w:r>
            <w:r w:rsidRPr="00774719">
              <w:rPr>
                <w:rFonts w:ascii="Times New Roman" w:eastAsia="Times New Roman" w:hAnsi="Times New Roman" w:cs="Times New Roman"/>
                <w:w w:val="105"/>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12.0 (zemes gabals Nr.1 - zemes gabals Nr.19 - zemes gabals Nr.2 - zemes gabals Nr.20) apgriešanās laukums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pret zemes gabalu 22) 6.0 (zemes gabals Nr.44 - zemes gabals Nr.60) apgriešanās laukums (pret zemes gabalu 62)</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Augstkalnes</w:t>
            </w:r>
            <w:r w:rsidRPr="00774719">
              <w:rPr>
                <w:rFonts w:ascii="Times New Roman" w:eastAsia="Times New Roman" w:hAnsi="Times New Roman" w:cs="Times New Roman"/>
                <w:spacing w:val="-1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2</w:t>
            </w:r>
            <w:r w:rsidRPr="00774719">
              <w:rPr>
                <w:rFonts w:ascii="Times New Roman" w:hAnsi="Times New Roman" w:cs="Times New Roman"/>
                <w:spacing w:val="13"/>
                <w:w w:val="110"/>
                <w:sz w:val="24"/>
                <w:szCs w:val="24"/>
                <w:lang w:val="en-US"/>
              </w:rPr>
              <w:t>8</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Augusta</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11.1</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10"/>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Ausekļa</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(Dobeles iela – zemes gabals Nr.64) 12.0 (zemes gabals Nr.64 - zemes gabals Nr.8) 15.2 (zemes gabals Nr.8 - Uzvaras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30.</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A</w:t>
            </w:r>
            <w:bookmarkStart w:id="1" w:name="_GoBack"/>
            <w:bookmarkEnd w:id="1"/>
            <w:r w:rsidRPr="00774719">
              <w:rPr>
                <w:rFonts w:ascii="Times New Roman" w:eastAsia="Times New Roman" w:hAnsi="Times New Roman" w:cs="Times New Roman"/>
                <w:w w:val="105"/>
                <w:sz w:val="24"/>
                <w:szCs w:val="24"/>
                <w:lang w:val="en-US"/>
              </w:rPr>
              <w:t>usmas</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rPr>
          <w:trHeight w:val="703"/>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31</w:t>
            </w:r>
            <w:r w:rsidRPr="00774719">
              <w:rPr>
                <w:rFonts w:ascii="Times New Roman" w:hAnsi="Times New Roman" w:cs="Times New Roman"/>
                <w:w w:val="95"/>
                <w:sz w:val="24"/>
                <w:szCs w:val="24"/>
                <w:lang w:val="en-US"/>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eastAsia="Times New Roman" w:hAnsi="Times New Roman" w:cs="Times New Roman"/>
                <w:sz w:val="24"/>
                <w:szCs w:val="24"/>
                <w:lang w:val="en-US"/>
              </w:rPr>
              <w:t>Austrumu</w:t>
            </w:r>
            <w:r w:rsidRPr="00774719">
              <w:rPr>
                <w:rFonts w:ascii="Times New Roman" w:eastAsia="Times New Roman" w:hAnsi="Times New Roman" w:cs="Times New Roman"/>
                <w:spacing w:val="5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Mainīgs 18.6 līdz 14.2 (Garozas iela – Akāciju iela) 10.0 (Akāciju iela - Lāčplēša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32.</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Aveņu</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(Savienības iela – pagrieziens) 14.8 – 14.9 (pretī zemes gabalam Nr.41) 11.0 (zemes gabals 38 – Viktorijas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33.</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Aviācijas</w:t>
            </w:r>
            <w:r w:rsidRPr="00774719">
              <w:rPr>
                <w:rFonts w:ascii="Times New Roman" w:eastAsia="Times New Roman" w:hAnsi="Times New Roman" w:cs="Times New Roman"/>
                <w:spacing w:val="4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 Lielupes promenāde – Garozas iela) 30.0 (Garozas iela – Loka maģistrāle) 25.0 (Loka maģistrāle – mežs)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34.</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Avotu</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9.5 (Kalnciema ceļš – Stadiona iela) 16 (Stadiona iela – Bērzu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Ābelītes</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Ābeļu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7.4</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37.</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Āraišu</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(beigās apgriešanās laukums 16x16)</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38.</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Baldones</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39.</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Baložu</w:t>
            </w:r>
            <w:r w:rsidRPr="00774719">
              <w:rPr>
                <w:rFonts w:ascii="Times New Roman" w:eastAsia="Times New Roman" w:hAnsi="Times New Roman" w:cs="Times New Roman"/>
                <w:spacing w:val="5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15.0 (Tērvetes iela 15.0 - Svētes upes tilts) 18.0 (Svētes upes tilts – kapsēta) apgriešanās laukums ar mainīgu platumu (kapsēta – Būriņu ceļš) 12.5 (Būriņu ceļš – pilsētas robeža)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40.</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Baraviku</w:t>
            </w:r>
            <w:r w:rsidRPr="00774719">
              <w:rPr>
                <w:rFonts w:ascii="Times New Roman" w:eastAsia="Times New Roman" w:hAnsi="Times New Roman" w:cs="Times New Roman"/>
                <w:spacing w:val="-1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rPr>
          <w:trHeight w:val="1317"/>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Bauskas</w:t>
            </w:r>
            <w:r w:rsidRPr="00774719">
              <w:rPr>
                <w:rFonts w:ascii="Times New Roman" w:eastAsia="Times New Roman" w:hAnsi="Times New Roman" w:cs="Times New Roman"/>
                <w:spacing w:val="5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20.0 (Dzirnavu iela – Platones upes tilts) 30.0 (Platones upes tilts – Aizsargu iela) 25.0 (Aizsargu iela - Miera iela) mainīgs 40.0- 35.9 (Miera iela – pilsētas robeža)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42.</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Bāra</w:t>
            </w:r>
            <w:r w:rsidRPr="00774719">
              <w:rPr>
                <w:rFonts w:ascii="Times New Roman" w:eastAsia="Times New Roman" w:hAnsi="Times New Roman" w:cs="Times New Roman"/>
                <w:spacing w:val="-10"/>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Bebru</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15.0 (Dambja iela – Atmodas iela) 20.0 (Atmodas iela – Dambja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44.</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Bērzaines</w:t>
            </w:r>
            <w:r w:rsidRPr="00774719">
              <w:rPr>
                <w:rFonts w:ascii="Times New Roman" w:eastAsia="Times New Roman" w:hAnsi="Times New Roman" w:cs="Times New Roman"/>
                <w:spacing w:val="5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45.</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Bērzu</w:t>
            </w:r>
            <w:r w:rsidRPr="00774719">
              <w:rPr>
                <w:rFonts w:ascii="Times New Roman" w:eastAsia="Times New Roman" w:hAnsi="Times New Roman" w:cs="Times New Roman"/>
                <w:spacing w:val="5"/>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(Vecais ceļš – Pērnavas iela) 22.0 (Pērnavas iela – Loka maģistrāle) 25.0 (Loka maģistrāle – Klijēnu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Biešu</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9.5 (beigās apgriešanās laukums 20x20)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Birzes</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48.</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Bišu</w:t>
            </w:r>
            <w:r w:rsidRPr="00774719">
              <w:rPr>
                <w:rFonts w:ascii="Times New Roman" w:eastAsia="Times New Roman" w:hAnsi="Times New Roman" w:cs="Times New Roman"/>
                <w:spacing w:val="3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49.</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Blaumaņa</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50.</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Blāzmas</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7.5</w:t>
            </w:r>
          </w:p>
        </w:tc>
      </w:tr>
      <w:tr w:rsidR="00774719" w:rsidRPr="00774719" w:rsidTr="00CC3377">
        <w:trPr>
          <w:trHeight w:val="900"/>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51.</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Briežu</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(Būriņu ceļš – zemes gabals Nr.5) mainīgs 23.0 – 18.0 (zemes gabals Nr.5 – pilsētas robeža) 10.0 (zemes gabals Nr.17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52.</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Brigaderes</w:t>
            </w:r>
            <w:r w:rsidRPr="00774719">
              <w:rPr>
                <w:rFonts w:ascii="Times New Roman" w:eastAsia="Times New Roman" w:hAnsi="Times New Roman" w:cs="Times New Roman"/>
                <w:spacing w:val="5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Brīvības</w:t>
            </w:r>
            <w:r w:rsidRPr="00774719">
              <w:rPr>
                <w:rFonts w:ascii="Times New Roman" w:eastAsia="Times New Roman" w:hAnsi="Times New Roman" w:cs="Times New Roman"/>
                <w:spacing w:val="49"/>
                <w:sz w:val="24"/>
                <w:szCs w:val="24"/>
                <w:lang w:val="en-US"/>
              </w:rPr>
              <w:t xml:space="preserve"> </w:t>
            </w:r>
            <w:r w:rsidRPr="00774719">
              <w:rPr>
                <w:rFonts w:ascii="Times New Roman" w:eastAsia="Times New Roman" w:hAnsi="Times New Roman" w:cs="Times New Roman"/>
                <w:sz w:val="24"/>
                <w:szCs w:val="24"/>
                <w:lang w:val="en-US"/>
              </w:rPr>
              <w:t>bulvāris</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 (Rīgas iela - Lāčplēša iela) mainīgs 45.0 – 50.0 (Lāčplēša iela – Kristapa Helmaņa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54.</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Brūkleņu</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Bumbieru</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Būriņu</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Celtnieku</w:t>
            </w:r>
            <w:r w:rsidRPr="00774719">
              <w:rPr>
                <w:rFonts w:ascii="Times New Roman" w:eastAsia="Times New Roman" w:hAnsi="Times New Roman" w:cs="Times New Roman"/>
                <w:spacing w:val="4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58.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Cepļu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59.</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Ceriņu</w:t>
            </w:r>
            <w:r w:rsidRPr="00774719">
              <w:rPr>
                <w:rFonts w:ascii="Times New Roman" w:eastAsia="Times New Roman" w:hAnsi="Times New Roman" w:cs="Times New Roman"/>
                <w:spacing w:val="4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(Mazais ceļš – zemes gabals Nr.16) 10.0 (zemes gabals Nr.16 – Kungu iela) 12.0 Kungu iela zemes gabals Nr.30) 10.0 (Kungu iela – Kļavu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60.</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Ciedru</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Ciema</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Cīruļu</w:t>
            </w:r>
            <w:r w:rsidRPr="00774719">
              <w:rPr>
                <w:rFonts w:ascii="Times New Roman" w:eastAsia="Times New Roman" w:hAnsi="Times New Roman" w:cs="Times New Roman"/>
                <w:spacing w:val="-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12.5 (Dzelzceļnieku iela – </w:t>
            </w:r>
            <w:r w:rsidRPr="00774719">
              <w:rPr>
                <w:rFonts w:ascii="Times New Roman" w:eastAsia="Times New Roman" w:hAnsi="Times New Roman" w:cs="Times New Roman"/>
                <w:sz w:val="24"/>
                <w:szCs w:val="24"/>
              </w:rPr>
              <w:t>zemesgabals Nr.2</w:t>
            </w:r>
            <w:r w:rsidRPr="00774719">
              <w:rPr>
                <w:rFonts w:ascii="Times New Roman" w:hAnsi="Times New Roman" w:cs="Times New Roman"/>
                <w:sz w:val="24"/>
                <w:szCs w:val="24"/>
              </w:rPr>
              <w:t>) 16.0 (zemesgabals Nr.2 līdz beigām)</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Cukura</w:t>
            </w:r>
            <w:r w:rsidRPr="00774719">
              <w:rPr>
                <w:rFonts w:ascii="Times New Roman" w:eastAsia="Times New Roman" w:hAnsi="Times New Roman" w:cs="Times New Roman"/>
                <w:spacing w:val="-1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25.0 (Rīgas iela - zemes gabals Nr.27) 20.0 (zemes gabals Nr.27 – Aviācijas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64.</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Dainas</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65.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Dalbes</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6</w:t>
            </w:r>
            <w:r w:rsidRPr="00774719">
              <w:rPr>
                <w:rFonts w:ascii="Times New Roman" w:hAnsi="Times New Roman" w:cs="Times New Roman"/>
                <w:spacing w:val="5"/>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Dambja</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6</w:t>
            </w:r>
            <w:r w:rsidRPr="00774719">
              <w:rPr>
                <w:rFonts w:ascii="Times New Roman" w:hAnsi="Times New Roman" w:cs="Times New Roman"/>
                <w:spacing w:val="3"/>
                <w:w w:val="110"/>
                <w:sz w:val="24"/>
                <w:szCs w:val="24"/>
                <w:lang w:val="en-US"/>
              </w:rPr>
              <w:t>7</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Dārza</w:t>
            </w:r>
            <w:r w:rsidRPr="00774719">
              <w:rPr>
                <w:rFonts w:ascii="Times New Roman" w:eastAsia="Times New Roman" w:hAnsi="Times New Roman" w:cs="Times New Roman"/>
                <w:spacing w:val="3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 (Pētera iela - Pulkveža Oskara Kalpaka iela) 17.0 (Pulkveža Oskara Kalpaka iela – Jēkaba iela) 16.0 (Jēkaba iela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6</w:t>
            </w:r>
            <w:r w:rsidRPr="00774719">
              <w:rPr>
                <w:rFonts w:ascii="Times New Roman" w:hAnsi="Times New Roman" w:cs="Times New Roman"/>
                <w:spacing w:val="8"/>
                <w:w w:val="110"/>
                <w:sz w:val="24"/>
                <w:szCs w:val="24"/>
                <w:lang w:val="en-US"/>
              </w:rPr>
              <w:t>8</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Dārzkopju</w:t>
            </w:r>
            <w:r w:rsidRPr="00774719">
              <w:rPr>
                <w:rFonts w:ascii="Times New Roman" w:eastAsia="Times New Roman" w:hAnsi="Times New Roman" w:cs="Times New Roman"/>
                <w:spacing w:val="5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16.0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Vecais ceļš – zemes gabals 22) mainīgs 21.5 – 21.7 (zemes gabals 22 - zemes gabals 26) 10.0 (zemes gabals 26 – Kameņu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6</w:t>
            </w:r>
            <w:r w:rsidRPr="00774719">
              <w:rPr>
                <w:rFonts w:ascii="Times New Roman" w:hAnsi="Times New Roman" w:cs="Times New Roman"/>
                <w:spacing w:val="2"/>
                <w:w w:val="110"/>
                <w:sz w:val="24"/>
                <w:szCs w:val="24"/>
                <w:lang w:val="en-US"/>
              </w:rPr>
              <w:t>9</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Dīķa</w:t>
            </w:r>
            <w:r w:rsidRPr="00774719">
              <w:rPr>
                <w:rFonts w:ascii="Times New Roman" w:eastAsia="Times New Roman" w:hAnsi="Times New Roman" w:cs="Times New Roman"/>
                <w:spacing w:val="-11"/>
                <w:w w:val="105"/>
                <w:sz w:val="24"/>
                <w:szCs w:val="24"/>
                <w:lang w:val="en-US"/>
              </w:rPr>
              <w:t xml:space="preserve"> </w:t>
            </w:r>
            <w:r w:rsidRPr="00774719">
              <w:rPr>
                <w:rFonts w:ascii="Times New Roman" w:eastAsia="Times New Roman" w:hAnsi="Times New Roman" w:cs="Times New Roman"/>
                <w:w w:val="105"/>
                <w:sz w:val="24"/>
                <w:szCs w:val="24"/>
                <w:lang w:val="en-US"/>
              </w:rPr>
              <w:t>i</w:t>
            </w:r>
            <w:r w:rsidRPr="00774719">
              <w:rPr>
                <w:rFonts w:ascii="Times New Roman" w:eastAsia="Times New Roman" w:hAnsi="Times New Roman" w:cs="Times New Roman"/>
                <w:spacing w:val="1"/>
                <w:w w:val="105"/>
                <w:sz w:val="24"/>
                <w:szCs w:val="24"/>
                <w:lang w:val="en-US"/>
              </w:rPr>
              <w:t>e</w:t>
            </w:r>
            <w:r w:rsidRPr="00774719">
              <w:rPr>
                <w:rFonts w:ascii="Times New Roman" w:eastAsia="Times New Roman" w:hAnsi="Times New Roman" w:cs="Times New Roman"/>
                <w:w w:val="105"/>
                <w:sz w:val="24"/>
                <w:szCs w:val="24"/>
                <w:lang w:val="en-US"/>
              </w:rPr>
              <w:t>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(Vidus iela - zemes gabals Nr.8) 16.0 (zemes gabals Nr.8 – Sila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70.</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Dobeles</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Dobeles</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šoseja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 (Ganību iela - Māras iela) 25.0 (Māras iela - Satiksmes iela) mainīgs 45.2 – 44.4 (Satiksmes iela – Atmodas iela) 45.0 (Atmodas iela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w:t>
            </w:r>
            <w:r w:rsidRPr="00774719">
              <w:rPr>
                <w:rFonts w:ascii="Times New Roman" w:hAnsi="Times New Roman" w:cs="Times New Roman"/>
                <w:spacing w:val="12"/>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Draudzības</w:t>
            </w:r>
            <w:r w:rsidRPr="00774719">
              <w:rPr>
                <w:rFonts w:ascii="Times New Roman" w:eastAsia="Times New Roman" w:hAnsi="Times New Roman" w:cs="Times New Roman"/>
                <w:spacing w:val="5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 (Dambja iela – Aspazijas iela) 25.0 (Aspazijas iela – Atmodas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Driksas</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7</w:t>
            </w:r>
            <w:r w:rsidRPr="00774719">
              <w:rPr>
                <w:rFonts w:ascii="Times New Roman" w:hAnsi="Times New Roman" w:cs="Times New Roman"/>
                <w:spacing w:val="14"/>
                <w:sz w:val="24"/>
                <w:szCs w:val="24"/>
                <w:lang w:val="en-US"/>
              </w:rPr>
              <w:t>4</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Druvienas</w:t>
            </w:r>
            <w:r w:rsidRPr="00774719">
              <w:rPr>
                <w:rFonts w:ascii="Times New Roman" w:eastAsia="Times New Roman" w:hAnsi="Times New Roman" w:cs="Times New Roman"/>
                <w:spacing w:val="-15"/>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(Strautnieku iela – zemes gabals Nr.57) mainīgs 20.2 – 10.0 (zemes gabals Nr.57 – zemes gabals Nr.52) 10.0 (zemes gabals Nr.52 – Rudzu iela) 12.0 (Rudzu iela – Staļģenes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95"/>
                <w:sz w:val="24"/>
                <w:szCs w:val="24"/>
                <w:lang w:val="en-US"/>
              </w:rPr>
              <w:t>7</w:t>
            </w:r>
            <w:r w:rsidRPr="00774719">
              <w:rPr>
                <w:rFonts w:ascii="Times New Roman" w:hAnsi="Times New Roman" w:cs="Times New Roman"/>
                <w:spacing w:val="16"/>
                <w:w w:val="95"/>
                <w:sz w:val="24"/>
                <w:szCs w:val="24"/>
                <w:lang w:val="en-US"/>
              </w:rPr>
              <w:t>5</w:t>
            </w:r>
            <w:r w:rsidRPr="00774719">
              <w:rPr>
                <w:rFonts w:ascii="Times New Roman" w:hAnsi="Times New Roman" w:cs="Times New Roman"/>
                <w:w w:val="95"/>
                <w:sz w:val="24"/>
                <w:szCs w:val="24"/>
                <w:lang w:val="en-US"/>
              </w:rPr>
              <w:t>.</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Druvu</w:t>
            </w:r>
            <w:r w:rsidRPr="00774719">
              <w:rPr>
                <w:rFonts w:ascii="Times New Roman" w:eastAsia="Times New Roman" w:hAnsi="Times New Roman" w:cs="Times New Roman"/>
                <w:spacing w:val="4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(Robežu iela – Gaismas iela) 10.0 (Gaismas iela - ielas beigas)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76.</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Dūņu</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 (Bebru ceļš – zemes gabals Nr.12) 16.0 (zemes gabals Nr.12 – Bebru ceļš) 14.5 (Bebru ceļš – Laipu iela) 20.0 (Bebru ceļš – zemes gabals Nr.29)</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7</w:t>
            </w:r>
            <w:r w:rsidRPr="00774719">
              <w:rPr>
                <w:rFonts w:ascii="Times New Roman" w:hAnsi="Times New Roman" w:cs="Times New Roman"/>
                <w:spacing w:val="5"/>
                <w:w w:val="110"/>
                <w:sz w:val="24"/>
                <w:szCs w:val="24"/>
                <w:lang w:val="en-US"/>
              </w:rPr>
              <w:t>7</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Dze</w:t>
            </w:r>
            <w:r w:rsidRPr="00774719">
              <w:rPr>
                <w:rFonts w:ascii="Times New Roman" w:eastAsia="Times New Roman" w:hAnsi="Times New Roman" w:cs="Times New Roman"/>
                <w:spacing w:val="4"/>
                <w:sz w:val="24"/>
                <w:szCs w:val="24"/>
                <w:lang w:val="en-US"/>
              </w:rPr>
              <w:t>l</w:t>
            </w:r>
            <w:r w:rsidRPr="00774719">
              <w:rPr>
                <w:rFonts w:ascii="Times New Roman" w:eastAsia="Times New Roman" w:hAnsi="Times New Roman" w:cs="Times New Roman"/>
                <w:sz w:val="24"/>
                <w:szCs w:val="24"/>
                <w:lang w:val="en-US"/>
              </w:rPr>
              <w:t>zceļnieku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7</w:t>
            </w:r>
            <w:r w:rsidRPr="00774719">
              <w:rPr>
                <w:rFonts w:ascii="Times New Roman" w:hAnsi="Times New Roman" w:cs="Times New Roman"/>
                <w:spacing w:val="1"/>
                <w:w w:val="110"/>
                <w:sz w:val="24"/>
                <w:szCs w:val="24"/>
                <w:lang w:val="en-US"/>
              </w:rPr>
              <w:t>8</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Dzērveņu</w:t>
            </w:r>
            <w:r w:rsidRPr="00774719">
              <w:rPr>
                <w:rFonts w:ascii="Times New Roman" w:eastAsia="Times New Roman" w:hAnsi="Times New Roman" w:cs="Times New Roman"/>
                <w:spacing w:val="-1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79.</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Dzērves</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(Tērvetes iela – zemes gabals Nr.27) 16.0 ( zemes gabals Nr.27 – zemes gabals Nr.29) 10.0 (zemes gabals Nr.29 – ielas beigas)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8</w:t>
            </w:r>
            <w:r w:rsidRPr="00774719">
              <w:rPr>
                <w:rFonts w:ascii="Times New Roman" w:hAnsi="Times New Roman" w:cs="Times New Roman"/>
                <w:spacing w:val="9"/>
                <w:sz w:val="24"/>
                <w:szCs w:val="24"/>
                <w:lang w:val="en-US"/>
              </w:rPr>
              <w:t>0</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Dzirnavu</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(Bauskas iela – zemes gabals Nr.3B) mainīgs 20.0 – 16.0 (zemes gabals Nr.3B – zemes gabals Nr.3A) 16.0 (zemes gabals Nr.3A – iebrauktuve no Lietuvas šosejas) 12.0 (iebrauktuve no Lietuvas šosejas – zemes gabals Nr.11C)</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81.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Eduarda</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Veidenbauma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9.0 (Zirgu iela – Rūpniecības iela) 10.0 (Rūpniecības iela – zemes gabals Nr.32A) mainīgs 10.0 – 11.0 (zemes gabals Nr.32A - zemes gabals Nr.34A) 11.0 </w:t>
            </w:r>
            <w:r w:rsidRPr="00774719">
              <w:rPr>
                <w:rFonts w:ascii="Times New Roman" w:hAnsi="Times New Roman" w:cs="Times New Roman"/>
                <w:sz w:val="24"/>
                <w:szCs w:val="24"/>
              </w:rPr>
              <w:lastRenderedPageBreak/>
              <w:t>(zemes gabals Nr.34A - zemes gabals Nr.34) mainīgs 11.0 – 12.0 (pret zemes gabalu Nr.34) 12.0 (zemes gabals Nr.34 – Dzelzceļnieku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lastRenderedPageBreak/>
              <w:t>8</w:t>
            </w:r>
            <w:r w:rsidRPr="00774719">
              <w:rPr>
                <w:rFonts w:ascii="Times New Roman" w:hAnsi="Times New Roman" w:cs="Times New Roman"/>
                <w:spacing w:val="-2"/>
                <w:w w:val="110"/>
                <w:sz w:val="24"/>
                <w:szCs w:val="24"/>
                <w:lang w:val="en-US"/>
              </w:rPr>
              <w:t>2</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Egas</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8</w:t>
            </w:r>
            <w:r w:rsidRPr="00774719">
              <w:rPr>
                <w:rFonts w:ascii="Times New Roman" w:hAnsi="Times New Roman" w:cs="Times New Roman"/>
                <w:spacing w:val="4"/>
                <w:sz w:val="24"/>
                <w:szCs w:val="24"/>
                <w:lang w:val="en-US"/>
              </w:rPr>
              <w:t>3</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Egļu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(Parka iela – Emiļa Melngaiļa iela) 12.0 (Emiļa Melngaiļa iela – zemes gabals Nr.6)</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84.</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Elejas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(Romas iela – zemes gabals Nr.1) 12.0 (zemes gabals Nr.1 – Straumes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85.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pacing w:val="-1"/>
                <w:w w:val="105"/>
                <w:sz w:val="24"/>
                <w:szCs w:val="24"/>
                <w:lang w:val="en-US"/>
              </w:rPr>
              <w:t>E</w:t>
            </w:r>
            <w:r w:rsidRPr="00774719">
              <w:rPr>
                <w:rFonts w:ascii="Times New Roman" w:eastAsia="Times New Roman" w:hAnsi="Times New Roman" w:cs="Times New Roman"/>
                <w:w w:val="105"/>
                <w:sz w:val="24"/>
                <w:szCs w:val="24"/>
                <w:lang w:val="en-US"/>
              </w:rPr>
              <w:t>lektrības</w:t>
            </w:r>
            <w:r w:rsidRPr="00774719">
              <w:rPr>
                <w:rFonts w:ascii="Times New Roman" w:eastAsia="Times New Roman" w:hAnsi="Times New Roman" w:cs="Times New Roman"/>
                <w:spacing w:val="-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12.0 (Raiņa iela – pagrieziens) 18.0 (pagrieziens – Akadēmijas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86.</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Emburgas</w:t>
            </w:r>
            <w:r w:rsidRPr="00774719">
              <w:rPr>
                <w:rFonts w:ascii="Times New Roman" w:eastAsia="Times New Roman" w:hAnsi="Times New Roman" w:cs="Times New Roman"/>
                <w:spacing w:val="-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(Prohorova iela – Cepļu iela) 24.0 (Cepļu iela – Upes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8</w:t>
            </w:r>
            <w:r w:rsidRPr="00774719">
              <w:rPr>
                <w:rFonts w:ascii="Times New Roman" w:hAnsi="Times New Roman" w:cs="Times New Roman"/>
                <w:spacing w:val="-2"/>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Emīla</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Dārziņa</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 (Kļavu iela – Rūpniecības iela) 18.0 (Rūpniecības iela – Tukuma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88.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Emiļa</w:t>
            </w:r>
            <w:r w:rsidRPr="00774719">
              <w:rPr>
                <w:rFonts w:ascii="Times New Roman" w:eastAsia="Times New Roman" w:hAnsi="Times New Roman" w:cs="Times New Roman"/>
                <w:spacing w:val="-19"/>
                <w:w w:val="105"/>
                <w:sz w:val="24"/>
                <w:szCs w:val="24"/>
                <w:lang w:val="en-US"/>
              </w:rPr>
              <w:t xml:space="preserve"> </w:t>
            </w:r>
            <w:r w:rsidRPr="00774719">
              <w:rPr>
                <w:rFonts w:ascii="Times New Roman" w:eastAsia="Times New Roman" w:hAnsi="Times New Roman" w:cs="Times New Roman"/>
                <w:w w:val="105"/>
                <w:sz w:val="24"/>
                <w:szCs w:val="24"/>
                <w:lang w:val="en-US"/>
              </w:rPr>
              <w:t>Melngaiļa</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89.</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Ērgļu</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90.</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Filozofu</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(Tērvetes iela - Kļavu iela) 14.5 (Kļavu iela – Mārtiņa iela) 20.0 (Mārtiņa iela – Kārklu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Floras</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13"/>
                <w:w w:val="105"/>
                <w:sz w:val="24"/>
                <w:szCs w:val="24"/>
                <w:lang w:val="en-US"/>
              </w:rPr>
              <w:t>9</w:t>
            </w:r>
            <w:r w:rsidRPr="00774719">
              <w:rPr>
                <w:rFonts w:ascii="Times New Roman" w:hAnsi="Times New Roman" w:cs="Times New Roman"/>
                <w:w w:val="105"/>
                <w:sz w:val="24"/>
                <w:szCs w:val="24"/>
                <w:lang w:val="en-US"/>
              </w:rPr>
              <w:t>2.</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Gaismas</w:t>
            </w:r>
            <w:r w:rsidRPr="00774719">
              <w:rPr>
                <w:rFonts w:ascii="Times New Roman" w:eastAsia="Times New Roman" w:hAnsi="Times New Roman" w:cs="Times New Roman"/>
                <w:spacing w:val="-10"/>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9</w:t>
            </w:r>
            <w:r w:rsidRPr="00774719">
              <w:rPr>
                <w:rFonts w:ascii="Times New Roman" w:hAnsi="Times New Roman" w:cs="Times New Roman"/>
                <w:spacing w:val="3"/>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Ganību</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Mainīgs 10.5 – 11.0 (Dobeles iela – pagrieziens) 11.0 (pagrieziens – Kazarmes iela) 18.0 (Kazarmes iela – Satiksmes iela) 25.0 (Satiksmes iela – 1.līnija) 18.0 (1.līnija – 2.līnija)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13"/>
                <w:w w:val="110"/>
                <w:sz w:val="24"/>
                <w:szCs w:val="24"/>
                <w:lang w:val="en-US"/>
              </w:rPr>
              <w:t>9</w:t>
            </w:r>
            <w:r w:rsidRPr="00774719">
              <w:rPr>
                <w:rFonts w:ascii="Times New Roman" w:hAnsi="Times New Roman" w:cs="Times New Roman"/>
                <w:spacing w:val="11"/>
                <w:w w:val="110"/>
                <w:sz w:val="24"/>
                <w:szCs w:val="24"/>
                <w:lang w:val="en-US"/>
              </w:rPr>
              <w:t>4</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Garozas</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95.</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Gatves</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Gārņu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97.</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Gobu</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Graudu</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17.0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99.</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Griezes</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10</w:t>
            </w:r>
            <w:r w:rsidRPr="00774719">
              <w:rPr>
                <w:rFonts w:ascii="Times New Roman" w:hAnsi="Times New Roman" w:cs="Times New Roman"/>
                <w:spacing w:val="-18"/>
                <w:w w:val="110"/>
                <w:sz w:val="24"/>
                <w:szCs w:val="24"/>
                <w:lang w:val="en-US"/>
              </w:rPr>
              <w:t>0</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Grīvas</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101.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Gulbju</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(Tērvetes iela – zemes gabals Nr.6) apgriešanās laukums (zemes gabals Nr.6 - zemes gabals Nr.2) 14.0 (zemes gabals Nr.1 - zemes gabals Nr.11) 15.0 (Tērvetes iela - zemes gabals Nr.11) 10.0 (zemes gabals Nr.46 - zemes gabals Nr.56) mainīgs 10.0 – 6.0 (pret zemes gabalu Nr.56) 6.0 (zemes gabals Nr.56 - zemes gabals Nr.64) apgriešanās laukums (starp zemes gabaliem Nr.64 un Nr.37) 10.0 (zemes gabals Nr.28 - zemes gabals Nr.36) 6.0 (zemes gabals Nr.38 - zemes gabals Nr.46) apgriešanās laukums ( pret zemes gabalu Nr.48) 10.0 (zemes gabals Nr.10 - zemes gabals Nr.16)</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Gundegas</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12.50 (visai ielai) apgriešanās laukums (pret zemesgabaliem Nr.11 un Nr.13)</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103.</w:t>
            </w:r>
          </w:p>
        </w:tc>
        <w:tc>
          <w:tcPr>
            <w:tcW w:w="2551" w:type="dxa"/>
          </w:tcPr>
          <w:p w:rsidR="00774719" w:rsidRPr="00774719" w:rsidRDefault="00774719" w:rsidP="00774719">
            <w:pPr>
              <w:widowControl w:val="0"/>
              <w:spacing w:line="220"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Hercoga</w:t>
            </w:r>
            <w:r w:rsidRPr="00774719">
              <w:rPr>
                <w:rFonts w:ascii="Times New Roman" w:eastAsia="Times New Roman" w:hAnsi="Times New Roman" w:cs="Times New Roman"/>
                <w:spacing w:val="39"/>
                <w:sz w:val="24"/>
                <w:szCs w:val="24"/>
                <w:lang w:val="en-US"/>
              </w:rPr>
              <w:t xml:space="preserve"> </w:t>
            </w:r>
            <w:r w:rsidRPr="00774719">
              <w:rPr>
                <w:rFonts w:ascii="Times New Roman" w:eastAsia="Times New Roman" w:hAnsi="Times New Roman" w:cs="Times New Roman"/>
                <w:sz w:val="24"/>
                <w:szCs w:val="24"/>
                <w:lang w:val="en-US"/>
              </w:rPr>
              <w:t>Jēkaba</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laukums</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Iecavas</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8.0 (Izstādes iela – Dalbes iela) 12.0 (Dalbes iela – Lāčplēša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105.</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Ielejas</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106.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Ievu</w:t>
            </w:r>
            <w:r w:rsidRPr="00774719">
              <w:rPr>
                <w:rFonts w:ascii="Times New Roman" w:eastAsia="Times New Roman" w:hAnsi="Times New Roman" w:cs="Times New Roman"/>
                <w:spacing w:val="2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Imantas</w:t>
            </w:r>
            <w:r w:rsidRPr="00774719">
              <w:rPr>
                <w:rFonts w:ascii="Times New Roman" w:eastAsia="Times New Roman" w:hAnsi="Times New Roman" w:cs="Times New Roman"/>
                <w:spacing w:val="-1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Indras</w:t>
            </w:r>
            <w:r w:rsidRPr="00774719">
              <w:rPr>
                <w:rFonts w:ascii="Times New Roman" w:eastAsia="Times New Roman" w:hAnsi="Times New Roman" w:cs="Times New Roman"/>
                <w:spacing w:val="2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109.</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Indrānu</w:t>
            </w:r>
            <w:r w:rsidRPr="00774719">
              <w:rPr>
                <w:rFonts w:ascii="Times New Roman" w:eastAsia="Times New Roman" w:hAnsi="Times New Roman" w:cs="Times New Roman"/>
                <w:spacing w:val="-1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110.</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Institūta</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Izstādes</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112.</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Īsā</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Īves</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114.</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Jasmīnu</w:t>
            </w:r>
            <w:r w:rsidRPr="00774719">
              <w:rPr>
                <w:rFonts w:ascii="Times New Roman" w:eastAsia="Times New Roman" w:hAnsi="Times New Roman" w:cs="Times New Roman"/>
                <w:spacing w:val="-1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(Emīla Dārziņa iela – zemes gabals nr.4) dažāds (zemes gabals Nr.4 - zemes gabals Nr.2A) 10.0 (zemes gabals Nr.2A – Madaru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115.</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Jaunais</w:t>
            </w:r>
            <w:r w:rsidRPr="00774719">
              <w:rPr>
                <w:rFonts w:ascii="Times New Roman" w:eastAsia="Times New Roman" w:hAnsi="Times New Roman" w:cs="Times New Roman"/>
                <w:spacing w:val="-16"/>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116.</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Jāņa</w:t>
            </w:r>
            <w:r w:rsidRPr="00774719">
              <w:rPr>
                <w:rFonts w:ascii="Times New Roman" w:eastAsia="Times New Roman" w:hAnsi="Times New Roman" w:cs="Times New Roman"/>
                <w:spacing w:val="2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(Zemgales prospekts – Pasta iela) 10.0 (Pasta iela – Mātera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117.</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Jāņa</w:t>
            </w:r>
            <w:r w:rsidRPr="00774719">
              <w:rPr>
                <w:rFonts w:ascii="Times New Roman" w:eastAsia="Times New Roman" w:hAnsi="Times New Roman" w:cs="Times New Roman"/>
                <w:spacing w:val="18"/>
                <w:sz w:val="24"/>
                <w:szCs w:val="24"/>
                <w:lang w:val="en-US"/>
              </w:rPr>
              <w:t xml:space="preserve"> </w:t>
            </w:r>
            <w:r w:rsidRPr="00774719">
              <w:rPr>
                <w:rFonts w:ascii="Times New Roman" w:eastAsia="Times New Roman" w:hAnsi="Times New Roman" w:cs="Times New Roman"/>
                <w:sz w:val="24"/>
                <w:szCs w:val="24"/>
                <w:lang w:val="en-US"/>
              </w:rPr>
              <w:t>Asara</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(Vecpilsētas iela – Lielā iela – Svētes iela) 9.0 (Svētes iela – ielas beigas)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118.</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Jāņa</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Čakstes</w:t>
            </w:r>
            <w:r w:rsidRPr="00774719">
              <w:rPr>
                <w:rFonts w:ascii="Times New Roman" w:eastAsia="Times New Roman" w:hAnsi="Times New Roman" w:cs="Times New Roman"/>
                <w:spacing w:val="-23"/>
                <w:w w:val="105"/>
                <w:sz w:val="24"/>
                <w:szCs w:val="24"/>
                <w:lang w:val="en-US"/>
              </w:rPr>
              <w:t xml:space="preserve"> </w:t>
            </w:r>
            <w:r w:rsidRPr="00774719">
              <w:rPr>
                <w:rFonts w:ascii="Times New Roman" w:eastAsia="Times New Roman" w:hAnsi="Times New Roman" w:cs="Times New Roman"/>
                <w:w w:val="105"/>
                <w:sz w:val="24"/>
                <w:szCs w:val="24"/>
                <w:lang w:val="en-US"/>
              </w:rPr>
              <w:t>bulvāris</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Mainīgs 25.9 – 18.2 (Uzvaras iela – pagrieziens aiz tirgus) 12.0 (pagrieziens aiz tirgus – zemes gabals Nr.9) 22.0 (zemes gabals Nr.9 – Lielā iela) mainīgs 22.0 - 27.0 – 55.0 – 30.1 (Lielā iela – Raiņa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119.</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Jēkaba</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(Raiņa iela – Dārza iela) 12.0 (Dārza iela – Zirgu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120.</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Kadiķu</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 (Kalnciema ceļš – Strautu ceļš) 10.0 (zemes gabals Nr.70 - zemes gabals Nr.62) 16.0 (Kļavu ceļš – zemes gabals Nr.100) 14.0 (Zemes gabals Nr.100 – Strautu ceļš) 12.0 (zemes gabals Nr.47 – zemes gabals Nr.33)</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Kaimiņu</w:t>
            </w:r>
            <w:r w:rsidRPr="00774719">
              <w:rPr>
                <w:rFonts w:ascii="Times New Roman" w:eastAsia="Times New Roman" w:hAnsi="Times New Roman" w:cs="Times New Roman"/>
                <w:spacing w:val="5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Kalmju</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Kalna</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124.</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Kalnciema</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Kameņu</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Kastaņu</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Katoļu</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128.</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Kazarmes</w:t>
            </w:r>
            <w:r w:rsidRPr="00774719">
              <w:rPr>
                <w:rFonts w:ascii="Times New Roman" w:eastAsia="Times New Roman" w:hAnsi="Times New Roman" w:cs="Times New Roman"/>
                <w:spacing w:val="5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129.</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Kārklu</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(Tērvetes iela – Putnu iela) 25.0 (Putnu iela – Dambja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130.</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Kārļa</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131.</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Kārļa</w:t>
            </w:r>
            <w:r w:rsidRPr="00774719">
              <w:rPr>
                <w:rFonts w:ascii="Times New Roman" w:eastAsia="Times New Roman" w:hAnsi="Times New Roman" w:cs="Times New Roman"/>
                <w:spacing w:val="-19"/>
                <w:w w:val="105"/>
                <w:sz w:val="24"/>
                <w:szCs w:val="24"/>
                <w:lang w:val="en-US"/>
              </w:rPr>
              <w:t xml:space="preserve"> </w:t>
            </w:r>
            <w:r w:rsidRPr="00774719">
              <w:rPr>
                <w:rFonts w:ascii="Times New Roman" w:eastAsia="Times New Roman" w:hAnsi="Times New Roman" w:cs="Times New Roman"/>
                <w:w w:val="105"/>
                <w:sz w:val="24"/>
                <w:szCs w:val="24"/>
                <w:lang w:val="en-US"/>
              </w:rPr>
              <w:t>Praula</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Kārniņu</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ce</w:t>
            </w:r>
            <w:r w:rsidRPr="00774719">
              <w:rPr>
                <w:rFonts w:ascii="Times New Roman" w:eastAsia="Times New Roman" w:hAnsi="Times New Roman" w:cs="Times New Roman"/>
                <w:spacing w:val="7"/>
                <w:w w:val="105"/>
                <w:sz w:val="24"/>
                <w:szCs w:val="24"/>
                <w:lang w:val="en-US"/>
              </w:rPr>
              <w:t>ļ</w:t>
            </w:r>
            <w:r w:rsidRPr="00774719">
              <w:rPr>
                <w:rFonts w:ascii="Times New Roman" w:eastAsia="Times New Roman" w:hAnsi="Times New Roman" w:cs="Times New Roman"/>
                <w:w w:val="105"/>
                <w:sz w:val="24"/>
                <w:szCs w:val="24"/>
                <w:lang w:val="en-US"/>
              </w:rPr>
              <w:t>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(Staļģenes iela – Aizsargu iela) 25.0 (Aizsargu iela – Kalmju iela) mainīgs 31.5 – 34.5 (Kalmju iela – Vircavas iela) 25.0 (Vircavas iela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Keramiķu</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Mainīgs 33.2 – 6.5 – 7.5 (Būriņu ceļš – zemes gabals Nr.19) apgriešanās laukums 16.0x16.0 (pret zemes gabalu Nr.19)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Klijēnu</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(Kalnciema ceļš – zemes gabals Nr.23) mainīgs 21.1 – 19.7 – 22.5 – 16.2 – 16.6 (zemes gabals Nr.23 – Rīgas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135.</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Klusā</w:t>
            </w:r>
            <w:r w:rsidRPr="00774719">
              <w:rPr>
                <w:rFonts w:ascii="Times New Roman" w:eastAsia="Times New Roman" w:hAnsi="Times New Roman" w:cs="Times New Roman"/>
                <w:spacing w:val="3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136.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Kļavu</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(Tērvetes iela – Emīla Dārziņa iela) 14.0 (Emīla Dārziņa iela – Filozofu iela) 10.0 (Filozofu iela – Ceriņu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Kļavu</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 (Kalnciema ceļš – zemes gabals Nr.114E) 14.0 (zemes gabals Nr.114E – Rogu ceļš) 14.5 (Strautu ceļš – zemes gabals Nr.10)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Kooperatīva</w:t>
            </w:r>
            <w:r w:rsidRPr="00774719">
              <w:rPr>
                <w:rFonts w:ascii="Times New Roman" w:eastAsia="Times New Roman" w:hAnsi="Times New Roman" w:cs="Times New Roman"/>
                <w:spacing w:val="8"/>
                <w:sz w:val="24"/>
                <w:szCs w:val="24"/>
                <w:lang w:val="en-US"/>
              </w:rPr>
              <w:t xml:space="preserve"> </w:t>
            </w:r>
            <w:r w:rsidRPr="00774719">
              <w:rPr>
                <w:rFonts w:ascii="Times New Roman" w:eastAsia="Times New Roman" w:hAnsi="Times New Roman" w:cs="Times New Roman"/>
                <w:spacing w:val="3"/>
                <w:sz w:val="24"/>
                <w:szCs w:val="24"/>
                <w:lang w:val="en-US"/>
              </w:rPr>
              <w:t>i</w:t>
            </w:r>
            <w:r w:rsidRPr="00774719">
              <w:rPr>
                <w:rFonts w:ascii="Times New Roman" w:eastAsia="Times New Roman" w:hAnsi="Times New Roman" w:cs="Times New Roman"/>
                <w:spacing w:val="-8"/>
                <w:sz w:val="24"/>
                <w:szCs w:val="24"/>
                <w:lang w:val="en-US"/>
              </w:rPr>
              <w:t>e</w:t>
            </w:r>
            <w:r w:rsidRPr="00774719">
              <w:rPr>
                <w:rFonts w:ascii="Times New Roman" w:eastAsia="Times New Roman" w:hAnsi="Times New Roman" w:cs="Times New Roman"/>
                <w:sz w:val="24"/>
                <w:szCs w:val="24"/>
                <w:lang w:val="en-US"/>
              </w:rPr>
              <w:t>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(4.līnija – 5.līnija) 9.0 (zemes gabals Nr.17 – Arāju iela) 9.0 (zemes gabals Nr.20 – Arāju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139.</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Krasta</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140.</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Krastmalas</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10.0 (Tērvetes iela – zemes gabals Nr.13) 12.0 (zemes gabals Nr.13 - zemes gabals Nr.25) 10.0 (zemes gabals Nr.25 – Ciedru iela) 10.0 (zemes gabals Nr.27 - zemes gabals Nr.39) 16.0 (gar zemesgabaliem Nr.38 un Nr.36) mainīgs 7.6 – 6.0 (Tērvetes iela - zemes gabals Nr.43) mainīgs 16.0 – 25.9 – 15.4 – 39.6 – 5.8 – 9.8 (zemes gabals Nr.36 - zemes gabals Nr.16)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141.</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Kreimeņu</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142.</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Kristapa</w:t>
            </w:r>
            <w:r w:rsidRPr="00774719">
              <w:rPr>
                <w:rFonts w:ascii="Times New Roman" w:eastAsia="Times New Roman" w:hAnsi="Times New Roman" w:cs="Times New Roman"/>
                <w:spacing w:val="30"/>
                <w:sz w:val="24"/>
                <w:szCs w:val="24"/>
                <w:lang w:val="en-US"/>
              </w:rPr>
              <w:t xml:space="preserve"> </w:t>
            </w:r>
            <w:r w:rsidRPr="00774719">
              <w:rPr>
                <w:rFonts w:ascii="Times New Roman" w:eastAsia="Times New Roman" w:hAnsi="Times New Roman" w:cs="Times New Roman"/>
                <w:sz w:val="24"/>
                <w:szCs w:val="24"/>
                <w:lang w:val="en-US"/>
              </w:rPr>
              <w:t>Helmaņa</w:t>
            </w:r>
            <w:r w:rsidRPr="00774719">
              <w:rPr>
                <w:rFonts w:ascii="Times New Roman" w:eastAsia="Times New Roman" w:hAnsi="Times New Roman" w:cs="Times New Roman"/>
                <w:spacing w:val="4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Kri</w:t>
            </w:r>
            <w:r w:rsidRPr="00774719">
              <w:rPr>
                <w:rFonts w:ascii="Times New Roman" w:eastAsia="Times New Roman" w:hAnsi="Times New Roman" w:cs="Times New Roman"/>
                <w:spacing w:val="-27"/>
                <w:w w:val="105"/>
                <w:sz w:val="24"/>
                <w:szCs w:val="24"/>
                <w:lang w:val="en-US"/>
              </w:rPr>
              <w:t>š</w:t>
            </w:r>
            <w:r w:rsidRPr="00774719">
              <w:rPr>
                <w:rFonts w:ascii="Times New Roman" w:eastAsia="Times New Roman" w:hAnsi="Times New Roman" w:cs="Times New Roman"/>
                <w:w w:val="105"/>
                <w:sz w:val="24"/>
                <w:szCs w:val="24"/>
                <w:lang w:val="en-US"/>
              </w:rPr>
              <w:t>jāņa</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Ba</w:t>
            </w:r>
            <w:r w:rsidRPr="00774719">
              <w:rPr>
                <w:rFonts w:ascii="Times New Roman" w:eastAsia="Times New Roman" w:hAnsi="Times New Roman" w:cs="Times New Roman"/>
                <w:spacing w:val="4"/>
                <w:w w:val="105"/>
                <w:sz w:val="24"/>
                <w:szCs w:val="24"/>
                <w:lang w:val="en-US"/>
              </w:rPr>
              <w:t>r</w:t>
            </w:r>
            <w:r w:rsidRPr="00774719">
              <w:rPr>
                <w:rFonts w:ascii="Times New Roman" w:eastAsia="Times New Roman" w:hAnsi="Times New Roman" w:cs="Times New Roman"/>
                <w:spacing w:val="-9"/>
                <w:w w:val="105"/>
                <w:sz w:val="24"/>
                <w:szCs w:val="24"/>
                <w:lang w:val="en-US"/>
              </w:rPr>
              <w:t>o</w:t>
            </w:r>
            <w:r w:rsidRPr="00774719">
              <w:rPr>
                <w:rFonts w:ascii="Times New Roman" w:eastAsia="Times New Roman" w:hAnsi="Times New Roman" w:cs="Times New Roman"/>
                <w:w w:val="105"/>
                <w:sz w:val="24"/>
                <w:szCs w:val="24"/>
                <w:lang w:val="en-US"/>
              </w:rPr>
              <w:t>na</w:t>
            </w:r>
            <w:r w:rsidRPr="00774719">
              <w:rPr>
                <w:rFonts w:ascii="Times New Roman" w:eastAsia="Times New Roman" w:hAnsi="Times New Roman" w:cs="Times New Roman"/>
                <w:spacing w:val="5"/>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Mainīgs 22.4 – 16.7 (Uzvaras iela – Pasta iela) 20.0 (Pasta iela – Pulkveža Brieža iela) 16.0 (Pulkveža Brieža iela – Lielā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144.</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Kronvalda</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 (Izstādes iela – Imantas iela) 15.0 (Imantas iela – Olaines iela) 20.0 (Olaines iela – Pumpura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145.</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Kungu</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13.0 (Filozofu iela - Ceriņu iela) mainīgs 17.0 – 12.8 (Ceriņu iela – zemes gabals Nr.11) 13.0 (zemes gabals Nr.11 – Dambja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Kūliņu</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14.0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Ķeguma</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Ķiršu</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ce</w:t>
            </w:r>
            <w:r w:rsidRPr="00774719">
              <w:rPr>
                <w:rFonts w:ascii="Times New Roman" w:eastAsia="Times New Roman" w:hAnsi="Times New Roman" w:cs="Times New Roman"/>
                <w:spacing w:val="14"/>
                <w:sz w:val="24"/>
                <w:szCs w:val="24"/>
                <w:lang w:val="en-US"/>
              </w:rPr>
              <w:t>ļ</w:t>
            </w:r>
            <w:r w:rsidRPr="00774719">
              <w:rPr>
                <w:rFonts w:ascii="Times New Roman" w:eastAsia="Times New Roman" w:hAnsi="Times New Roman" w:cs="Times New Roman"/>
                <w:sz w:val="24"/>
                <w:szCs w:val="24"/>
                <w:lang w:val="en-US"/>
              </w:rPr>
              <w:t>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14.0 (Pūra ceļš – zemesgabals Nr.9) apgriešanās laukums 16.0x16.0 (starp zemesgabaliem Nr.6 un Nr.9)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149.</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Laimas</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(Elejas iela – Straumes iela) mainīgs 14.5 – 12.0 (pret zemes gabaliem Nr.11 un Nr.12) 12.0 (zemes gabals Nr.12 – Vēsmas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15</w:t>
            </w:r>
            <w:r w:rsidRPr="00774719">
              <w:rPr>
                <w:rFonts w:ascii="Times New Roman" w:hAnsi="Times New Roman" w:cs="Times New Roman"/>
                <w:spacing w:val="-10"/>
                <w:sz w:val="24"/>
                <w:szCs w:val="24"/>
                <w:lang w:val="en-US"/>
              </w:rPr>
              <w:t>0</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Laipu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(Sniega iela – Dūņu iela) 10.0 (pret zemes gabaliem nr.14 un Nr.16) 12.0 (Sniega iela – Dūņu iela, gar zemes gabaliem Nr.1 līdz Nr.5)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151.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Lakstīgalu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15</w:t>
            </w:r>
            <w:r w:rsidRPr="00774719">
              <w:rPr>
                <w:rFonts w:ascii="Times New Roman" w:hAnsi="Times New Roman" w:cs="Times New Roman"/>
                <w:spacing w:val="-11"/>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Langervaldes</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 (Loka maģistrāle – pilsētas robeža) 30.0 (Loka maģistrāle – Rubeņu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153.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Lapskalna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 (Uzvaras iela – Blaumaņa iela) mainīgs 8.8 – 7.1 (gar zemes gabalu Nr.4) 19.0 (Kazarmes iela – Zvejnieku iela) 27.0 (Zvejnieku iela – Atmodas iela) 25.0 (Atmodas iela - Slokas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154.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Lapu</w:t>
            </w:r>
            <w:r w:rsidRPr="00774719">
              <w:rPr>
                <w:rFonts w:ascii="Times New Roman" w:eastAsia="Times New Roman" w:hAnsi="Times New Roman" w:cs="Times New Roman"/>
                <w:spacing w:val="-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(Bauskas iela – zemes gabals Nr.12) mainīgs 12.0 – 17.1 (pret zemes gabalu Nr.12)</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15</w:t>
            </w:r>
            <w:r w:rsidRPr="00774719">
              <w:rPr>
                <w:rFonts w:ascii="Times New Roman" w:hAnsi="Times New Roman" w:cs="Times New Roman"/>
                <w:spacing w:val="-10"/>
                <w:sz w:val="24"/>
                <w:szCs w:val="24"/>
                <w:lang w:val="en-US"/>
              </w:rPr>
              <w:t>5</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Lauksaimnieku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12.5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Stadiona iela – zemes gabals 18) 23.0 (gar zemes gabaliem Nr.13 - Nr.22)</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156.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Lauku</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157.</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Lazdu</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 (Druvu iela – zemes gabals Nr.20) 10.0 (zemes gabals Nr.20 - zemes gabals Nr.12) 9.0 (zemes gabals Nr.10 - zemes gabals Nr.4) 11.7 (zemes gabals Nr.4 – Gaismas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158.</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Lāčplēša</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(Rīgas iela – Kronvalda iela) 25.0 (Kronvalda iela – Aviācijas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15</w:t>
            </w:r>
            <w:r w:rsidRPr="00774719">
              <w:rPr>
                <w:rFonts w:ascii="Times New Roman" w:hAnsi="Times New Roman" w:cs="Times New Roman"/>
                <w:spacing w:val="-17"/>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Lāču</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14.0 (Savienības iela – Vidus iela) 16.0 (Vidus iela – Viskaļu iela) 14.0 (Viskaļu iela – Bišu iela) 14.5 (Bišu iela – Mednieku iela) 12.0 (zemes gabals Nr.54 - zemes gabals Nr.58) 9.0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 xml:space="preserve">pret zemes gabalu 52)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160.</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Lediņu</w:t>
            </w:r>
            <w:r w:rsidRPr="00774719">
              <w:rPr>
                <w:rFonts w:ascii="Times New Roman" w:eastAsia="Times New Roman" w:hAnsi="Times New Roman" w:cs="Times New Roman"/>
                <w:spacing w:val="4"/>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Lidotāju</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(Traktoristu iela – Namdaru iela) 18.0 (Namdaru iela – Ganību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162.</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Lieknes</w:t>
            </w:r>
            <w:r w:rsidRPr="00774719">
              <w:rPr>
                <w:rFonts w:ascii="Times New Roman" w:eastAsia="Times New Roman" w:hAnsi="Times New Roman" w:cs="Times New Roman"/>
                <w:spacing w:val="-11"/>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w:t>
            </w:r>
            <w:r w:rsidRPr="00774719">
              <w:rPr>
                <w:rFonts w:ascii="Times New Roman" w:hAnsi="Times New Roman" w:cs="Times New Roman"/>
                <w:spacing w:val="-15"/>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Lielā</w:t>
            </w:r>
            <w:r w:rsidRPr="00774719">
              <w:rPr>
                <w:rFonts w:ascii="Times New Roman" w:eastAsia="Times New Roman" w:hAnsi="Times New Roman" w:cs="Times New Roman"/>
                <w:spacing w:val="2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35.0 (Pilssalas iela – Jāņa Čakstes bulvāris) 37.0 (Jāņa Čakstes bulvāris – Mātera iela) 26.0 (Mātera iela – Pētera iela) mainīgs 24.2 – 54.1 – 32.2 (Pētera iela – Dambja iela) 35.0 (Dambja iela – Dobeles šoseja)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164.</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Lielupes</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(Robežu iela – zemes gabals Nr.24) 10.0 (Kalnciema ceļš - zemes gabals Nr.28) 14.5 (zemes gabals Nr.23 - zemes gabals Nr.28) 15.0 (zemes gabals Nr.48 – zemes gabals Nr.1)</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w:t>
            </w:r>
            <w:r w:rsidRPr="00774719">
              <w:rPr>
                <w:rFonts w:ascii="Times New Roman" w:hAnsi="Times New Roman" w:cs="Times New Roman"/>
                <w:spacing w:val="-10"/>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Liepājas</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w:t>
            </w:r>
            <w:r w:rsidRPr="00774719">
              <w:rPr>
                <w:rFonts w:ascii="Times New Roman" w:hAnsi="Times New Roman" w:cs="Times New Roman"/>
                <w:spacing w:val="-11"/>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Liepu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167.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Liesmas</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168.</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Lietuvas</w:t>
            </w:r>
            <w:r w:rsidRPr="00774719">
              <w:rPr>
                <w:rFonts w:ascii="Times New Roman" w:eastAsia="Times New Roman" w:hAnsi="Times New Roman" w:cs="Times New Roman"/>
                <w:spacing w:val="-11"/>
                <w:w w:val="105"/>
                <w:sz w:val="24"/>
                <w:szCs w:val="24"/>
                <w:lang w:val="en-US"/>
              </w:rPr>
              <w:t xml:space="preserve"> </w:t>
            </w:r>
            <w:r w:rsidRPr="00774719">
              <w:rPr>
                <w:rFonts w:ascii="Times New Roman" w:eastAsia="Times New Roman" w:hAnsi="Times New Roman" w:cs="Times New Roman"/>
                <w:w w:val="105"/>
                <w:sz w:val="24"/>
                <w:szCs w:val="24"/>
                <w:lang w:val="en-US"/>
              </w:rPr>
              <w:t>šoseja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16</w:t>
            </w:r>
            <w:r w:rsidRPr="00774719">
              <w:rPr>
                <w:rFonts w:ascii="Times New Roman" w:hAnsi="Times New Roman" w:cs="Times New Roman"/>
                <w:spacing w:val="-11"/>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Linu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 Traktoristu iela - zemes gabals Nr.9) 18.0 (pret zemes gabalu Nr.11)</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10"/>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Līču</w:t>
            </w:r>
            <w:r w:rsidRPr="00774719">
              <w:rPr>
                <w:rFonts w:ascii="Times New Roman" w:eastAsia="Times New Roman" w:hAnsi="Times New Roman" w:cs="Times New Roman"/>
                <w:spacing w:val="3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Līduma</w:t>
            </w:r>
            <w:r w:rsidRPr="00774719">
              <w:rPr>
                <w:rFonts w:ascii="Times New Roman" w:eastAsia="Times New Roman" w:hAnsi="Times New Roman" w:cs="Times New Roman"/>
                <w:spacing w:val="4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(Staļģenes iela – Rudzu iela) 10.0 (Rudzu iela – zemes gabals Nr.55)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11"/>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Līgas</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8"/>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Līgotāju</w:t>
            </w:r>
            <w:r w:rsidRPr="00774719">
              <w:rPr>
                <w:rFonts w:ascii="Times New Roman" w:eastAsia="Times New Roman" w:hAnsi="Times New Roman" w:cs="Times New Roman"/>
                <w:spacing w:val="4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8"/>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Loka</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un 14.0 (gar zemes gabaliemNr.28 – Nr.34) 11.0 (aiz zemes gabala Nr.4)</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8"/>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Loka</w:t>
            </w:r>
            <w:r w:rsidRPr="00774719">
              <w:rPr>
                <w:rFonts w:ascii="Times New Roman" w:eastAsia="Times New Roman" w:hAnsi="Times New Roman" w:cs="Times New Roman"/>
                <w:spacing w:val="-32"/>
                <w:w w:val="105"/>
                <w:sz w:val="24"/>
                <w:szCs w:val="24"/>
                <w:lang w:val="en-US"/>
              </w:rPr>
              <w:t xml:space="preserve"> </w:t>
            </w:r>
            <w:r w:rsidRPr="00774719">
              <w:rPr>
                <w:rFonts w:ascii="Times New Roman" w:eastAsia="Times New Roman" w:hAnsi="Times New Roman" w:cs="Times New Roman"/>
                <w:w w:val="105"/>
                <w:sz w:val="24"/>
                <w:szCs w:val="24"/>
                <w:lang w:val="en-US"/>
              </w:rPr>
              <w:t>maģistrāle</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11"/>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Madaru</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(Tērvetes iela – Smilšu iela) 8.0 (gar zemes gabaliem Nr.20 – Nr.26)</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177.</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Maija</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8"/>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Malienas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17</w:t>
            </w:r>
            <w:r w:rsidRPr="00774719">
              <w:rPr>
                <w:rFonts w:ascii="Times New Roman" w:hAnsi="Times New Roman" w:cs="Times New Roman"/>
                <w:spacing w:val="-11"/>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Malkas</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w:t>
            </w:r>
            <w:r w:rsidRPr="00774719">
              <w:rPr>
                <w:rFonts w:ascii="Times New Roman" w:hAnsi="Times New Roman" w:cs="Times New Roman"/>
                <w:spacing w:val="-8"/>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Māras</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Mārtiņa</w:t>
            </w:r>
            <w:r w:rsidRPr="00774719">
              <w:rPr>
                <w:rFonts w:ascii="Times New Roman" w:eastAsia="Times New Roman" w:hAnsi="Times New Roman" w:cs="Times New Roman"/>
                <w:spacing w:val="4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w:t>
            </w:r>
            <w:r w:rsidRPr="00774719">
              <w:rPr>
                <w:rFonts w:ascii="Times New Roman" w:hAnsi="Times New Roman" w:cs="Times New Roman"/>
                <w:spacing w:val="-10"/>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Mazais</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Mazais</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Rogu</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w:t>
            </w:r>
            <w:r w:rsidRPr="00774719">
              <w:rPr>
                <w:rFonts w:ascii="Times New Roman" w:hAnsi="Times New Roman" w:cs="Times New Roman"/>
                <w:spacing w:val="-10"/>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Mazā</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Dambja</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w:t>
            </w:r>
            <w:r w:rsidRPr="00774719">
              <w:rPr>
                <w:rFonts w:ascii="Times New Roman" w:hAnsi="Times New Roman" w:cs="Times New Roman"/>
                <w:spacing w:val="-10"/>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Mazā</w:t>
            </w:r>
            <w:r w:rsidRPr="00774719">
              <w:rPr>
                <w:rFonts w:ascii="Times New Roman" w:eastAsia="Times New Roman" w:hAnsi="Times New Roman" w:cs="Times New Roman"/>
                <w:spacing w:val="21"/>
                <w:sz w:val="24"/>
                <w:szCs w:val="24"/>
                <w:lang w:val="en-US"/>
              </w:rPr>
              <w:t xml:space="preserve"> </w:t>
            </w:r>
            <w:r w:rsidRPr="00774719">
              <w:rPr>
                <w:rFonts w:ascii="Times New Roman" w:eastAsia="Times New Roman" w:hAnsi="Times New Roman" w:cs="Times New Roman"/>
                <w:sz w:val="24"/>
                <w:szCs w:val="24"/>
                <w:lang w:val="en-US"/>
              </w:rPr>
              <w:t>Viršu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lastRenderedPageBreak/>
              <w:t>18</w:t>
            </w:r>
            <w:r w:rsidRPr="00774719">
              <w:rPr>
                <w:rFonts w:ascii="Times New Roman" w:hAnsi="Times New Roman" w:cs="Times New Roman"/>
                <w:spacing w:val="-10"/>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33"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Mātera</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(Rūpniecības iela – zemes gabals Nr.68) 13.5 (zemes gabals Nr.68 – Stacijas iela) 12.0 (Stacijas iela – Zirgu iela) 18.0 (Zirgu iela – Svētes iela) 25.0 (Svētes iela – Lielā iela) 18.0 (Lielā iela – Dobeles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18</w:t>
            </w:r>
            <w:r w:rsidRPr="00774719">
              <w:rPr>
                <w:rFonts w:ascii="Times New Roman" w:hAnsi="Times New Roman" w:cs="Times New Roman"/>
                <w:spacing w:val="-6"/>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 xml:space="preserve"> Mednieku</w:t>
            </w:r>
            <w:r w:rsidRPr="00774719">
              <w:rPr>
                <w:rFonts w:ascii="Times New Roman" w:eastAsia="Times New Roman" w:hAnsi="Times New Roman" w:cs="Times New Roman"/>
                <w:spacing w:val="48"/>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(Platones iela – zemes gabals Nr.44) mainīgs 19.8 – 19.5 – 20.0 (zemes gabals Nr.44 – Viskaļu iela) 15.0 (Viskaļu iela – zemes gabals Nr.31) 10.0 (zemes gabals Nr.31 – Lāču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188.</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Medus</w:t>
            </w:r>
            <w:r w:rsidRPr="00774719">
              <w:rPr>
                <w:rFonts w:ascii="Times New Roman" w:eastAsia="Times New Roman" w:hAnsi="Times New Roman" w:cs="Times New Roman"/>
                <w:spacing w:val="-8"/>
                <w:w w:val="105"/>
                <w:sz w:val="24"/>
                <w:szCs w:val="24"/>
              </w:rPr>
              <w:t xml:space="preserve"> </w:t>
            </w:r>
            <w:r w:rsidRPr="00774719">
              <w:rPr>
                <w:rFonts w:ascii="Times New Roman" w:eastAsia="Times New Roman" w:hAnsi="Times New Roman" w:cs="Times New Roman"/>
                <w:w w:val="105"/>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18</w:t>
            </w:r>
            <w:r w:rsidRPr="00774719">
              <w:rPr>
                <w:rFonts w:ascii="Times New Roman" w:hAnsi="Times New Roman" w:cs="Times New Roman"/>
                <w:spacing w:val="-10"/>
                <w:w w:val="105"/>
                <w:sz w:val="24"/>
                <w:szCs w:val="24"/>
              </w:rPr>
              <w:t>9</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Meiju</w:t>
            </w:r>
            <w:r w:rsidRPr="00774719">
              <w:rPr>
                <w:rFonts w:ascii="Times New Roman" w:eastAsia="Times New Roman" w:hAnsi="Times New Roman" w:cs="Times New Roman"/>
                <w:spacing w:val="-10"/>
                <w:w w:val="105"/>
                <w:sz w:val="24"/>
                <w:szCs w:val="24"/>
              </w:rPr>
              <w:t xml:space="preserve"> </w:t>
            </w:r>
            <w:r w:rsidRPr="00774719">
              <w:rPr>
                <w:rFonts w:ascii="Times New Roman" w:eastAsia="Times New Roman" w:hAnsi="Times New Roman" w:cs="Times New Roman"/>
                <w:w w:val="105"/>
                <w:sz w:val="24"/>
                <w:szCs w:val="24"/>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10"/>
                <w:w w:val="105"/>
                <w:sz w:val="24"/>
                <w:szCs w:val="24"/>
              </w:rPr>
              <w:t>0</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Meldru</w:t>
            </w:r>
            <w:r w:rsidRPr="00774719">
              <w:rPr>
                <w:rFonts w:ascii="Times New Roman" w:eastAsia="Times New Roman" w:hAnsi="Times New Roman" w:cs="Times New Roman"/>
                <w:spacing w:val="47"/>
                <w:sz w:val="24"/>
                <w:szCs w:val="24"/>
              </w:rPr>
              <w:t xml:space="preserve"> </w:t>
            </w:r>
            <w:r w:rsidRPr="00774719">
              <w:rPr>
                <w:rFonts w:ascii="Times New Roman" w:eastAsia="Times New Roman" w:hAnsi="Times New Roman" w:cs="Times New Roman"/>
                <w:sz w:val="24"/>
                <w:szCs w:val="24"/>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191.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Melleņu</w:t>
            </w:r>
            <w:r w:rsidRPr="00774719">
              <w:rPr>
                <w:rFonts w:ascii="Times New Roman" w:eastAsia="Times New Roman" w:hAnsi="Times New Roman" w:cs="Times New Roman"/>
                <w:spacing w:val="43"/>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(Strautnieku iela – Rudzu iela) 10.0 (Rudzu iela – Staļģenes iela) 12.0 (Staļģenes iela – Lielupes palienes pļavas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11"/>
                <w:w w:val="105"/>
                <w:sz w:val="24"/>
                <w:szCs w:val="24"/>
              </w:rPr>
              <w:t>2</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Meža</w:t>
            </w:r>
            <w:r w:rsidRPr="00774719">
              <w:rPr>
                <w:rFonts w:ascii="Times New Roman" w:eastAsia="Times New Roman" w:hAnsi="Times New Roman" w:cs="Times New Roman"/>
                <w:spacing w:val="-5"/>
                <w:w w:val="105"/>
                <w:sz w:val="24"/>
                <w:szCs w:val="24"/>
              </w:rPr>
              <w:t xml:space="preserve"> </w:t>
            </w:r>
            <w:r w:rsidRPr="00774719">
              <w:rPr>
                <w:rFonts w:ascii="Times New Roman" w:eastAsia="Times New Roman" w:hAnsi="Times New Roman" w:cs="Times New Roman"/>
                <w:w w:val="105"/>
                <w:sz w:val="24"/>
                <w:szCs w:val="24"/>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(3.līnija – 6. līnija) 12.0 (6.līnija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4"/>
                <w:w w:val="105"/>
                <w:sz w:val="24"/>
                <w:szCs w:val="24"/>
              </w:rPr>
              <w:t>3</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M</w:t>
            </w:r>
            <w:r w:rsidRPr="00774719">
              <w:rPr>
                <w:rFonts w:ascii="Times New Roman" w:eastAsia="Times New Roman" w:hAnsi="Times New Roman" w:cs="Times New Roman"/>
                <w:spacing w:val="1"/>
                <w:sz w:val="24"/>
                <w:szCs w:val="24"/>
              </w:rPr>
              <w:t>e</w:t>
            </w:r>
            <w:r w:rsidRPr="00774719">
              <w:rPr>
                <w:rFonts w:ascii="Times New Roman" w:eastAsia="Times New Roman" w:hAnsi="Times New Roman" w:cs="Times New Roman"/>
                <w:sz w:val="24"/>
                <w:szCs w:val="24"/>
              </w:rPr>
              <w:t>ž</w:t>
            </w:r>
            <w:r w:rsidRPr="00774719">
              <w:rPr>
                <w:rFonts w:ascii="Times New Roman" w:eastAsia="Times New Roman" w:hAnsi="Times New Roman" w:cs="Times New Roman"/>
                <w:spacing w:val="14"/>
                <w:sz w:val="24"/>
                <w:szCs w:val="24"/>
              </w:rPr>
              <w:t>m</w:t>
            </w:r>
            <w:r w:rsidRPr="00774719">
              <w:rPr>
                <w:rFonts w:ascii="Times New Roman" w:eastAsia="Times New Roman" w:hAnsi="Times New Roman" w:cs="Times New Roman"/>
                <w:sz w:val="24"/>
                <w:szCs w:val="24"/>
              </w:rPr>
              <w:t>alas</w:t>
            </w:r>
            <w:r w:rsidRPr="00774719">
              <w:rPr>
                <w:rFonts w:ascii="Times New Roman" w:eastAsia="Times New Roman" w:hAnsi="Times New Roman" w:cs="Times New Roman"/>
                <w:spacing w:val="34"/>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 (Skuju iela – zemes gabals Nr.20) dažāds 13.9 – 13.8 – 16.1 – 13.0 (zemes gabals Nr.20 – Romas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194.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Mētru</w:t>
            </w:r>
            <w:r w:rsidRPr="00774719">
              <w:rPr>
                <w:rFonts w:ascii="Times New Roman" w:eastAsia="Times New Roman" w:hAnsi="Times New Roman" w:cs="Times New Roman"/>
                <w:spacing w:val="41"/>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10"/>
                <w:w w:val="105"/>
                <w:sz w:val="24"/>
                <w:szCs w:val="24"/>
              </w:rPr>
              <w:t>5</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51" w:lineRule="exact"/>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Miera</w:t>
            </w:r>
            <w:r w:rsidRPr="00774719">
              <w:rPr>
                <w:rFonts w:ascii="Times New Roman" w:eastAsia="Times New Roman" w:hAnsi="Times New Roman" w:cs="Times New Roman"/>
                <w:spacing w:val="-8"/>
                <w:w w:val="105"/>
                <w:sz w:val="24"/>
                <w:szCs w:val="24"/>
              </w:rPr>
              <w:t xml:space="preserve"> </w:t>
            </w:r>
            <w:r w:rsidRPr="00774719">
              <w:rPr>
                <w:rFonts w:ascii="Times New Roman" w:eastAsia="Times New Roman" w:hAnsi="Times New Roman" w:cs="Times New Roman"/>
                <w:w w:val="105"/>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35.0 (Lietuvas šoseja – Bauskas iela) 45.0 (Bauskas iela – Aizsargu iela rotācijas aplī) 40.0 (Aizsargu iela – Bauskas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11"/>
                <w:w w:val="105"/>
                <w:sz w:val="24"/>
                <w:szCs w:val="24"/>
              </w:rPr>
              <w:t>6</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Miezītes</w:t>
            </w:r>
            <w:r w:rsidRPr="00774719">
              <w:rPr>
                <w:rFonts w:ascii="Times New Roman" w:eastAsia="Times New Roman" w:hAnsi="Times New Roman" w:cs="Times New Roman"/>
                <w:spacing w:val="-7"/>
                <w:w w:val="105"/>
                <w:sz w:val="24"/>
                <w:szCs w:val="24"/>
              </w:rPr>
              <w:t xml:space="preserve"> </w:t>
            </w:r>
            <w:r w:rsidRPr="00774719">
              <w:rPr>
                <w:rFonts w:ascii="Times New Roman" w:eastAsia="Times New Roman" w:hAnsi="Times New Roman" w:cs="Times New Roman"/>
                <w:w w:val="105"/>
                <w:sz w:val="24"/>
                <w:szCs w:val="24"/>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11"/>
                <w:w w:val="105"/>
                <w:sz w:val="24"/>
                <w:szCs w:val="24"/>
              </w:rPr>
              <w:t>7</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Namdaru</w:t>
            </w:r>
            <w:r w:rsidRPr="00774719">
              <w:rPr>
                <w:rFonts w:ascii="Times New Roman" w:eastAsia="Times New Roman" w:hAnsi="Times New Roman" w:cs="Times New Roman"/>
                <w:spacing w:val="1"/>
                <w:w w:val="105"/>
                <w:sz w:val="24"/>
                <w:szCs w:val="24"/>
              </w:rPr>
              <w:t xml:space="preserve"> </w:t>
            </w:r>
            <w:r w:rsidRPr="00774719">
              <w:rPr>
                <w:rFonts w:ascii="Times New Roman" w:eastAsia="Times New Roman" w:hAnsi="Times New Roman" w:cs="Times New Roman"/>
                <w:w w:val="105"/>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(zemes gabals Nr.2 – Traktoristu iela - zemes gabals Nr.155) 12.0 (zemes gabals Nr.155 – Lidotāju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19</w:t>
            </w:r>
            <w:r w:rsidRPr="00774719">
              <w:rPr>
                <w:rFonts w:ascii="Times New Roman" w:hAnsi="Times New Roman" w:cs="Times New Roman"/>
                <w:spacing w:val="-8"/>
                <w:w w:val="105"/>
                <w:sz w:val="24"/>
                <w:szCs w:val="24"/>
              </w:rPr>
              <w:t>8</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rPr>
            </w:pPr>
            <w:r w:rsidRPr="00774719">
              <w:rPr>
                <w:rFonts w:ascii="Times New Roman" w:eastAsia="Times New Roman" w:hAnsi="Times New Roman" w:cs="Times New Roman"/>
                <w:w w:val="105"/>
                <w:sz w:val="24"/>
                <w:szCs w:val="24"/>
              </w:rPr>
              <w:t>Nameja</w:t>
            </w:r>
            <w:r w:rsidRPr="00774719">
              <w:rPr>
                <w:rFonts w:ascii="Times New Roman" w:eastAsia="Times New Roman" w:hAnsi="Times New Roman" w:cs="Times New Roman"/>
                <w:spacing w:val="-8"/>
                <w:w w:val="105"/>
                <w:sz w:val="24"/>
                <w:szCs w:val="24"/>
              </w:rPr>
              <w:t xml:space="preserve"> </w:t>
            </w:r>
            <w:r w:rsidRPr="00774719">
              <w:rPr>
                <w:rFonts w:ascii="Times New Roman" w:eastAsia="Times New Roman" w:hAnsi="Times New Roman" w:cs="Times New Roman"/>
                <w:w w:val="105"/>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 (1.līnija – 3.līnija) 27.0 (3.līnija – zemes gabals 2B) 14.5 (zemes gabals 2B – 4.līnija)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19</w:t>
            </w:r>
            <w:r w:rsidRPr="00774719">
              <w:rPr>
                <w:rFonts w:ascii="Times New Roman" w:hAnsi="Times New Roman" w:cs="Times New Roman"/>
                <w:spacing w:val="-11"/>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Nākotnes</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5"/>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Neretas</w:t>
            </w:r>
            <w:r w:rsidRPr="00774719">
              <w:rPr>
                <w:rFonts w:ascii="Times New Roman" w:eastAsia="Times New Roman" w:hAnsi="Times New Roman" w:cs="Times New Roman"/>
                <w:spacing w:val="5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Niedru</w:t>
            </w:r>
            <w:r w:rsidRPr="00774719">
              <w:rPr>
                <w:rFonts w:ascii="Times New Roman" w:eastAsia="Times New Roman" w:hAnsi="Times New Roman" w:cs="Times New Roman"/>
                <w:spacing w:val="4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20</w:t>
            </w:r>
            <w:r w:rsidRPr="00774719">
              <w:rPr>
                <w:rFonts w:ascii="Times New Roman" w:hAnsi="Times New Roman" w:cs="Times New Roman"/>
                <w:spacing w:val="11"/>
                <w:sz w:val="24"/>
                <w:szCs w:val="24"/>
                <w:lang w:val="en-US"/>
              </w:rPr>
              <w:t>2</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Nomales</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12.0 (Staļģenes iela – zemes gabals Nr.12) ielas beigās apgriešanās laukums 16.0x16.0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9"/>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Olaines</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204.</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Oļu</w:t>
            </w:r>
            <w:r w:rsidRPr="00774719">
              <w:rPr>
                <w:rFonts w:ascii="Times New Roman" w:eastAsia="Times New Roman" w:hAnsi="Times New Roman" w:cs="Times New Roman"/>
                <w:spacing w:val="2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5"/>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Ošu</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(Atmodas iela – 1.līnija) 14.0 (1.līnija – 2.līnija)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2"/>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Ozolu</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20</w:t>
            </w:r>
            <w:r w:rsidRPr="00774719">
              <w:rPr>
                <w:rFonts w:ascii="Times New Roman" w:hAnsi="Times New Roman" w:cs="Times New Roman"/>
                <w:spacing w:val="11"/>
                <w:sz w:val="24"/>
                <w:szCs w:val="24"/>
                <w:lang w:val="en-US"/>
              </w:rPr>
              <w:t>7</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Paceplīšu</w:t>
            </w:r>
            <w:r w:rsidRPr="00774719">
              <w:rPr>
                <w:rFonts w:ascii="Times New Roman" w:eastAsia="Times New Roman" w:hAnsi="Times New Roman" w:cs="Times New Roman"/>
                <w:spacing w:val="4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5"/>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Palejas</w:t>
            </w:r>
            <w:r w:rsidRPr="00774719">
              <w:rPr>
                <w:rFonts w:ascii="Times New Roman" w:eastAsia="Times New Roman" w:hAnsi="Times New Roman" w:cs="Times New Roman"/>
                <w:spacing w:val="-1"/>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(Ziedu iela – zemes gabals Nr.5) 12.0 (zemes gabals Nr.9 – Lediņu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20</w:t>
            </w:r>
            <w:r w:rsidRPr="00774719">
              <w:rPr>
                <w:rFonts w:ascii="Times New Roman" w:hAnsi="Times New Roman" w:cs="Times New Roman"/>
                <w:spacing w:val="12"/>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Palienas</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 (Tērvetes iela - Nr.13 – Tērvetes iela) dažāds 15.4 – 7.4 (gar zemes gabaliem Nr.15 – Nr.19)</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210.</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Palīdzības</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13.0 ielas beigās apgriešanās laukums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211.</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Palu</w:t>
            </w:r>
            <w:r w:rsidRPr="00774719">
              <w:rPr>
                <w:rFonts w:ascii="Times New Roman" w:eastAsia="Times New Roman" w:hAnsi="Times New Roman" w:cs="Times New Roman"/>
                <w:spacing w:val="3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w:t>
            </w:r>
            <w:r w:rsidRPr="00774719">
              <w:rPr>
                <w:rFonts w:ascii="Times New Roman" w:hAnsi="Times New Roman" w:cs="Times New Roman"/>
                <w:spacing w:val="18"/>
                <w:sz w:val="24"/>
                <w:szCs w:val="24"/>
                <w:lang w:val="en-US"/>
              </w:rPr>
              <w:t>2</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8"/>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Pambakaru 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Papardes</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Parka</w:t>
            </w:r>
            <w:r w:rsidRPr="00774719">
              <w:rPr>
                <w:rFonts w:ascii="Times New Roman" w:eastAsia="Times New Roman" w:hAnsi="Times New Roman" w:cs="Times New Roman"/>
                <w:spacing w:val="2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14.0 (Garozas iela – Egļu iela) 10.0 (Egļu iela – Jaunais ceļš) 12.0 (gar zemes gabaliem Nr.12 – </w:t>
            </w:r>
            <w:r w:rsidRPr="00774719">
              <w:rPr>
                <w:rFonts w:ascii="Times New Roman" w:hAnsi="Times New Roman" w:cs="Times New Roman"/>
                <w:sz w:val="24"/>
                <w:szCs w:val="24"/>
              </w:rPr>
              <w:lastRenderedPageBreak/>
              <w:t>Nr.16) dažāds 7.0 – 34.3 (gar zemes gabaliem Nr.18 – Nr.28)</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lastRenderedPageBreak/>
              <w:t>215.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Pasta</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21</w:t>
            </w:r>
            <w:r w:rsidRPr="00774719">
              <w:rPr>
                <w:rFonts w:ascii="Times New Roman" w:hAnsi="Times New Roman" w:cs="Times New Roman"/>
                <w:spacing w:val="12"/>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Pasta</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sala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w:t>
            </w:r>
            <w:r w:rsidRPr="00774719">
              <w:rPr>
                <w:rFonts w:ascii="Times New Roman" w:hAnsi="Times New Roman" w:cs="Times New Roman"/>
                <w:spacing w:val="18"/>
                <w:sz w:val="24"/>
                <w:szCs w:val="24"/>
                <w:lang w:val="en-US"/>
              </w:rPr>
              <w:t>7</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Paula Lejiņa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w:t>
            </w:r>
            <w:r w:rsidRPr="00774719">
              <w:rPr>
                <w:rFonts w:ascii="Times New Roman" w:hAnsi="Times New Roman" w:cs="Times New Roman"/>
                <w:spacing w:val="14"/>
                <w:sz w:val="24"/>
                <w:szCs w:val="24"/>
                <w:lang w:val="en-US"/>
              </w:rPr>
              <w:t>8</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Pavasara</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(Pētera iela – Pulkveža Oskara Kalpaka iela) 10.5 (Pulkveža Oskara Kalpaka iela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21</w:t>
            </w:r>
            <w:r w:rsidRPr="00774719">
              <w:rPr>
                <w:rFonts w:ascii="Times New Roman" w:hAnsi="Times New Roman" w:cs="Times New Roman"/>
                <w:spacing w:val="18"/>
                <w:sz w:val="24"/>
                <w:szCs w:val="24"/>
                <w:lang w:val="en-US"/>
              </w:rPr>
              <w:t>9</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Pārmiju</w:t>
            </w:r>
            <w:r w:rsidRPr="00774719">
              <w:rPr>
                <w:rFonts w:ascii="Times New Roman" w:eastAsia="Times New Roman" w:hAnsi="Times New Roman" w:cs="Times New Roman"/>
                <w:spacing w:val="3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ielas beigās apgriešanās laukums 16.0x16.0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220.</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Pārslu</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8.0 (Nākotnes iela – zemes gabals Nr.8 – Nākotnes iela) 6.0 (zemes gabals Nr.8 - Augstkalnes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221.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Peldu</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222.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Pērnavas</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223.</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Pētera</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22</w:t>
            </w:r>
            <w:r w:rsidRPr="00774719">
              <w:rPr>
                <w:rFonts w:ascii="Times New Roman" w:hAnsi="Times New Roman" w:cs="Times New Roman"/>
                <w:spacing w:val="14"/>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Pilssalas</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225.</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Pionieru</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(Meiju ceļš – Namdaru iela) 18.0 (Namdaru iela – Ganību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226.</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Pīlādžu</w:t>
            </w:r>
            <w:r w:rsidRPr="00774719">
              <w:rPr>
                <w:rFonts w:ascii="Times New Roman" w:eastAsia="Times New Roman" w:hAnsi="Times New Roman" w:cs="Times New Roman"/>
                <w:spacing w:val="4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227.</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Platones</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w:t>
            </w:r>
          </w:p>
        </w:tc>
      </w:tr>
      <w:tr w:rsidR="00774719" w:rsidRPr="00774719" w:rsidTr="00CC3377">
        <w:trPr>
          <w:trHeight w:val="151"/>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22</w:t>
            </w:r>
            <w:r w:rsidRPr="00774719">
              <w:rPr>
                <w:rFonts w:ascii="Times New Roman" w:hAnsi="Times New Roman" w:cs="Times New Roman"/>
                <w:spacing w:val="14"/>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4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Plostu</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 (Baložu iela – zemes gabals Nr.14) 12.0 (Tērvetes iela – zemes gabals Nr.18) apgriešanās laukums 16.0x16.0 pie zemes gabala Nr.18</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22</w:t>
            </w:r>
            <w:r w:rsidRPr="00774719">
              <w:rPr>
                <w:rFonts w:ascii="Times New Roman" w:hAnsi="Times New Roman" w:cs="Times New Roman"/>
                <w:spacing w:val="18"/>
                <w:sz w:val="24"/>
                <w:szCs w:val="24"/>
                <w:lang w:val="en-US"/>
              </w:rPr>
              <w:t>9</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19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Pludmales</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230.</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Plūmju</w:t>
            </w:r>
            <w:r w:rsidRPr="00774719">
              <w:rPr>
                <w:rFonts w:ascii="Times New Roman" w:eastAsia="Times New Roman" w:hAnsi="Times New Roman" w:cs="Times New Roman"/>
                <w:spacing w:val="-1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231.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Pļavu</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27.0</w:t>
            </w:r>
          </w:p>
        </w:tc>
      </w:tr>
      <w:tr w:rsidR="00774719" w:rsidRPr="00774719" w:rsidTr="00CC3377">
        <w:trPr>
          <w:trHeight w:val="281"/>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232.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Pogu</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lauku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23</w:t>
            </w:r>
            <w:r w:rsidRPr="00774719">
              <w:rPr>
                <w:rFonts w:ascii="Times New Roman" w:hAnsi="Times New Roman" w:cs="Times New Roman"/>
                <w:spacing w:val="19"/>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Priežu</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234.</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Prohorova</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1"/>
                <w:w w:val="105"/>
                <w:sz w:val="24"/>
                <w:szCs w:val="24"/>
                <w:lang w:val="en-US"/>
              </w:rPr>
              <w:t>2</w:t>
            </w:r>
            <w:r w:rsidRPr="00774719">
              <w:rPr>
                <w:rFonts w:ascii="Times New Roman" w:hAnsi="Times New Roman" w:cs="Times New Roman"/>
                <w:w w:val="105"/>
                <w:sz w:val="24"/>
                <w:szCs w:val="24"/>
                <w:lang w:val="en-US"/>
              </w:rPr>
              <w:t>35.</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Puķu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 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23</w:t>
            </w:r>
            <w:r w:rsidRPr="00774719">
              <w:rPr>
                <w:rFonts w:ascii="Times New Roman" w:hAnsi="Times New Roman" w:cs="Times New Roman"/>
                <w:spacing w:val="12"/>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Pulkveža</w:t>
            </w:r>
            <w:r w:rsidRPr="00774719">
              <w:rPr>
                <w:rFonts w:ascii="Times New Roman" w:eastAsia="Times New Roman" w:hAnsi="Times New Roman" w:cs="Times New Roman"/>
                <w:spacing w:val="-13"/>
                <w:w w:val="105"/>
                <w:sz w:val="24"/>
                <w:szCs w:val="24"/>
                <w:lang w:val="en-US"/>
              </w:rPr>
              <w:t xml:space="preserve"> </w:t>
            </w:r>
            <w:r w:rsidRPr="00774719">
              <w:rPr>
                <w:rFonts w:ascii="Times New Roman" w:eastAsia="Times New Roman" w:hAnsi="Times New Roman" w:cs="Times New Roman"/>
                <w:w w:val="105"/>
                <w:sz w:val="24"/>
                <w:szCs w:val="24"/>
                <w:lang w:val="en-US"/>
              </w:rPr>
              <w:t>Brie</w:t>
            </w:r>
            <w:r w:rsidRPr="00774719">
              <w:rPr>
                <w:rFonts w:ascii="Times New Roman" w:eastAsia="Times New Roman" w:hAnsi="Times New Roman" w:cs="Times New Roman"/>
                <w:spacing w:val="8"/>
                <w:w w:val="105"/>
                <w:sz w:val="24"/>
                <w:szCs w:val="24"/>
                <w:lang w:val="en-US"/>
              </w:rPr>
              <w:t>ž</w:t>
            </w:r>
            <w:r w:rsidRPr="00774719">
              <w:rPr>
                <w:rFonts w:ascii="Times New Roman" w:eastAsia="Times New Roman" w:hAnsi="Times New Roman" w:cs="Times New Roman"/>
                <w:w w:val="105"/>
                <w:sz w:val="24"/>
                <w:szCs w:val="24"/>
                <w:lang w:val="en-US"/>
              </w:rPr>
              <w:t>a</w:t>
            </w:r>
            <w:r w:rsidRPr="00774719">
              <w:rPr>
                <w:rFonts w:ascii="Times New Roman" w:eastAsia="Times New Roman" w:hAnsi="Times New Roman" w:cs="Times New Roman"/>
                <w:spacing w:val="-8"/>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24.0 (Lielā iela – Ausekļa iela) 22.0 (Ausekļa iela – Kazarmes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23</w:t>
            </w:r>
            <w:r w:rsidRPr="00774719">
              <w:rPr>
                <w:rFonts w:ascii="Times New Roman" w:hAnsi="Times New Roman" w:cs="Times New Roman"/>
                <w:spacing w:val="11"/>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Pulkveža</w:t>
            </w:r>
            <w:r w:rsidRPr="00774719">
              <w:rPr>
                <w:rFonts w:ascii="Times New Roman" w:eastAsia="Times New Roman" w:hAnsi="Times New Roman" w:cs="Times New Roman"/>
                <w:spacing w:val="38"/>
                <w:sz w:val="24"/>
                <w:szCs w:val="24"/>
                <w:lang w:val="en-US"/>
              </w:rPr>
              <w:t xml:space="preserve"> </w:t>
            </w:r>
            <w:r w:rsidRPr="00774719">
              <w:rPr>
                <w:rFonts w:ascii="Times New Roman" w:eastAsia="Times New Roman" w:hAnsi="Times New Roman" w:cs="Times New Roman"/>
                <w:sz w:val="24"/>
                <w:szCs w:val="24"/>
                <w:lang w:val="en-US"/>
              </w:rPr>
              <w:t>Oskara</w:t>
            </w:r>
            <w:r w:rsidRPr="00774719">
              <w:rPr>
                <w:rFonts w:ascii="Times New Roman" w:eastAsia="Times New Roman" w:hAnsi="Times New Roman" w:cs="Times New Roman"/>
                <w:spacing w:val="23"/>
                <w:sz w:val="24"/>
                <w:szCs w:val="24"/>
                <w:lang w:val="en-US"/>
              </w:rPr>
              <w:t xml:space="preserve"> </w:t>
            </w:r>
            <w:r w:rsidRPr="00774719">
              <w:rPr>
                <w:rFonts w:ascii="Times New Roman" w:eastAsia="Times New Roman" w:hAnsi="Times New Roman" w:cs="Times New Roman"/>
                <w:sz w:val="24"/>
                <w:szCs w:val="24"/>
                <w:lang w:val="en-US"/>
              </w:rPr>
              <w:t>Kalpaka</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(Lielā iela – Svētes iela) dažāds 19.1 – 26.1 – 20.0 (Svētes iela – Raiņa iela) 20.0 (Raiņa iela – Zirgu iela) 25.0 (Zirgu iela – Rūpniecības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23</w:t>
            </w:r>
            <w:r w:rsidRPr="00774719">
              <w:rPr>
                <w:rFonts w:ascii="Times New Roman" w:hAnsi="Times New Roman" w:cs="Times New Roman"/>
                <w:spacing w:val="14"/>
                <w:sz w:val="24"/>
                <w:szCs w:val="24"/>
                <w:lang w:val="en-US"/>
              </w:rPr>
              <w:t>8</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Pumpura</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30.0 (Rīgas iela – Paula Lejiņa iela) 25.0 (Paula Lejiņa iela – Kristapa Helmaņa iela) 18.0 (Kristapa Helmaņa iela – Brīvības bulvāris)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6"/>
                <w:w w:val="105"/>
                <w:sz w:val="24"/>
                <w:szCs w:val="24"/>
                <w:lang w:val="en-US"/>
              </w:rPr>
              <w:t>2</w:t>
            </w:r>
            <w:r w:rsidRPr="00774719">
              <w:rPr>
                <w:rFonts w:ascii="Times New Roman" w:hAnsi="Times New Roman" w:cs="Times New Roman"/>
                <w:spacing w:val="-9"/>
                <w:w w:val="105"/>
                <w:sz w:val="24"/>
                <w:szCs w:val="24"/>
                <w:lang w:val="en-US"/>
              </w:rPr>
              <w:t>3</w:t>
            </w:r>
            <w:r w:rsidRPr="00774719">
              <w:rPr>
                <w:rFonts w:ascii="Times New Roman" w:hAnsi="Times New Roman" w:cs="Times New Roman"/>
                <w:spacing w:val="8"/>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Pureņu</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240.</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Putnu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27.0 (Rūpniecības iela – Kārklu iela) 16.0 (Kārklu iela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241.</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Pūpolu</w:t>
            </w:r>
            <w:r w:rsidRPr="00774719">
              <w:rPr>
                <w:rFonts w:ascii="Times New Roman" w:eastAsia="Times New Roman" w:hAnsi="Times New Roman" w:cs="Times New Roman"/>
                <w:spacing w:val="4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23.0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24</w:t>
            </w:r>
            <w:r w:rsidRPr="00774719">
              <w:rPr>
                <w:rFonts w:ascii="Times New Roman" w:hAnsi="Times New Roman" w:cs="Times New Roman"/>
                <w:spacing w:val="5"/>
                <w:w w:val="110"/>
                <w:sz w:val="24"/>
                <w:szCs w:val="24"/>
                <w:lang w:val="en-US"/>
              </w:rPr>
              <w:t>2</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Pūra</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13.50 (Dobeles šoseja – Asteru iela) 18.5 (Asteru iela – zemes gabals Nr.38) 13.5 (zemes gabals Nr.38 – Miezītes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w:t>
            </w:r>
            <w:r w:rsidRPr="00774719">
              <w:rPr>
                <w:rFonts w:ascii="Times New Roman" w:hAnsi="Times New Roman" w:cs="Times New Roman"/>
                <w:spacing w:val="-2"/>
                <w:w w:val="105"/>
                <w:sz w:val="24"/>
                <w:szCs w:val="24"/>
                <w:lang w:val="en-US"/>
              </w:rPr>
              <w:t>4</w:t>
            </w:r>
            <w:r w:rsidRPr="00774719">
              <w:rPr>
                <w:rFonts w:ascii="Times New Roman" w:hAnsi="Times New Roman" w:cs="Times New Roman"/>
                <w:w w:val="105"/>
                <w:sz w:val="24"/>
                <w:szCs w:val="24"/>
                <w:lang w:val="en-US"/>
              </w:rPr>
              <w:t>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Raiņa</w:t>
            </w:r>
            <w:r w:rsidRPr="00774719">
              <w:rPr>
                <w:rFonts w:ascii="Times New Roman" w:eastAsia="Times New Roman" w:hAnsi="Times New Roman" w:cs="Times New Roman"/>
                <w:spacing w:val="16"/>
                <w:w w:val="105"/>
                <w:sz w:val="24"/>
                <w:szCs w:val="24"/>
                <w:lang w:val="en-US"/>
              </w:rPr>
              <w:t xml:space="preserve"> </w:t>
            </w:r>
            <w:r w:rsidRPr="00774719">
              <w:rPr>
                <w:rFonts w:ascii="Times New Roman" w:eastAsia="Times New Roman" w:hAnsi="Times New Roman" w:cs="Times New Roman"/>
                <w:spacing w:val="-5"/>
                <w:w w:val="105"/>
                <w:sz w:val="24"/>
                <w:szCs w:val="24"/>
                <w:lang w:val="en-US"/>
              </w:rPr>
              <w:t>i</w:t>
            </w:r>
            <w:r w:rsidRPr="00774719">
              <w:rPr>
                <w:rFonts w:ascii="Times New Roman" w:eastAsia="Times New Roman" w:hAnsi="Times New Roman" w:cs="Times New Roman"/>
                <w:spacing w:val="-9"/>
                <w:w w:val="105"/>
                <w:sz w:val="24"/>
                <w:szCs w:val="24"/>
                <w:lang w:val="en-US"/>
              </w:rPr>
              <w:t>e</w:t>
            </w:r>
            <w:r w:rsidRPr="00774719">
              <w:rPr>
                <w:rFonts w:ascii="Times New Roman" w:eastAsia="Times New Roman" w:hAnsi="Times New Roman" w:cs="Times New Roman"/>
                <w:w w:val="105"/>
                <w:sz w:val="24"/>
                <w:szCs w:val="24"/>
                <w:lang w:val="en-US"/>
              </w:rPr>
              <w:t>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(Jāņa Čakstes bulvāris – Pulkveža Oskara Kalpaka iela) 18.0 (Pulkveža Oskara Kalpaka iela – Jēkaba iela) 20.0 (Jēkaba iela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244.</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Rasas</w:t>
            </w:r>
            <w:r w:rsidRPr="00774719">
              <w:rPr>
                <w:rFonts w:ascii="Times New Roman" w:eastAsia="Times New Roman" w:hAnsi="Times New Roman" w:cs="Times New Roman"/>
                <w:spacing w:val="-2"/>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24</w:t>
            </w:r>
            <w:r w:rsidRPr="00774719">
              <w:rPr>
                <w:rFonts w:ascii="Times New Roman" w:hAnsi="Times New Roman" w:cs="Times New Roman"/>
                <w:spacing w:val="15"/>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Riekstu</w:t>
            </w:r>
            <w:r w:rsidRPr="00774719">
              <w:rPr>
                <w:rFonts w:ascii="Times New Roman" w:eastAsia="Times New Roman" w:hAnsi="Times New Roman" w:cs="Times New Roman"/>
                <w:spacing w:val="46"/>
                <w:sz w:val="24"/>
                <w:szCs w:val="24"/>
                <w:lang w:val="en-US"/>
              </w:rPr>
              <w:t xml:space="preserve"> </w:t>
            </w:r>
            <w:r w:rsidRPr="00774719">
              <w:rPr>
                <w:rFonts w:ascii="Times New Roman" w:eastAsia="Times New Roman" w:hAnsi="Times New Roman" w:cs="Times New Roman"/>
                <w:sz w:val="24"/>
                <w:szCs w:val="24"/>
                <w:lang w:val="en-US"/>
              </w:rPr>
              <w:t>ce</w:t>
            </w:r>
            <w:r w:rsidRPr="00774719">
              <w:rPr>
                <w:rFonts w:ascii="Times New Roman" w:eastAsia="Times New Roman" w:hAnsi="Times New Roman" w:cs="Times New Roman"/>
                <w:spacing w:val="6"/>
                <w:sz w:val="24"/>
                <w:szCs w:val="24"/>
                <w:lang w:val="en-US"/>
              </w:rPr>
              <w:t>ļ</w:t>
            </w:r>
            <w:r w:rsidRPr="00774719">
              <w:rPr>
                <w:rFonts w:ascii="Times New Roman" w:eastAsia="Times New Roman" w:hAnsi="Times New Roman" w:cs="Times New Roman"/>
                <w:sz w:val="24"/>
                <w:szCs w:val="24"/>
                <w:lang w:val="en-US"/>
              </w:rPr>
              <w:t>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27.0 (5.līnija – 4.līnija) 26.0 (4.līnija – 3.līnija) 22 (3.līnija – 2.līnija) 14.0 (2.līnija – zemes gabals Nr.10 </w:t>
            </w:r>
            <w:r w:rsidRPr="00774719">
              <w:rPr>
                <w:rFonts w:ascii="Times New Roman" w:hAnsi="Times New Roman" w:cs="Times New Roman"/>
                <w:sz w:val="24"/>
                <w:szCs w:val="24"/>
              </w:rPr>
              <w:lastRenderedPageBreak/>
              <w:t xml:space="preserve">ielas beigas)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lastRenderedPageBreak/>
              <w:t>24</w:t>
            </w:r>
            <w:r w:rsidRPr="00774719">
              <w:rPr>
                <w:rFonts w:ascii="Times New Roman" w:hAnsi="Times New Roman" w:cs="Times New Roman"/>
                <w:spacing w:val="5"/>
                <w:w w:val="110"/>
                <w:sz w:val="24"/>
                <w:szCs w:val="24"/>
                <w:lang w:val="en-US"/>
              </w:rPr>
              <w:t>6</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Rīgas</w:t>
            </w:r>
            <w:r w:rsidRPr="00774719">
              <w:rPr>
                <w:rFonts w:ascii="Times New Roman" w:eastAsia="Times New Roman" w:hAnsi="Times New Roman" w:cs="Times New Roman"/>
                <w:spacing w:val="-1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Dažāds 58.4 – 67.4 – 55.3 – 44.8 (Lielupe – Kalnciema ceļš) 45.0 (Kalnciema ceļš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24</w:t>
            </w:r>
            <w:r w:rsidRPr="00774719">
              <w:rPr>
                <w:rFonts w:ascii="Times New Roman" w:hAnsi="Times New Roman" w:cs="Times New Roman"/>
                <w:spacing w:val="12"/>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Riņķa</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24</w:t>
            </w:r>
            <w:r w:rsidRPr="00774719">
              <w:rPr>
                <w:rFonts w:ascii="Times New Roman" w:hAnsi="Times New Roman" w:cs="Times New Roman"/>
                <w:spacing w:val="8"/>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Rītausmas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24</w:t>
            </w:r>
            <w:r w:rsidRPr="00774719">
              <w:rPr>
                <w:rFonts w:ascii="Times New Roman" w:hAnsi="Times New Roman" w:cs="Times New Roman"/>
                <w:spacing w:val="5"/>
                <w:w w:val="110"/>
                <w:sz w:val="24"/>
                <w:szCs w:val="24"/>
                <w:lang w:val="en-US"/>
              </w:rPr>
              <w:t>9</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Robežu</w:t>
            </w:r>
            <w:r w:rsidRPr="00774719">
              <w:rPr>
                <w:rFonts w:ascii="Times New Roman" w:eastAsia="Times New Roman" w:hAnsi="Times New Roman" w:cs="Times New Roman"/>
                <w:spacing w:val="-10"/>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(Kalnciema ceļš - Lielupes iela) 13.0 (Lielupes iela - Lielupes palienes pļavas) 14.5 (Kalnciema ceļš – Stadiona iela) 14.0 (Stadiona iela – Bērzu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w:t>
            </w:r>
            <w:r w:rsidRPr="00774719">
              <w:rPr>
                <w:rFonts w:ascii="Times New Roman" w:hAnsi="Times New Roman" w:cs="Times New Roman"/>
                <w:spacing w:val="15"/>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Rogu</w:t>
            </w:r>
            <w:r w:rsidRPr="00774719">
              <w:rPr>
                <w:rFonts w:ascii="Times New Roman" w:eastAsia="Times New Roman" w:hAnsi="Times New Roman" w:cs="Times New Roman"/>
                <w:spacing w:val="7"/>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(Kalnciema ceļš – Bērzu ceļš) 16.0 (Bērzu ceļš – Vecais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251.</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Romas</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(Miera iela – Zemeņu iela) 18.0 (Zemeņu iela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w:t>
            </w:r>
            <w:r w:rsidRPr="00774719">
              <w:rPr>
                <w:rFonts w:ascii="Times New Roman" w:hAnsi="Times New Roman" w:cs="Times New Roman"/>
                <w:spacing w:val="12"/>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Rosmes</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w:t>
            </w:r>
            <w:r w:rsidRPr="00774719">
              <w:rPr>
                <w:rFonts w:ascii="Times New Roman" w:hAnsi="Times New Roman" w:cs="Times New Roman"/>
                <w:spacing w:val="19"/>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Rožu</w:t>
            </w:r>
            <w:r w:rsidRPr="00774719">
              <w:rPr>
                <w:rFonts w:ascii="Times New Roman" w:eastAsia="Times New Roman" w:hAnsi="Times New Roman" w:cs="Times New Roman"/>
                <w:spacing w:val="-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25</w:t>
            </w:r>
            <w:r w:rsidRPr="00774719">
              <w:rPr>
                <w:rFonts w:ascii="Times New Roman" w:hAnsi="Times New Roman" w:cs="Times New Roman"/>
                <w:spacing w:val="14"/>
                <w:sz w:val="24"/>
                <w:szCs w:val="24"/>
                <w:lang w:val="en-US"/>
              </w:rPr>
              <w:t>4</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Rubeņu</w:t>
            </w:r>
            <w:r w:rsidRPr="00774719">
              <w:rPr>
                <w:rFonts w:ascii="Times New Roman" w:eastAsia="Times New Roman" w:hAnsi="Times New Roman" w:cs="Times New Roman"/>
                <w:spacing w:val="51"/>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 (Garozas iela – Loka maģistrāle) 26.0 (Loka maģistrāle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255.</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Rudens</w:t>
            </w:r>
            <w:r w:rsidRPr="00774719">
              <w:rPr>
                <w:rFonts w:ascii="Times New Roman" w:eastAsia="Times New Roman" w:hAnsi="Times New Roman" w:cs="Times New Roman"/>
                <w:spacing w:val="4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 28.0x18.0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256.</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Rudzu</w:t>
            </w:r>
            <w:r w:rsidRPr="00774719">
              <w:rPr>
                <w:rFonts w:ascii="Times New Roman" w:eastAsia="Times New Roman" w:hAnsi="Times New Roman" w:cs="Times New Roman"/>
                <w:spacing w:val="-10"/>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 (Bauskas iela – Līgotāju iela) 18.0 (Līgotāju iela – Aizsargu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25</w:t>
            </w:r>
            <w:r w:rsidRPr="00774719">
              <w:rPr>
                <w:rFonts w:ascii="Times New Roman" w:hAnsi="Times New Roman" w:cs="Times New Roman"/>
                <w:spacing w:val="18"/>
                <w:sz w:val="24"/>
                <w:szCs w:val="24"/>
                <w:lang w:val="en-US"/>
              </w:rPr>
              <w:t>7</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before="12"/>
              <w:rPr>
                <w:rFonts w:ascii="Times New Roman" w:eastAsia="Times New Roman" w:hAnsi="Times New Roman" w:cs="Times New Roman"/>
                <w:sz w:val="24"/>
                <w:szCs w:val="24"/>
                <w:lang w:val="en-US"/>
              </w:rPr>
            </w:pPr>
            <w:r w:rsidRPr="00774719">
              <w:rPr>
                <w:rFonts w:ascii="Times New Roman" w:eastAsia="Times New Roman" w:hAnsi="Times New Roman" w:cs="Times New Roman"/>
                <w:w w:val="95"/>
                <w:sz w:val="24"/>
                <w:szCs w:val="24"/>
                <w:lang w:val="en-US"/>
              </w:rPr>
              <w:t>Ruļļu</w:t>
            </w:r>
            <w:r w:rsidRPr="00774719">
              <w:rPr>
                <w:rFonts w:ascii="Times New Roman" w:eastAsia="Times New Roman" w:hAnsi="Times New Roman" w:cs="Times New Roman"/>
                <w:spacing w:val="42"/>
                <w:w w:val="95"/>
                <w:sz w:val="24"/>
                <w:szCs w:val="24"/>
                <w:lang w:val="en-US"/>
              </w:rPr>
              <w:t xml:space="preserve"> </w:t>
            </w:r>
            <w:r w:rsidRPr="00774719">
              <w:rPr>
                <w:rFonts w:ascii="Times New Roman" w:eastAsia="Times New Roman" w:hAnsi="Times New Roman" w:cs="Times New Roman"/>
                <w:w w:val="9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25</w:t>
            </w:r>
            <w:r w:rsidRPr="00774719">
              <w:rPr>
                <w:rFonts w:ascii="Times New Roman" w:hAnsi="Times New Roman" w:cs="Times New Roman"/>
                <w:spacing w:val="14"/>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Rūpniecības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45.0 (Dambja iela – Emīla Dārziņa iela) dažāds 46.0 – 41.5 – 35.0 (Emīla Dārziņa iela – Vīgriežu iela) 35.0 (Vīgriežu iela – Tērvetes iela) 30.0 (Tērvetes iela – Mātera iela) mainīgs 30.0 – 60.3 (Mātera iela – Pasta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259.</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Sakarnieku</w:t>
            </w:r>
            <w:r w:rsidRPr="00774719">
              <w:rPr>
                <w:rFonts w:ascii="Times New Roman" w:eastAsia="Times New Roman" w:hAnsi="Times New Roman" w:cs="Times New Roman"/>
                <w:spacing w:val="-3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26</w:t>
            </w:r>
            <w:r w:rsidRPr="00774719">
              <w:rPr>
                <w:rFonts w:ascii="Times New Roman" w:hAnsi="Times New Roman" w:cs="Times New Roman"/>
                <w:spacing w:val="15"/>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Sakņudā</w:t>
            </w:r>
            <w:r w:rsidRPr="00774719">
              <w:rPr>
                <w:rFonts w:ascii="Times New Roman" w:eastAsia="Times New Roman" w:hAnsi="Times New Roman" w:cs="Times New Roman"/>
                <w:spacing w:val="-3"/>
                <w:w w:val="105"/>
                <w:sz w:val="24"/>
                <w:szCs w:val="24"/>
                <w:lang w:val="en-US"/>
              </w:rPr>
              <w:t>r</w:t>
            </w:r>
            <w:r w:rsidRPr="00774719">
              <w:rPr>
                <w:rFonts w:ascii="Times New Roman" w:eastAsia="Times New Roman" w:hAnsi="Times New Roman" w:cs="Times New Roman"/>
                <w:spacing w:val="-8"/>
                <w:w w:val="105"/>
                <w:sz w:val="24"/>
                <w:szCs w:val="24"/>
                <w:lang w:val="en-US"/>
              </w:rPr>
              <w:t>z</w:t>
            </w:r>
            <w:r w:rsidRPr="00774719">
              <w:rPr>
                <w:rFonts w:ascii="Times New Roman" w:eastAsia="Times New Roman" w:hAnsi="Times New Roman" w:cs="Times New Roman"/>
                <w:w w:val="105"/>
                <w:sz w:val="24"/>
                <w:szCs w:val="24"/>
                <w:lang w:val="en-US"/>
              </w:rPr>
              <w:t>a</w:t>
            </w:r>
            <w:r w:rsidRPr="00774719">
              <w:rPr>
                <w:rFonts w:ascii="Times New Roman" w:eastAsia="Times New Roman" w:hAnsi="Times New Roman" w:cs="Times New Roman"/>
                <w:spacing w:val="-17"/>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13.0 (Raiņa iela – Svētes iela) 10.0 (Svētes iela – Dambja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261.</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Saldus</w:t>
            </w:r>
            <w:r w:rsidRPr="00774719">
              <w:rPr>
                <w:rFonts w:ascii="Times New Roman" w:eastAsia="Times New Roman" w:hAnsi="Times New Roman" w:cs="Times New Roman"/>
                <w:spacing w:val="-23"/>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(Dobeles šoseja – Ganību iela) 20.0 (Ganību iela – Atmodas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6"/>
                <w:w w:val="105"/>
                <w:sz w:val="24"/>
                <w:szCs w:val="24"/>
                <w:lang w:val="en-US"/>
              </w:rPr>
              <w:t>2</w:t>
            </w:r>
            <w:r w:rsidRPr="00774719">
              <w:rPr>
                <w:rFonts w:ascii="Times New Roman" w:hAnsi="Times New Roman" w:cs="Times New Roman"/>
                <w:w w:val="105"/>
                <w:sz w:val="24"/>
                <w:szCs w:val="24"/>
                <w:lang w:val="en-US"/>
              </w:rPr>
              <w:t>6</w:t>
            </w:r>
            <w:r w:rsidRPr="00774719">
              <w:rPr>
                <w:rFonts w:ascii="Times New Roman" w:hAnsi="Times New Roman" w:cs="Times New Roman"/>
                <w:spacing w:val="4"/>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Salnas</w:t>
            </w:r>
            <w:r w:rsidRPr="00774719">
              <w:rPr>
                <w:rFonts w:ascii="Times New Roman" w:eastAsia="Times New Roman" w:hAnsi="Times New Roman" w:cs="Times New Roman"/>
                <w:spacing w:val="2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 (Platones iela – Ruļļu iela) 24.0 (Ruļļu iela – zemes gabals 85D) 18.0 (zemes gabals 85D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26</w:t>
            </w:r>
            <w:r w:rsidRPr="00774719">
              <w:rPr>
                <w:rFonts w:ascii="Times New Roman" w:hAnsi="Times New Roman" w:cs="Times New Roman"/>
                <w:spacing w:val="14"/>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Sapņu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26</w:t>
            </w:r>
            <w:r w:rsidRPr="00774719">
              <w:rPr>
                <w:rFonts w:ascii="Times New Roman" w:hAnsi="Times New Roman" w:cs="Times New Roman"/>
                <w:spacing w:val="8"/>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1"/>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Sargu</w:t>
            </w:r>
            <w:r w:rsidRPr="00774719">
              <w:rPr>
                <w:rFonts w:ascii="Times New Roman" w:eastAsia="Times New Roman" w:hAnsi="Times New Roman" w:cs="Times New Roman"/>
                <w:spacing w:val="-14"/>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(Salnas iela – Platones iela) 20.0 (Platones iela – Vizbuļu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26</w:t>
            </w:r>
            <w:r w:rsidRPr="00774719">
              <w:rPr>
                <w:rFonts w:ascii="Times New Roman" w:hAnsi="Times New Roman" w:cs="Times New Roman"/>
                <w:spacing w:val="14"/>
                <w:sz w:val="24"/>
                <w:szCs w:val="24"/>
                <w:lang w:val="en-US"/>
              </w:rPr>
              <w:t>5</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Sarmas</w:t>
            </w:r>
            <w:r w:rsidRPr="00774719">
              <w:rPr>
                <w:rFonts w:ascii="Times New Roman" w:eastAsia="Times New Roman" w:hAnsi="Times New Roman" w:cs="Times New Roman"/>
                <w:spacing w:val="2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19.5 (Raiņa iela – Mazais ceļš) 20.0 (Mazais ceļš – Dambja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26</w:t>
            </w:r>
            <w:r w:rsidRPr="00774719">
              <w:rPr>
                <w:rFonts w:ascii="Times New Roman" w:hAnsi="Times New Roman" w:cs="Times New Roman"/>
                <w:spacing w:val="14"/>
                <w:sz w:val="24"/>
                <w:szCs w:val="24"/>
                <w:lang w:val="en-US"/>
              </w:rPr>
              <w:t>6</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Satiksmes</w:t>
            </w:r>
            <w:r w:rsidRPr="00774719">
              <w:rPr>
                <w:rFonts w:ascii="Times New Roman" w:eastAsia="Times New Roman" w:hAnsi="Times New Roman" w:cs="Times New Roman"/>
                <w:spacing w:val="-30"/>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27.0 (Meiju ceļš – Ganību iela) 22.0 (Ganību iela – Saldus iela) 25.0 (Saldus iela – Dobeles šoseja)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26</w:t>
            </w:r>
            <w:r w:rsidRPr="00774719">
              <w:rPr>
                <w:rFonts w:ascii="Times New Roman" w:hAnsi="Times New Roman" w:cs="Times New Roman"/>
                <w:spacing w:val="4"/>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Saulaines</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26</w:t>
            </w:r>
            <w:r w:rsidRPr="00774719">
              <w:rPr>
                <w:rFonts w:ascii="Times New Roman" w:hAnsi="Times New Roman" w:cs="Times New Roman"/>
                <w:spacing w:val="7"/>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Saules</w:t>
            </w:r>
            <w:r w:rsidRPr="00774719">
              <w:rPr>
                <w:rFonts w:ascii="Times New Roman" w:eastAsia="Times New Roman" w:hAnsi="Times New Roman" w:cs="Times New Roman"/>
                <w:spacing w:val="-20"/>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8.0 (Iecavas iela – zemes gabals 4A) dažāds 13.6 – 9.3 – 8.9 – 9.2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zemes gabals 4A - zemes gabals 7)</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26</w:t>
            </w:r>
            <w:r w:rsidRPr="00774719">
              <w:rPr>
                <w:rFonts w:ascii="Times New Roman" w:hAnsi="Times New Roman" w:cs="Times New Roman"/>
                <w:spacing w:val="5"/>
                <w:w w:val="110"/>
                <w:sz w:val="24"/>
                <w:szCs w:val="24"/>
                <w:lang w:val="en-US"/>
              </w:rPr>
              <w:t>9</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Saulgriežu</w:t>
            </w:r>
            <w:r w:rsidRPr="00774719">
              <w:rPr>
                <w:rFonts w:ascii="Times New Roman" w:eastAsia="Times New Roman" w:hAnsi="Times New Roman" w:cs="Times New Roman"/>
                <w:spacing w:val="4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w:t>
            </w:r>
            <w:r w:rsidRPr="00774719">
              <w:rPr>
                <w:rFonts w:ascii="Times New Roman" w:hAnsi="Times New Roman" w:cs="Times New Roman"/>
                <w:spacing w:val="7"/>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Saulītes</w:t>
            </w:r>
            <w:r w:rsidRPr="00774719">
              <w:rPr>
                <w:rFonts w:ascii="Times New Roman" w:eastAsia="Times New Roman" w:hAnsi="Times New Roman" w:cs="Times New Roman"/>
                <w:spacing w:val="-15"/>
                <w:w w:val="105"/>
                <w:sz w:val="24"/>
                <w:szCs w:val="24"/>
                <w:lang w:val="en-US"/>
              </w:rPr>
              <w:t xml:space="preserve"> </w:t>
            </w:r>
            <w:r w:rsidRPr="00774719">
              <w:rPr>
                <w:rFonts w:ascii="Times New Roman" w:eastAsia="Times New Roman" w:hAnsi="Times New Roman" w:cs="Times New Roman"/>
                <w:w w:val="105"/>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271.</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Savienības</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24.0 (Lietuvas šoseja – Aveņu iela) 20.0 (Aveņu iela – Lāču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w:t>
            </w:r>
            <w:r w:rsidRPr="00774719">
              <w:rPr>
                <w:rFonts w:ascii="Times New Roman" w:hAnsi="Times New Roman" w:cs="Times New Roman"/>
                <w:spacing w:val="12"/>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5"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Senču</w:t>
            </w:r>
            <w:r w:rsidRPr="00774719">
              <w:rPr>
                <w:rFonts w:ascii="Times New Roman" w:eastAsia="Times New Roman" w:hAnsi="Times New Roman" w:cs="Times New Roman"/>
                <w:spacing w:val="2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pacing w:val="-1"/>
                <w:w w:val="105"/>
                <w:sz w:val="24"/>
                <w:szCs w:val="24"/>
                <w:lang w:val="en-US"/>
              </w:rPr>
              <w:lastRenderedPageBreak/>
              <w:t>2</w:t>
            </w:r>
            <w:r w:rsidRPr="00774719">
              <w:rPr>
                <w:rFonts w:ascii="Times New Roman" w:hAnsi="Times New Roman" w:cs="Times New Roman"/>
                <w:w w:val="105"/>
                <w:sz w:val="24"/>
                <w:szCs w:val="24"/>
                <w:lang w:val="en-US"/>
              </w:rPr>
              <w:t>7</w:t>
            </w:r>
            <w:r w:rsidRPr="00774719">
              <w:rPr>
                <w:rFonts w:ascii="Times New Roman" w:hAnsi="Times New Roman" w:cs="Times New Roman"/>
                <w:spacing w:val="12"/>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5"/>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Siena</w:t>
            </w:r>
            <w:r w:rsidRPr="00774719">
              <w:rPr>
                <w:rFonts w:ascii="Times New Roman" w:eastAsia="Times New Roman" w:hAnsi="Times New Roman" w:cs="Times New Roman"/>
                <w:spacing w:val="-20"/>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(Miezītes ceļš – zemes gabals Nr.15) 12.0 (zemes gabals Nr.15 – Kūliņu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w:t>
            </w:r>
            <w:r w:rsidRPr="00774719">
              <w:rPr>
                <w:rFonts w:ascii="Times New Roman" w:hAnsi="Times New Roman" w:cs="Times New Roman"/>
                <w:spacing w:val="15"/>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Sieramuižas</w:t>
            </w:r>
            <w:r w:rsidRPr="00774719">
              <w:rPr>
                <w:rFonts w:ascii="Times New Roman" w:eastAsia="Times New Roman" w:hAnsi="Times New Roman" w:cs="Times New Roman"/>
                <w:spacing w:val="4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27</w:t>
            </w:r>
            <w:r w:rsidRPr="00774719">
              <w:rPr>
                <w:rFonts w:ascii="Times New Roman" w:hAnsi="Times New Roman" w:cs="Times New Roman"/>
                <w:spacing w:val="15"/>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2"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Sila</w:t>
            </w:r>
            <w:r w:rsidRPr="00774719">
              <w:rPr>
                <w:rFonts w:ascii="Times New Roman" w:eastAsia="Times New Roman" w:hAnsi="Times New Roman" w:cs="Times New Roman"/>
                <w:spacing w:val="1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(Platones iela – Ķeguma iela) 20.0 (Ķeguma iela – Viskaļu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276.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Skautu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277.</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Skolas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278.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Skolotāju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279.</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Skuju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280.</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Sliežu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281.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Slokas iela </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282.</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Smilgu iela </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21.0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283.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Smilšu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(Kļavu iela – Mārtiņa iela) dažāds 11.2 – 14.2 (Mārtiņa iela – zemes gabals Nr.26) 20.0 (zemes gabals Nr.26 - zemes gabals Nr.57) 8.0 (zemes gabals Nr.60 - zemes gabals Nr.46) 10.0 (zemes gabals Nr.39 - zemes gabals Nr.43) dažāds (zemes gabals Nr.45 – Rūpniecības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284.</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Smiltnieku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285.</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Sniedzes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Sniega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25.0 (Miezītes ceļš – Dambja iela) 15.0 (pie zemesgabaliem Nr.32 - Nr.30 - Niedru iela) 11.0 (Niedru iela – Bebru ceļš) 12.0 (pie zemesgabaliem Nr.18 - Nr.16 - Niedru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287.</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Spāru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Sporta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 (Zemgales prospekts – Sliežu iela) 10.0 (Sliežu iela – Dzelzceļš) ielas beigās apgriešanās laukums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289.</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Sprieguma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290.</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Sprīdīšu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Stacijas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Dažāds (Zemgales prospekts – Pasta iela) 12.0 (Pasta iela – Mātera iela) 9.0 (Mātera iela – Eduarda Veidenbauma iela) 14.0 (Eduarda Veidenbauma iela – Pulkveža Oskara Kalpaka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292.</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Stadiona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13.0 (Vecais ceļš – Gaismas iela) 12.0 (Gaismas iela - Loka maģistrāle)</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Staļģenes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294.</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Stārķu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(Tērvetes iela – zemes gabals Nr.20) 10.0 (zemes gabals Nr.20 -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295.</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Stiebru iela </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Straumes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(Romas iela – Elejas iela) 17.0 (Elejas iela – Gatves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297.</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Strautnieku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(Bauskas iela – Melleņu iela) 12.0 (Melleņu iela - Rudzu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Strautu 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(Kalnciema ceļš – Bērzu ceļš) 16.0 (Bērzu ceļš – Vecais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299.</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Strazdu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(Akmeņu iela – Kronvalda iela) 21.5 (Kronvalda iela – Rīgas iela) 12.5 (Rīgas iela – Vecais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300.</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Stūrīša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 16.0x16.0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301.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Sudrabu Edžus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18.0 (Akadēmijas – Pasta iela – zemes gabals Nr.12) </w:t>
            </w:r>
            <w:r w:rsidRPr="00774719">
              <w:rPr>
                <w:rFonts w:ascii="Times New Roman" w:hAnsi="Times New Roman" w:cs="Times New Roman"/>
                <w:sz w:val="24"/>
                <w:szCs w:val="24"/>
              </w:rPr>
              <w:lastRenderedPageBreak/>
              <w:t xml:space="preserve">dažāds 18.0 – 26.35 (zemes gabals Nr.12 – Mātera iela)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rPr>
              <w:lastRenderedPageBreak/>
              <w:t>302</w:t>
            </w:r>
            <w:r w:rsidRPr="00774719">
              <w:rPr>
                <w:rFonts w:ascii="Times New Roman" w:hAnsi="Times New Roman" w:cs="Times New Roman"/>
                <w:sz w:val="24"/>
                <w:szCs w:val="24"/>
                <w:lang w:val="en-US"/>
              </w:rPr>
              <w:t>.</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Sūnu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Svētes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Dažāds (Pasta iela - zemes gabals Nr.5) 20.0 (zemes gabals Nr.5 – Mātera iela) 18.0 (Mātera iela – Pulkveža Oskara Kalpaka iela) 15.0 (Pulkveža Oskara Kalpaka iela – Sakņudārza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304.</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Šķūņu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305.</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Šūmaņu 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Teodora Grothusa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307.</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Tērvetes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14.5 (Raiņa iela – Zirgu iela) 20.0 (Zirgu iela – zemes gabals Nr.42) dažāds 20.0 – 25.8 (zemes gabals Nr.42 – Augstkalnes iela) 27.0 (Augstkalnes iela – Rūpniecības iela) 25.0 (Rūpniecības iela – Baložu iela) 50.0 (Baložu iela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308.</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Tirgoņu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309.</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Tīreļa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12.0 (Staļģenes iela – Rudzu iela) 10.0 (Rudzu iela - ielas beigas) ielas beigās apgriešanās laukums 12.0x12.0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310.</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Traktoristu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311.</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Tukuma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312.</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Tulpju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313.</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Turaidas iela </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(Romas iela – Kārļa Praula iela) 16.0 (Kārļa Praula iela – Mežmalas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314.</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Upeņu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 (Būriņu ceļš – zemes gabals Nr.12) 16.0 (Zemgaļu iela – Zemes gabals Nr.29)</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315.</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Upes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316.</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Upes 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sz w:val="24"/>
                <w:szCs w:val="24"/>
              </w:rPr>
              <w:t>317.</w:t>
            </w:r>
          </w:p>
        </w:tc>
        <w:tc>
          <w:tcPr>
            <w:tcW w:w="2551"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Uzvaras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24.0 (Lielā iela – Krišjāņa Barona iela) 20.0 (Krišjāņa Barona iela – Slokas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31</w:t>
            </w:r>
            <w:r w:rsidRPr="00774719">
              <w:rPr>
                <w:rFonts w:ascii="Times New Roman" w:hAnsi="Times New Roman" w:cs="Times New Roman"/>
                <w:spacing w:val="12"/>
                <w:w w:val="105"/>
                <w:sz w:val="24"/>
                <w:szCs w:val="24"/>
              </w:rPr>
              <w:t>8</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61" w:lineRule="exact"/>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Ūdens</w:t>
            </w:r>
            <w:r w:rsidRPr="00774719">
              <w:rPr>
                <w:rFonts w:ascii="Times New Roman" w:eastAsia="Times New Roman" w:hAnsi="Times New Roman" w:cs="Times New Roman"/>
                <w:spacing w:val="30"/>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319.</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rPr>
            </w:pPr>
            <w:r w:rsidRPr="00774719">
              <w:rPr>
                <w:rFonts w:ascii="Times New Roman" w:eastAsia="Times New Roman" w:hAnsi="Times New Roman" w:cs="Times New Roman"/>
                <w:sz w:val="24"/>
                <w:szCs w:val="24"/>
              </w:rPr>
              <w:t>Ūdensvada</w:t>
            </w:r>
            <w:r w:rsidRPr="00774719">
              <w:rPr>
                <w:rFonts w:ascii="Times New Roman" w:eastAsia="Times New Roman" w:hAnsi="Times New Roman" w:cs="Times New Roman"/>
                <w:spacing w:val="56"/>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rPr>
            </w:pPr>
            <w:r w:rsidRPr="00774719">
              <w:rPr>
                <w:rFonts w:ascii="Times New Roman" w:hAnsi="Times New Roman" w:cs="Times New Roman"/>
                <w:w w:val="105"/>
                <w:sz w:val="24"/>
                <w:szCs w:val="24"/>
              </w:rPr>
              <w:t>32</w:t>
            </w:r>
            <w:r w:rsidRPr="00774719">
              <w:rPr>
                <w:rFonts w:ascii="Times New Roman" w:hAnsi="Times New Roman" w:cs="Times New Roman"/>
                <w:spacing w:val="2"/>
                <w:w w:val="105"/>
                <w:sz w:val="24"/>
                <w:szCs w:val="24"/>
              </w:rPr>
              <w:t>0</w:t>
            </w:r>
            <w:r w:rsidRPr="00774719">
              <w:rPr>
                <w:rFonts w:ascii="Times New Roman" w:hAnsi="Times New Roman" w:cs="Times New Roman"/>
                <w:w w:val="105"/>
                <w:sz w:val="24"/>
                <w:szCs w:val="24"/>
              </w:rPr>
              <w:t>.</w:t>
            </w:r>
          </w:p>
        </w:tc>
        <w:tc>
          <w:tcPr>
            <w:tcW w:w="2551" w:type="dxa"/>
          </w:tcPr>
          <w:p w:rsidR="00774719" w:rsidRPr="00774719" w:rsidRDefault="00774719" w:rsidP="00774719">
            <w:pPr>
              <w:widowControl w:val="0"/>
              <w:spacing w:line="254" w:lineRule="exact"/>
              <w:rPr>
                <w:rFonts w:ascii="Times New Roman" w:eastAsia="Times New Roman" w:hAnsi="Times New Roman" w:cs="Times New Roman"/>
                <w:sz w:val="24"/>
                <w:szCs w:val="24"/>
              </w:rPr>
            </w:pPr>
            <w:r w:rsidRPr="00774719">
              <w:rPr>
                <w:rFonts w:ascii="Times New Roman" w:eastAsia="Times New Roman" w:hAnsi="Times New Roman" w:cs="Times New Roman"/>
                <w:spacing w:val="-2"/>
                <w:sz w:val="24"/>
                <w:szCs w:val="24"/>
              </w:rPr>
              <w:t>V</w:t>
            </w:r>
            <w:r w:rsidRPr="00774719">
              <w:rPr>
                <w:rFonts w:ascii="Times New Roman" w:eastAsia="Times New Roman" w:hAnsi="Times New Roman" w:cs="Times New Roman"/>
                <w:sz w:val="24"/>
                <w:szCs w:val="24"/>
              </w:rPr>
              <w:t>aivaru</w:t>
            </w:r>
            <w:r w:rsidRPr="00774719">
              <w:rPr>
                <w:rFonts w:ascii="Times New Roman" w:eastAsia="Times New Roman" w:hAnsi="Times New Roman" w:cs="Times New Roman"/>
                <w:spacing w:val="36"/>
                <w:sz w:val="24"/>
                <w:szCs w:val="24"/>
              </w:rPr>
              <w:t xml:space="preserve"> </w:t>
            </w:r>
            <w:r w:rsidRPr="00774719">
              <w:rPr>
                <w:rFonts w:ascii="Times New Roman" w:eastAsia="Times New Roman" w:hAnsi="Times New Roman" w:cs="Times New Roman"/>
                <w:sz w:val="24"/>
                <w:szCs w:val="24"/>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321.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Valgundes</w:t>
            </w:r>
            <w:r w:rsidRPr="00774719">
              <w:rPr>
                <w:rFonts w:ascii="Times New Roman" w:eastAsia="Times New Roman" w:hAnsi="Times New Roman" w:cs="Times New Roman"/>
                <w:spacing w:val="3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dažāds 9.8 – 21.2</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32</w:t>
            </w:r>
            <w:r w:rsidRPr="00774719">
              <w:rPr>
                <w:rFonts w:ascii="Times New Roman" w:hAnsi="Times New Roman" w:cs="Times New Roman"/>
                <w:spacing w:val="16"/>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4"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Vaļņu</w:t>
            </w:r>
            <w:r w:rsidRPr="00774719">
              <w:rPr>
                <w:rFonts w:ascii="Times New Roman" w:eastAsia="Times New Roman" w:hAnsi="Times New Roman" w:cs="Times New Roman"/>
                <w:spacing w:val="2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(no Zemgales prospekta, ielas beigās apgriešanās laukums) 10.0 (Mātera iela – Pētera iela, zemes gabalu pāra numuru pusē) 18.0 (Mātera iela – Pētera iela, zemes gabalu nepāra numuru pusē) 18.0 (Pētera iela – Pulkveža Oskara Kalpaka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32</w:t>
            </w:r>
            <w:r w:rsidRPr="00774719">
              <w:rPr>
                <w:rFonts w:ascii="Times New Roman" w:hAnsi="Times New Roman" w:cs="Times New Roman"/>
                <w:spacing w:val="19"/>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Vangaļu</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32</w:t>
            </w:r>
            <w:r w:rsidRPr="00774719">
              <w:rPr>
                <w:rFonts w:ascii="Times New Roman" w:hAnsi="Times New Roman" w:cs="Times New Roman"/>
                <w:spacing w:val="8"/>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Varavīksnes</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32</w:t>
            </w:r>
            <w:r w:rsidRPr="00774719">
              <w:rPr>
                <w:rFonts w:ascii="Times New Roman" w:hAnsi="Times New Roman" w:cs="Times New Roman"/>
                <w:spacing w:val="15"/>
                <w:sz w:val="24"/>
                <w:szCs w:val="24"/>
                <w:lang w:val="en-US"/>
              </w:rPr>
              <w:t>5</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pacing w:val="12"/>
                <w:sz w:val="24"/>
                <w:szCs w:val="24"/>
                <w:lang w:val="en-US"/>
              </w:rPr>
              <w:t>V</w:t>
            </w:r>
            <w:r w:rsidRPr="00774719">
              <w:rPr>
                <w:rFonts w:ascii="Times New Roman" w:eastAsia="Times New Roman" w:hAnsi="Times New Roman" w:cs="Times New Roman"/>
                <w:sz w:val="24"/>
                <w:szCs w:val="24"/>
                <w:lang w:val="en-US"/>
              </w:rPr>
              <w:t>asaras</w:t>
            </w:r>
            <w:r w:rsidRPr="00774719">
              <w:rPr>
                <w:rFonts w:ascii="Times New Roman" w:eastAsia="Times New Roman" w:hAnsi="Times New Roman" w:cs="Times New Roman"/>
                <w:spacing w:val="2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(Lidotāju iela – Celtnieku iela) 17.0 (Celtnieku iela – Satiksmes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32</w:t>
            </w:r>
            <w:r w:rsidRPr="00774719">
              <w:rPr>
                <w:rFonts w:ascii="Times New Roman" w:hAnsi="Times New Roman" w:cs="Times New Roman"/>
                <w:spacing w:val="15"/>
                <w:sz w:val="24"/>
                <w:szCs w:val="24"/>
                <w:lang w:val="en-US"/>
              </w:rPr>
              <w:t>6</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Vasarnieku</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32</w:t>
            </w:r>
            <w:r w:rsidRPr="00774719">
              <w:rPr>
                <w:rFonts w:ascii="Times New Roman" w:hAnsi="Times New Roman" w:cs="Times New Roman"/>
                <w:spacing w:val="8"/>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Vālodzes</w:t>
            </w:r>
            <w:r w:rsidRPr="00774719">
              <w:rPr>
                <w:rFonts w:ascii="Times New Roman" w:eastAsia="Times New Roman" w:hAnsi="Times New Roman" w:cs="Times New Roman"/>
                <w:spacing w:val="3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10.0 </w:t>
            </w:r>
            <w:proofErr w:type="gramStart"/>
            <w:r w:rsidRPr="00774719">
              <w:rPr>
                <w:rFonts w:ascii="Times New Roman" w:hAnsi="Times New Roman" w:cs="Times New Roman"/>
                <w:sz w:val="24"/>
                <w:szCs w:val="24"/>
              </w:rPr>
              <w:t>(</w:t>
            </w:r>
            <w:proofErr w:type="gramEnd"/>
            <w:r w:rsidRPr="00774719">
              <w:rPr>
                <w:rFonts w:ascii="Times New Roman" w:hAnsi="Times New Roman" w:cs="Times New Roman"/>
                <w:sz w:val="24"/>
                <w:szCs w:val="24"/>
              </w:rPr>
              <w:t>Staļģenes iela – zemes gabals Nr. 13) 8.0 (zemes gabals Nr. 13 – Kārniņu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32</w:t>
            </w:r>
            <w:r w:rsidRPr="00774719">
              <w:rPr>
                <w:rFonts w:ascii="Times New Roman" w:hAnsi="Times New Roman" w:cs="Times New Roman"/>
                <w:spacing w:val="5"/>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Vārpu</w:t>
            </w:r>
            <w:r w:rsidRPr="00774719">
              <w:rPr>
                <w:rFonts w:ascii="Times New Roman" w:eastAsia="Times New Roman" w:hAnsi="Times New Roman" w:cs="Times New Roman"/>
                <w:spacing w:val="2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8.0 (Blaumaņa iela – zemes gabals Nr.22) mainīgs 8.0 – 13.9 (zemes gabals Nr.22 – Viestura iela) 9.0 (Viestura iela – Pulkveža Brieža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lastRenderedPageBreak/>
              <w:t>32</w:t>
            </w:r>
            <w:r w:rsidRPr="00774719">
              <w:rPr>
                <w:rFonts w:ascii="Times New Roman" w:hAnsi="Times New Roman" w:cs="Times New Roman"/>
                <w:spacing w:val="8"/>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Vecais</w:t>
            </w:r>
            <w:r w:rsidRPr="00774719">
              <w:rPr>
                <w:rFonts w:ascii="Times New Roman" w:eastAsia="Times New Roman" w:hAnsi="Times New Roman" w:cs="Times New Roman"/>
                <w:spacing w:val="-21"/>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Apgriešanās laukums 30.0x30.0 (Lielupes pļava) 20.0 (Lielupes pļava – Kalnciema ceļš) 27.0 (Kalnciema ceļš – Pērnavas iela) 18.0 (Loka maģistrāle – Klijēnu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8"/>
                <w:w w:val="105"/>
                <w:sz w:val="24"/>
                <w:szCs w:val="24"/>
                <w:lang w:val="en-US"/>
              </w:rPr>
              <w:t>0</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Veco</w:t>
            </w:r>
            <w:r w:rsidRPr="00774719">
              <w:rPr>
                <w:rFonts w:ascii="Times New Roman" w:eastAsia="Times New Roman" w:hAnsi="Times New Roman" w:cs="Times New Roman"/>
                <w:spacing w:val="18"/>
                <w:sz w:val="24"/>
                <w:szCs w:val="24"/>
                <w:lang w:val="en-US"/>
              </w:rPr>
              <w:t xml:space="preserve"> </w:t>
            </w:r>
            <w:r w:rsidRPr="00774719">
              <w:rPr>
                <w:rFonts w:ascii="Times New Roman" w:eastAsia="Times New Roman" w:hAnsi="Times New Roman" w:cs="Times New Roman"/>
                <w:sz w:val="24"/>
                <w:szCs w:val="24"/>
                <w:lang w:val="en-US"/>
              </w:rPr>
              <w:t>Strēlnieku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11.0 (Peldu iela – Cukura iela) dažāds 23.8 – 15.0 – 18.3 (Cukura iela – zemes gabals Nr.10) 15.0 (zemes gabals Nr.10 – Garozas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95"/>
                <w:sz w:val="24"/>
                <w:szCs w:val="24"/>
                <w:lang w:val="en-US"/>
              </w:rPr>
              <w:t>331.</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Vecpilsētas</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Dažāds 14.6 – 13.8 – 16.7 – 34.9 (Krišjāņa Barona iela – Dobeles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8"/>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Veldzes</w:t>
            </w:r>
            <w:r w:rsidRPr="00774719">
              <w:rPr>
                <w:rFonts w:ascii="Times New Roman" w:eastAsia="Times New Roman" w:hAnsi="Times New Roman" w:cs="Times New Roman"/>
                <w:spacing w:val="3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33</w:t>
            </w:r>
            <w:r w:rsidRPr="00774719">
              <w:rPr>
                <w:rFonts w:ascii="Times New Roman" w:hAnsi="Times New Roman" w:cs="Times New Roman"/>
                <w:spacing w:val="11"/>
                <w:sz w:val="24"/>
                <w:szCs w:val="24"/>
                <w:lang w:val="en-US"/>
              </w:rPr>
              <w:t>3</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Veselības</w:t>
            </w:r>
            <w:r w:rsidRPr="00774719">
              <w:rPr>
                <w:rFonts w:ascii="Times New Roman" w:eastAsia="Times New Roman" w:hAnsi="Times New Roman" w:cs="Times New Roman"/>
                <w:spacing w:val="3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(Staļģenes iela – Veldzes iela) 18.0 (Veldzes iela – zemes gabals Nr.20) 12.0 (Zemes gabals Nr.47 – Kārniņu ceļš) 12.0 (Zemes gabals Nr.19 – Kārniņu ceļš)</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33</w:t>
            </w:r>
            <w:r w:rsidRPr="00774719">
              <w:rPr>
                <w:rFonts w:ascii="Times New Roman" w:hAnsi="Times New Roman" w:cs="Times New Roman"/>
                <w:spacing w:val="8"/>
                <w:sz w:val="24"/>
                <w:szCs w:val="24"/>
                <w:lang w:val="en-US"/>
              </w:rPr>
              <w:t>4</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Vēja</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8"/>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Vēsmas</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8"/>
                <w:w w:val="105"/>
                <w:sz w:val="24"/>
                <w:szCs w:val="24"/>
                <w:lang w:val="en-US"/>
              </w:rPr>
              <w:t>6</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Vētras</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2"/>
                <w:w w:val="105"/>
                <w:sz w:val="24"/>
                <w:szCs w:val="24"/>
                <w:lang w:val="en-US"/>
              </w:rPr>
              <w:t>7</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Vidus</w:t>
            </w:r>
            <w:r w:rsidRPr="00774719">
              <w:rPr>
                <w:rFonts w:ascii="Times New Roman" w:eastAsia="Times New Roman" w:hAnsi="Times New Roman" w:cs="Times New Roman"/>
                <w:spacing w:val="25"/>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2"/>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6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Viestura</w:t>
            </w:r>
            <w:r w:rsidRPr="00774719">
              <w:rPr>
                <w:rFonts w:ascii="Times New Roman" w:eastAsia="Times New Roman" w:hAnsi="Times New Roman" w:cs="Times New Roman"/>
                <w:spacing w:val="30"/>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(Dobeles iela – Ausekļa iela) mainīgs 15.2 – 23.0 (Ausekļa iela – Vārpu iela) 14.5 (Vārpu iela – Kazarmes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33</w:t>
            </w:r>
            <w:r w:rsidRPr="00774719">
              <w:rPr>
                <w:rFonts w:ascii="Times New Roman" w:hAnsi="Times New Roman" w:cs="Times New Roman"/>
                <w:spacing w:val="8"/>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Viktorijas</w:t>
            </w:r>
            <w:r w:rsidRPr="00774719">
              <w:rPr>
                <w:rFonts w:ascii="Times New Roman" w:eastAsia="Times New Roman" w:hAnsi="Times New Roman" w:cs="Times New Roman"/>
                <w:spacing w:val="38"/>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(Savienības iela – zemes gabals Nr.26) 13.0 (zemes gabals Nr.26 – Platones iela) 22.0 (Platones iela – zemes gabals Nr.49) 17.0 (zemes gabals Nr.49 - zemes gabals Nr.45) mainīgs (pret zemes gabalu Nr.43) 7.2 – 9.3</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34</w:t>
            </w:r>
            <w:r w:rsidRPr="00774719">
              <w:rPr>
                <w:rFonts w:ascii="Times New Roman" w:hAnsi="Times New Roman" w:cs="Times New Roman"/>
                <w:spacing w:val="8"/>
                <w:sz w:val="24"/>
                <w:szCs w:val="24"/>
                <w:lang w:val="en-US"/>
              </w:rPr>
              <w:t>0</w:t>
            </w:r>
            <w:r w:rsidRPr="00774719">
              <w:rPr>
                <w:rFonts w:ascii="Times New Roman" w:hAnsi="Times New Roman" w:cs="Times New Roman"/>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Vilces</w:t>
            </w:r>
            <w:r w:rsidRPr="00774719">
              <w:rPr>
                <w:rFonts w:ascii="Times New Roman" w:eastAsia="Times New Roman" w:hAnsi="Times New Roman" w:cs="Times New Roman"/>
                <w:spacing w:val="3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341.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Vircavas</w:t>
            </w:r>
            <w:r w:rsidRPr="00774719">
              <w:rPr>
                <w:rFonts w:ascii="Times New Roman" w:eastAsia="Times New Roman" w:hAnsi="Times New Roman" w:cs="Times New Roman"/>
                <w:spacing w:val="2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w:t>
            </w:r>
            <w:r w:rsidRPr="00774719">
              <w:rPr>
                <w:rFonts w:ascii="Times New Roman" w:hAnsi="Times New Roman" w:cs="Times New Roman"/>
                <w:spacing w:val="2"/>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Viršu</w:t>
            </w:r>
            <w:r w:rsidRPr="00774719">
              <w:rPr>
                <w:rFonts w:ascii="Times New Roman" w:eastAsia="Times New Roman" w:hAnsi="Times New Roman" w:cs="Times New Roman"/>
                <w:spacing w:val="2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 un 12.0 paplašināts starp zemes gabaliem Nr.16 un Nr.18</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Viskaļu</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20.0 un 9.0 atzaram (zemesgabali Nr.113 – Nr.137A) </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w:t>
            </w:r>
            <w:r w:rsidRPr="00774719">
              <w:rPr>
                <w:rFonts w:ascii="Times New Roman" w:hAnsi="Times New Roman" w:cs="Times New Roman"/>
                <w:spacing w:val="2"/>
                <w:w w:val="105"/>
                <w:sz w:val="24"/>
                <w:szCs w:val="24"/>
                <w:lang w:val="en-US"/>
              </w:rPr>
              <w:t>4</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Vizbuļu</w:t>
            </w:r>
            <w:r w:rsidRPr="00774719">
              <w:rPr>
                <w:rFonts w:ascii="Times New Roman" w:eastAsia="Times New Roman" w:hAnsi="Times New Roman" w:cs="Times New Roman"/>
                <w:spacing w:val="3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w:t>
            </w:r>
            <w:r w:rsidRPr="00774719">
              <w:rPr>
                <w:rFonts w:ascii="Times New Roman" w:hAnsi="Times New Roman" w:cs="Times New Roman"/>
                <w:spacing w:val="8"/>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4"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Vīgriežu</w:t>
            </w:r>
            <w:r w:rsidRPr="00774719">
              <w:rPr>
                <w:rFonts w:ascii="Times New Roman" w:eastAsia="Times New Roman" w:hAnsi="Times New Roman" w:cs="Times New Roman"/>
                <w:spacing w:val="1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 (Zirgu iela – Kastaņu iela) 18.0 (Kastaņu iela – Kārklu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34</w:t>
            </w:r>
            <w:r w:rsidRPr="00774719">
              <w:rPr>
                <w:rFonts w:ascii="Times New Roman" w:hAnsi="Times New Roman" w:cs="Times New Roman"/>
                <w:spacing w:val="2"/>
                <w:w w:val="110"/>
                <w:sz w:val="24"/>
                <w:szCs w:val="24"/>
                <w:lang w:val="en-US"/>
              </w:rPr>
              <w:t>6</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Vīksnas</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(Lielupes palienes pļavas – zemes gabals Nr.36) 10.0 (zemes gabals Nr.36 – Rudzu iela) 12.0 (Rudzu iela – zemes gabals Nr.78) ielas beigās apgriešanās laukums 16.0x16.0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34</w:t>
            </w:r>
            <w:r w:rsidRPr="00774719">
              <w:rPr>
                <w:rFonts w:ascii="Times New Roman" w:hAnsi="Times New Roman" w:cs="Times New Roman"/>
                <w:spacing w:val="-3"/>
                <w:w w:val="110"/>
                <w:sz w:val="24"/>
                <w:szCs w:val="24"/>
                <w:lang w:val="en-US"/>
              </w:rPr>
              <w:t>7</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Vītolu</w:t>
            </w:r>
            <w:r w:rsidRPr="00774719">
              <w:rPr>
                <w:rFonts w:ascii="Times New Roman" w:eastAsia="Times New Roman" w:hAnsi="Times New Roman" w:cs="Times New Roman"/>
                <w:spacing w:val="27"/>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w:t>
            </w:r>
            <w:r w:rsidRPr="00774719">
              <w:rPr>
                <w:rFonts w:ascii="Times New Roman" w:hAnsi="Times New Roman" w:cs="Times New Roman"/>
                <w:spacing w:val="5"/>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before="4"/>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Zaļā</w:t>
            </w:r>
            <w:r w:rsidRPr="00774719">
              <w:rPr>
                <w:rFonts w:ascii="Times New Roman" w:eastAsia="Times New Roman" w:hAnsi="Times New Roman" w:cs="Times New Roman"/>
                <w:spacing w:val="2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34</w:t>
            </w:r>
            <w:r w:rsidRPr="00774719">
              <w:rPr>
                <w:rFonts w:ascii="Times New Roman" w:hAnsi="Times New Roman" w:cs="Times New Roman"/>
                <w:spacing w:val="2"/>
                <w:w w:val="105"/>
                <w:sz w:val="24"/>
                <w:szCs w:val="24"/>
                <w:lang w:val="en-US"/>
              </w:rPr>
              <w:t>9</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Zaļumu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350.</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Zanderu</w:t>
            </w:r>
            <w:r w:rsidRPr="00774719">
              <w:rPr>
                <w:rFonts w:ascii="Times New Roman" w:eastAsia="Times New Roman" w:hAnsi="Times New Roman" w:cs="Times New Roman"/>
                <w:spacing w:val="-6"/>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 ielas beigās apgriešanās laukums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351.</w:t>
            </w:r>
          </w:p>
        </w:tc>
        <w:tc>
          <w:tcPr>
            <w:tcW w:w="2551" w:type="dxa"/>
          </w:tcPr>
          <w:p w:rsidR="00774719" w:rsidRPr="00774719" w:rsidRDefault="00774719" w:rsidP="00774719">
            <w:pPr>
              <w:widowControl w:val="0"/>
              <w:spacing w:line="250"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Zālītes</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w:t>
            </w:r>
            <w:r w:rsidRPr="00774719">
              <w:rPr>
                <w:rFonts w:ascii="Times New Roman" w:hAnsi="Times New Roman" w:cs="Times New Roman"/>
                <w:spacing w:val="2"/>
                <w:w w:val="105"/>
                <w:sz w:val="24"/>
                <w:szCs w:val="24"/>
                <w:lang w:val="en-US"/>
              </w:rPr>
              <w:t>2</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Zāļu</w:t>
            </w:r>
            <w:r w:rsidRPr="00774719">
              <w:rPr>
                <w:rFonts w:ascii="Times New Roman" w:eastAsia="Times New Roman" w:hAnsi="Times New Roman" w:cs="Times New Roman"/>
                <w:spacing w:val="24"/>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12.5 (Institūta iela – Aroniju iela) 10.0 (Aroniju iela - Pērnavas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w:t>
            </w:r>
            <w:r w:rsidRPr="00774719">
              <w:rPr>
                <w:rFonts w:ascii="Times New Roman" w:hAnsi="Times New Roman" w:cs="Times New Roman"/>
                <w:spacing w:val="5"/>
                <w:w w:val="105"/>
                <w:sz w:val="24"/>
                <w:szCs w:val="24"/>
                <w:lang w:val="en-US"/>
              </w:rPr>
              <w:t>3</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Zemeņu</w:t>
            </w:r>
            <w:r w:rsidRPr="00774719">
              <w:rPr>
                <w:rFonts w:ascii="Times New Roman" w:eastAsia="Times New Roman" w:hAnsi="Times New Roman" w:cs="Times New Roman"/>
                <w:spacing w:val="4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9.0 (Miera iela – zemes gabals Nr.29) 14.0 (Miera iela – Graudu iela) 17.0 (Graudu iela – Romas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354.</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Zemgales prospekts</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20.0</w:t>
            </w:r>
          </w:p>
        </w:tc>
      </w:tr>
      <w:tr w:rsidR="00774719" w:rsidRPr="00774719" w:rsidTr="00CC3377">
        <w:trPr>
          <w:trHeight w:val="224"/>
        </w:trPr>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w:t>
            </w:r>
            <w:r w:rsidRPr="00774719">
              <w:rPr>
                <w:rFonts w:ascii="Times New Roman" w:hAnsi="Times New Roman" w:cs="Times New Roman"/>
                <w:spacing w:val="9"/>
                <w:w w:val="105"/>
                <w:sz w:val="24"/>
                <w:szCs w:val="24"/>
                <w:lang w:val="en-US"/>
              </w:rPr>
              <w:t>5</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tabs>
                <w:tab w:val="left" w:pos="1632"/>
              </w:tabs>
              <w:spacing w:line="380"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10"/>
                <w:sz w:val="24"/>
                <w:szCs w:val="24"/>
                <w:lang w:val="en-US"/>
              </w:rPr>
              <w:t>Zemgaļu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18.0 (Būriņu ceļš – Upeņu iela) 16.0 (Upeņu iela – </w:t>
            </w:r>
            <w:r w:rsidRPr="00774719">
              <w:rPr>
                <w:rFonts w:ascii="Times New Roman" w:hAnsi="Times New Roman" w:cs="Times New Roman"/>
                <w:sz w:val="24"/>
                <w:szCs w:val="24"/>
              </w:rPr>
              <w:lastRenderedPageBreak/>
              <w:t>Būriņu ceļš) 18.0 (Būriņu ceļš – pilsētas robeža)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lastRenderedPageBreak/>
              <w:t>35</w:t>
            </w:r>
            <w:r w:rsidRPr="00774719">
              <w:rPr>
                <w:rFonts w:ascii="Times New Roman" w:hAnsi="Times New Roman" w:cs="Times New Roman"/>
                <w:spacing w:val="2"/>
                <w:w w:val="110"/>
                <w:sz w:val="24"/>
                <w:szCs w:val="24"/>
                <w:lang w:val="en-US"/>
              </w:rPr>
              <w:t>6</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tabs>
                <w:tab w:val="left" w:pos="1632"/>
              </w:tabs>
              <w:spacing w:line="380" w:lineRule="exact"/>
              <w:rPr>
                <w:rFonts w:ascii="Times New Roman" w:hAnsi="Times New Roman" w:cs="Times New Roman"/>
                <w:sz w:val="24"/>
                <w:szCs w:val="24"/>
                <w:lang w:val="en-US"/>
              </w:rPr>
            </w:pPr>
            <w:r w:rsidRPr="00774719">
              <w:rPr>
                <w:rFonts w:ascii="Times New Roman" w:eastAsia="Times New Roman" w:hAnsi="Times New Roman" w:cs="Times New Roman"/>
                <w:w w:val="110"/>
                <w:sz w:val="24"/>
                <w:szCs w:val="24"/>
                <w:lang w:val="en-US"/>
              </w:rPr>
              <w:t>Zemītes 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357.</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10"/>
                <w:sz w:val="24"/>
                <w:szCs w:val="24"/>
                <w:lang w:val="en-US"/>
              </w:rPr>
              <w:t>Zemītes</w:t>
            </w:r>
            <w:r w:rsidRPr="00774719">
              <w:rPr>
                <w:rFonts w:ascii="Times New Roman" w:eastAsia="Times New Roman" w:hAnsi="Times New Roman" w:cs="Times New Roman"/>
                <w:spacing w:val="-32"/>
                <w:w w:val="110"/>
                <w:sz w:val="24"/>
                <w:szCs w:val="24"/>
                <w:lang w:val="en-US"/>
              </w:rPr>
              <w:t xml:space="preserve"> </w:t>
            </w:r>
            <w:r w:rsidRPr="00774719">
              <w:rPr>
                <w:rFonts w:ascii="Times New Roman" w:eastAsia="Times New Roman" w:hAnsi="Times New Roman" w:cs="Times New Roman"/>
                <w:w w:val="110"/>
                <w:sz w:val="24"/>
                <w:szCs w:val="24"/>
                <w:lang w:val="en-US"/>
              </w:rPr>
              <w:t>1. līnija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05"/>
                <w:sz w:val="24"/>
                <w:szCs w:val="24"/>
                <w:lang w:val="en-US"/>
              </w:rPr>
              <w:t>35</w:t>
            </w:r>
            <w:r w:rsidRPr="00774719">
              <w:rPr>
                <w:rFonts w:ascii="Times New Roman" w:hAnsi="Times New Roman" w:cs="Times New Roman"/>
                <w:spacing w:val="5"/>
                <w:w w:val="105"/>
                <w:sz w:val="24"/>
                <w:szCs w:val="24"/>
                <w:lang w:val="en-US"/>
              </w:rPr>
              <w:t>8</w:t>
            </w:r>
            <w:r w:rsidRPr="00774719">
              <w:rPr>
                <w:rFonts w:ascii="Times New Roman" w:hAnsi="Times New Roman" w:cs="Times New Roman"/>
                <w:w w:val="105"/>
                <w:sz w:val="24"/>
                <w:szCs w:val="24"/>
                <w:lang w:val="en-US"/>
              </w:rPr>
              <w:t>.</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Zemītes</w:t>
            </w:r>
            <w:r w:rsidRPr="00774719">
              <w:rPr>
                <w:rFonts w:ascii="Times New Roman" w:eastAsia="Times New Roman" w:hAnsi="Times New Roman" w:cs="Times New Roman"/>
                <w:spacing w:val="7"/>
                <w:sz w:val="24"/>
                <w:szCs w:val="24"/>
                <w:lang w:val="en-US"/>
              </w:rPr>
              <w:t xml:space="preserve"> </w:t>
            </w:r>
            <w:r w:rsidRPr="00774719">
              <w:rPr>
                <w:rFonts w:ascii="Times New Roman" w:eastAsia="Times New Roman" w:hAnsi="Times New Roman" w:cs="Times New Roman"/>
                <w:spacing w:val="6"/>
                <w:sz w:val="24"/>
                <w:szCs w:val="24"/>
                <w:lang w:val="en-US"/>
              </w:rPr>
              <w:t>2</w:t>
            </w:r>
            <w:r w:rsidRPr="00774719">
              <w:rPr>
                <w:rFonts w:ascii="Times New Roman" w:eastAsia="Times New Roman" w:hAnsi="Times New Roman" w:cs="Times New Roman"/>
                <w:spacing w:val="-1"/>
                <w:sz w:val="24"/>
                <w:szCs w:val="24"/>
                <w:lang w:val="en-US"/>
              </w:rPr>
              <w:t>.</w:t>
            </w:r>
            <w:r w:rsidRPr="00774719">
              <w:rPr>
                <w:rFonts w:ascii="Times New Roman" w:eastAsia="Times New Roman" w:hAnsi="Times New Roman" w:cs="Times New Roman"/>
                <w:sz w:val="24"/>
                <w:szCs w:val="24"/>
                <w:lang w:val="en-US"/>
              </w:rPr>
              <w:t>1īnija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w w:val="110"/>
                <w:sz w:val="24"/>
                <w:szCs w:val="24"/>
                <w:lang w:val="en-US"/>
              </w:rPr>
              <w:t>35</w:t>
            </w:r>
            <w:r w:rsidRPr="00774719">
              <w:rPr>
                <w:rFonts w:ascii="Times New Roman" w:hAnsi="Times New Roman" w:cs="Times New Roman"/>
                <w:spacing w:val="-3"/>
                <w:w w:val="110"/>
                <w:sz w:val="24"/>
                <w:szCs w:val="24"/>
                <w:lang w:val="en-US"/>
              </w:rPr>
              <w:t>9</w:t>
            </w:r>
            <w:r w:rsidRPr="00774719">
              <w:rPr>
                <w:rFonts w:ascii="Times New Roman" w:hAnsi="Times New Roman" w:cs="Times New Roman"/>
                <w:w w:val="110"/>
                <w:sz w:val="24"/>
                <w:szCs w:val="24"/>
                <w:lang w:val="en-US"/>
              </w:rPr>
              <w:t>.</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Ziediņu</w:t>
            </w:r>
            <w:r w:rsidRPr="00774719">
              <w:rPr>
                <w:rFonts w:ascii="Times New Roman" w:eastAsia="Times New Roman" w:hAnsi="Times New Roman" w:cs="Times New Roman"/>
                <w:spacing w:val="41"/>
                <w:sz w:val="24"/>
                <w:szCs w:val="24"/>
                <w:lang w:val="en-US"/>
              </w:rPr>
              <w:t xml:space="preserve"> </w:t>
            </w:r>
            <w:r w:rsidRPr="00774719">
              <w:rPr>
                <w:rFonts w:ascii="Times New Roman" w:eastAsia="Times New Roman" w:hAnsi="Times New Roman" w:cs="Times New Roman"/>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360.</w:t>
            </w:r>
          </w:p>
        </w:tc>
        <w:tc>
          <w:tcPr>
            <w:tcW w:w="2551" w:type="dxa"/>
          </w:tcPr>
          <w:p w:rsidR="00774719" w:rsidRPr="00774719" w:rsidRDefault="00774719" w:rsidP="00774719">
            <w:pPr>
              <w:widowControl w:val="0"/>
              <w:spacing w:line="261"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Ziedoņa</w:t>
            </w:r>
            <w:r w:rsidRPr="00774719">
              <w:rPr>
                <w:rFonts w:ascii="Times New Roman" w:eastAsia="Times New Roman" w:hAnsi="Times New Roman" w:cs="Times New Roman"/>
                <w:spacing w:val="4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16.0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361.</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Ziedu</w:t>
            </w:r>
            <w:r w:rsidRPr="00774719">
              <w:rPr>
                <w:rFonts w:ascii="Times New Roman" w:eastAsia="Times New Roman" w:hAnsi="Times New Roman" w:cs="Times New Roman"/>
                <w:spacing w:val="32"/>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(Lediņu ceļš – Palejas iela) 12.0 (Palejas iela – zemes gabals Nr.7) 10.0 (zemes gabals Nr.7 - Kalna iela – Palejas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362.</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Zileņu</w:t>
            </w:r>
            <w:r w:rsidRPr="00774719">
              <w:rPr>
                <w:rFonts w:ascii="Times New Roman" w:eastAsia="Times New Roman" w:hAnsi="Times New Roman" w:cs="Times New Roman"/>
                <w:spacing w:val="39"/>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 xml:space="preserve">12.0 (Strautnieku iela – Rudzu iela) 10.0 (Rudzu iela – </w:t>
            </w:r>
            <w:r w:rsidRPr="00774719">
              <w:rPr>
                <w:rFonts w:ascii="Times New Roman" w:eastAsia="Times New Roman" w:hAnsi="Times New Roman" w:cs="Times New Roman"/>
                <w:sz w:val="24"/>
                <w:szCs w:val="24"/>
              </w:rPr>
              <w:t>Zileņu</w:t>
            </w:r>
            <w:r w:rsidRPr="00774719">
              <w:rPr>
                <w:rFonts w:ascii="Times New Roman" w:eastAsia="Times New Roman" w:hAnsi="Times New Roman" w:cs="Times New Roman"/>
                <w:spacing w:val="39"/>
                <w:sz w:val="24"/>
                <w:szCs w:val="24"/>
              </w:rPr>
              <w:t xml:space="preserve"> </w:t>
            </w:r>
            <w:r w:rsidRPr="00774719">
              <w:rPr>
                <w:rFonts w:ascii="Times New Roman" w:eastAsia="Times New Roman" w:hAnsi="Times New Roman" w:cs="Times New Roman"/>
                <w:sz w:val="24"/>
                <w:szCs w:val="24"/>
              </w:rPr>
              <w:t>iela</w:t>
            </w:r>
            <w:r w:rsidRPr="00774719">
              <w:rPr>
                <w:rFonts w:ascii="Times New Roman" w:hAnsi="Times New Roman" w:cs="Times New Roman"/>
                <w:sz w:val="24"/>
                <w:szCs w:val="24"/>
              </w:rPr>
              <w:t>) 12.0 (</w:t>
            </w:r>
            <w:r w:rsidRPr="00774719">
              <w:rPr>
                <w:rFonts w:ascii="Times New Roman" w:eastAsia="Times New Roman" w:hAnsi="Times New Roman" w:cs="Times New Roman"/>
                <w:sz w:val="24"/>
                <w:szCs w:val="24"/>
              </w:rPr>
              <w:t>Zileņu</w:t>
            </w:r>
            <w:r w:rsidRPr="00774719">
              <w:rPr>
                <w:rFonts w:ascii="Times New Roman" w:eastAsia="Times New Roman" w:hAnsi="Times New Roman" w:cs="Times New Roman"/>
                <w:spacing w:val="39"/>
                <w:sz w:val="24"/>
                <w:szCs w:val="24"/>
              </w:rPr>
              <w:t xml:space="preserve"> </w:t>
            </w:r>
            <w:r w:rsidRPr="00774719">
              <w:rPr>
                <w:rFonts w:ascii="Times New Roman" w:eastAsia="Times New Roman" w:hAnsi="Times New Roman" w:cs="Times New Roman"/>
                <w:sz w:val="24"/>
                <w:szCs w:val="24"/>
              </w:rPr>
              <w:t>iela – Lielupes palienes pļavas)</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363.</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Zirgu</w:t>
            </w:r>
            <w:r w:rsidRPr="00774719">
              <w:rPr>
                <w:rFonts w:ascii="Times New Roman" w:eastAsia="Times New Roman" w:hAnsi="Times New Roman" w:cs="Times New Roman"/>
                <w:spacing w:val="36"/>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25.0 (Pasta iela – Mātera iela) mainīgs 24.0 – 16.0 (Mātera iela – zemes gabals Eduarda Veidenbauma iela Nr.1) 16.0 (zemes gabals Eduarda Veidenbauma iela Nr.1 - Eduarda Veidenbauma iela – Pētera iela) dažāds 9.7 – 9.6 – 34.9 (Pētera iela – Pulkveža Oskara Kalpaka iela) 25.0 (Pulkveža Oskara Kalpaka iela – Tērvetes iela) 22.0 (Tērvetes iela – Smilšu iela) dažāds 15.5 – 16.5 – 30.1(pie zemes gabaliem Tērvetes ielā Nr.30 un Zirgu ielā Nr.38 – 38A – Nr.40)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364.</w:t>
            </w:r>
          </w:p>
        </w:tc>
        <w:tc>
          <w:tcPr>
            <w:tcW w:w="2551" w:type="dxa"/>
          </w:tcPr>
          <w:p w:rsidR="00774719" w:rsidRPr="00774719" w:rsidRDefault="00774719" w:rsidP="00774719">
            <w:pPr>
              <w:widowControl w:val="0"/>
              <w:spacing w:line="254"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Zirņu</w:t>
            </w:r>
            <w:r w:rsidRPr="00774719">
              <w:rPr>
                <w:rFonts w:ascii="Times New Roman" w:eastAsia="Times New Roman" w:hAnsi="Times New Roman" w:cs="Times New Roman"/>
                <w:spacing w:val="21"/>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6.0 (Zaļumu iela – zemes gabals Nr.2) 18.0 (zemes gabali Nr.41 – Nr.19)</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365.</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Zīles</w:t>
            </w:r>
            <w:r w:rsidRPr="00774719">
              <w:rPr>
                <w:rFonts w:ascii="Times New Roman" w:eastAsia="Times New Roman" w:hAnsi="Times New Roman" w:cs="Times New Roman"/>
                <w:spacing w:val="-9"/>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15.0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366.</w:t>
            </w:r>
          </w:p>
        </w:tc>
        <w:tc>
          <w:tcPr>
            <w:tcW w:w="2551" w:type="dxa"/>
          </w:tcPr>
          <w:p w:rsidR="00774719" w:rsidRPr="00774719" w:rsidRDefault="00774719" w:rsidP="00774719">
            <w:pPr>
              <w:widowControl w:val="0"/>
              <w:spacing w:line="258" w:lineRule="exact"/>
              <w:rPr>
                <w:rFonts w:ascii="Times New Roman" w:eastAsia="Times New Roman" w:hAnsi="Times New Roman" w:cs="Times New Roman"/>
                <w:sz w:val="24"/>
                <w:szCs w:val="24"/>
                <w:lang w:val="en-US"/>
              </w:rPr>
            </w:pPr>
            <w:r w:rsidRPr="00774719">
              <w:rPr>
                <w:rFonts w:ascii="Times New Roman" w:eastAsia="Times New Roman" w:hAnsi="Times New Roman" w:cs="Times New Roman"/>
                <w:spacing w:val="13"/>
                <w:sz w:val="24"/>
                <w:szCs w:val="24"/>
                <w:lang w:val="en-US"/>
              </w:rPr>
              <w:t>Z</w:t>
            </w:r>
            <w:r w:rsidRPr="00774719">
              <w:rPr>
                <w:rFonts w:ascii="Times New Roman" w:eastAsia="Times New Roman" w:hAnsi="Times New Roman" w:cs="Times New Roman"/>
                <w:sz w:val="24"/>
                <w:szCs w:val="24"/>
                <w:lang w:val="en-US"/>
              </w:rPr>
              <w:t>vaigžņu</w:t>
            </w:r>
            <w:r w:rsidRPr="00774719">
              <w:rPr>
                <w:rFonts w:ascii="Times New Roman" w:eastAsia="Times New Roman" w:hAnsi="Times New Roman" w:cs="Times New Roman"/>
                <w:spacing w:val="33"/>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10.0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367.</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Zvanu</w:t>
            </w:r>
            <w:r w:rsidRPr="00774719">
              <w:rPr>
                <w:rFonts w:ascii="Times New Roman" w:eastAsia="Times New Roman" w:hAnsi="Times New Roman" w:cs="Times New Roman"/>
                <w:spacing w:val="3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12.0 (Tērvetes iela – Zirņu iela) 10.0 (Zirņu iela – zemes gabals Nr.20 – Tērvetes iela)</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368.</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sz w:val="24"/>
                <w:szCs w:val="24"/>
                <w:lang w:val="en-US"/>
              </w:rPr>
              <w:t>Zvejnieku</w:t>
            </w:r>
            <w:r w:rsidRPr="00774719">
              <w:rPr>
                <w:rFonts w:ascii="Times New Roman" w:eastAsia="Times New Roman" w:hAnsi="Times New Roman" w:cs="Times New Roman"/>
                <w:spacing w:val="47"/>
                <w:sz w:val="24"/>
                <w:szCs w:val="24"/>
                <w:lang w:val="en-US"/>
              </w:rPr>
              <w:t xml:space="preserve"> </w:t>
            </w:r>
            <w:r w:rsidRPr="00774719">
              <w:rPr>
                <w:rFonts w:ascii="Times New Roman" w:eastAsia="Times New Roman" w:hAnsi="Times New Roman" w:cs="Times New Roman"/>
                <w:sz w:val="24"/>
                <w:szCs w:val="24"/>
                <w:lang w:val="en-US"/>
              </w:rPr>
              <w:t>iela</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27.0</w:t>
            </w:r>
          </w:p>
        </w:tc>
      </w:tr>
      <w:tr w:rsidR="00774719" w:rsidRPr="00774719" w:rsidTr="00CC3377">
        <w:tc>
          <w:tcPr>
            <w:tcW w:w="993" w:type="dxa"/>
          </w:tcPr>
          <w:p w:rsidR="00774719" w:rsidRPr="00774719" w:rsidRDefault="00774719" w:rsidP="00774719">
            <w:pPr>
              <w:widowControl w:val="0"/>
              <w:jc w:val="center"/>
              <w:rPr>
                <w:rFonts w:ascii="Times New Roman" w:hAnsi="Times New Roman" w:cs="Times New Roman"/>
                <w:sz w:val="24"/>
                <w:szCs w:val="24"/>
                <w:lang w:val="en-US"/>
              </w:rPr>
            </w:pPr>
            <w:r w:rsidRPr="00774719">
              <w:rPr>
                <w:rFonts w:ascii="Times New Roman" w:hAnsi="Times New Roman" w:cs="Times New Roman"/>
                <w:sz w:val="24"/>
                <w:szCs w:val="24"/>
                <w:lang w:val="en-US"/>
              </w:rPr>
              <w:t>369.</w:t>
            </w:r>
          </w:p>
        </w:tc>
        <w:tc>
          <w:tcPr>
            <w:tcW w:w="2551" w:type="dxa"/>
          </w:tcPr>
          <w:p w:rsidR="00774719" w:rsidRPr="00774719" w:rsidRDefault="00774719" w:rsidP="00774719">
            <w:pPr>
              <w:widowControl w:val="0"/>
              <w:rPr>
                <w:rFonts w:ascii="Times New Roman" w:eastAsia="Times New Roman" w:hAnsi="Times New Roman" w:cs="Times New Roman"/>
                <w:sz w:val="24"/>
                <w:szCs w:val="24"/>
                <w:lang w:val="en-US"/>
              </w:rPr>
            </w:pPr>
            <w:r w:rsidRPr="00774719">
              <w:rPr>
                <w:rFonts w:ascii="Times New Roman" w:eastAsia="Times New Roman" w:hAnsi="Times New Roman" w:cs="Times New Roman"/>
                <w:w w:val="105"/>
                <w:sz w:val="24"/>
                <w:szCs w:val="24"/>
                <w:lang w:val="en-US"/>
              </w:rPr>
              <w:t>Žagaru</w:t>
            </w:r>
            <w:r w:rsidRPr="00774719">
              <w:rPr>
                <w:rFonts w:ascii="Times New Roman" w:eastAsia="Times New Roman" w:hAnsi="Times New Roman" w:cs="Times New Roman"/>
                <w:spacing w:val="-4"/>
                <w:w w:val="105"/>
                <w:sz w:val="24"/>
                <w:szCs w:val="24"/>
                <w:lang w:val="en-US"/>
              </w:rPr>
              <w:t xml:space="preserve"> </w:t>
            </w:r>
            <w:r w:rsidRPr="00774719">
              <w:rPr>
                <w:rFonts w:ascii="Times New Roman" w:eastAsia="Times New Roman" w:hAnsi="Times New Roman" w:cs="Times New Roman"/>
                <w:w w:val="105"/>
                <w:sz w:val="24"/>
                <w:szCs w:val="24"/>
                <w:lang w:val="en-US"/>
              </w:rPr>
              <w:t>ceļš</w:t>
            </w:r>
          </w:p>
        </w:tc>
        <w:tc>
          <w:tcPr>
            <w:tcW w:w="5387" w:type="dxa"/>
          </w:tcPr>
          <w:p w:rsidR="00774719" w:rsidRPr="00774719" w:rsidRDefault="00774719" w:rsidP="00774719">
            <w:pPr>
              <w:rPr>
                <w:rFonts w:ascii="Times New Roman" w:hAnsi="Times New Roman" w:cs="Times New Roman"/>
                <w:sz w:val="24"/>
                <w:szCs w:val="24"/>
              </w:rPr>
            </w:pPr>
            <w:r w:rsidRPr="00774719">
              <w:rPr>
                <w:rFonts w:ascii="Times New Roman" w:hAnsi="Times New Roman" w:cs="Times New Roman"/>
                <w:sz w:val="24"/>
                <w:szCs w:val="24"/>
              </w:rPr>
              <w:t>18.0 (Miezītes ceļš – zemes gabals Nr.4) 23.0 (zemes gabals Nr.4 – Vangaļu ceļš) 18.0 (Vangaļu ceļš – Malkas ceļš)</w:t>
            </w:r>
          </w:p>
        </w:tc>
      </w:tr>
    </w:tbl>
    <w:p w:rsidR="001335E9" w:rsidRDefault="001335E9" w:rsidP="000063EA">
      <w:pPr>
        <w:spacing w:after="0" w:line="240" w:lineRule="auto"/>
        <w:jc w:val="both"/>
        <w:rPr>
          <w:rFonts w:ascii="Times New Roman" w:hAnsi="Times New Roman" w:cs="Times New Roman"/>
          <w:b/>
          <w:sz w:val="24"/>
          <w:szCs w:val="24"/>
        </w:rPr>
        <w:sectPr w:rsidR="001335E9" w:rsidSect="00CC3377">
          <w:footerReference w:type="default" r:id="rId10"/>
          <w:pgSz w:w="11907" w:h="16839" w:code="9"/>
          <w:pgMar w:top="1440" w:right="992" w:bottom="1440" w:left="1800" w:header="708" w:footer="708" w:gutter="0"/>
          <w:pgNumType w:start="1"/>
          <w:cols w:space="708"/>
          <w:titlePg/>
          <w:docGrid w:linePitch="360"/>
        </w:sectPr>
      </w:pPr>
    </w:p>
    <w:p w:rsidR="008E2CDC" w:rsidRDefault="00915B8F" w:rsidP="00774719">
      <w:pPr>
        <w:spacing w:after="0" w:line="240" w:lineRule="auto"/>
        <w:jc w:val="right"/>
        <w:rPr>
          <w:rFonts w:ascii="Times New Roman" w:hAnsi="Times New Roman" w:cs="Times New Roman"/>
          <w:sz w:val="24"/>
          <w:szCs w:val="24"/>
        </w:rPr>
      </w:pPr>
      <w:r w:rsidRPr="00774719">
        <w:rPr>
          <w:rFonts w:ascii="Times New Roman" w:hAnsi="Times New Roman" w:cs="Times New Roman"/>
          <w:sz w:val="24"/>
          <w:szCs w:val="24"/>
        </w:rPr>
        <w:lastRenderedPageBreak/>
        <w:t>2.pielikums</w:t>
      </w:r>
    </w:p>
    <w:p w:rsidR="00774719" w:rsidRPr="00774719" w:rsidRDefault="00774719" w:rsidP="00774719">
      <w:pPr>
        <w:spacing w:after="0" w:line="240" w:lineRule="auto"/>
        <w:jc w:val="right"/>
        <w:rPr>
          <w:rFonts w:ascii="Times New Roman" w:hAnsi="Times New Roman" w:cs="Times New Roman"/>
          <w:sz w:val="24"/>
          <w:szCs w:val="24"/>
        </w:rPr>
      </w:pPr>
      <w:r w:rsidRPr="00774719">
        <w:rPr>
          <w:rFonts w:ascii="Times New Roman" w:hAnsi="Times New Roman" w:cs="Times New Roman"/>
          <w:sz w:val="24"/>
          <w:szCs w:val="24"/>
        </w:rPr>
        <w:t>Teritorijas izmantošanas un apbūves noteikumiem</w:t>
      </w:r>
    </w:p>
    <w:p w:rsidR="00774719" w:rsidRPr="00774719" w:rsidRDefault="00774719" w:rsidP="00774719">
      <w:pPr>
        <w:spacing w:after="0" w:line="240" w:lineRule="auto"/>
        <w:jc w:val="right"/>
        <w:rPr>
          <w:rFonts w:ascii="Times New Roman" w:hAnsi="Times New Roman" w:cs="Times New Roman"/>
          <w:sz w:val="24"/>
          <w:szCs w:val="24"/>
        </w:rPr>
      </w:pPr>
    </w:p>
    <w:p w:rsidR="008E2CDC" w:rsidRPr="000063EA" w:rsidRDefault="008E2CDC" w:rsidP="000063EA">
      <w:pPr>
        <w:spacing w:after="0" w:line="240" w:lineRule="auto"/>
        <w:rPr>
          <w:rFonts w:ascii="Times New Roman" w:hAnsi="Times New Roman" w:cs="Times New Roman"/>
          <w:sz w:val="24"/>
          <w:szCs w:val="24"/>
        </w:rPr>
      </w:pPr>
    </w:p>
    <w:p w:rsidR="008E2CDC" w:rsidRDefault="008E2CDC" w:rsidP="000063EA">
      <w:pPr>
        <w:spacing w:after="0" w:line="240" w:lineRule="auto"/>
        <w:jc w:val="center"/>
        <w:rPr>
          <w:rFonts w:ascii="Times New Roman" w:hAnsi="Times New Roman" w:cs="Times New Roman"/>
          <w:b/>
          <w:sz w:val="24"/>
          <w:szCs w:val="24"/>
        </w:rPr>
      </w:pPr>
      <w:r w:rsidRPr="000063EA">
        <w:rPr>
          <w:rFonts w:ascii="Times New Roman" w:hAnsi="Times New Roman" w:cs="Times New Roman"/>
          <w:b/>
          <w:sz w:val="24"/>
          <w:szCs w:val="24"/>
        </w:rPr>
        <w:t>Jelgavas pilsētas ielu seguma konstrukciju tipi</w:t>
      </w:r>
    </w:p>
    <w:p w:rsidR="00774719" w:rsidRDefault="00774719" w:rsidP="000063EA">
      <w:pPr>
        <w:spacing w:after="0" w:line="240" w:lineRule="auto"/>
        <w:jc w:val="center"/>
        <w:rPr>
          <w:rFonts w:ascii="Times New Roman" w:hAnsi="Times New Roman" w:cs="Times New Roman"/>
          <w:b/>
          <w:sz w:val="24"/>
          <w:szCs w:val="24"/>
        </w:rPr>
      </w:pPr>
    </w:p>
    <w:p w:rsidR="00A31B2D" w:rsidRDefault="00A31B2D" w:rsidP="000063EA">
      <w:pPr>
        <w:spacing w:after="0" w:line="240" w:lineRule="auto"/>
        <w:jc w:val="center"/>
        <w:rPr>
          <w:rFonts w:ascii="Times New Roman" w:hAnsi="Times New Roman" w:cs="Times New Roman"/>
          <w:b/>
          <w:sz w:val="24"/>
          <w:szCs w:val="24"/>
        </w:rPr>
      </w:pPr>
    </w:p>
    <w:p w:rsidR="00A31B2D" w:rsidRPr="000063EA" w:rsidRDefault="00A31B2D" w:rsidP="000063EA">
      <w:pPr>
        <w:spacing w:after="0" w:line="240" w:lineRule="auto"/>
        <w:jc w:val="center"/>
        <w:rPr>
          <w:rFonts w:ascii="Times New Roman" w:hAnsi="Times New Roman" w:cs="Times New Roman"/>
          <w:b/>
          <w:sz w:val="24"/>
          <w:szCs w:val="24"/>
        </w:rPr>
      </w:pPr>
    </w:p>
    <w:tbl>
      <w:tblPr>
        <w:tblW w:w="12592" w:type="dxa"/>
        <w:jc w:val="center"/>
        <w:tblLook w:val="00A0" w:firstRow="1" w:lastRow="0" w:firstColumn="1" w:lastColumn="0" w:noHBand="0" w:noVBand="0"/>
      </w:tblPr>
      <w:tblGrid>
        <w:gridCol w:w="4512"/>
        <w:gridCol w:w="4111"/>
        <w:gridCol w:w="3969"/>
      </w:tblGrid>
      <w:tr w:rsidR="008E2CDC" w:rsidRPr="000063EA" w:rsidTr="002907E1">
        <w:trPr>
          <w:trHeight w:val="288"/>
          <w:jc w:val="center"/>
        </w:trPr>
        <w:tc>
          <w:tcPr>
            <w:tcW w:w="4512"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A klases iela</w:t>
            </w:r>
          </w:p>
        </w:tc>
        <w:tc>
          <w:tcPr>
            <w:tcW w:w="4111" w:type="dxa"/>
            <w:tcBorders>
              <w:left w:val="single" w:sz="12" w:space="0" w:color="auto"/>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969" w:type="dxa"/>
            <w:tcBorders>
              <w:bottom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p>
        </w:tc>
      </w:tr>
      <w:tr w:rsidR="008E2CDC" w:rsidRPr="000063EA" w:rsidTr="002907E1">
        <w:trPr>
          <w:trHeight w:val="288"/>
          <w:jc w:val="center"/>
        </w:trPr>
        <w:tc>
          <w:tcPr>
            <w:tcW w:w="4512"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A1 Brauktuves konstrukcija</w:t>
            </w:r>
          </w:p>
        </w:tc>
        <w:tc>
          <w:tcPr>
            <w:tcW w:w="4111"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A2 Brauktuves konstrukcija</w:t>
            </w:r>
          </w:p>
        </w:tc>
        <w:tc>
          <w:tcPr>
            <w:tcW w:w="3969"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A3 Brauktuves konstrukcija</w:t>
            </w:r>
          </w:p>
        </w:tc>
      </w:tr>
      <w:tr w:rsidR="008E2CDC" w:rsidRPr="000063EA" w:rsidTr="002907E1">
        <w:trPr>
          <w:trHeight w:val="253"/>
          <w:jc w:val="center"/>
        </w:trPr>
        <w:tc>
          <w:tcPr>
            <w:tcW w:w="4512"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AC11, h=4cm</w:t>
            </w:r>
          </w:p>
        </w:tc>
        <w:tc>
          <w:tcPr>
            <w:tcW w:w="4111"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SMA11 surf, h=4cm</w:t>
            </w:r>
          </w:p>
        </w:tc>
        <w:tc>
          <w:tcPr>
            <w:tcW w:w="3969"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SMA11 surf, PMB, h=4cm</w:t>
            </w:r>
          </w:p>
        </w:tc>
      </w:tr>
      <w:tr w:rsidR="008E2CDC" w:rsidRPr="000063EA" w:rsidTr="002907E1">
        <w:trPr>
          <w:trHeight w:val="298"/>
          <w:jc w:val="center"/>
        </w:trPr>
        <w:tc>
          <w:tcPr>
            <w:tcW w:w="4512"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h=8cm</w:t>
            </w: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AC16 bin, h=6cm</w:t>
            </w:r>
          </w:p>
        </w:tc>
        <w:tc>
          <w:tcPr>
            <w:tcW w:w="396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bin, h=6cm</w:t>
            </w:r>
          </w:p>
        </w:tc>
      </w:tr>
      <w:tr w:rsidR="008E2CDC" w:rsidRPr="000063EA" w:rsidTr="002907E1">
        <w:trPr>
          <w:trHeight w:val="292"/>
          <w:jc w:val="center"/>
        </w:trPr>
        <w:tc>
          <w:tcPr>
            <w:tcW w:w="4512"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AC32, h=10cm</w:t>
            </w: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base, h=8cm</w:t>
            </w:r>
          </w:p>
        </w:tc>
        <w:tc>
          <w:tcPr>
            <w:tcW w:w="396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Asfalta ģeorežģis</w:t>
            </w:r>
          </w:p>
        </w:tc>
      </w:tr>
      <w:tr w:rsidR="008E2CDC" w:rsidRPr="000063EA" w:rsidTr="002907E1">
        <w:trPr>
          <w:trHeight w:val="507"/>
          <w:jc w:val="center"/>
        </w:trPr>
        <w:tc>
          <w:tcPr>
            <w:tcW w:w="4512"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96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h=8cm</w:t>
            </w:r>
          </w:p>
        </w:tc>
      </w:tr>
      <w:tr w:rsidR="008E2CDC" w:rsidRPr="000063EA" w:rsidTr="002907E1">
        <w:trPr>
          <w:trHeight w:val="383"/>
          <w:jc w:val="center"/>
        </w:trPr>
        <w:tc>
          <w:tcPr>
            <w:tcW w:w="4512"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Ģeorežģis*</w:t>
            </w:r>
          </w:p>
        </w:tc>
        <w:tc>
          <w:tcPr>
            <w:tcW w:w="396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r>
      <w:tr w:rsidR="008E2CDC" w:rsidRPr="000063EA" w:rsidTr="002907E1">
        <w:trPr>
          <w:trHeight w:val="288"/>
          <w:jc w:val="center"/>
        </w:trPr>
        <w:tc>
          <w:tcPr>
            <w:tcW w:w="4512"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396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h=50cm</w:t>
            </w:r>
          </w:p>
        </w:tc>
      </w:tr>
      <w:tr w:rsidR="008E2CDC" w:rsidRPr="000063EA" w:rsidTr="002907E1">
        <w:trPr>
          <w:trHeight w:val="288"/>
          <w:jc w:val="center"/>
        </w:trPr>
        <w:tc>
          <w:tcPr>
            <w:tcW w:w="4512" w:type="dxa"/>
            <w:tcBorders>
              <w:top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4111"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Ģeotekstils*</w:t>
            </w:r>
          </w:p>
        </w:tc>
        <w:tc>
          <w:tcPr>
            <w:tcW w:w="3969"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r>
      <w:tr w:rsidR="008E2CDC" w:rsidRPr="000063EA" w:rsidTr="002907E1">
        <w:trPr>
          <w:trHeight w:val="288"/>
          <w:jc w:val="center"/>
        </w:trPr>
        <w:tc>
          <w:tcPr>
            <w:tcW w:w="4512" w:type="dxa"/>
            <w:tcBorders>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4111"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3969" w:type="dxa"/>
            <w:tcBorders>
              <w:top w:val="single" w:sz="12" w:space="0" w:color="auto"/>
              <w:lef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r>
    </w:tbl>
    <w:p w:rsidR="008E2CDC" w:rsidRPr="000063EA" w:rsidRDefault="008E2CDC" w:rsidP="000063EA">
      <w:pPr>
        <w:spacing w:after="0" w:line="240" w:lineRule="auto"/>
        <w:rPr>
          <w:rFonts w:ascii="Times New Roman" w:hAnsi="Times New Roman" w:cs="Times New Roman"/>
          <w:sz w:val="24"/>
          <w:szCs w:val="24"/>
        </w:rPr>
      </w:pPr>
    </w:p>
    <w:p w:rsidR="008E2CDC" w:rsidRDefault="008E2CDC"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Pr="000063EA" w:rsidRDefault="00A31B2D" w:rsidP="000063EA">
      <w:pPr>
        <w:spacing w:after="0" w:line="240" w:lineRule="auto"/>
        <w:rPr>
          <w:rFonts w:ascii="Times New Roman" w:hAnsi="Times New Roman" w:cs="Times New Roman"/>
          <w:sz w:val="24"/>
          <w:szCs w:val="24"/>
        </w:rPr>
      </w:pPr>
    </w:p>
    <w:tbl>
      <w:tblPr>
        <w:tblW w:w="12476" w:type="dxa"/>
        <w:jc w:val="center"/>
        <w:tblLook w:val="00A0" w:firstRow="1" w:lastRow="0" w:firstColumn="1" w:lastColumn="0" w:noHBand="0" w:noVBand="0"/>
      </w:tblPr>
      <w:tblGrid>
        <w:gridCol w:w="4359"/>
        <w:gridCol w:w="4168"/>
        <w:gridCol w:w="3949"/>
      </w:tblGrid>
      <w:tr w:rsidR="008E2CDC" w:rsidRPr="000063EA" w:rsidTr="002907E1">
        <w:trPr>
          <w:trHeight w:val="288"/>
          <w:jc w:val="center"/>
        </w:trPr>
        <w:tc>
          <w:tcPr>
            <w:tcW w:w="4359"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B klases iela</w:t>
            </w:r>
          </w:p>
        </w:tc>
        <w:tc>
          <w:tcPr>
            <w:tcW w:w="4168" w:type="dxa"/>
            <w:tcBorders>
              <w:left w:val="single" w:sz="12" w:space="0" w:color="auto"/>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949" w:type="dxa"/>
            <w:tcBorders>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trHeight w:val="288"/>
          <w:jc w:val="center"/>
        </w:trPr>
        <w:tc>
          <w:tcPr>
            <w:tcW w:w="4359"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B1 Brauktuves konstrukcija</w:t>
            </w:r>
          </w:p>
        </w:tc>
        <w:tc>
          <w:tcPr>
            <w:tcW w:w="4168"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B2 Brauktuves konstrukcija</w:t>
            </w:r>
          </w:p>
        </w:tc>
        <w:tc>
          <w:tcPr>
            <w:tcW w:w="3949"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B3 Brauktuves konstrukcija</w:t>
            </w:r>
          </w:p>
        </w:tc>
      </w:tr>
      <w:tr w:rsidR="008E2CDC" w:rsidRPr="000063EA" w:rsidTr="002907E1">
        <w:trPr>
          <w:trHeight w:val="192"/>
          <w:jc w:val="center"/>
        </w:trPr>
        <w:tc>
          <w:tcPr>
            <w:tcW w:w="4359"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AC11, h=4cm</w:t>
            </w:r>
          </w:p>
        </w:tc>
        <w:tc>
          <w:tcPr>
            <w:tcW w:w="4168"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AC11, h=4cm</w:t>
            </w:r>
          </w:p>
        </w:tc>
        <w:tc>
          <w:tcPr>
            <w:tcW w:w="3949"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Asfaltbetons SMA11, h=4cm</w:t>
            </w:r>
          </w:p>
        </w:tc>
      </w:tr>
      <w:tr w:rsidR="008E2CDC" w:rsidRPr="000063EA" w:rsidTr="002907E1">
        <w:trPr>
          <w:trHeight w:val="205"/>
          <w:jc w:val="center"/>
        </w:trPr>
        <w:tc>
          <w:tcPr>
            <w:tcW w:w="435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h=6cm</w:t>
            </w:r>
          </w:p>
        </w:tc>
        <w:tc>
          <w:tcPr>
            <w:tcW w:w="4168"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h=6cm</w:t>
            </w:r>
          </w:p>
        </w:tc>
        <w:tc>
          <w:tcPr>
            <w:tcW w:w="394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Asfaltbetons AC16, h=6cm</w:t>
            </w:r>
          </w:p>
        </w:tc>
      </w:tr>
      <w:tr w:rsidR="008E2CDC" w:rsidRPr="000063EA" w:rsidTr="002907E1">
        <w:trPr>
          <w:trHeight w:val="365"/>
          <w:jc w:val="center"/>
        </w:trPr>
        <w:tc>
          <w:tcPr>
            <w:tcW w:w="435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AC32, h=8cm</w:t>
            </w:r>
          </w:p>
        </w:tc>
        <w:tc>
          <w:tcPr>
            <w:tcW w:w="4168"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94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Asfaltbetons AC22, h=8cm</w:t>
            </w:r>
          </w:p>
        </w:tc>
      </w:tr>
      <w:tr w:rsidR="008E2CDC" w:rsidRPr="000063EA" w:rsidTr="002907E1">
        <w:trPr>
          <w:trHeight w:val="217"/>
          <w:jc w:val="center"/>
        </w:trPr>
        <w:tc>
          <w:tcPr>
            <w:tcW w:w="435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4168"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Ģeorežģis*</w:t>
            </w:r>
          </w:p>
        </w:tc>
        <w:tc>
          <w:tcPr>
            <w:tcW w:w="394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Šķembu maisījums, h=30cm</w:t>
            </w:r>
          </w:p>
        </w:tc>
      </w:tr>
      <w:tr w:rsidR="008E2CDC" w:rsidRPr="000063EA" w:rsidTr="002907E1">
        <w:trPr>
          <w:trHeight w:val="288"/>
          <w:jc w:val="center"/>
        </w:trPr>
        <w:tc>
          <w:tcPr>
            <w:tcW w:w="435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h=43cm</w:t>
            </w:r>
          </w:p>
        </w:tc>
        <w:tc>
          <w:tcPr>
            <w:tcW w:w="4168"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394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Ģeorežģis</w:t>
            </w:r>
          </w:p>
        </w:tc>
      </w:tr>
      <w:tr w:rsidR="008E2CDC" w:rsidRPr="000063EA" w:rsidTr="002907E1">
        <w:trPr>
          <w:trHeight w:val="288"/>
          <w:jc w:val="center"/>
        </w:trPr>
        <w:tc>
          <w:tcPr>
            <w:tcW w:w="4359"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4168"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3949"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r>
      <w:tr w:rsidR="008E2CDC" w:rsidRPr="000063EA" w:rsidTr="002907E1">
        <w:trPr>
          <w:trHeight w:val="238"/>
          <w:jc w:val="center"/>
        </w:trPr>
        <w:tc>
          <w:tcPr>
            <w:tcW w:w="4359" w:type="dxa"/>
            <w:tcBorders>
              <w:top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4168" w:type="dxa"/>
            <w:tcBorders>
              <w:top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949"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r>
    </w:tbl>
    <w:p w:rsidR="008E2CDC"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Ģeorežģa un ģeotekstila slāņu atjaunošanu nosaka JPPI „Pilsētsaimniecība”, ņemot vērā esošo ielas konstrukcijas tipu.</w:t>
      </w: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Pr="000063EA" w:rsidRDefault="00A31B2D" w:rsidP="000063EA">
      <w:pPr>
        <w:spacing w:after="0" w:line="240" w:lineRule="auto"/>
        <w:rPr>
          <w:rFonts w:ascii="Times New Roman" w:hAnsi="Times New Roman" w:cs="Times New Roman"/>
          <w:sz w:val="24"/>
          <w:szCs w:val="24"/>
        </w:rPr>
      </w:pPr>
    </w:p>
    <w:tbl>
      <w:tblPr>
        <w:tblW w:w="13465" w:type="dxa"/>
        <w:jc w:val="center"/>
        <w:tblLook w:val="00A0" w:firstRow="1" w:lastRow="0" w:firstColumn="1" w:lastColumn="0" w:noHBand="0" w:noVBand="0"/>
      </w:tblPr>
      <w:tblGrid>
        <w:gridCol w:w="2924"/>
        <w:gridCol w:w="152"/>
        <w:gridCol w:w="2551"/>
        <w:gridCol w:w="749"/>
        <w:gridCol w:w="2370"/>
        <w:gridCol w:w="1204"/>
        <w:gridCol w:w="1631"/>
        <w:gridCol w:w="891"/>
        <w:gridCol w:w="993"/>
      </w:tblGrid>
      <w:tr w:rsidR="008E2CDC" w:rsidRPr="000063EA" w:rsidTr="002907E1">
        <w:trPr>
          <w:gridAfter w:val="2"/>
          <w:wAfter w:w="1884" w:type="dxa"/>
          <w:trHeight w:val="288"/>
          <w:jc w:val="center"/>
        </w:trPr>
        <w:tc>
          <w:tcPr>
            <w:tcW w:w="2924"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lastRenderedPageBreak/>
              <w:t>C klases iela</w:t>
            </w:r>
          </w:p>
        </w:tc>
        <w:tc>
          <w:tcPr>
            <w:tcW w:w="2703" w:type="dxa"/>
            <w:gridSpan w:val="2"/>
            <w:tcBorders>
              <w:left w:val="single" w:sz="12" w:space="0" w:color="auto"/>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119" w:type="dxa"/>
            <w:gridSpan w:val="2"/>
            <w:tcBorders>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c>
          <w:tcPr>
            <w:tcW w:w="2835" w:type="dxa"/>
            <w:gridSpan w:val="2"/>
            <w:tcBorders>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trHeight w:val="288"/>
          <w:jc w:val="center"/>
        </w:trPr>
        <w:tc>
          <w:tcPr>
            <w:tcW w:w="2924"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C1 Brauktuves konstrukcija</w:t>
            </w:r>
          </w:p>
        </w:tc>
        <w:tc>
          <w:tcPr>
            <w:tcW w:w="3452" w:type="dxa"/>
            <w:gridSpan w:val="3"/>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C2 Brauktuves konstrukcija</w:t>
            </w:r>
          </w:p>
        </w:tc>
        <w:tc>
          <w:tcPr>
            <w:tcW w:w="3574" w:type="dxa"/>
            <w:gridSpan w:val="2"/>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C3 Brauktuves konstrukcija</w:t>
            </w:r>
          </w:p>
        </w:tc>
        <w:tc>
          <w:tcPr>
            <w:tcW w:w="3515" w:type="dxa"/>
            <w:gridSpan w:val="3"/>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C4 Brauktuves konstrukcija</w:t>
            </w:r>
          </w:p>
        </w:tc>
      </w:tr>
      <w:tr w:rsidR="008E2CDC" w:rsidRPr="000063EA" w:rsidTr="002907E1">
        <w:trPr>
          <w:trHeight w:val="259"/>
          <w:jc w:val="center"/>
        </w:trPr>
        <w:tc>
          <w:tcPr>
            <w:tcW w:w="2924"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AC11, h=4cm</w:t>
            </w:r>
          </w:p>
        </w:tc>
        <w:tc>
          <w:tcPr>
            <w:tcW w:w="3452" w:type="dxa"/>
            <w:gridSpan w:val="3"/>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SMA11 surf, h=4cm</w:t>
            </w:r>
          </w:p>
        </w:tc>
        <w:tc>
          <w:tcPr>
            <w:tcW w:w="3574" w:type="dxa"/>
            <w:gridSpan w:val="2"/>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Betona bruģakmens h=8cm</w:t>
            </w:r>
          </w:p>
        </w:tc>
        <w:tc>
          <w:tcPr>
            <w:tcW w:w="3515" w:type="dxa"/>
            <w:gridSpan w:val="3"/>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diluma kārta fr.0-32s, h=10cm</w:t>
            </w:r>
          </w:p>
        </w:tc>
      </w:tr>
      <w:tr w:rsidR="008E2CDC" w:rsidRPr="000063EA" w:rsidTr="002907E1">
        <w:trPr>
          <w:trHeight w:val="433"/>
          <w:jc w:val="center"/>
        </w:trPr>
        <w:tc>
          <w:tcPr>
            <w:tcW w:w="2924"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h=6cm</w:t>
            </w: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AC16 bin, h=6cm</w:t>
            </w:r>
          </w:p>
        </w:tc>
        <w:tc>
          <w:tcPr>
            <w:tcW w:w="3574" w:type="dxa"/>
            <w:gridSpan w:val="2"/>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Šķembu izsijas h=5cm</w:t>
            </w:r>
          </w:p>
        </w:tc>
        <w:tc>
          <w:tcPr>
            <w:tcW w:w="3515"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r>
      <w:tr w:rsidR="008E2CDC" w:rsidRPr="000063EA" w:rsidTr="002907E1">
        <w:trPr>
          <w:trHeight w:val="340"/>
          <w:jc w:val="center"/>
        </w:trPr>
        <w:tc>
          <w:tcPr>
            <w:tcW w:w="2924"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base, h=8cm</w:t>
            </w:r>
          </w:p>
        </w:tc>
        <w:tc>
          <w:tcPr>
            <w:tcW w:w="3574" w:type="dxa"/>
            <w:gridSpan w:val="2"/>
            <w:tcBorders>
              <w:top w:val="single" w:sz="8" w:space="0" w:color="auto"/>
              <w:left w:val="single" w:sz="12" w:space="0" w:color="auto"/>
              <w:bottom w:val="single" w:sz="4"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h=22cm</w:t>
            </w:r>
          </w:p>
        </w:tc>
        <w:tc>
          <w:tcPr>
            <w:tcW w:w="3515" w:type="dxa"/>
            <w:gridSpan w:val="3"/>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 kf&gt;1 m/24h</w:t>
            </w:r>
          </w:p>
        </w:tc>
      </w:tr>
      <w:tr w:rsidR="008E2CDC" w:rsidRPr="000063EA" w:rsidTr="002907E1">
        <w:trPr>
          <w:gridAfter w:val="1"/>
          <w:wAfter w:w="993" w:type="dxa"/>
          <w:trHeight w:val="289"/>
          <w:jc w:val="center"/>
        </w:trPr>
        <w:tc>
          <w:tcPr>
            <w:tcW w:w="2924" w:type="dxa"/>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574" w:type="dxa"/>
            <w:gridSpan w:val="2"/>
            <w:tcBorders>
              <w:top w:val="single" w:sz="4" w:space="0" w:color="auto"/>
              <w:left w:val="single" w:sz="12" w:space="0" w:color="auto"/>
              <w:bottom w:val="single" w:sz="4"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Ģeotekstils</w:t>
            </w:r>
          </w:p>
        </w:tc>
        <w:tc>
          <w:tcPr>
            <w:tcW w:w="2522" w:type="dxa"/>
            <w:gridSpan w:val="2"/>
            <w:tcBorders>
              <w:top w:val="single" w:sz="12" w:space="0" w:color="auto"/>
              <w:left w:val="single" w:sz="12" w:space="0" w:color="auto"/>
            </w:tcBorders>
            <w:noWrap/>
          </w:tcPr>
          <w:p w:rsidR="008E2CDC" w:rsidRPr="000063EA" w:rsidRDefault="008E2CDC" w:rsidP="000063EA">
            <w:pPr>
              <w:spacing w:after="0" w:line="240" w:lineRule="auto"/>
              <w:rPr>
                <w:rFonts w:ascii="Times New Roman" w:hAnsi="Times New Roman" w:cs="Times New Roman"/>
                <w:color w:val="000000"/>
                <w:sz w:val="24"/>
                <w:szCs w:val="24"/>
              </w:rPr>
            </w:pPr>
          </w:p>
        </w:tc>
      </w:tr>
      <w:tr w:rsidR="008E2CDC" w:rsidRPr="000063EA" w:rsidTr="002907E1">
        <w:trPr>
          <w:gridAfter w:val="1"/>
          <w:wAfter w:w="993" w:type="dxa"/>
          <w:trHeight w:val="335"/>
          <w:jc w:val="center"/>
        </w:trPr>
        <w:tc>
          <w:tcPr>
            <w:tcW w:w="2924"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Ģeorežģis*</w:t>
            </w:r>
          </w:p>
        </w:tc>
        <w:tc>
          <w:tcPr>
            <w:tcW w:w="3574" w:type="dxa"/>
            <w:gridSpan w:val="2"/>
            <w:tcBorders>
              <w:top w:val="single" w:sz="4" w:space="0" w:color="auto"/>
              <w:left w:val="single" w:sz="12" w:space="0" w:color="auto"/>
              <w:bottom w:val="single" w:sz="4"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h=20cm</w:t>
            </w:r>
          </w:p>
        </w:tc>
        <w:tc>
          <w:tcPr>
            <w:tcW w:w="2522" w:type="dxa"/>
            <w:gridSpan w:val="2"/>
            <w:tcBorders>
              <w:left w:val="single" w:sz="12" w:space="0" w:color="auto"/>
            </w:tcBorders>
            <w:noWrap/>
          </w:tcPr>
          <w:p w:rsidR="008E2CDC" w:rsidRPr="000063EA" w:rsidRDefault="008E2CDC" w:rsidP="000063EA">
            <w:pPr>
              <w:spacing w:after="0" w:line="240" w:lineRule="auto"/>
              <w:rPr>
                <w:rFonts w:ascii="Times New Roman" w:hAnsi="Times New Roman" w:cs="Times New Roman"/>
                <w:color w:val="000000"/>
                <w:sz w:val="24"/>
                <w:szCs w:val="24"/>
              </w:rPr>
            </w:pPr>
          </w:p>
        </w:tc>
      </w:tr>
      <w:tr w:rsidR="008E2CDC" w:rsidRPr="000063EA" w:rsidTr="002907E1">
        <w:trPr>
          <w:gridAfter w:val="2"/>
          <w:wAfter w:w="1884" w:type="dxa"/>
          <w:trHeight w:val="276"/>
          <w:jc w:val="center"/>
        </w:trPr>
        <w:tc>
          <w:tcPr>
            <w:tcW w:w="2924" w:type="dxa"/>
            <w:tcBorders>
              <w:top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3574" w:type="dxa"/>
            <w:gridSpan w:val="2"/>
            <w:tcBorders>
              <w:top w:val="single" w:sz="4" w:space="0" w:color="auto"/>
              <w:left w:val="single" w:sz="12" w:space="0" w:color="auto"/>
              <w:bottom w:val="single" w:sz="4"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Ģeorežģis</w:t>
            </w:r>
          </w:p>
        </w:tc>
        <w:tc>
          <w:tcPr>
            <w:tcW w:w="1631" w:type="dxa"/>
            <w:tcBorders>
              <w:lef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gridAfter w:val="2"/>
          <w:wAfter w:w="1884" w:type="dxa"/>
          <w:trHeight w:val="276"/>
          <w:jc w:val="center"/>
        </w:trPr>
        <w:tc>
          <w:tcPr>
            <w:tcW w:w="2924" w:type="dxa"/>
            <w:tcBorders>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45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Ģeotekstils*</w:t>
            </w:r>
          </w:p>
        </w:tc>
        <w:tc>
          <w:tcPr>
            <w:tcW w:w="3574" w:type="dxa"/>
            <w:gridSpan w:val="2"/>
            <w:tcBorders>
              <w:top w:val="single" w:sz="4" w:space="0" w:color="auto"/>
              <w:left w:val="single" w:sz="12" w:space="0" w:color="auto"/>
              <w:bottom w:val="single" w:sz="4"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w:t>
            </w:r>
          </w:p>
        </w:tc>
        <w:tc>
          <w:tcPr>
            <w:tcW w:w="1631" w:type="dxa"/>
            <w:tcBorders>
              <w:lef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gridAfter w:val="2"/>
          <w:wAfter w:w="1884" w:type="dxa"/>
          <w:trHeight w:val="288"/>
          <w:jc w:val="center"/>
        </w:trPr>
        <w:tc>
          <w:tcPr>
            <w:tcW w:w="2924" w:type="dxa"/>
            <w:tcBorders>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p>
        </w:tc>
        <w:tc>
          <w:tcPr>
            <w:tcW w:w="3452" w:type="dxa"/>
            <w:gridSpan w:val="3"/>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3574" w:type="dxa"/>
            <w:gridSpan w:val="2"/>
            <w:tcBorders>
              <w:top w:val="single" w:sz="4"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Ģeotekstils</w:t>
            </w:r>
          </w:p>
        </w:tc>
        <w:tc>
          <w:tcPr>
            <w:tcW w:w="1631" w:type="dxa"/>
            <w:tcBorders>
              <w:lef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gridAfter w:val="2"/>
          <w:wAfter w:w="1884" w:type="dxa"/>
          <w:trHeight w:val="288"/>
          <w:jc w:val="center"/>
        </w:trPr>
        <w:tc>
          <w:tcPr>
            <w:tcW w:w="3076" w:type="dxa"/>
            <w:gridSpan w:val="2"/>
          </w:tcPr>
          <w:p w:rsidR="008E2CDC"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 </w:t>
            </w:r>
          </w:p>
          <w:p w:rsidR="00555CEE" w:rsidRDefault="00555CEE" w:rsidP="000063EA">
            <w:pPr>
              <w:spacing w:after="0" w:line="240" w:lineRule="auto"/>
              <w:rPr>
                <w:rFonts w:ascii="Times New Roman" w:hAnsi="Times New Roman" w:cs="Times New Roman"/>
                <w:b/>
                <w:bCs/>
                <w:sz w:val="24"/>
                <w:szCs w:val="24"/>
              </w:rPr>
            </w:pPr>
          </w:p>
          <w:p w:rsidR="00555CEE" w:rsidRPr="000063EA" w:rsidRDefault="00555CEE" w:rsidP="000063EA">
            <w:pPr>
              <w:spacing w:after="0" w:line="240" w:lineRule="auto"/>
              <w:rPr>
                <w:rFonts w:ascii="Times New Roman" w:hAnsi="Times New Roman" w:cs="Times New Roman"/>
                <w:b/>
                <w:bCs/>
                <w:sz w:val="24"/>
                <w:szCs w:val="24"/>
              </w:rPr>
            </w:pPr>
          </w:p>
        </w:tc>
        <w:tc>
          <w:tcPr>
            <w:tcW w:w="3300" w:type="dxa"/>
            <w:gridSpan w:val="2"/>
            <w:tcBorders>
              <w:top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c>
          <w:tcPr>
            <w:tcW w:w="3574" w:type="dxa"/>
            <w:gridSpan w:val="2"/>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1631" w:type="dxa"/>
            <w:tcBorders>
              <w:lef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bl>
    <w:p w:rsidR="008E2CDC" w:rsidRDefault="008E2CDC"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Default="00A31B2D" w:rsidP="000063EA">
      <w:pPr>
        <w:spacing w:after="0" w:line="240" w:lineRule="auto"/>
        <w:rPr>
          <w:rFonts w:ascii="Times New Roman" w:hAnsi="Times New Roman" w:cs="Times New Roman"/>
          <w:sz w:val="24"/>
          <w:szCs w:val="24"/>
        </w:rPr>
      </w:pPr>
    </w:p>
    <w:p w:rsidR="00A31B2D" w:rsidRPr="000063EA" w:rsidRDefault="00A31B2D" w:rsidP="000063EA">
      <w:pPr>
        <w:spacing w:after="0" w:line="240" w:lineRule="auto"/>
        <w:rPr>
          <w:rFonts w:ascii="Times New Roman" w:hAnsi="Times New Roman" w:cs="Times New Roman"/>
          <w:sz w:val="24"/>
          <w:szCs w:val="24"/>
        </w:rPr>
      </w:pPr>
    </w:p>
    <w:tbl>
      <w:tblPr>
        <w:tblW w:w="13115" w:type="dxa"/>
        <w:jc w:val="center"/>
        <w:tblLook w:val="00A0" w:firstRow="1" w:lastRow="0" w:firstColumn="1" w:lastColumn="0" w:noHBand="0" w:noVBand="0"/>
      </w:tblPr>
      <w:tblGrid>
        <w:gridCol w:w="3510"/>
        <w:gridCol w:w="891"/>
        <w:gridCol w:w="2370"/>
        <w:gridCol w:w="626"/>
        <w:gridCol w:w="2178"/>
        <w:gridCol w:w="598"/>
        <w:gridCol w:w="2942"/>
      </w:tblGrid>
      <w:tr w:rsidR="008E2CDC" w:rsidRPr="000063EA" w:rsidTr="002907E1">
        <w:trPr>
          <w:gridAfter w:val="2"/>
          <w:wAfter w:w="3540" w:type="dxa"/>
          <w:trHeight w:val="288"/>
          <w:jc w:val="center"/>
        </w:trPr>
        <w:tc>
          <w:tcPr>
            <w:tcW w:w="3510"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lastRenderedPageBreak/>
              <w:t>D klases iela</w:t>
            </w:r>
          </w:p>
        </w:tc>
        <w:tc>
          <w:tcPr>
            <w:tcW w:w="891" w:type="dxa"/>
            <w:tcBorders>
              <w:left w:val="single" w:sz="12" w:space="0" w:color="auto"/>
              <w:bottom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 </w:t>
            </w:r>
          </w:p>
        </w:tc>
        <w:tc>
          <w:tcPr>
            <w:tcW w:w="2996" w:type="dxa"/>
            <w:gridSpan w:val="2"/>
            <w:tcBorders>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2178" w:type="dxa"/>
            <w:tcBorders>
              <w:bottom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r>
      <w:tr w:rsidR="008E2CDC" w:rsidRPr="000063EA" w:rsidTr="002907E1">
        <w:trPr>
          <w:trHeight w:val="288"/>
          <w:jc w:val="center"/>
        </w:trPr>
        <w:tc>
          <w:tcPr>
            <w:tcW w:w="3510"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D1 Brauktuves konstrukcija</w:t>
            </w:r>
          </w:p>
        </w:tc>
        <w:tc>
          <w:tcPr>
            <w:tcW w:w="3261" w:type="dxa"/>
            <w:gridSpan w:val="2"/>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D2 Brauktuves konstrukcija</w:t>
            </w:r>
          </w:p>
        </w:tc>
        <w:tc>
          <w:tcPr>
            <w:tcW w:w="3402" w:type="dxa"/>
            <w:gridSpan w:val="3"/>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D3 Brauktuves konstrukcija</w:t>
            </w:r>
          </w:p>
        </w:tc>
        <w:tc>
          <w:tcPr>
            <w:tcW w:w="2942"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b/>
                <w:bCs/>
                <w:sz w:val="24"/>
                <w:szCs w:val="24"/>
              </w:rPr>
            </w:pPr>
            <w:r w:rsidRPr="000063EA">
              <w:rPr>
                <w:rFonts w:ascii="Times New Roman" w:hAnsi="Times New Roman" w:cs="Times New Roman"/>
                <w:b/>
                <w:bCs/>
                <w:sz w:val="24"/>
                <w:szCs w:val="24"/>
              </w:rPr>
              <w:t>D4 Brauktuves konstrukcija</w:t>
            </w:r>
          </w:p>
        </w:tc>
      </w:tr>
      <w:tr w:rsidR="008E2CDC" w:rsidRPr="000063EA" w:rsidTr="002907E1">
        <w:trPr>
          <w:trHeight w:val="302"/>
          <w:jc w:val="center"/>
        </w:trPr>
        <w:tc>
          <w:tcPr>
            <w:tcW w:w="3510" w:type="dxa"/>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diluma kārta fr.0-32s, h=10cm</w:t>
            </w:r>
          </w:p>
        </w:tc>
        <w:tc>
          <w:tcPr>
            <w:tcW w:w="3261" w:type="dxa"/>
            <w:gridSpan w:val="2"/>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AC16, h=6cm</w:t>
            </w:r>
          </w:p>
        </w:tc>
        <w:tc>
          <w:tcPr>
            <w:tcW w:w="3402" w:type="dxa"/>
            <w:gridSpan w:val="3"/>
            <w:tcBorders>
              <w:top w:val="single" w:sz="12"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AC11, h=4cm</w:t>
            </w:r>
          </w:p>
        </w:tc>
        <w:tc>
          <w:tcPr>
            <w:tcW w:w="2942" w:type="dxa"/>
            <w:tcBorders>
              <w:top w:val="single" w:sz="12" w:space="0" w:color="auto"/>
              <w:left w:val="single" w:sz="12" w:space="0" w:color="auto"/>
              <w:bottom w:val="single" w:sz="8" w:space="0" w:color="auto"/>
              <w:right w:val="single" w:sz="12" w:space="0" w:color="auto"/>
            </w:tcBorders>
            <w:noWrap/>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Apaļakmens bruģis h=14-22cm</w:t>
            </w:r>
          </w:p>
        </w:tc>
      </w:tr>
      <w:tr w:rsidR="008E2CDC" w:rsidRPr="000063EA" w:rsidTr="002907E1">
        <w:trPr>
          <w:trHeight w:val="448"/>
          <w:jc w:val="center"/>
        </w:trPr>
        <w:tc>
          <w:tcPr>
            <w:tcW w:w="3510"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261" w:type="dxa"/>
            <w:gridSpan w:val="2"/>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h=30cm</w:t>
            </w:r>
          </w:p>
        </w:tc>
        <w:tc>
          <w:tcPr>
            <w:tcW w:w="340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Asfaltbetons AC22 base, h=4cm</w:t>
            </w:r>
          </w:p>
        </w:tc>
        <w:tc>
          <w:tcPr>
            <w:tcW w:w="2942" w:type="dxa"/>
            <w:tcBorders>
              <w:top w:val="single" w:sz="8" w:space="0" w:color="auto"/>
              <w:left w:val="single" w:sz="12" w:space="0" w:color="auto"/>
              <w:bottom w:val="single" w:sz="8" w:space="0" w:color="auto"/>
              <w:right w:val="single" w:sz="12" w:space="0" w:color="auto"/>
            </w:tcBorders>
            <w:noWrap/>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Rupjgraudaina grants h=20cm</w:t>
            </w:r>
          </w:p>
        </w:tc>
      </w:tr>
      <w:tr w:rsidR="008E2CDC" w:rsidRPr="000063EA" w:rsidTr="002907E1">
        <w:trPr>
          <w:trHeight w:val="233"/>
          <w:jc w:val="center"/>
        </w:trPr>
        <w:tc>
          <w:tcPr>
            <w:tcW w:w="3510" w:type="dxa"/>
            <w:tcBorders>
              <w:top w:val="single" w:sz="12"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h=46cm, kf&gt;1 m/24h</w:t>
            </w:r>
          </w:p>
        </w:tc>
        <w:tc>
          <w:tcPr>
            <w:tcW w:w="3261" w:type="dxa"/>
            <w:gridSpan w:val="2"/>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Ģeorežģis*</w:t>
            </w:r>
          </w:p>
        </w:tc>
        <w:tc>
          <w:tcPr>
            <w:tcW w:w="340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Nesaistītu minerālmateriālu pamata nesoša kārta, h=24cm</w:t>
            </w:r>
          </w:p>
        </w:tc>
        <w:tc>
          <w:tcPr>
            <w:tcW w:w="2942" w:type="dxa"/>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h=30cm</w:t>
            </w:r>
          </w:p>
        </w:tc>
      </w:tr>
      <w:tr w:rsidR="008E2CDC" w:rsidRPr="000063EA" w:rsidTr="002907E1">
        <w:trPr>
          <w:gridAfter w:val="1"/>
          <w:wAfter w:w="2942" w:type="dxa"/>
          <w:trHeight w:val="288"/>
          <w:jc w:val="center"/>
        </w:trPr>
        <w:tc>
          <w:tcPr>
            <w:tcW w:w="3510" w:type="dxa"/>
            <w:tcBorders>
              <w:top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p>
        </w:tc>
        <w:tc>
          <w:tcPr>
            <w:tcW w:w="3261" w:type="dxa"/>
            <w:gridSpan w:val="2"/>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c>
          <w:tcPr>
            <w:tcW w:w="3402" w:type="dxa"/>
            <w:gridSpan w:val="3"/>
            <w:tcBorders>
              <w:top w:val="single" w:sz="8" w:space="0" w:color="auto"/>
              <w:left w:val="single" w:sz="12" w:space="0" w:color="auto"/>
              <w:bottom w:val="single" w:sz="8"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Salturīgā kārta h=30cm</w:t>
            </w:r>
          </w:p>
        </w:tc>
      </w:tr>
      <w:tr w:rsidR="008E2CDC" w:rsidRPr="000063EA" w:rsidTr="002907E1">
        <w:trPr>
          <w:gridAfter w:val="1"/>
          <w:wAfter w:w="2942" w:type="dxa"/>
          <w:trHeight w:val="103"/>
          <w:jc w:val="center"/>
        </w:trPr>
        <w:tc>
          <w:tcPr>
            <w:tcW w:w="3510" w:type="dxa"/>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c>
          <w:tcPr>
            <w:tcW w:w="3261" w:type="dxa"/>
            <w:gridSpan w:val="2"/>
            <w:tcBorders>
              <w:top w:val="single" w:sz="12" w:space="0" w:color="auto"/>
              <w:left w:val="nil"/>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 </w:t>
            </w:r>
          </w:p>
        </w:tc>
        <w:tc>
          <w:tcPr>
            <w:tcW w:w="3402" w:type="dxa"/>
            <w:gridSpan w:val="3"/>
            <w:tcBorders>
              <w:top w:val="single" w:sz="8" w:space="0" w:color="auto"/>
              <w:left w:val="single" w:sz="12" w:space="0" w:color="auto"/>
              <w:bottom w:val="single" w:sz="12" w:space="0" w:color="auto"/>
              <w:right w:val="single" w:sz="12" w:space="0" w:color="auto"/>
            </w:tcBorders>
          </w:tcPr>
          <w:p w:rsidR="008E2CDC" w:rsidRPr="000063EA" w:rsidRDefault="008E2CDC" w:rsidP="000063EA">
            <w:pPr>
              <w:spacing w:after="0" w:line="240" w:lineRule="auto"/>
              <w:rPr>
                <w:rFonts w:ascii="Times New Roman" w:hAnsi="Times New Roman" w:cs="Times New Roman"/>
                <w:color w:val="000000"/>
                <w:sz w:val="24"/>
                <w:szCs w:val="24"/>
              </w:rPr>
            </w:pPr>
            <w:r w:rsidRPr="000063EA">
              <w:rPr>
                <w:rFonts w:ascii="Times New Roman" w:hAnsi="Times New Roman" w:cs="Times New Roman"/>
                <w:color w:val="000000"/>
                <w:sz w:val="24"/>
                <w:szCs w:val="24"/>
              </w:rPr>
              <w:t>Uzbēruma vai esoša grunts</w:t>
            </w:r>
          </w:p>
        </w:tc>
      </w:tr>
    </w:tbl>
    <w:p w:rsidR="008E2CDC" w:rsidRPr="000063EA" w:rsidRDefault="008E2CDC" w:rsidP="000063EA">
      <w:pPr>
        <w:spacing w:after="0" w:line="240" w:lineRule="auto"/>
        <w:rPr>
          <w:rFonts w:ascii="Times New Roman" w:hAnsi="Times New Roman" w:cs="Times New Roman"/>
          <w:sz w:val="24"/>
          <w:szCs w:val="24"/>
        </w:rPr>
      </w:pPr>
      <w:r w:rsidRPr="000063EA">
        <w:rPr>
          <w:rFonts w:ascii="Times New Roman" w:hAnsi="Times New Roman" w:cs="Times New Roman"/>
          <w:sz w:val="24"/>
          <w:szCs w:val="24"/>
        </w:rPr>
        <w:t>* Ģeorežģa un ģeotekstila slāņu atjaunošanu nosaka JPPI „Pilsētsaimniecība”, ņemot vērā esošo ielas konstrukcijas tipu.</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p>
    <w:p w:rsidR="008E2CDC" w:rsidRPr="000063EA" w:rsidRDefault="008E2CDC" w:rsidP="000063EA">
      <w:pPr>
        <w:spacing w:after="0" w:line="240" w:lineRule="auto"/>
        <w:rPr>
          <w:rFonts w:ascii="Times New Roman" w:eastAsia="Times New Roman" w:hAnsi="Times New Roman" w:cs="Times New Roman"/>
          <w:b/>
          <w:sz w:val="24"/>
          <w:szCs w:val="24"/>
          <w:lang w:eastAsia="lv-LV"/>
        </w:rPr>
      </w:pPr>
      <w:r w:rsidRPr="000063EA">
        <w:rPr>
          <w:rFonts w:ascii="Times New Roman" w:eastAsia="Times New Roman" w:hAnsi="Times New Roman" w:cs="Times New Roman"/>
          <w:b/>
          <w:sz w:val="24"/>
          <w:szCs w:val="24"/>
          <w:lang w:eastAsia="lv-LV"/>
        </w:rPr>
        <w:t>Ietvju seguma konstrukcijas</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page" w:tblpX="1536" w:tblpY="-112"/>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5954"/>
      </w:tblGrid>
      <w:tr w:rsidR="008E2CDC" w:rsidRPr="000063EA" w:rsidTr="002907E1">
        <w:trPr>
          <w:trHeight w:val="288"/>
        </w:trPr>
        <w:tc>
          <w:tcPr>
            <w:tcW w:w="6345" w:type="dxa"/>
          </w:tcPr>
          <w:p w:rsidR="008E2CDC" w:rsidRPr="000063EA" w:rsidRDefault="008E2CDC" w:rsidP="000063EA">
            <w:pPr>
              <w:spacing w:after="0" w:line="240" w:lineRule="auto"/>
              <w:rPr>
                <w:rFonts w:ascii="Times New Roman" w:eastAsia="Times New Roman" w:hAnsi="Times New Roman" w:cs="Times New Roman"/>
                <w:b/>
                <w:bCs/>
                <w:sz w:val="24"/>
                <w:szCs w:val="24"/>
                <w:lang w:eastAsia="lv-LV"/>
              </w:rPr>
            </w:pPr>
            <w:r w:rsidRPr="000063EA">
              <w:rPr>
                <w:rFonts w:ascii="Times New Roman" w:eastAsia="Times New Roman" w:hAnsi="Times New Roman" w:cs="Times New Roman"/>
                <w:b/>
                <w:bCs/>
                <w:sz w:val="24"/>
                <w:szCs w:val="24"/>
                <w:lang w:eastAsia="lv-LV"/>
              </w:rPr>
              <w:t>Ietves konstrukcija</w:t>
            </w:r>
          </w:p>
        </w:tc>
        <w:tc>
          <w:tcPr>
            <w:tcW w:w="5954" w:type="dxa"/>
          </w:tcPr>
          <w:p w:rsidR="008E2CDC" w:rsidRPr="000063EA" w:rsidRDefault="008E2CDC" w:rsidP="000063EA">
            <w:pPr>
              <w:spacing w:after="0" w:line="240" w:lineRule="auto"/>
              <w:rPr>
                <w:rFonts w:ascii="Times New Roman" w:eastAsia="Times New Roman" w:hAnsi="Times New Roman" w:cs="Times New Roman"/>
                <w:b/>
                <w:bCs/>
                <w:sz w:val="24"/>
                <w:szCs w:val="24"/>
                <w:lang w:eastAsia="lv-LV"/>
              </w:rPr>
            </w:pPr>
            <w:r w:rsidRPr="000063EA">
              <w:rPr>
                <w:rFonts w:ascii="Times New Roman" w:eastAsia="Times New Roman" w:hAnsi="Times New Roman" w:cs="Times New Roman"/>
                <w:b/>
                <w:bCs/>
                <w:sz w:val="24"/>
                <w:szCs w:val="24"/>
                <w:lang w:eastAsia="lv-LV"/>
              </w:rPr>
              <w:t>Ietves konstrukcija</w:t>
            </w:r>
          </w:p>
        </w:tc>
      </w:tr>
      <w:tr w:rsidR="008E2CDC" w:rsidRPr="000063EA" w:rsidTr="002907E1">
        <w:trPr>
          <w:trHeight w:val="398"/>
        </w:trPr>
        <w:tc>
          <w:tcPr>
            <w:tcW w:w="6345"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Betona bruģakmens prizma h=6cm</w:t>
            </w:r>
          </w:p>
        </w:tc>
        <w:tc>
          <w:tcPr>
            <w:tcW w:w="595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Asfaltbetons AC8 surf, h=4cm</w:t>
            </w:r>
          </w:p>
        </w:tc>
      </w:tr>
      <w:tr w:rsidR="008E2CDC" w:rsidRPr="000063EA" w:rsidTr="002907E1">
        <w:trPr>
          <w:trHeight w:val="418"/>
        </w:trPr>
        <w:tc>
          <w:tcPr>
            <w:tcW w:w="6345"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Smilts slānis h=3cm</w:t>
            </w:r>
          </w:p>
        </w:tc>
        <w:tc>
          <w:tcPr>
            <w:tcW w:w="595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Nesaistītu minerālmateriālu pamata nesoša kārta, h=16cm</w:t>
            </w:r>
          </w:p>
        </w:tc>
      </w:tr>
      <w:tr w:rsidR="008E2CDC" w:rsidRPr="000063EA" w:rsidTr="002907E1">
        <w:trPr>
          <w:trHeight w:val="411"/>
        </w:trPr>
        <w:tc>
          <w:tcPr>
            <w:tcW w:w="6345"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Nesaistītu minerālmateriālu pamata nesoša kārta, h=16cm</w:t>
            </w:r>
          </w:p>
        </w:tc>
        <w:tc>
          <w:tcPr>
            <w:tcW w:w="595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Salturīgā kārta h=30cm</w:t>
            </w:r>
          </w:p>
        </w:tc>
      </w:tr>
      <w:tr w:rsidR="008E2CDC" w:rsidRPr="000063EA" w:rsidTr="002907E1">
        <w:trPr>
          <w:trHeight w:val="422"/>
        </w:trPr>
        <w:tc>
          <w:tcPr>
            <w:tcW w:w="6345"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Salturīgā kārta h=30cm</w:t>
            </w:r>
          </w:p>
        </w:tc>
        <w:tc>
          <w:tcPr>
            <w:tcW w:w="595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Uzbēruma vai esoša grunts</w:t>
            </w:r>
          </w:p>
        </w:tc>
      </w:tr>
      <w:tr w:rsidR="008E2CDC" w:rsidRPr="000063EA" w:rsidTr="002907E1">
        <w:trPr>
          <w:trHeight w:val="398"/>
        </w:trPr>
        <w:tc>
          <w:tcPr>
            <w:tcW w:w="6345"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Uzbēruma vai esoša grunts</w:t>
            </w:r>
          </w:p>
        </w:tc>
        <w:tc>
          <w:tcPr>
            <w:tcW w:w="5954" w:type="dxa"/>
            <w:noWrap/>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p>
        </w:tc>
      </w:tr>
    </w:tbl>
    <w:p w:rsidR="008E2CDC" w:rsidRPr="000063EA" w:rsidRDefault="008E2CDC" w:rsidP="000063EA">
      <w:pPr>
        <w:spacing w:after="0" w:line="240" w:lineRule="auto"/>
        <w:rPr>
          <w:rFonts w:ascii="Times New Roman" w:eastAsia="Times New Roman" w:hAnsi="Times New Roman" w:cs="Times New Roman"/>
          <w:sz w:val="24"/>
          <w:szCs w:val="24"/>
          <w:lang w:eastAsia="lv-LV"/>
        </w:rPr>
      </w:pPr>
    </w:p>
    <w:p w:rsidR="008E2CDC" w:rsidRPr="000063EA" w:rsidRDefault="008E2CDC" w:rsidP="000063EA">
      <w:pPr>
        <w:tabs>
          <w:tab w:val="left" w:pos="2340"/>
        </w:tabs>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ab/>
      </w:r>
    </w:p>
    <w:p w:rsidR="008E2CDC" w:rsidRPr="000063EA" w:rsidRDefault="008E2CDC" w:rsidP="000063EA">
      <w:pPr>
        <w:tabs>
          <w:tab w:val="left" w:pos="2340"/>
        </w:tabs>
        <w:spacing w:after="0" w:line="240" w:lineRule="auto"/>
        <w:rPr>
          <w:rFonts w:ascii="Times New Roman" w:eastAsia="Times New Roman" w:hAnsi="Times New Roman" w:cs="Times New Roman"/>
          <w:sz w:val="24"/>
          <w:szCs w:val="24"/>
          <w:lang w:eastAsia="lv-LV"/>
        </w:rPr>
      </w:pPr>
    </w:p>
    <w:p w:rsidR="008E2CDC" w:rsidRPr="000063EA" w:rsidRDefault="008E2CDC" w:rsidP="000063EA">
      <w:pPr>
        <w:tabs>
          <w:tab w:val="left" w:pos="2340"/>
        </w:tabs>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ab/>
      </w:r>
    </w:p>
    <w:p w:rsidR="008E2CDC" w:rsidRPr="000063EA" w:rsidRDefault="008E2CDC" w:rsidP="000063EA">
      <w:pPr>
        <w:tabs>
          <w:tab w:val="left" w:pos="2340"/>
        </w:tabs>
        <w:spacing w:after="0" w:line="240" w:lineRule="auto"/>
        <w:rPr>
          <w:rFonts w:ascii="Times New Roman" w:eastAsia="Times New Roman" w:hAnsi="Times New Roman" w:cs="Times New Roman"/>
          <w:sz w:val="24"/>
          <w:szCs w:val="24"/>
          <w:lang w:eastAsia="lv-LV"/>
        </w:rPr>
      </w:pPr>
    </w:p>
    <w:p w:rsidR="008E2CDC" w:rsidRPr="000063EA" w:rsidRDefault="008E2CDC" w:rsidP="000063EA">
      <w:pPr>
        <w:tabs>
          <w:tab w:val="left" w:pos="2340"/>
        </w:tabs>
        <w:spacing w:after="0" w:line="240" w:lineRule="auto"/>
        <w:rPr>
          <w:rFonts w:ascii="Times New Roman" w:eastAsia="Times New Roman" w:hAnsi="Times New Roman" w:cs="Times New Roman"/>
          <w:sz w:val="24"/>
          <w:szCs w:val="24"/>
          <w:lang w:eastAsia="lv-LV"/>
        </w:rPr>
      </w:pPr>
    </w:p>
    <w:p w:rsidR="00915B8F" w:rsidRPr="000063EA" w:rsidRDefault="00915B8F" w:rsidP="000063EA">
      <w:pPr>
        <w:tabs>
          <w:tab w:val="left" w:pos="2340"/>
        </w:tabs>
        <w:spacing w:after="0" w:line="240" w:lineRule="auto"/>
        <w:rPr>
          <w:rFonts w:ascii="Times New Roman" w:eastAsia="Times New Roman" w:hAnsi="Times New Roman" w:cs="Times New Roman"/>
          <w:b/>
          <w:sz w:val="24"/>
          <w:szCs w:val="24"/>
          <w:lang w:eastAsia="lv-LV"/>
        </w:rPr>
      </w:pPr>
    </w:p>
    <w:p w:rsidR="00915B8F" w:rsidRPr="000063EA" w:rsidRDefault="00915B8F" w:rsidP="000063EA">
      <w:pPr>
        <w:tabs>
          <w:tab w:val="left" w:pos="2340"/>
        </w:tabs>
        <w:spacing w:after="0" w:line="240" w:lineRule="auto"/>
        <w:rPr>
          <w:rFonts w:ascii="Times New Roman" w:eastAsia="Times New Roman" w:hAnsi="Times New Roman" w:cs="Times New Roman"/>
          <w:b/>
          <w:sz w:val="24"/>
          <w:szCs w:val="24"/>
          <w:lang w:eastAsia="lv-LV"/>
        </w:rPr>
      </w:pPr>
    </w:p>
    <w:p w:rsidR="00774719" w:rsidRDefault="00774719" w:rsidP="000063EA">
      <w:pPr>
        <w:tabs>
          <w:tab w:val="left" w:pos="2340"/>
        </w:tabs>
        <w:spacing w:after="0" w:line="240" w:lineRule="auto"/>
        <w:rPr>
          <w:rFonts w:ascii="Times New Roman" w:eastAsia="Times New Roman" w:hAnsi="Times New Roman" w:cs="Times New Roman"/>
          <w:b/>
          <w:sz w:val="24"/>
          <w:szCs w:val="24"/>
          <w:lang w:eastAsia="lv-LV"/>
        </w:rPr>
      </w:pPr>
    </w:p>
    <w:p w:rsidR="00A31B2D"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p w:rsidR="00A31B2D"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p w:rsidR="00A31B2D"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p w:rsidR="00A31B2D"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p w:rsidR="00A31B2D"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p w:rsidR="008E2CDC" w:rsidRDefault="008E2CDC" w:rsidP="000063EA">
      <w:pPr>
        <w:tabs>
          <w:tab w:val="left" w:pos="2340"/>
        </w:tabs>
        <w:spacing w:after="0" w:line="240" w:lineRule="auto"/>
        <w:rPr>
          <w:rFonts w:ascii="Times New Roman" w:eastAsia="Times New Roman" w:hAnsi="Times New Roman" w:cs="Times New Roman"/>
          <w:b/>
          <w:sz w:val="24"/>
          <w:szCs w:val="24"/>
          <w:lang w:eastAsia="lv-LV"/>
        </w:rPr>
      </w:pPr>
      <w:r w:rsidRPr="000063EA">
        <w:rPr>
          <w:rFonts w:ascii="Times New Roman" w:eastAsia="Times New Roman" w:hAnsi="Times New Roman" w:cs="Times New Roman"/>
          <w:b/>
          <w:sz w:val="24"/>
          <w:szCs w:val="24"/>
          <w:lang w:eastAsia="lv-LV"/>
        </w:rPr>
        <w:lastRenderedPageBreak/>
        <w:t>Iebrauktuvju seguma konstrukcijas</w:t>
      </w:r>
    </w:p>
    <w:p w:rsidR="00A31B2D" w:rsidRPr="000063EA" w:rsidRDefault="00A31B2D" w:rsidP="000063EA">
      <w:pPr>
        <w:tabs>
          <w:tab w:val="left" w:pos="2340"/>
        </w:tabs>
        <w:spacing w:after="0" w:line="240" w:lineRule="auto"/>
        <w:rPr>
          <w:rFonts w:ascii="Times New Roman" w:eastAsia="Times New Roman" w:hAnsi="Times New Roman" w:cs="Times New Roman"/>
          <w:b/>
          <w:sz w:val="24"/>
          <w:szCs w:val="24"/>
          <w:lang w:eastAsia="lv-LV"/>
        </w:rPr>
      </w:pPr>
    </w:p>
    <w:tbl>
      <w:tblPr>
        <w:tblpPr w:leftFromText="180" w:rightFromText="180" w:vertAnchor="text" w:horzAnchor="page" w:tblpX="1441" w:tblpY="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gridCol w:w="4111"/>
      </w:tblGrid>
      <w:tr w:rsidR="008E2CDC" w:rsidRPr="000063EA" w:rsidTr="002907E1">
        <w:trPr>
          <w:trHeight w:val="288"/>
        </w:trPr>
        <w:tc>
          <w:tcPr>
            <w:tcW w:w="4644" w:type="dxa"/>
          </w:tcPr>
          <w:p w:rsidR="008E2CDC" w:rsidRPr="000063EA" w:rsidRDefault="008E2CDC" w:rsidP="000063EA">
            <w:pPr>
              <w:spacing w:after="0" w:line="240" w:lineRule="auto"/>
              <w:rPr>
                <w:rFonts w:ascii="Times New Roman" w:eastAsia="Times New Roman" w:hAnsi="Times New Roman" w:cs="Times New Roman"/>
                <w:b/>
                <w:bCs/>
                <w:sz w:val="24"/>
                <w:szCs w:val="24"/>
                <w:lang w:eastAsia="lv-LV"/>
              </w:rPr>
            </w:pPr>
            <w:r w:rsidRPr="000063EA">
              <w:rPr>
                <w:rFonts w:ascii="Times New Roman" w:eastAsia="Times New Roman" w:hAnsi="Times New Roman" w:cs="Times New Roman"/>
                <w:b/>
                <w:bCs/>
                <w:sz w:val="24"/>
                <w:szCs w:val="24"/>
                <w:lang w:eastAsia="lv-LV"/>
              </w:rPr>
              <w:t>Iebrauktuvju konstrukcija</w:t>
            </w:r>
          </w:p>
        </w:tc>
        <w:tc>
          <w:tcPr>
            <w:tcW w:w="4678" w:type="dxa"/>
          </w:tcPr>
          <w:p w:rsidR="008E2CDC" w:rsidRPr="000063EA" w:rsidRDefault="008E2CDC" w:rsidP="000063EA">
            <w:pPr>
              <w:spacing w:after="0" w:line="240" w:lineRule="auto"/>
              <w:rPr>
                <w:rFonts w:ascii="Times New Roman" w:eastAsia="Times New Roman" w:hAnsi="Times New Roman" w:cs="Times New Roman"/>
                <w:b/>
                <w:bCs/>
                <w:sz w:val="24"/>
                <w:szCs w:val="24"/>
                <w:lang w:eastAsia="lv-LV"/>
              </w:rPr>
            </w:pPr>
            <w:r w:rsidRPr="000063EA">
              <w:rPr>
                <w:rFonts w:ascii="Times New Roman" w:eastAsia="Times New Roman" w:hAnsi="Times New Roman" w:cs="Times New Roman"/>
                <w:b/>
                <w:bCs/>
                <w:sz w:val="24"/>
                <w:szCs w:val="24"/>
                <w:lang w:eastAsia="lv-LV"/>
              </w:rPr>
              <w:t>Iebrauktuvju konstrukcija</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b/>
                <w:bCs/>
                <w:sz w:val="24"/>
                <w:szCs w:val="24"/>
                <w:lang w:eastAsia="lv-LV"/>
              </w:rPr>
              <w:t>Iebrauktuvju konstrukcija</w:t>
            </w:r>
          </w:p>
        </w:tc>
      </w:tr>
      <w:tr w:rsidR="008E2CDC" w:rsidRPr="000063EA" w:rsidTr="002907E1">
        <w:trPr>
          <w:trHeight w:val="393"/>
        </w:trPr>
        <w:tc>
          <w:tcPr>
            <w:tcW w:w="464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Betona bruģakmens prizma h=8cm</w:t>
            </w:r>
          </w:p>
        </w:tc>
        <w:tc>
          <w:tcPr>
            <w:tcW w:w="4678"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Asfaltbetons SMA11, h=4cm</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Asfaltbetons AC11surf, h=4cm</w:t>
            </w:r>
          </w:p>
        </w:tc>
      </w:tr>
      <w:tr w:rsidR="008E2CDC" w:rsidRPr="000063EA" w:rsidTr="002907E1">
        <w:trPr>
          <w:trHeight w:val="427"/>
        </w:trPr>
        <w:tc>
          <w:tcPr>
            <w:tcW w:w="464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Šķembu izsijas h=5cm</w:t>
            </w:r>
          </w:p>
        </w:tc>
        <w:tc>
          <w:tcPr>
            <w:tcW w:w="4678"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Asfaltbetons AC22, h=6cm</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Asfaltbetons AC22 base, h=6cm</w:t>
            </w:r>
          </w:p>
        </w:tc>
      </w:tr>
      <w:tr w:rsidR="008E2CDC" w:rsidRPr="000063EA" w:rsidTr="002907E1">
        <w:trPr>
          <w:trHeight w:val="552"/>
        </w:trPr>
        <w:tc>
          <w:tcPr>
            <w:tcW w:w="464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Nesaistītu minerālmateriālu pamata nesoša kārta, h=20cm</w:t>
            </w:r>
          </w:p>
        </w:tc>
        <w:tc>
          <w:tcPr>
            <w:tcW w:w="4678"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Nesaistītu minerālmateriālu pamata nesoša kārta, h=28cm</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Nesaistītu minerālmateriālu pamata nesoša kārta, h=30cm</w:t>
            </w:r>
          </w:p>
        </w:tc>
      </w:tr>
      <w:tr w:rsidR="008E2CDC" w:rsidRPr="000063EA" w:rsidTr="002907E1">
        <w:trPr>
          <w:trHeight w:val="417"/>
        </w:trPr>
        <w:tc>
          <w:tcPr>
            <w:tcW w:w="464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Salturīgā kārta h=30cm</w:t>
            </w:r>
          </w:p>
        </w:tc>
        <w:tc>
          <w:tcPr>
            <w:tcW w:w="4678"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Salturīgā kārta h=40cm</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Salturīgā kārta h=50cm</w:t>
            </w:r>
          </w:p>
        </w:tc>
      </w:tr>
      <w:tr w:rsidR="008E2CDC" w:rsidRPr="000063EA" w:rsidTr="002907E1">
        <w:trPr>
          <w:trHeight w:val="409"/>
        </w:trPr>
        <w:tc>
          <w:tcPr>
            <w:tcW w:w="4644"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Uzbēruma vai esoša grunts</w:t>
            </w:r>
          </w:p>
        </w:tc>
        <w:tc>
          <w:tcPr>
            <w:tcW w:w="4678" w:type="dxa"/>
          </w:tcPr>
          <w:p w:rsidR="008E2CDC" w:rsidRPr="000063EA" w:rsidRDefault="008E2CDC" w:rsidP="000063EA">
            <w:pPr>
              <w:spacing w:after="0" w:line="240" w:lineRule="auto"/>
              <w:rPr>
                <w:rFonts w:ascii="Times New Roman" w:eastAsia="Times New Roman" w:hAnsi="Times New Roman" w:cs="Times New Roman"/>
                <w:color w:val="000000"/>
                <w:sz w:val="24"/>
                <w:szCs w:val="24"/>
                <w:lang w:eastAsia="lv-LV"/>
              </w:rPr>
            </w:pPr>
            <w:r w:rsidRPr="000063EA">
              <w:rPr>
                <w:rFonts w:ascii="Times New Roman" w:eastAsia="Times New Roman" w:hAnsi="Times New Roman" w:cs="Times New Roman"/>
                <w:color w:val="000000"/>
                <w:sz w:val="24"/>
                <w:szCs w:val="24"/>
                <w:lang w:eastAsia="lv-LV"/>
              </w:rPr>
              <w:t>Uzbēruma vai esoša grunts</w:t>
            </w:r>
          </w:p>
        </w:tc>
        <w:tc>
          <w:tcPr>
            <w:tcW w:w="4111" w:type="dxa"/>
          </w:tcPr>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Uzbēruma vai esoša grunts</w:t>
            </w:r>
          </w:p>
        </w:tc>
      </w:tr>
    </w:tbl>
    <w:p w:rsidR="00555CEE" w:rsidRDefault="00555CEE" w:rsidP="000063EA">
      <w:pPr>
        <w:spacing w:after="0" w:line="240" w:lineRule="auto"/>
        <w:jc w:val="center"/>
        <w:rPr>
          <w:rFonts w:ascii="Times New Roman" w:eastAsia="Times New Roman" w:hAnsi="Times New Roman" w:cs="Times New Roman"/>
          <w:b/>
          <w:sz w:val="24"/>
          <w:szCs w:val="24"/>
          <w:lang w:eastAsia="lv-LV"/>
        </w:rPr>
        <w:sectPr w:rsidR="00555CEE" w:rsidSect="00836F04">
          <w:pgSz w:w="16839" w:h="11907" w:orient="landscape" w:code="9"/>
          <w:pgMar w:top="1800" w:right="1440" w:bottom="1800" w:left="1440" w:header="708" w:footer="708" w:gutter="0"/>
          <w:cols w:space="708"/>
          <w:docGrid w:linePitch="360"/>
        </w:sectPr>
      </w:pPr>
    </w:p>
    <w:p w:rsidR="00774719" w:rsidRDefault="00774719" w:rsidP="007747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Pr="00774719">
        <w:rPr>
          <w:rFonts w:ascii="Times New Roman" w:hAnsi="Times New Roman" w:cs="Times New Roman"/>
          <w:sz w:val="24"/>
          <w:szCs w:val="24"/>
        </w:rPr>
        <w:t>.pielikums</w:t>
      </w:r>
    </w:p>
    <w:p w:rsidR="00915B8F" w:rsidRDefault="00774719" w:rsidP="00774719">
      <w:pPr>
        <w:spacing w:after="0" w:line="240" w:lineRule="auto"/>
        <w:jc w:val="right"/>
        <w:rPr>
          <w:rFonts w:ascii="Times New Roman" w:hAnsi="Times New Roman" w:cs="Times New Roman"/>
          <w:sz w:val="24"/>
          <w:szCs w:val="24"/>
        </w:rPr>
      </w:pPr>
      <w:r w:rsidRPr="00774719">
        <w:rPr>
          <w:rFonts w:ascii="Times New Roman" w:hAnsi="Times New Roman" w:cs="Times New Roman"/>
          <w:sz w:val="24"/>
          <w:szCs w:val="24"/>
        </w:rPr>
        <w:t>Teritorijas izmantošanas un apbūves noteikumiem</w:t>
      </w:r>
    </w:p>
    <w:p w:rsidR="00774719" w:rsidRPr="000063EA" w:rsidRDefault="00774719" w:rsidP="00774719">
      <w:pPr>
        <w:spacing w:after="0" w:line="240" w:lineRule="auto"/>
        <w:jc w:val="right"/>
        <w:rPr>
          <w:rFonts w:ascii="Times New Roman" w:eastAsia="Times New Roman" w:hAnsi="Times New Roman" w:cs="Times New Roman"/>
          <w:b/>
          <w:sz w:val="24"/>
          <w:szCs w:val="24"/>
          <w:lang w:eastAsia="lv-LV"/>
        </w:rPr>
      </w:pPr>
    </w:p>
    <w:p w:rsidR="008E2CDC" w:rsidRDefault="008E2CDC" w:rsidP="000063EA">
      <w:pPr>
        <w:spacing w:after="0" w:line="240" w:lineRule="auto"/>
        <w:jc w:val="center"/>
        <w:rPr>
          <w:rFonts w:ascii="Times New Roman" w:eastAsia="Times New Roman" w:hAnsi="Times New Roman" w:cs="Times New Roman"/>
          <w:b/>
          <w:sz w:val="24"/>
          <w:szCs w:val="24"/>
          <w:lang w:eastAsia="lv-LV"/>
        </w:rPr>
      </w:pPr>
      <w:r w:rsidRPr="000063EA">
        <w:rPr>
          <w:rFonts w:ascii="Times New Roman" w:eastAsia="Times New Roman" w:hAnsi="Times New Roman" w:cs="Times New Roman"/>
          <w:b/>
          <w:sz w:val="24"/>
          <w:szCs w:val="24"/>
          <w:lang w:eastAsia="lv-LV"/>
        </w:rPr>
        <w:t>Rakšanas vietu atjaunošanas shēmas</w:t>
      </w:r>
    </w:p>
    <w:p w:rsidR="00774719" w:rsidRPr="000063EA" w:rsidRDefault="00774719" w:rsidP="000063EA">
      <w:pPr>
        <w:spacing w:after="0" w:line="240" w:lineRule="auto"/>
        <w:jc w:val="center"/>
        <w:rPr>
          <w:rFonts w:ascii="Times New Roman" w:eastAsia="Times New Roman" w:hAnsi="Times New Roman" w:cs="Times New Roman"/>
          <w:b/>
          <w:sz w:val="24"/>
          <w:szCs w:val="24"/>
          <w:lang w:eastAsia="lv-LV"/>
        </w:rPr>
      </w:pP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 xml:space="preserve">1.shēma </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1800225" cy="1981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981200"/>
                    </a:xfrm>
                    <a:prstGeom prst="rect">
                      <a:avLst/>
                    </a:prstGeom>
                    <a:noFill/>
                    <a:ln>
                      <a:noFill/>
                    </a:ln>
                  </pic:spPr>
                </pic:pic>
              </a:graphicData>
            </a:graphic>
          </wp:inline>
        </w:drawing>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473392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3925" cy="2228850"/>
                    </a:xfrm>
                    <a:prstGeom prst="rect">
                      <a:avLst/>
                    </a:prstGeom>
                    <a:noFill/>
                    <a:ln>
                      <a:noFill/>
                    </a:ln>
                  </pic:spPr>
                </pic:pic>
              </a:graphicData>
            </a:graphic>
          </wp:inline>
        </w:drawing>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2.shēma</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1866900" cy="2409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2409825"/>
                    </a:xfrm>
                    <a:prstGeom prst="rect">
                      <a:avLst/>
                    </a:prstGeom>
                    <a:noFill/>
                    <a:ln>
                      <a:noFill/>
                    </a:ln>
                  </pic:spPr>
                </pic:pic>
              </a:graphicData>
            </a:graphic>
          </wp:inline>
        </w:drawing>
      </w:r>
    </w:p>
    <w:p w:rsidR="001335E9" w:rsidRDefault="001335E9" w:rsidP="000063EA">
      <w:pPr>
        <w:tabs>
          <w:tab w:val="left" w:pos="3132"/>
        </w:tabs>
        <w:spacing w:after="0" w:line="240" w:lineRule="auto"/>
        <w:rPr>
          <w:rFonts w:ascii="Times New Roman" w:eastAsia="Times New Roman" w:hAnsi="Times New Roman" w:cs="Times New Roman"/>
          <w:sz w:val="24"/>
          <w:szCs w:val="24"/>
          <w:lang w:eastAsia="lv-LV"/>
        </w:rPr>
      </w:pPr>
    </w:p>
    <w:p w:rsidR="001335E9" w:rsidRDefault="001335E9" w:rsidP="000063EA">
      <w:pPr>
        <w:tabs>
          <w:tab w:val="left" w:pos="3132"/>
        </w:tabs>
        <w:spacing w:after="0" w:line="240" w:lineRule="auto"/>
        <w:rPr>
          <w:rFonts w:ascii="Times New Roman" w:eastAsia="Times New Roman" w:hAnsi="Times New Roman" w:cs="Times New Roman"/>
          <w:sz w:val="24"/>
          <w:szCs w:val="24"/>
          <w:lang w:eastAsia="lv-LV"/>
        </w:rPr>
      </w:pPr>
    </w:p>
    <w:p w:rsidR="001335E9" w:rsidRDefault="001335E9" w:rsidP="000063EA">
      <w:pPr>
        <w:tabs>
          <w:tab w:val="left" w:pos="3132"/>
        </w:tabs>
        <w:spacing w:after="0" w:line="240" w:lineRule="auto"/>
        <w:rPr>
          <w:rFonts w:ascii="Times New Roman" w:eastAsia="Times New Roman" w:hAnsi="Times New Roman" w:cs="Times New Roman"/>
          <w:sz w:val="24"/>
          <w:szCs w:val="24"/>
          <w:lang w:eastAsia="lv-LV"/>
        </w:rPr>
      </w:pPr>
    </w:p>
    <w:p w:rsidR="001335E9" w:rsidRDefault="001335E9" w:rsidP="000063EA">
      <w:pPr>
        <w:tabs>
          <w:tab w:val="left" w:pos="3132"/>
        </w:tabs>
        <w:spacing w:after="0" w:line="240" w:lineRule="auto"/>
        <w:rPr>
          <w:rFonts w:ascii="Times New Roman" w:eastAsia="Times New Roman" w:hAnsi="Times New Roman" w:cs="Times New Roman"/>
          <w:sz w:val="24"/>
          <w:szCs w:val="24"/>
          <w:lang w:eastAsia="lv-LV"/>
        </w:rPr>
      </w:pPr>
    </w:p>
    <w:p w:rsidR="001335E9" w:rsidRDefault="001335E9" w:rsidP="000063EA">
      <w:pPr>
        <w:tabs>
          <w:tab w:val="left" w:pos="3132"/>
        </w:tabs>
        <w:spacing w:after="0" w:line="240" w:lineRule="auto"/>
        <w:rPr>
          <w:rFonts w:ascii="Times New Roman" w:eastAsia="Times New Roman" w:hAnsi="Times New Roman" w:cs="Times New Roman"/>
          <w:sz w:val="24"/>
          <w:szCs w:val="24"/>
          <w:lang w:eastAsia="lv-LV"/>
        </w:rPr>
      </w:pPr>
    </w:p>
    <w:p w:rsidR="008E2CDC" w:rsidRPr="000063EA" w:rsidRDefault="008E2CDC" w:rsidP="000063EA">
      <w:pPr>
        <w:tabs>
          <w:tab w:val="left" w:pos="3132"/>
        </w:tabs>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lastRenderedPageBreak/>
        <w:t>3.shēma</w:t>
      </w:r>
    </w:p>
    <w:p w:rsidR="008E2CDC" w:rsidRPr="000063EA" w:rsidRDefault="008E2CDC" w:rsidP="000063EA">
      <w:pPr>
        <w:tabs>
          <w:tab w:val="left" w:pos="3132"/>
        </w:tabs>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25146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a:ln>
                      <a:noFill/>
                    </a:ln>
                  </pic:spPr>
                </pic:pic>
              </a:graphicData>
            </a:graphic>
          </wp:inline>
        </w:drawing>
      </w:r>
    </w:p>
    <w:p w:rsidR="008E2CDC" w:rsidRPr="000063EA" w:rsidRDefault="008E2CDC" w:rsidP="000063EA">
      <w:pPr>
        <w:tabs>
          <w:tab w:val="left" w:pos="3132"/>
        </w:tabs>
        <w:spacing w:after="0" w:line="240" w:lineRule="auto"/>
        <w:rPr>
          <w:rFonts w:ascii="Times New Roman" w:eastAsia="Times New Roman" w:hAnsi="Times New Roman" w:cs="Times New Roman"/>
          <w:b/>
          <w:sz w:val="24"/>
          <w:szCs w:val="24"/>
          <w:lang w:eastAsia="lv-LV"/>
        </w:rPr>
      </w:pPr>
      <w:r w:rsidRPr="000063EA">
        <w:rPr>
          <w:rFonts w:ascii="Times New Roman" w:eastAsia="Times New Roman" w:hAnsi="Times New Roman" w:cs="Times New Roman"/>
          <w:b/>
          <w:sz w:val="24"/>
          <w:szCs w:val="24"/>
          <w:lang w:eastAsia="lv-LV"/>
        </w:rPr>
        <w:t>x≤1,5m</w:t>
      </w:r>
    </w:p>
    <w:p w:rsidR="00774719" w:rsidRDefault="00774719" w:rsidP="000063EA">
      <w:pPr>
        <w:spacing w:after="0" w:line="240" w:lineRule="auto"/>
        <w:rPr>
          <w:rFonts w:ascii="Times New Roman" w:eastAsia="Times New Roman" w:hAnsi="Times New Roman" w:cs="Times New Roman"/>
          <w:sz w:val="24"/>
          <w:szCs w:val="24"/>
          <w:lang w:eastAsia="lv-LV"/>
        </w:rPr>
      </w:pP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t>4.shēma</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3219450" cy="2924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0" cy="2924175"/>
                    </a:xfrm>
                    <a:prstGeom prst="rect">
                      <a:avLst/>
                    </a:prstGeom>
                    <a:noFill/>
                    <a:ln>
                      <a:noFill/>
                    </a:ln>
                  </pic:spPr>
                </pic:pic>
              </a:graphicData>
            </a:graphic>
          </wp:inline>
        </w:drawing>
      </w:r>
    </w:p>
    <w:p w:rsidR="008E2CDC" w:rsidRPr="000063EA" w:rsidRDefault="008E2CDC" w:rsidP="000063EA">
      <w:pPr>
        <w:tabs>
          <w:tab w:val="left" w:pos="3132"/>
        </w:tabs>
        <w:spacing w:after="0" w:line="240" w:lineRule="auto"/>
        <w:rPr>
          <w:rFonts w:ascii="Times New Roman" w:eastAsia="Times New Roman" w:hAnsi="Times New Roman" w:cs="Times New Roman"/>
          <w:b/>
          <w:sz w:val="24"/>
          <w:szCs w:val="24"/>
          <w:lang w:eastAsia="lv-LV"/>
        </w:rPr>
      </w:pPr>
      <w:r w:rsidRPr="000063EA">
        <w:rPr>
          <w:rFonts w:ascii="Times New Roman" w:eastAsia="Times New Roman" w:hAnsi="Times New Roman" w:cs="Times New Roman"/>
          <w:b/>
          <w:sz w:val="24"/>
          <w:szCs w:val="24"/>
          <w:lang w:eastAsia="lv-LV"/>
        </w:rPr>
        <w:t>x≥5m</w:t>
      </w:r>
    </w:p>
    <w:p w:rsidR="008E2CDC" w:rsidRPr="000063EA" w:rsidRDefault="008E2CDC" w:rsidP="000063EA">
      <w:pPr>
        <w:spacing w:after="0" w:line="240" w:lineRule="auto"/>
        <w:rPr>
          <w:rFonts w:ascii="Times New Roman" w:eastAsia="Times New Roman" w:hAnsi="Times New Roman" w:cs="Times New Roman"/>
          <w:sz w:val="24"/>
          <w:szCs w:val="24"/>
          <w:lang w:eastAsia="lv-LV"/>
        </w:rPr>
      </w:pPr>
    </w:p>
    <w:p w:rsidR="008E2CDC" w:rsidRPr="000063EA"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br w:type="page"/>
      </w:r>
    </w:p>
    <w:p w:rsidR="008E2CDC" w:rsidRPr="000063EA" w:rsidRDefault="008E2CDC" w:rsidP="000063EA">
      <w:pPr>
        <w:tabs>
          <w:tab w:val="left" w:pos="3132"/>
        </w:tabs>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sz w:val="24"/>
          <w:szCs w:val="24"/>
          <w:lang w:eastAsia="lv-LV"/>
        </w:rPr>
        <w:lastRenderedPageBreak/>
        <w:t>5.shēma</w:t>
      </w:r>
    </w:p>
    <w:p w:rsidR="008E2CDC" w:rsidRDefault="008E2CDC" w:rsidP="000063EA">
      <w:pPr>
        <w:spacing w:after="0" w:line="240" w:lineRule="auto"/>
        <w:rPr>
          <w:rFonts w:ascii="Times New Roman" w:eastAsia="Times New Roman" w:hAnsi="Times New Roman" w:cs="Times New Roman"/>
          <w:sz w:val="24"/>
          <w:szCs w:val="24"/>
          <w:lang w:eastAsia="lv-LV"/>
        </w:rPr>
      </w:pPr>
      <w:r w:rsidRPr="000063EA">
        <w:rPr>
          <w:rFonts w:ascii="Times New Roman" w:eastAsia="Times New Roman" w:hAnsi="Times New Roman" w:cs="Times New Roman"/>
          <w:noProof/>
          <w:sz w:val="24"/>
          <w:szCs w:val="24"/>
          <w:lang w:eastAsia="lv-LV"/>
        </w:rPr>
        <w:drawing>
          <wp:inline distT="0" distB="0" distL="0" distR="0">
            <wp:extent cx="258127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3019425"/>
                    </a:xfrm>
                    <a:prstGeom prst="rect">
                      <a:avLst/>
                    </a:prstGeom>
                    <a:noFill/>
                    <a:ln>
                      <a:noFill/>
                    </a:ln>
                  </pic:spPr>
                </pic:pic>
              </a:graphicData>
            </a:graphic>
          </wp:inline>
        </w:drawing>
      </w:r>
    </w:p>
    <w:p w:rsidR="00555CEE" w:rsidRDefault="00774719">
      <w:pPr>
        <w:rPr>
          <w:rFonts w:ascii="Times New Roman" w:eastAsia="Times New Roman" w:hAnsi="Times New Roman" w:cs="Times New Roman"/>
          <w:sz w:val="24"/>
          <w:szCs w:val="24"/>
          <w:lang w:eastAsia="lv-LV"/>
        </w:rPr>
        <w:sectPr w:rsidR="00555CEE" w:rsidSect="00836F04">
          <w:pgSz w:w="11907" w:h="16839" w:code="9"/>
          <w:pgMar w:top="1440" w:right="1800" w:bottom="1440" w:left="1800" w:header="708" w:footer="708" w:gutter="0"/>
          <w:cols w:space="708"/>
          <w:docGrid w:linePitch="360"/>
        </w:sectPr>
      </w:pPr>
      <w:r>
        <w:rPr>
          <w:rFonts w:ascii="Times New Roman" w:eastAsia="Times New Roman" w:hAnsi="Times New Roman" w:cs="Times New Roman"/>
          <w:sz w:val="24"/>
          <w:szCs w:val="24"/>
          <w:lang w:eastAsia="lv-LV"/>
        </w:rPr>
        <w:br w:type="page"/>
      </w:r>
    </w:p>
    <w:p w:rsidR="00774719" w:rsidRDefault="00774719">
      <w:pPr>
        <w:rPr>
          <w:rFonts w:ascii="Times New Roman" w:eastAsia="Times New Roman" w:hAnsi="Times New Roman" w:cs="Times New Roman"/>
          <w:sz w:val="24"/>
          <w:szCs w:val="2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774719" w:rsidRDefault="00774719" w:rsidP="00774719">
      <w:pPr>
        <w:spacing w:after="0" w:line="240" w:lineRule="auto"/>
        <w:jc w:val="center"/>
        <w:rPr>
          <w:rFonts w:ascii="Times New Roman" w:eastAsia="Times New Roman" w:hAnsi="Times New Roman" w:cs="Times New Roman"/>
          <w:b/>
          <w:sz w:val="44"/>
          <w:szCs w:val="44"/>
          <w:lang w:eastAsia="lv-LV"/>
        </w:rPr>
      </w:pPr>
    </w:p>
    <w:p w:rsidR="00A46353" w:rsidRDefault="00774719" w:rsidP="00774719">
      <w:pPr>
        <w:spacing w:after="0" w:line="240" w:lineRule="auto"/>
        <w:jc w:val="center"/>
        <w:rPr>
          <w:rFonts w:ascii="Times New Roman" w:eastAsia="Times New Roman" w:hAnsi="Times New Roman" w:cs="Times New Roman"/>
          <w:b/>
          <w:sz w:val="44"/>
          <w:szCs w:val="44"/>
          <w:lang w:eastAsia="lv-LV"/>
        </w:rPr>
      </w:pPr>
      <w:r w:rsidRPr="00774719">
        <w:rPr>
          <w:rFonts w:ascii="Times New Roman" w:eastAsia="Times New Roman" w:hAnsi="Times New Roman" w:cs="Times New Roman"/>
          <w:b/>
          <w:sz w:val="44"/>
          <w:szCs w:val="44"/>
          <w:lang w:eastAsia="lv-LV"/>
        </w:rPr>
        <w:t>Grafiskā daļa</w:t>
      </w: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Pr="00A46353" w:rsidRDefault="00A46353" w:rsidP="00A46353">
      <w:pPr>
        <w:rPr>
          <w:rFonts w:ascii="Times New Roman" w:eastAsia="Times New Roman" w:hAnsi="Times New Roman" w:cs="Times New Roman"/>
          <w:sz w:val="44"/>
          <w:szCs w:val="44"/>
          <w:lang w:eastAsia="lv-LV"/>
        </w:rPr>
      </w:pPr>
    </w:p>
    <w:p w:rsidR="00A46353" w:rsidRDefault="00A46353" w:rsidP="00A46353">
      <w:pPr>
        <w:rPr>
          <w:rFonts w:ascii="Times New Roman" w:eastAsia="Times New Roman" w:hAnsi="Times New Roman" w:cs="Times New Roman"/>
          <w:sz w:val="44"/>
          <w:szCs w:val="44"/>
          <w:lang w:eastAsia="lv-LV"/>
        </w:rPr>
      </w:pPr>
    </w:p>
    <w:p w:rsidR="00A46353" w:rsidRDefault="00A46353" w:rsidP="00A46353">
      <w:pPr>
        <w:rPr>
          <w:rFonts w:ascii="Times New Roman" w:eastAsia="Times New Roman" w:hAnsi="Times New Roman" w:cs="Times New Roman"/>
          <w:sz w:val="44"/>
          <w:szCs w:val="44"/>
          <w:lang w:eastAsia="lv-LV"/>
        </w:rPr>
      </w:pPr>
    </w:p>
    <w:p w:rsidR="00774719" w:rsidRPr="00A46353" w:rsidRDefault="00774719" w:rsidP="00A46353">
      <w:pPr>
        <w:jc w:val="center"/>
        <w:rPr>
          <w:rFonts w:ascii="Times New Roman" w:eastAsia="Times New Roman" w:hAnsi="Times New Roman" w:cs="Times New Roman"/>
          <w:sz w:val="44"/>
          <w:szCs w:val="44"/>
          <w:lang w:eastAsia="lv-LV"/>
        </w:rPr>
      </w:pPr>
    </w:p>
    <w:sectPr w:rsidR="00774719" w:rsidRPr="00A46353" w:rsidSect="00A46353">
      <w:type w:val="continuous"/>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62" w:rsidRDefault="00B55162" w:rsidP="006D1AC2">
      <w:pPr>
        <w:spacing w:after="0" w:line="240" w:lineRule="auto"/>
      </w:pPr>
      <w:r>
        <w:separator/>
      </w:r>
    </w:p>
  </w:endnote>
  <w:endnote w:type="continuationSeparator" w:id="0">
    <w:p w:rsidR="00B55162" w:rsidRDefault="00B55162" w:rsidP="006D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18908"/>
      <w:docPartObj>
        <w:docPartGallery w:val="Page Numbers (Bottom of Page)"/>
        <w:docPartUnique/>
      </w:docPartObj>
    </w:sdtPr>
    <w:sdtEndPr>
      <w:rPr>
        <w:noProof/>
      </w:rPr>
    </w:sdtEndPr>
    <w:sdtContent>
      <w:p w:rsidR="00F500BE" w:rsidRDefault="00F500BE">
        <w:pPr>
          <w:pStyle w:val="Footer"/>
          <w:jc w:val="center"/>
        </w:pPr>
        <w:r>
          <w:fldChar w:fldCharType="begin"/>
        </w:r>
        <w:r>
          <w:instrText xml:space="preserve"> PAGE   \* MERGEFORMAT </w:instrText>
        </w:r>
        <w:r>
          <w:fldChar w:fldCharType="separate"/>
        </w:r>
        <w:r w:rsidR="00CC3377">
          <w:rPr>
            <w:noProof/>
          </w:rPr>
          <w:t>60</w:t>
        </w:r>
        <w:r>
          <w:rPr>
            <w:noProof/>
          </w:rPr>
          <w:fldChar w:fldCharType="end"/>
        </w:r>
      </w:p>
    </w:sdtContent>
  </w:sdt>
  <w:p w:rsidR="00F500BE" w:rsidRDefault="00F5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62" w:rsidRDefault="00B55162" w:rsidP="006D1AC2">
      <w:pPr>
        <w:spacing w:after="0" w:line="240" w:lineRule="auto"/>
      </w:pPr>
      <w:r>
        <w:separator/>
      </w:r>
    </w:p>
  </w:footnote>
  <w:footnote w:type="continuationSeparator" w:id="0">
    <w:p w:rsidR="00B55162" w:rsidRDefault="00B55162" w:rsidP="006D1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25"/>
    <w:multiLevelType w:val="hybridMultilevel"/>
    <w:tmpl w:val="20605510"/>
    <w:lvl w:ilvl="0" w:tplc="BD167A00">
      <w:start w:val="1"/>
      <w:numFmt w:val="decimal"/>
      <w:lvlText w:val="%1)"/>
      <w:lvlJc w:val="left"/>
      <w:pPr>
        <w:ind w:hanging="305"/>
      </w:pPr>
      <w:rPr>
        <w:rFonts w:ascii="Times New Roman" w:eastAsia="Times New Roman" w:hAnsi="Times New Roman" w:cs="Times New Roman" w:hint="default"/>
        <w:w w:val="99"/>
        <w:sz w:val="24"/>
        <w:szCs w:val="24"/>
      </w:rPr>
    </w:lvl>
    <w:lvl w:ilvl="1" w:tplc="BDC81DF8">
      <w:start w:val="1"/>
      <w:numFmt w:val="bullet"/>
      <w:lvlText w:val="•"/>
      <w:lvlJc w:val="left"/>
      <w:rPr>
        <w:rFonts w:hint="default"/>
      </w:rPr>
    </w:lvl>
    <w:lvl w:ilvl="2" w:tplc="16CE64C8">
      <w:start w:val="1"/>
      <w:numFmt w:val="bullet"/>
      <w:lvlText w:val="•"/>
      <w:lvlJc w:val="left"/>
      <w:rPr>
        <w:rFonts w:hint="default"/>
      </w:rPr>
    </w:lvl>
    <w:lvl w:ilvl="3" w:tplc="D23CCE4A">
      <w:start w:val="1"/>
      <w:numFmt w:val="bullet"/>
      <w:lvlText w:val="•"/>
      <w:lvlJc w:val="left"/>
      <w:rPr>
        <w:rFonts w:hint="default"/>
      </w:rPr>
    </w:lvl>
    <w:lvl w:ilvl="4" w:tplc="9FF4C7DC">
      <w:start w:val="1"/>
      <w:numFmt w:val="bullet"/>
      <w:lvlText w:val="•"/>
      <w:lvlJc w:val="left"/>
      <w:rPr>
        <w:rFonts w:hint="default"/>
      </w:rPr>
    </w:lvl>
    <w:lvl w:ilvl="5" w:tplc="DE3C35BE">
      <w:start w:val="1"/>
      <w:numFmt w:val="bullet"/>
      <w:lvlText w:val="•"/>
      <w:lvlJc w:val="left"/>
      <w:rPr>
        <w:rFonts w:hint="default"/>
      </w:rPr>
    </w:lvl>
    <w:lvl w:ilvl="6" w:tplc="4888FEAC">
      <w:start w:val="1"/>
      <w:numFmt w:val="bullet"/>
      <w:lvlText w:val="•"/>
      <w:lvlJc w:val="left"/>
      <w:rPr>
        <w:rFonts w:hint="default"/>
      </w:rPr>
    </w:lvl>
    <w:lvl w:ilvl="7" w:tplc="A888DAC2">
      <w:start w:val="1"/>
      <w:numFmt w:val="bullet"/>
      <w:lvlText w:val="•"/>
      <w:lvlJc w:val="left"/>
      <w:rPr>
        <w:rFonts w:hint="default"/>
      </w:rPr>
    </w:lvl>
    <w:lvl w:ilvl="8" w:tplc="C89E0AC2">
      <w:start w:val="1"/>
      <w:numFmt w:val="bullet"/>
      <w:lvlText w:val="•"/>
      <w:lvlJc w:val="left"/>
      <w:rPr>
        <w:rFonts w:hint="default"/>
      </w:rPr>
    </w:lvl>
  </w:abstractNum>
  <w:abstractNum w:abstractNumId="1">
    <w:nsid w:val="046E16BD"/>
    <w:multiLevelType w:val="multilevel"/>
    <w:tmpl w:val="F8D6DF7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0B0574E9"/>
    <w:multiLevelType w:val="hybridMultilevel"/>
    <w:tmpl w:val="D9DC8A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0A1B6D"/>
    <w:multiLevelType w:val="hybridMultilevel"/>
    <w:tmpl w:val="C1765446"/>
    <w:lvl w:ilvl="0" w:tplc="7F06AA36">
      <w:start w:val="1"/>
      <w:numFmt w:val="decimal"/>
      <w:lvlText w:val="%1)"/>
      <w:lvlJc w:val="left"/>
      <w:pPr>
        <w:ind w:hanging="276"/>
      </w:pPr>
      <w:rPr>
        <w:rFonts w:ascii="Times New Roman" w:eastAsia="Times New Roman" w:hAnsi="Times New Roman" w:cs="Times New Roman" w:hint="default"/>
        <w:w w:val="99"/>
        <w:sz w:val="24"/>
        <w:szCs w:val="24"/>
      </w:rPr>
    </w:lvl>
    <w:lvl w:ilvl="1" w:tplc="5C6039F2">
      <w:start w:val="1"/>
      <w:numFmt w:val="bullet"/>
      <w:lvlText w:val="•"/>
      <w:lvlJc w:val="left"/>
      <w:rPr>
        <w:rFonts w:hint="default"/>
      </w:rPr>
    </w:lvl>
    <w:lvl w:ilvl="2" w:tplc="81E22AC6">
      <w:start w:val="1"/>
      <w:numFmt w:val="bullet"/>
      <w:lvlText w:val="•"/>
      <w:lvlJc w:val="left"/>
      <w:rPr>
        <w:rFonts w:hint="default"/>
      </w:rPr>
    </w:lvl>
    <w:lvl w:ilvl="3" w:tplc="4F060B98">
      <w:start w:val="1"/>
      <w:numFmt w:val="bullet"/>
      <w:lvlText w:val="•"/>
      <w:lvlJc w:val="left"/>
      <w:rPr>
        <w:rFonts w:hint="default"/>
      </w:rPr>
    </w:lvl>
    <w:lvl w:ilvl="4" w:tplc="343C3836">
      <w:start w:val="1"/>
      <w:numFmt w:val="bullet"/>
      <w:lvlText w:val="•"/>
      <w:lvlJc w:val="left"/>
      <w:rPr>
        <w:rFonts w:hint="default"/>
      </w:rPr>
    </w:lvl>
    <w:lvl w:ilvl="5" w:tplc="BDB080C8">
      <w:start w:val="1"/>
      <w:numFmt w:val="bullet"/>
      <w:lvlText w:val="•"/>
      <w:lvlJc w:val="left"/>
      <w:rPr>
        <w:rFonts w:hint="default"/>
      </w:rPr>
    </w:lvl>
    <w:lvl w:ilvl="6" w:tplc="F434F58A">
      <w:start w:val="1"/>
      <w:numFmt w:val="bullet"/>
      <w:lvlText w:val="•"/>
      <w:lvlJc w:val="left"/>
      <w:rPr>
        <w:rFonts w:hint="default"/>
      </w:rPr>
    </w:lvl>
    <w:lvl w:ilvl="7" w:tplc="493CD3E2">
      <w:start w:val="1"/>
      <w:numFmt w:val="bullet"/>
      <w:lvlText w:val="•"/>
      <w:lvlJc w:val="left"/>
      <w:rPr>
        <w:rFonts w:hint="default"/>
      </w:rPr>
    </w:lvl>
    <w:lvl w:ilvl="8" w:tplc="42AE8E4A">
      <w:start w:val="1"/>
      <w:numFmt w:val="bullet"/>
      <w:lvlText w:val="•"/>
      <w:lvlJc w:val="left"/>
      <w:rPr>
        <w:rFonts w:hint="default"/>
      </w:rPr>
    </w:lvl>
  </w:abstractNum>
  <w:abstractNum w:abstractNumId="4">
    <w:nsid w:val="10485B2A"/>
    <w:multiLevelType w:val="hybridMultilevel"/>
    <w:tmpl w:val="D620393C"/>
    <w:lvl w:ilvl="0" w:tplc="D328371E">
      <w:start w:val="2"/>
      <w:numFmt w:val="bullet"/>
      <w:lvlText w:val="-"/>
      <w:lvlJc w:val="left"/>
      <w:pPr>
        <w:ind w:hanging="360"/>
      </w:pPr>
      <w:rPr>
        <w:rFonts w:ascii="Times New Roman" w:eastAsia="Times New Roman" w:hAnsi="Times New Roman" w:hint="default"/>
        <w:b/>
        <w:w w:val="99"/>
        <w:sz w:val="24"/>
      </w:rPr>
    </w:lvl>
    <w:lvl w:ilvl="1" w:tplc="C2443DDE">
      <w:start w:val="1"/>
      <w:numFmt w:val="bullet"/>
      <w:lvlText w:val="•"/>
      <w:lvlJc w:val="left"/>
      <w:rPr>
        <w:rFonts w:hint="default"/>
      </w:rPr>
    </w:lvl>
    <w:lvl w:ilvl="2" w:tplc="BB32E8A0">
      <w:start w:val="1"/>
      <w:numFmt w:val="bullet"/>
      <w:lvlText w:val="•"/>
      <w:lvlJc w:val="left"/>
      <w:rPr>
        <w:rFonts w:hint="default"/>
      </w:rPr>
    </w:lvl>
    <w:lvl w:ilvl="3" w:tplc="DF1014E8">
      <w:start w:val="1"/>
      <w:numFmt w:val="bullet"/>
      <w:lvlText w:val="•"/>
      <w:lvlJc w:val="left"/>
      <w:rPr>
        <w:rFonts w:hint="default"/>
      </w:rPr>
    </w:lvl>
    <w:lvl w:ilvl="4" w:tplc="5F906CD2">
      <w:start w:val="1"/>
      <w:numFmt w:val="bullet"/>
      <w:lvlText w:val="•"/>
      <w:lvlJc w:val="left"/>
      <w:rPr>
        <w:rFonts w:hint="default"/>
      </w:rPr>
    </w:lvl>
    <w:lvl w:ilvl="5" w:tplc="5246D5BA">
      <w:start w:val="1"/>
      <w:numFmt w:val="bullet"/>
      <w:lvlText w:val="•"/>
      <w:lvlJc w:val="left"/>
      <w:rPr>
        <w:rFonts w:hint="default"/>
      </w:rPr>
    </w:lvl>
    <w:lvl w:ilvl="6" w:tplc="EF0AEA14">
      <w:start w:val="1"/>
      <w:numFmt w:val="bullet"/>
      <w:lvlText w:val="•"/>
      <w:lvlJc w:val="left"/>
      <w:rPr>
        <w:rFonts w:hint="default"/>
      </w:rPr>
    </w:lvl>
    <w:lvl w:ilvl="7" w:tplc="984AE744">
      <w:start w:val="1"/>
      <w:numFmt w:val="bullet"/>
      <w:lvlText w:val="•"/>
      <w:lvlJc w:val="left"/>
      <w:rPr>
        <w:rFonts w:hint="default"/>
      </w:rPr>
    </w:lvl>
    <w:lvl w:ilvl="8" w:tplc="9B0453DC">
      <w:start w:val="1"/>
      <w:numFmt w:val="bullet"/>
      <w:lvlText w:val="•"/>
      <w:lvlJc w:val="left"/>
      <w:rPr>
        <w:rFonts w:hint="default"/>
      </w:rPr>
    </w:lvl>
  </w:abstractNum>
  <w:abstractNum w:abstractNumId="5">
    <w:nsid w:val="11F21F1D"/>
    <w:multiLevelType w:val="hybridMultilevel"/>
    <w:tmpl w:val="64A68DA0"/>
    <w:lvl w:ilvl="0" w:tplc="3A6EFD1A">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3C45EF"/>
    <w:multiLevelType w:val="hybridMultilevel"/>
    <w:tmpl w:val="CF8CE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7D7F53"/>
    <w:multiLevelType w:val="hybridMultilevel"/>
    <w:tmpl w:val="C8700D48"/>
    <w:lvl w:ilvl="0" w:tplc="D59A2910">
      <w:start w:val="1"/>
      <w:numFmt w:val="decimal"/>
      <w:lvlText w:val="%1."/>
      <w:lvlJc w:val="left"/>
      <w:pPr>
        <w:ind w:hanging="240"/>
      </w:pPr>
      <w:rPr>
        <w:rFonts w:ascii="Times New Roman" w:eastAsia="Times New Roman" w:hAnsi="Times New Roman" w:cs="Times New Roman" w:hint="default"/>
        <w:w w:val="99"/>
        <w:sz w:val="24"/>
        <w:szCs w:val="24"/>
      </w:rPr>
    </w:lvl>
    <w:lvl w:ilvl="1" w:tplc="A6A80DEE">
      <w:start w:val="1"/>
      <w:numFmt w:val="bullet"/>
      <w:lvlText w:val="•"/>
      <w:lvlJc w:val="left"/>
      <w:rPr>
        <w:rFonts w:hint="default"/>
      </w:rPr>
    </w:lvl>
    <w:lvl w:ilvl="2" w:tplc="BF4C5DE0">
      <w:start w:val="1"/>
      <w:numFmt w:val="bullet"/>
      <w:lvlText w:val="•"/>
      <w:lvlJc w:val="left"/>
      <w:rPr>
        <w:rFonts w:hint="default"/>
      </w:rPr>
    </w:lvl>
    <w:lvl w:ilvl="3" w:tplc="D330842A">
      <w:start w:val="1"/>
      <w:numFmt w:val="bullet"/>
      <w:lvlText w:val="•"/>
      <w:lvlJc w:val="left"/>
      <w:rPr>
        <w:rFonts w:hint="default"/>
      </w:rPr>
    </w:lvl>
    <w:lvl w:ilvl="4" w:tplc="E40ACFBC">
      <w:start w:val="1"/>
      <w:numFmt w:val="bullet"/>
      <w:lvlText w:val="•"/>
      <w:lvlJc w:val="left"/>
      <w:rPr>
        <w:rFonts w:hint="default"/>
      </w:rPr>
    </w:lvl>
    <w:lvl w:ilvl="5" w:tplc="FDEAA0D2">
      <w:start w:val="1"/>
      <w:numFmt w:val="bullet"/>
      <w:lvlText w:val="•"/>
      <w:lvlJc w:val="left"/>
      <w:rPr>
        <w:rFonts w:hint="default"/>
      </w:rPr>
    </w:lvl>
    <w:lvl w:ilvl="6" w:tplc="0504A652">
      <w:start w:val="1"/>
      <w:numFmt w:val="bullet"/>
      <w:lvlText w:val="•"/>
      <w:lvlJc w:val="left"/>
      <w:rPr>
        <w:rFonts w:hint="default"/>
      </w:rPr>
    </w:lvl>
    <w:lvl w:ilvl="7" w:tplc="0D18B098">
      <w:start w:val="1"/>
      <w:numFmt w:val="bullet"/>
      <w:lvlText w:val="•"/>
      <w:lvlJc w:val="left"/>
      <w:rPr>
        <w:rFonts w:hint="default"/>
      </w:rPr>
    </w:lvl>
    <w:lvl w:ilvl="8" w:tplc="25941834">
      <w:start w:val="1"/>
      <w:numFmt w:val="bullet"/>
      <w:lvlText w:val="•"/>
      <w:lvlJc w:val="left"/>
      <w:rPr>
        <w:rFonts w:hint="default"/>
      </w:rPr>
    </w:lvl>
  </w:abstractNum>
  <w:abstractNum w:abstractNumId="8">
    <w:nsid w:val="1979644F"/>
    <w:multiLevelType w:val="hybridMultilevel"/>
    <w:tmpl w:val="D25804EC"/>
    <w:lvl w:ilvl="0" w:tplc="4B3A8134">
      <w:start w:val="1"/>
      <w:numFmt w:val="decimal"/>
      <w:lvlText w:val="%1)"/>
      <w:lvlJc w:val="left"/>
      <w:pPr>
        <w:ind w:hanging="260"/>
      </w:pPr>
      <w:rPr>
        <w:rFonts w:ascii="Times New Roman" w:eastAsia="Times New Roman" w:hAnsi="Times New Roman" w:cs="Times New Roman" w:hint="default"/>
        <w:w w:val="99"/>
        <w:sz w:val="24"/>
        <w:szCs w:val="24"/>
      </w:rPr>
    </w:lvl>
    <w:lvl w:ilvl="1" w:tplc="47D071B0">
      <w:start w:val="1"/>
      <w:numFmt w:val="bullet"/>
      <w:lvlText w:val="•"/>
      <w:lvlJc w:val="left"/>
      <w:rPr>
        <w:rFonts w:hint="default"/>
      </w:rPr>
    </w:lvl>
    <w:lvl w:ilvl="2" w:tplc="F5C6494C">
      <w:start w:val="1"/>
      <w:numFmt w:val="bullet"/>
      <w:lvlText w:val="•"/>
      <w:lvlJc w:val="left"/>
      <w:rPr>
        <w:rFonts w:hint="default"/>
      </w:rPr>
    </w:lvl>
    <w:lvl w:ilvl="3" w:tplc="3D28B5D0">
      <w:start w:val="1"/>
      <w:numFmt w:val="bullet"/>
      <w:lvlText w:val="•"/>
      <w:lvlJc w:val="left"/>
      <w:rPr>
        <w:rFonts w:hint="default"/>
      </w:rPr>
    </w:lvl>
    <w:lvl w:ilvl="4" w:tplc="90024384">
      <w:start w:val="1"/>
      <w:numFmt w:val="bullet"/>
      <w:lvlText w:val="•"/>
      <w:lvlJc w:val="left"/>
      <w:rPr>
        <w:rFonts w:hint="default"/>
      </w:rPr>
    </w:lvl>
    <w:lvl w:ilvl="5" w:tplc="923A32C8">
      <w:start w:val="1"/>
      <w:numFmt w:val="bullet"/>
      <w:lvlText w:val="•"/>
      <w:lvlJc w:val="left"/>
      <w:rPr>
        <w:rFonts w:hint="default"/>
      </w:rPr>
    </w:lvl>
    <w:lvl w:ilvl="6" w:tplc="ACA6DAAA">
      <w:start w:val="1"/>
      <w:numFmt w:val="bullet"/>
      <w:lvlText w:val="•"/>
      <w:lvlJc w:val="left"/>
      <w:rPr>
        <w:rFonts w:hint="default"/>
      </w:rPr>
    </w:lvl>
    <w:lvl w:ilvl="7" w:tplc="54E68B5A">
      <w:start w:val="1"/>
      <w:numFmt w:val="bullet"/>
      <w:lvlText w:val="•"/>
      <w:lvlJc w:val="left"/>
      <w:rPr>
        <w:rFonts w:hint="default"/>
      </w:rPr>
    </w:lvl>
    <w:lvl w:ilvl="8" w:tplc="96A0E356">
      <w:start w:val="1"/>
      <w:numFmt w:val="bullet"/>
      <w:lvlText w:val="•"/>
      <w:lvlJc w:val="left"/>
      <w:rPr>
        <w:rFonts w:hint="default"/>
      </w:rPr>
    </w:lvl>
  </w:abstractNum>
  <w:abstractNum w:abstractNumId="9">
    <w:nsid w:val="1A655BAE"/>
    <w:multiLevelType w:val="hybridMultilevel"/>
    <w:tmpl w:val="CFFC8852"/>
    <w:lvl w:ilvl="0" w:tplc="3598543E">
      <w:start w:val="1"/>
      <w:numFmt w:val="decimal"/>
      <w:lvlText w:val="%1)"/>
      <w:lvlJc w:val="left"/>
      <w:pPr>
        <w:ind w:hanging="281"/>
      </w:pPr>
      <w:rPr>
        <w:rFonts w:ascii="Times New Roman" w:eastAsia="Times New Roman" w:hAnsi="Times New Roman" w:cs="Times New Roman" w:hint="default"/>
        <w:w w:val="99"/>
        <w:sz w:val="24"/>
        <w:szCs w:val="24"/>
      </w:rPr>
    </w:lvl>
    <w:lvl w:ilvl="1" w:tplc="6426A140">
      <w:start w:val="1"/>
      <w:numFmt w:val="bullet"/>
      <w:lvlText w:val="•"/>
      <w:lvlJc w:val="left"/>
      <w:rPr>
        <w:rFonts w:hint="default"/>
      </w:rPr>
    </w:lvl>
    <w:lvl w:ilvl="2" w:tplc="A76E8F84">
      <w:start w:val="1"/>
      <w:numFmt w:val="bullet"/>
      <w:lvlText w:val="•"/>
      <w:lvlJc w:val="left"/>
      <w:rPr>
        <w:rFonts w:hint="default"/>
      </w:rPr>
    </w:lvl>
    <w:lvl w:ilvl="3" w:tplc="58345DD8">
      <w:start w:val="1"/>
      <w:numFmt w:val="bullet"/>
      <w:lvlText w:val="•"/>
      <w:lvlJc w:val="left"/>
      <w:rPr>
        <w:rFonts w:hint="default"/>
      </w:rPr>
    </w:lvl>
    <w:lvl w:ilvl="4" w:tplc="B6043A3E">
      <w:start w:val="1"/>
      <w:numFmt w:val="bullet"/>
      <w:lvlText w:val="•"/>
      <w:lvlJc w:val="left"/>
      <w:rPr>
        <w:rFonts w:hint="default"/>
      </w:rPr>
    </w:lvl>
    <w:lvl w:ilvl="5" w:tplc="CDACBBBC">
      <w:start w:val="1"/>
      <w:numFmt w:val="bullet"/>
      <w:lvlText w:val="•"/>
      <w:lvlJc w:val="left"/>
      <w:rPr>
        <w:rFonts w:hint="default"/>
      </w:rPr>
    </w:lvl>
    <w:lvl w:ilvl="6" w:tplc="CB283996">
      <w:start w:val="1"/>
      <w:numFmt w:val="bullet"/>
      <w:lvlText w:val="•"/>
      <w:lvlJc w:val="left"/>
      <w:rPr>
        <w:rFonts w:hint="default"/>
      </w:rPr>
    </w:lvl>
    <w:lvl w:ilvl="7" w:tplc="A1362784">
      <w:start w:val="1"/>
      <w:numFmt w:val="bullet"/>
      <w:lvlText w:val="•"/>
      <w:lvlJc w:val="left"/>
      <w:rPr>
        <w:rFonts w:hint="default"/>
      </w:rPr>
    </w:lvl>
    <w:lvl w:ilvl="8" w:tplc="558E843A">
      <w:start w:val="1"/>
      <w:numFmt w:val="bullet"/>
      <w:lvlText w:val="•"/>
      <w:lvlJc w:val="left"/>
      <w:rPr>
        <w:rFonts w:hint="default"/>
      </w:rPr>
    </w:lvl>
  </w:abstractNum>
  <w:abstractNum w:abstractNumId="10">
    <w:nsid w:val="1E4C11B2"/>
    <w:multiLevelType w:val="hybridMultilevel"/>
    <w:tmpl w:val="8F9CE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4A2BEE"/>
    <w:multiLevelType w:val="hybridMultilevel"/>
    <w:tmpl w:val="FC609E2E"/>
    <w:lvl w:ilvl="0" w:tplc="E4149296">
      <w:start w:val="1"/>
      <w:numFmt w:val="decimal"/>
      <w:lvlText w:val="%1."/>
      <w:lvlJc w:val="left"/>
      <w:pPr>
        <w:ind w:hanging="180"/>
      </w:pPr>
      <w:rPr>
        <w:rFonts w:cs="Times New Roman" w:hint="default"/>
        <w:u w:val="single" w:color="000000"/>
      </w:rPr>
    </w:lvl>
    <w:lvl w:ilvl="1" w:tplc="0994AEFE">
      <w:start w:val="1"/>
      <w:numFmt w:val="bullet"/>
      <w:lvlText w:val="•"/>
      <w:lvlJc w:val="left"/>
      <w:rPr>
        <w:rFonts w:hint="default"/>
      </w:rPr>
    </w:lvl>
    <w:lvl w:ilvl="2" w:tplc="D58ABC44">
      <w:start w:val="1"/>
      <w:numFmt w:val="bullet"/>
      <w:lvlText w:val="•"/>
      <w:lvlJc w:val="left"/>
      <w:rPr>
        <w:rFonts w:hint="default"/>
      </w:rPr>
    </w:lvl>
    <w:lvl w:ilvl="3" w:tplc="1E40F130">
      <w:start w:val="1"/>
      <w:numFmt w:val="bullet"/>
      <w:lvlText w:val="•"/>
      <w:lvlJc w:val="left"/>
      <w:rPr>
        <w:rFonts w:hint="default"/>
      </w:rPr>
    </w:lvl>
    <w:lvl w:ilvl="4" w:tplc="6FE8AA2E">
      <w:start w:val="1"/>
      <w:numFmt w:val="bullet"/>
      <w:lvlText w:val="•"/>
      <w:lvlJc w:val="left"/>
      <w:rPr>
        <w:rFonts w:hint="default"/>
      </w:rPr>
    </w:lvl>
    <w:lvl w:ilvl="5" w:tplc="2FF06FE4">
      <w:start w:val="1"/>
      <w:numFmt w:val="bullet"/>
      <w:lvlText w:val="•"/>
      <w:lvlJc w:val="left"/>
      <w:rPr>
        <w:rFonts w:hint="default"/>
      </w:rPr>
    </w:lvl>
    <w:lvl w:ilvl="6" w:tplc="F35A7BF4">
      <w:start w:val="1"/>
      <w:numFmt w:val="bullet"/>
      <w:lvlText w:val="•"/>
      <w:lvlJc w:val="left"/>
      <w:rPr>
        <w:rFonts w:hint="default"/>
      </w:rPr>
    </w:lvl>
    <w:lvl w:ilvl="7" w:tplc="A9E667A4">
      <w:start w:val="1"/>
      <w:numFmt w:val="bullet"/>
      <w:lvlText w:val="•"/>
      <w:lvlJc w:val="left"/>
      <w:rPr>
        <w:rFonts w:hint="default"/>
      </w:rPr>
    </w:lvl>
    <w:lvl w:ilvl="8" w:tplc="91389662">
      <w:start w:val="1"/>
      <w:numFmt w:val="bullet"/>
      <w:lvlText w:val="•"/>
      <w:lvlJc w:val="left"/>
      <w:rPr>
        <w:rFonts w:hint="default"/>
      </w:rPr>
    </w:lvl>
  </w:abstractNum>
  <w:abstractNum w:abstractNumId="12">
    <w:nsid w:val="22A268C9"/>
    <w:multiLevelType w:val="hybridMultilevel"/>
    <w:tmpl w:val="7F82FCB6"/>
    <w:lvl w:ilvl="0" w:tplc="0426000D">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3">
    <w:nsid w:val="25F14484"/>
    <w:multiLevelType w:val="hybridMultilevel"/>
    <w:tmpl w:val="8B1676F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21089A"/>
    <w:multiLevelType w:val="hybridMultilevel"/>
    <w:tmpl w:val="FAE000C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A83181B"/>
    <w:multiLevelType w:val="hybridMultilevel"/>
    <w:tmpl w:val="EA4E6C7C"/>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2AF41421"/>
    <w:multiLevelType w:val="multilevel"/>
    <w:tmpl w:val="D548CC38"/>
    <w:lvl w:ilvl="0">
      <w:start w:val="3"/>
      <w:numFmt w:val="decimal"/>
      <w:lvlText w:val="%1."/>
      <w:lvlJc w:val="left"/>
      <w:pPr>
        <w:ind w:hanging="180"/>
      </w:pPr>
      <w:rPr>
        <w:rFonts w:ascii="Times New Roman" w:eastAsia="Times New Roman" w:hAnsi="Times New Roman" w:cs="Times New Roman" w:hint="default"/>
        <w:w w:val="99"/>
        <w:sz w:val="24"/>
        <w:szCs w:val="24"/>
      </w:rPr>
    </w:lvl>
    <w:lvl w:ilvl="1">
      <w:start w:val="1"/>
      <w:numFmt w:val="decimal"/>
      <w:lvlText w:val="%1.%2."/>
      <w:lvlJc w:val="left"/>
      <w:pPr>
        <w:ind w:hanging="360"/>
      </w:pPr>
      <w:rPr>
        <w:rFonts w:ascii="Times New Roman" w:eastAsia="Times New Roman" w:hAnsi="Times New Roman"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8C76E75"/>
    <w:multiLevelType w:val="hybridMultilevel"/>
    <w:tmpl w:val="5936F9BE"/>
    <w:lvl w:ilvl="0" w:tplc="A4222094">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38ED2943"/>
    <w:multiLevelType w:val="multilevel"/>
    <w:tmpl w:val="6A46627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nsid w:val="3C5264C7"/>
    <w:multiLevelType w:val="multilevel"/>
    <w:tmpl w:val="34D078EE"/>
    <w:lvl w:ilvl="0">
      <w:start w:val="1"/>
      <w:numFmt w:val="decimal"/>
      <w:lvlText w:val="%1."/>
      <w:lvlJc w:val="left"/>
      <w:pPr>
        <w:ind w:hanging="240"/>
      </w:pPr>
      <w:rPr>
        <w:rFonts w:ascii="Times New Roman" w:eastAsia="Times New Roman" w:hAnsi="Times New Roman" w:cs="Times New Roman" w:hint="default"/>
        <w:w w:val="99"/>
        <w:sz w:val="24"/>
        <w:szCs w:val="24"/>
      </w:rPr>
    </w:lvl>
    <w:lvl w:ilvl="1">
      <w:start w:val="1"/>
      <w:numFmt w:val="decimal"/>
      <w:lvlText w:val="%1.%2."/>
      <w:lvlJc w:val="left"/>
      <w:pPr>
        <w:ind w:hanging="420"/>
      </w:pPr>
      <w:rPr>
        <w:rFonts w:ascii="Times New Roman" w:eastAsia="Times New Roman" w:hAnsi="Times New Roman"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D2D215B"/>
    <w:multiLevelType w:val="hybridMultilevel"/>
    <w:tmpl w:val="9F982D30"/>
    <w:lvl w:ilvl="0" w:tplc="1A1C1BBA">
      <w:start w:val="2"/>
      <w:numFmt w:val="decimal"/>
      <w:lvlText w:val="%1."/>
      <w:lvlJc w:val="left"/>
      <w:pPr>
        <w:ind w:hanging="180"/>
      </w:pPr>
      <w:rPr>
        <w:rFonts w:cs="Times New Roman" w:hint="default"/>
        <w:u w:val="single" w:color="000000"/>
      </w:rPr>
    </w:lvl>
    <w:lvl w:ilvl="1" w:tplc="F63E57BE">
      <w:start w:val="1"/>
      <w:numFmt w:val="bullet"/>
      <w:lvlText w:val="•"/>
      <w:lvlJc w:val="left"/>
      <w:rPr>
        <w:rFonts w:hint="default"/>
      </w:rPr>
    </w:lvl>
    <w:lvl w:ilvl="2" w:tplc="7076ECD4">
      <w:start w:val="1"/>
      <w:numFmt w:val="bullet"/>
      <w:lvlText w:val="•"/>
      <w:lvlJc w:val="left"/>
      <w:rPr>
        <w:rFonts w:hint="default"/>
      </w:rPr>
    </w:lvl>
    <w:lvl w:ilvl="3" w:tplc="11705EA0">
      <w:start w:val="1"/>
      <w:numFmt w:val="bullet"/>
      <w:lvlText w:val="•"/>
      <w:lvlJc w:val="left"/>
      <w:rPr>
        <w:rFonts w:hint="default"/>
      </w:rPr>
    </w:lvl>
    <w:lvl w:ilvl="4" w:tplc="A1FE184A">
      <w:start w:val="1"/>
      <w:numFmt w:val="bullet"/>
      <w:lvlText w:val="•"/>
      <w:lvlJc w:val="left"/>
      <w:rPr>
        <w:rFonts w:hint="default"/>
      </w:rPr>
    </w:lvl>
    <w:lvl w:ilvl="5" w:tplc="481CF0E8">
      <w:start w:val="1"/>
      <w:numFmt w:val="bullet"/>
      <w:lvlText w:val="•"/>
      <w:lvlJc w:val="left"/>
      <w:rPr>
        <w:rFonts w:hint="default"/>
      </w:rPr>
    </w:lvl>
    <w:lvl w:ilvl="6" w:tplc="8F0C564C">
      <w:start w:val="1"/>
      <w:numFmt w:val="bullet"/>
      <w:lvlText w:val="•"/>
      <w:lvlJc w:val="left"/>
      <w:rPr>
        <w:rFonts w:hint="default"/>
      </w:rPr>
    </w:lvl>
    <w:lvl w:ilvl="7" w:tplc="F34EB5FE">
      <w:start w:val="1"/>
      <w:numFmt w:val="bullet"/>
      <w:lvlText w:val="•"/>
      <w:lvlJc w:val="left"/>
      <w:rPr>
        <w:rFonts w:hint="default"/>
      </w:rPr>
    </w:lvl>
    <w:lvl w:ilvl="8" w:tplc="76A6292C">
      <w:start w:val="1"/>
      <w:numFmt w:val="bullet"/>
      <w:lvlText w:val="•"/>
      <w:lvlJc w:val="left"/>
      <w:rPr>
        <w:rFonts w:hint="default"/>
      </w:rPr>
    </w:lvl>
  </w:abstractNum>
  <w:abstractNum w:abstractNumId="21">
    <w:nsid w:val="40DF747B"/>
    <w:multiLevelType w:val="hybridMultilevel"/>
    <w:tmpl w:val="E10C3AA2"/>
    <w:lvl w:ilvl="0" w:tplc="AD9CD9BC">
      <w:start w:val="1"/>
      <w:numFmt w:val="decimal"/>
      <w:lvlText w:val="%1)"/>
      <w:lvlJc w:val="left"/>
      <w:pPr>
        <w:ind w:hanging="200"/>
      </w:pPr>
      <w:rPr>
        <w:rFonts w:ascii="Times New Roman" w:eastAsia="Times New Roman" w:hAnsi="Times New Roman" w:cs="Times New Roman" w:hint="default"/>
        <w:w w:val="99"/>
        <w:sz w:val="24"/>
        <w:szCs w:val="24"/>
      </w:rPr>
    </w:lvl>
    <w:lvl w:ilvl="1" w:tplc="A49A32F4">
      <w:start w:val="1"/>
      <w:numFmt w:val="bullet"/>
      <w:lvlText w:val="•"/>
      <w:lvlJc w:val="left"/>
      <w:rPr>
        <w:rFonts w:hint="default"/>
      </w:rPr>
    </w:lvl>
    <w:lvl w:ilvl="2" w:tplc="1660DBF2">
      <w:start w:val="1"/>
      <w:numFmt w:val="bullet"/>
      <w:lvlText w:val="•"/>
      <w:lvlJc w:val="left"/>
      <w:rPr>
        <w:rFonts w:hint="default"/>
      </w:rPr>
    </w:lvl>
    <w:lvl w:ilvl="3" w:tplc="94646120">
      <w:start w:val="1"/>
      <w:numFmt w:val="bullet"/>
      <w:lvlText w:val="•"/>
      <w:lvlJc w:val="left"/>
      <w:rPr>
        <w:rFonts w:hint="default"/>
      </w:rPr>
    </w:lvl>
    <w:lvl w:ilvl="4" w:tplc="91B68F18">
      <w:start w:val="1"/>
      <w:numFmt w:val="bullet"/>
      <w:lvlText w:val="•"/>
      <w:lvlJc w:val="left"/>
      <w:rPr>
        <w:rFonts w:hint="default"/>
      </w:rPr>
    </w:lvl>
    <w:lvl w:ilvl="5" w:tplc="08B2E0F8">
      <w:start w:val="1"/>
      <w:numFmt w:val="bullet"/>
      <w:lvlText w:val="•"/>
      <w:lvlJc w:val="left"/>
      <w:rPr>
        <w:rFonts w:hint="default"/>
      </w:rPr>
    </w:lvl>
    <w:lvl w:ilvl="6" w:tplc="4720E3A6">
      <w:start w:val="1"/>
      <w:numFmt w:val="bullet"/>
      <w:lvlText w:val="•"/>
      <w:lvlJc w:val="left"/>
      <w:rPr>
        <w:rFonts w:hint="default"/>
      </w:rPr>
    </w:lvl>
    <w:lvl w:ilvl="7" w:tplc="DE8AE7A0">
      <w:start w:val="1"/>
      <w:numFmt w:val="bullet"/>
      <w:lvlText w:val="•"/>
      <w:lvlJc w:val="left"/>
      <w:rPr>
        <w:rFonts w:hint="default"/>
      </w:rPr>
    </w:lvl>
    <w:lvl w:ilvl="8" w:tplc="757468AC">
      <w:start w:val="1"/>
      <w:numFmt w:val="bullet"/>
      <w:lvlText w:val="•"/>
      <w:lvlJc w:val="left"/>
      <w:rPr>
        <w:rFonts w:hint="default"/>
      </w:rPr>
    </w:lvl>
  </w:abstractNum>
  <w:abstractNum w:abstractNumId="22">
    <w:nsid w:val="613573C1"/>
    <w:multiLevelType w:val="multilevel"/>
    <w:tmpl w:val="119CF0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71151B4"/>
    <w:multiLevelType w:val="hybridMultilevel"/>
    <w:tmpl w:val="35E634F4"/>
    <w:lvl w:ilvl="0" w:tplc="C060B882">
      <w:start w:val="1"/>
      <w:numFmt w:val="decimal"/>
      <w:lvlText w:val="%1)"/>
      <w:lvlJc w:val="left"/>
      <w:pPr>
        <w:ind w:hanging="272"/>
      </w:pPr>
      <w:rPr>
        <w:rFonts w:ascii="Times New Roman" w:eastAsia="Times New Roman" w:hAnsi="Times New Roman" w:cs="Times New Roman" w:hint="default"/>
        <w:w w:val="99"/>
        <w:sz w:val="24"/>
        <w:szCs w:val="24"/>
      </w:rPr>
    </w:lvl>
    <w:lvl w:ilvl="1" w:tplc="D0E2E9D0">
      <w:start w:val="1"/>
      <w:numFmt w:val="bullet"/>
      <w:lvlText w:val="•"/>
      <w:lvlJc w:val="left"/>
      <w:rPr>
        <w:rFonts w:hint="default"/>
      </w:rPr>
    </w:lvl>
    <w:lvl w:ilvl="2" w:tplc="5F54A5EA">
      <w:start w:val="1"/>
      <w:numFmt w:val="bullet"/>
      <w:lvlText w:val="•"/>
      <w:lvlJc w:val="left"/>
      <w:rPr>
        <w:rFonts w:hint="default"/>
      </w:rPr>
    </w:lvl>
    <w:lvl w:ilvl="3" w:tplc="B2EC9E2C">
      <w:start w:val="1"/>
      <w:numFmt w:val="bullet"/>
      <w:lvlText w:val="•"/>
      <w:lvlJc w:val="left"/>
      <w:rPr>
        <w:rFonts w:hint="default"/>
      </w:rPr>
    </w:lvl>
    <w:lvl w:ilvl="4" w:tplc="8E2CA460">
      <w:start w:val="1"/>
      <w:numFmt w:val="bullet"/>
      <w:lvlText w:val="•"/>
      <w:lvlJc w:val="left"/>
      <w:rPr>
        <w:rFonts w:hint="default"/>
      </w:rPr>
    </w:lvl>
    <w:lvl w:ilvl="5" w:tplc="6D62DAA4">
      <w:start w:val="1"/>
      <w:numFmt w:val="bullet"/>
      <w:lvlText w:val="•"/>
      <w:lvlJc w:val="left"/>
      <w:rPr>
        <w:rFonts w:hint="default"/>
      </w:rPr>
    </w:lvl>
    <w:lvl w:ilvl="6" w:tplc="6080846C">
      <w:start w:val="1"/>
      <w:numFmt w:val="bullet"/>
      <w:lvlText w:val="•"/>
      <w:lvlJc w:val="left"/>
      <w:rPr>
        <w:rFonts w:hint="default"/>
      </w:rPr>
    </w:lvl>
    <w:lvl w:ilvl="7" w:tplc="9940B08A">
      <w:start w:val="1"/>
      <w:numFmt w:val="bullet"/>
      <w:lvlText w:val="•"/>
      <w:lvlJc w:val="left"/>
      <w:rPr>
        <w:rFonts w:hint="default"/>
      </w:rPr>
    </w:lvl>
    <w:lvl w:ilvl="8" w:tplc="4FD86032">
      <w:start w:val="1"/>
      <w:numFmt w:val="bullet"/>
      <w:lvlText w:val="•"/>
      <w:lvlJc w:val="left"/>
      <w:rPr>
        <w:rFonts w:hint="default"/>
      </w:rPr>
    </w:lvl>
  </w:abstractNum>
  <w:abstractNum w:abstractNumId="24">
    <w:nsid w:val="67B258C9"/>
    <w:multiLevelType w:val="hybridMultilevel"/>
    <w:tmpl w:val="E534B144"/>
    <w:lvl w:ilvl="0" w:tplc="0426000D">
      <w:start w:val="1"/>
      <w:numFmt w:val="bullet"/>
      <w:lvlText w:val=""/>
      <w:lvlJc w:val="left"/>
      <w:pPr>
        <w:ind w:hanging="360"/>
      </w:pPr>
      <w:rPr>
        <w:rFonts w:ascii="Wingdings" w:hAnsi="Wingdings" w:hint="default"/>
        <w:b/>
        <w:w w:val="99"/>
        <w:sz w:val="24"/>
      </w:rPr>
    </w:lvl>
    <w:lvl w:ilvl="1" w:tplc="C2443DDE">
      <w:start w:val="1"/>
      <w:numFmt w:val="bullet"/>
      <w:lvlText w:val="•"/>
      <w:lvlJc w:val="left"/>
      <w:rPr>
        <w:rFonts w:hint="default"/>
      </w:rPr>
    </w:lvl>
    <w:lvl w:ilvl="2" w:tplc="BB32E8A0">
      <w:start w:val="1"/>
      <w:numFmt w:val="bullet"/>
      <w:lvlText w:val="•"/>
      <w:lvlJc w:val="left"/>
      <w:rPr>
        <w:rFonts w:hint="default"/>
      </w:rPr>
    </w:lvl>
    <w:lvl w:ilvl="3" w:tplc="DF1014E8">
      <w:start w:val="1"/>
      <w:numFmt w:val="bullet"/>
      <w:lvlText w:val="•"/>
      <w:lvlJc w:val="left"/>
      <w:rPr>
        <w:rFonts w:hint="default"/>
      </w:rPr>
    </w:lvl>
    <w:lvl w:ilvl="4" w:tplc="5F906CD2">
      <w:start w:val="1"/>
      <w:numFmt w:val="bullet"/>
      <w:lvlText w:val="•"/>
      <w:lvlJc w:val="left"/>
      <w:rPr>
        <w:rFonts w:hint="default"/>
      </w:rPr>
    </w:lvl>
    <w:lvl w:ilvl="5" w:tplc="5246D5BA">
      <w:start w:val="1"/>
      <w:numFmt w:val="bullet"/>
      <w:lvlText w:val="•"/>
      <w:lvlJc w:val="left"/>
      <w:rPr>
        <w:rFonts w:hint="default"/>
      </w:rPr>
    </w:lvl>
    <w:lvl w:ilvl="6" w:tplc="EF0AEA14">
      <w:start w:val="1"/>
      <w:numFmt w:val="bullet"/>
      <w:lvlText w:val="•"/>
      <w:lvlJc w:val="left"/>
      <w:rPr>
        <w:rFonts w:hint="default"/>
      </w:rPr>
    </w:lvl>
    <w:lvl w:ilvl="7" w:tplc="984AE744">
      <w:start w:val="1"/>
      <w:numFmt w:val="bullet"/>
      <w:lvlText w:val="•"/>
      <w:lvlJc w:val="left"/>
      <w:rPr>
        <w:rFonts w:hint="default"/>
      </w:rPr>
    </w:lvl>
    <w:lvl w:ilvl="8" w:tplc="9B0453DC">
      <w:start w:val="1"/>
      <w:numFmt w:val="bullet"/>
      <w:lvlText w:val="•"/>
      <w:lvlJc w:val="left"/>
      <w:rPr>
        <w:rFonts w:hint="default"/>
      </w:rPr>
    </w:lvl>
  </w:abstractNum>
  <w:abstractNum w:abstractNumId="25">
    <w:nsid w:val="686A786E"/>
    <w:multiLevelType w:val="hybridMultilevel"/>
    <w:tmpl w:val="C73CCA62"/>
    <w:lvl w:ilvl="0" w:tplc="B5DEB406">
      <w:start w:val="1"/>
      <w:numFmt w:val="bullet"/>
      <w:lvlText w:val="-"/>
      <w:lvlJc w:val="left"/>
      <w:pPr>
        <w:ind w:hanging="320"/>
      </w:pPr>
      <w:rPr>
        <w:rFonts w:ascii="Times New Roman" w:eastAsia="Times New Roman" w:hAnsi="Times New Roman" w:hint="default"/>
        <w:w w:val="99"/>
        <w:sz w:val="24"/>
      </w:rPr>
    </w:lvl>
    <w:lvl w:ilvl="1" w:tplc="E1E0F534">
      <w:start w:val="1"/>
      <w:numFmt w:val="bullet"/>
      <w:lvlText w:val="•"/>
      <w:lvlJc w:val="left"/>
      <w:rPr>
        <w:rFonts w:hint="default"/>
      </w:rPr>
    </w:lvl>
    <w:lvl w:ilvl="2" w:tplc="672428CE">
      <w:start w:val="1"/>
      <w:numFmt w:val="bullet"/>
      <w:lvlText w:val="•"/>
      <w:lvlJc w:val="left"/>
      <w:rPr>
        <w:rFonts w:hint="default"/>
      </w:rPr>
    </w:lvl>
    <w:lvl w:ilvl="3" w:tplc="B98A5B12">
      <w:start w:val="1"/>
      <w:numFmt w:val="bullet"/>
      <w:lvlText w:val="•"/>
      <w:lvlJc w:val="left"/>
      <w:rPr>
        <w:rFonts w:hint="default"/>
      </w:rPr>
    </w:lvl>
    <w:lvl w:ilvl="4" w:tplc="15687E94">
      <w:start w:val="1"/>
      <w:numFmt w:val="bullet"/>
      <w:lvlText w:val="•"/>
      <w:lvlJc w:val="left"/>
      <w:rPr>
        <w:rFonts w:hint="default"/>
      </w:rPr>
    </w:lvl>
    <w:lvl w:ilvl="5" w:tplc="7A3AA68A">
      <w:start w:val="1"/>
      <w:numFmt w:val="bullet"/>
      <w:lvlText w:val="•"/>
      <w:lvlJc w:val="left"/>
      <w:rPr>
        <w:rFonts w:hint="default"/>
      </w:rPr>
    </w:lvl>
    <w:lvl w:ilvl="6" w:tplc="8D80F216">
      <w:start w:val="1"/>
      <w:numFmt w:val="bullet"/>
      <w:lvlText w:val="•"/>
      <w:lvlJc w:val="left"/>
      <w:rPr>
        <w:rFonts w:hint="default"/>
      </w:rPr>
    </w:lvl>
    <w:lvl w:ilvl="7" w:tplc="B992BBE0">
      <w:start w:val="1"/>
      <w:numFmt w:val="bullet"/>
      <w:lvlText w:val="•"/>
      <w:lvlJc w:val="left"/>
      <w:rPr>
        <w:rFonts w:hint="default"/>
      </w:rPr>
    </w:lvl>
    <w:lvl w:ilvl="8" w:tplc="2BCCA3B4">
      <w:start w:val="1"/>
      <w:numFmt w:val="bullet"/>
      <w:lvlText w:val="•"/>
      <w:lvlJc w:val="left"/>
      <w:rPr>
        <w:rFonts w:hint="default"/>
      </w:rPr>
    </w:lvl>
  </w:abstractNum>
  <w:abstractNum w:abstractNumId="26">
    <w:nsid w:val="692F6F1D"/>
    <w:multiLevelType w:val="hybridMultilevel"/>
    <w:tmpl w:val="1A023606"/>
    <w:lvl w:ilvl="0" w:tplc="CDC80722">
      <w:start w:val="1"/>
      <w:numFmt w:val="decimal"/>
      <w:lvlText w:val="%1)"/>
      <w:lvlJc w:val="left"/>
      <w:pPr>
        <w:ind w:hanging="279"/>
      </w:pPr>
      <w:rPr>
        <w:rFonts w:ascii="Times New Roman" w:eastAsia="Times New Roman" w:hAnsi="Times New Roman" w:cs="Times New Roman" w:hint="default"/>
        <w:w w:val="99"/>
        <w:sz w:val="24"/>
        <w:szCs w:val="24"/>
      </w:rPr>
    </w:lvl>
    <w:lvl w:ilvl="1" w:tplc="006EB4C2">
      <w:start w:val="1"/>
      <w:numFmt w:val="bullet"/>
      <w:lvlText w:val="•"/>
      <w:lvlJc w:val="left"/>
      <w:rPr>
        <w:rFonts w:hint="default"/>
      </w:rPr>
    </w:lvl>
    <w:lvl w:ilvl="2" w:tplc="1AC8D3CC">
      <w:start w:val="1"/>
      <w:numFmt w:val="bullet"/>
      <w:lvlText w:val="•"/>
      <w:lvlJc w:val="left"/>
      <w:rPr>
        <w:rFonts w:hint="default"/>
      </w:rPr>
    </w:lvl>
    <w:lvl w:ilvl="3" w:tplc="CF8E11F8">
      <w:start w:val="1"/>
      <w:numFmt w:val="bullet"/>
      <w:lvlText w:val="•"/>
      <w:lvlJc w:val="left"/>
      <w:rPr>
        <w:rFonts w:hint="default"/>
      </w:rPr>
    </w:lvl>
    <w:lvl w:ilvl="4" w:tplc="CC7EAE40">
      <w:start w:val="1"/>
      <w:numFmt w:val="bullet"/>
      <w:lvlText w:val="•"/>
      <w:lvlJc w:val="left"/>
      <w:rPr>
        <w:rFonts w:hint="default"/>
      </w:rPr>
    </w:lvl>
    <w:lvl w:ilvl="5" w:tplc="4DD44FEE">
      <w:start w:val="1"/>
      <w:numFmt w:val="bullet"/>
      <w:lvlText w:val="•"/>
      <w:lvlJc w:val="left"/>
      <w:rPr>
        <w:rFonts w:hint="default"/>
      </w:rPr>
    </w:lvl>
    <w:lvl w:ilvl="6" w:tplc="BA9EB5BA">
      <w:start w:val="1"/>
      <w:numFmt w:val="bullet"/>
      <w:lvlText w:val="•"/>
      <w:lvlJc w:val="left"/>
      <w:rPr>
        <w:rFonts w:hint="default"/>
      </w:rPr>
    </w:lvl>
    <w:lvl w:ilvl="7" w:tplc="4CFE459E">
      <w:start w:val="1"/>
      <w:numFmt w:val="bullet"/>
      <w:lvlText w:val="•"/>
      <w:lvlJc w:val="left"/>
      <w:rPr>
        <w:rFonts w:hint="default"/>
      </w:rPr>
    </w:lvl>
    <w:lvl w:ilvl="8" w:tplc="1F2C5118">
      <w:start w:val="1"/>
      <w:numFmt w:val="bullet"/>
      <w:lvlText w:val="•"/>
      <w:lvlJc w:val="left"/>
      <w:rPr>
        <w:rFonts w:hint="default"/>
      </w:rPr>
    </w:lvl>
  </w:abstractNum>
  <w:abstractNum w:abstractNumId="27">
    <w:nsid w:val="70193188"/>
    <w:multiLevelType w:val="hybridMultilevel"/>
    <w:tmpl w:val="F628ECB6"/>
    <w:lvl w:ilvl="0" w:tplc="0426000D">
      <w:start w:val="1"/>
      <w:numFmt w:val="bullet"/>
      <w:lvlText w:val=""/>
      <w:lvlJc w:val="left"/>
      <w:pPr>
        <w:ind w:left="720" w:hanging="360"/>
      </w:pPr>
      <w:rPr>
        <w:rFonts w:ascii="Wingdings" w:hAnsi="Wingdings"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0D271C8"/>
    <w:multiLevelType w:val="hybridMultilevel"/>
    <w:tmpl w:val="90C09644"/>
    <w:lvl w:ilvl="0" w:tplc="548E278E">
      <w:start w:val="1"/>
      <w:numFmt w:val="decimal"/>
      <w:lvlText w:val="%1."/>
      <w:lvlJc w:val="left"/>
      <w:pPr>
        <w:ind w:hanging="240"/>
      </w:pPr>
      <w:rPr>
        <w:rFonts w:ascii="Times New Roman" w:eastAsia="Times New Roman" w:hAnsi="Times New Roman" w:cs="Times New Roman" w:hint="default"/>
        <w:w w:val="99"/>
        <w:sz w:val="24"/>
        <w:szCs w:val="24"/>
      </w:rPr>
    </w:lvl>
    <w:lvl w:ilvl="1" w:tplc="BBC8936E">
      <w:start w:val="1"/>
      <w:numFmt w:val="bullet"/>
      <w:lvlText w:val="•"/>
      <w:lvlJc w:val="left"/>
      <w:rPr>
        <w:rFonts w:hint="default"/>
      </w:rPr>
    </w:lvl>
    <w:lvl w:ilvl="2" w:tplc="8CC27690">
      <w:start w:val="1"/>
      <w:numFmt w:val="bullet"/>
      <w:lvlText w:val="•"/>
      <w:lvlJc w:val="left"/>
      <w:rPr>
        <w:rFonts w:hint="default"/>
      </w:rPr>
    </w:lvl>
    <w:lvl w:ilvl="3" w:tplc="FF02B172">
      <w:start w:val="1"/>
      <w:numFmt w:val="bullet"/>
      <w:lvlText w:val="•"/>
      <w:lvlJc w:val="left"/>
      <w:rPr>
        <w:rFonts w:hint="default"/>
      </w:rPr>
    </w:lvl>
    <w:lvl w:ilvl="4" w:tplc="DEB43710">
      <w:start w:val="1"/>
      <w:numFmt w:val="bullet"/>
      <w:lvlText w:val="•"/>
      <w:lvlJc w:val="left"/>
      <w:rPr>
        <w:rFonts w:hint="default"/>
      </w:rPr>
    </w:lvl>
    <w:lvl w:ilvl="5" w:tplc="E974AAA4">
      <w:start w:val="1"/>
      <w:numFmt w:val="bullet"/>
      <w:lvlText w:val="•"/>
      <w:lvlJc w:val="left"/>
      <w:rPr>
        <w:rFonts w:hint="default"/>
      </w:rPr>
    </w:lvl>
    <w:lvl w:ilvl="6" w:tplc="FF9ED496">
      <w:start w:val="1"/>
      <w:numFmt w:val="bullet"/>
      <w:lvlText w:val="•"/>
      <w:lvlJc w:val="left"/>
      <w:rPr>
        <w:rFonts w:hint="default"/>
      </w:rPr>
    </w:lvl>
    <w:lvl w:ilvl="7" w:tplc="07E4EF1A">
      <w:start w:val="1"/>
      <w:numFmt w:val="bullet"/>
      <w:lvlText w:val="•"/>
      <w:lvlJc w:val="left"/>
      <w:rPr>
        <w:rFonts w:hint="default"/>
      </w:rPr>
    </w:lvl>
    <w:lvl w:ilvl="8" w:tplc="600AB6C4">
      <w:start w:val="1"/>
      <w:numFmt w:val="bullet"/>
      <w:lvlText w:val="•"/>
      <w:lvlJc w:val="left"/>
      <w:rPr>
        <w:rFonts w:hint="default"/>
      </w:rPr>
    </w:lvl>
  </w:abstractNum>
  <w:abstractNum w:abstractNumId="29">
    <w:nsid w:val="78D54B6F"/>
    <w:multiLevelType w:val="hybridMultilevel"/>
    <w:tmpl w:val="50763DB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792B2F6B"/>
    <w:multiLevelType w:val="hybridMultilevel"/>
    <w:tmpl w:val="8C44899A"/>
    <w:lvl w:ilvl="0" w:tplc="5B5652B2">
      <w:start w:val="1"/>
      <w:numFmt w:val="decimal"/>
      <w:lvlText w:val="%1."/>
      <w:lvlJc w:val="left"/>
      <w:pPr>
        <w:ind w:hanging="180"/>
      </w:pPr>
      <w:rPr>
        <w:rFonts w:ascii="Times New Roman" w:eastAsia="Times New Roman" w:hAnsi="Times New Roman" w:cs="Times New Roman" w:hint="default"/>
        <w:w w:val="99"/>
        <w:sz w:val="24"/>
        <w:szCs w:val="24"/>
      </w:rPr>
    </w:lvl>
    <w:lvl w:ilvl="1" w:tplc="FE860600">
      <w:start w:val="1"/>
      <w:numFmt w:val="bullet"/>
      <w:lvlText w:val="•"/>
      <w:lvlJc w:val="left"/>
      <w:pPr>
        <w:ind w:hanging="360"/>
      </w:pPr>
      <w:rPr>
        <w:rFonts w:ascii="Arial" w:eastAsia="Times New Roman" w:hAnsi="Arial" w:hint="default"/>
        <w:w w:val="131"/>
        <w:sz w:val="24"/>
      </w:rPr>
    </w:lvl>
    <w:lvl w:ilvl="2" w:tplc="ABD23074">
      <w:start w:val="1"/>
      <w:numFmt w:val="bullet"/>
      <w:lvlText w:val="•"/>
      <w:lvlJc w:val="left"/>
      <w:rPr>
        <w:rFonts w:hint="default"/>
      </w:rPr>
    </w:lvl>
    <w:lvl w:ilvl="3" w:tplc="419420E2">
      <w:start w:val="1"/>
      <w:numFmt w:val="bullet"/>
      <w:lvlText w:val="•"/>
      <w:lvlJc w:val="left"/>
      <w:rPr>
        <w:rFonts w:hint="default"/>
      </w:rPr>
    </w:lvl>
    <w:lvl w:ilvl="4" w:tplc="C29EDCD2">
      <w:start w:val="1"/>
      <w:numFmt w:val="bullet"/>
      <w:lvlText w:val="•"/>
      <w:lvlJc w:val="left"/>
      <w:rPr>
        <w:rFonts w:hint="default"/>
      </w:rPr>
    </w:lvl>
    <w:lvl w:ilvl="5" w:tplc="06BCD3E6">
      <w:start w:val="1"/>
      <w:numFmt w:val="bullet"/>
      <w:lvlText w:val="•"/>
      <w:lvlJc w:val="left"/>
      <w:rPr>
        <w:rFonts w:hint="default"/>
      </w:rPr>
    </w:lvl>
    <w:lvl w:ilvl="6" w:tplc="971CB7C0">
      <w:start w:val="1"/>
      <w:numFmt w:val="bullet"/>
      <w:lvlText w:val="•"/>
      <w:lvlJc w:val="left"/>
      <w:rPr>
        <w:rFonts w:hint="default"/>
      </w:rPr>
    </w:lvl>
    <w:lvl w:ilvl="7" w:tplc="DAB02826">
      <w:start w:val="1"/>
      <w:numFmt w:val="bullet"/>
      <w:lvlText w:val="•"/>
      <w:lvlJc w:val="left"/>
      <w:rPr>
        <w:rFonts w:hint="default"/>
      </w:rPr>
    </w:lvl>
    <w:lvl w:ilvl="8" w:tplc="8958925C">
      <w:start w:val="1"/>
      <w:numFmt w:val="bullet"/>
      <w:lvlText w:val="•"/>
      <w:lvlJc w:val="left"/>
      <w:rPr>
        <w:rFonts w:hint="default"/>
      </w:rPr>
    </w:lvl>
  </w:abstractNum>
  <w:abstractNum w:abstractNumId="31">
    <w:nsid w:val="798A6A03"/>
    <w:multiLevelType w:val="hybridMultilevel"/>
    <w:tmpl w:val="9A02BE44"/>
    <w:lvl w:ilvl="0" w:tplc="DE2AA0B4">
      <w:start w:val="1"/>
      <w:numFmt w:val="decimal"/>
      <w:lvlText w:val="%1)"/>
      <w:lvlJc w:val="left"/>
      <w:pPr>
        <w:ind w:hanging="375"/>
      </w:pPr>
      <w:rPr>
        <w:rFonts w:ascii="Times New Roman" w:eastAsia="Times New Roman" w:hAnsi="Times New Roman" w:cs="Times New Roman" w:hint="default"/>
        <w:w w:val="99"/>
        <w:sz w:val="24"/>
        <w:szCs w:val="24"/>
      </w:rPr>
    </w:lvl>
    <w:lvl w:ilvl="1" w:tplc="8482E956">
      <w:start w:val="1"/>
      <w:numFmt w:val="bullet"/>
      <w:lvlText w:val="•"/>
      <w:lvlJc w:val="left"/>
      <w:rPr>
        <w:rFonts w:hint="default"/>
      </w:rPr>
    </w:lvl>
    <w:lvl w:ilvl="2" w:tplc="096E0AF8">
      <w:start w:val="1"/>
      <w:numFmt w:val="bullet"/>
      <w:lvlText w:val="•"/>
      <w:lvlJc w:val="left"/>
      <w:rPr>
        <w:rFonts w:hint="default"/>
      </w:rPr>
    </w:lvl>
    <w:lvl w:ilvl="3" w:tplc="4544C5E4">
      <w:start w:val="1"/>
      <w:numFmt w:val="bullet"/>
      <w:lvlText w:val="•"/>
      <w:lvlJc w:val="left"/>
      <w:rPr>
        <w:rFonts w:hint="default"/>
      </w:rPr>
    </w:lvl>
    <w:lvl w:ilvl="4" w:tplc="69B6F538">
      <w:start w:val="1"/>
      <w:numFmt w:val="bullet"/>
      <w:lvlText w:val="•"/>
      <w:lvlJc w:val="left"/>
      <w:rPr>
        <w:rFonts w:hint="default"/>
      </w:rPr>
    </w:lvl>
    <w:lvl w:ilvl="5" w:tplc="2C483230">
      <w:start w:val="1"/>
      <w:numFmt w:val="bullet"/>
      <w:lvlText w:val="•"/>
      <w:lvlJc w:val="left"/>
      <w:rPr>
        <w:rFonts w:hint="default"/>
      </w:rPr>
    </w:lvl>
    <w:lvl w:ilvl="6" w:tplc="E1E47E8E">
      <w:start w:val="1"/>
      <w:numFmt w:val="bullet"/>
      <w:lvlText w:val="•"/>
      <w:lvlJc w:val="left"/>
      <w:rPr>
        <w:rFonts w:hint="default"/>
      </w:rPr>
    </w:lvl>
    <w:lvl w:ilvl="7" w:tplc="9FECB138">
      <w:start w:val="1"/>
      <w:numFmt w:val="bullet"/>
      <w:lvlText w:val="•"/>
      <w:lvlJc w:val="left"/>
      <w:rPr>
        <w:rFonts w:hint="default"/>
      </w:rPr>
    </w:lvl>
    <w:lvl w:ilvl="8" w:tplc="1F5E9DD2">
      <w:start w:val="1"/>
      <w:numFmt w:val="bullet"/>
      <w:lvlText w:val="•"/>
      <w:lvlJc w:val="left"/>
      <w:rPr>
        <w:rFonts w:hint="default"/>
      </w:rPr>
    </w:lvl>
  </w:abstractNum>
  <w:abstractNum w:abstractNumId="32">
    <w:nsid w:val="7B582451"/>
    <w:multiLevelType w:val="multilevel"/>
    <w:tmpl w:val="A762D03E"/>
    <w:lvl w:ilvl="0">
      <w:start w:val="1"/>
      <w:numFmt w:val="decimal"/>
      <w:lvlText w:val="%1"/>
      <w:lvlJc w:val="left"/>
      <w:pPr>
        <w:ind w:hanging="540"/>
      </w:pPr>
      <w:rPr>
        <w:rFonts w:cs="Times New Roman" w:hint="default"/>
      </w:rPr>
    </w:lvl>
    <w:lvl w:ilvl="1">
      <w:start w:val="1"/>
      <w:numFmt w:val="decimal"/>
      <w:lvlText w:val="%1.%2."/>
      <w:lvlJc w:val="left"/>
      <w:pPr>
        <w:ind w:hanging="540"/>
      </w:pPr>
      <w:rPr>
        <w:rFonts w:ascii="Times New Roman" w:eastAsia="Times New Roman" w:hAnsi="Times New Roman" w:cs="Times New Roman" w:hint="default"/>
        <w:b/>
        <w:bCs/>
        <w:w w:val="99"/>
        <w:sz w:val="24"/>
        <w:szCs w:val="24"/>
      </w:rPr>
    </w:lvl>
    <w:lvl w:ilvl="2">
      <w:start w:val="1"/>
      <w:numFmt w:val="bullet"/>
      <w:lvlText w:val="-"/>
      <w:lvlJc w:val="left"/>
      <w:pPr>
        <w:ind w:hanging="140"/>
      </w:pPr>
      <w:rPr>
        <w:rFonts w:ascii="Times New Roman" w:eastAsia="Times New Roman" w:hAnsi="Times New Roman" w:hint="default"/>
        <w:w w:val="99"/>
        <w:sz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EFB3DF8"/>
    <w:multiLevelType w:val="hybridMultilevel"/>
    <w:tmpl w:val="4326588E"/>
    <w:lvl w:ilvl="0" w:tplc="0426000D">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hint="default"/>
      </w:rPr>
    </w:lvl>
    <w:lvl w:ilvl="8" w:tplc="04260005" w:tentative="1">
      <w:start w:val="1"/>
      <w:numFmt w:val="bullet"/>
      <w:lvlText w:val=""/>
      <w:lvlJc w:val="left"/>
      <w:pPr>
        <w:ind w:left="7020" w:hanging="360"/>
      </w:pPr>
      <w:rPr>
        <w:rFonts w:ascii="Wingdings" w:hAnsi="Wingdings" w:hint="default"/>
      </w:rPr>
    </w:lvl>
  </w:abstractNum>
  <w:num w:numId="1">
    <w:abstractNumId w:val="18"/>
  </w:num>
  <w:num w:numId="2">
    <w:abstractNumId w:val="1"/>
  </w:num>
  <w:num w:numId="3">
    <w:abstractNumId w:val="5"/>
  </w:num>
  <w:num w:numId="4">
    <w:abstractNumId w:val="6"/>
  </w:num>
  <w:num w:numId="5">
    <w:abstractNumId w:val="20"/>
  </w:num>
  <w:num w:numId="6">
    <w:abstractNumId w:val="30"/>
  </w:num>
  <w:num w:numId="7">
    <w:abstractNumId w:val="33"/>
  </w:num>
  <w:num w:numId="8">
    <w:abstractNumId w:val="12"/>
  </w:num>
  <w:num w:numId="9">
    <w:abstractNumId w:val="16"/>
  </w:num>
  <w:num w:numId="10">
    <w:abstractNumId w:val="23"/>
  </w:num>
  <w:num w:numId="11">
    <w:abstractNumId w:val="31"/>
  </w:num>
  <w:num w:numId="12">
    <w:abstractNumId w:val="8"/>
  </w:num>
  <w:num w:numId="13">
    <w:abstractNumId w:val="3"/>
  </w:num>
  <w:num w:numId="14">
    <w:abstractNumId w:val="9"/>
  </w:num>
  <w:num w:numId="15">
    <w:abstractNumId w:val="11"/>
  </w:num>
  <w:num w:numId="16">
    <w:abstractNumId w:val="25"/>
  </w:num>
  <w:num w:numId="17">
    <w:abstractNumId w:val="28"/>
  </w:num>
  <w:num w:numId="18">
    <w:abstractNumId w:val="7"/>
  </w:num>
  <w:num w:numId="19">
    <w:abstractNumId w:val="26"/>
  </w:num>
  <w:num w:numId="20">
    <w:abstractNumId w:val="21"/>
  </w:num>
  <w:num w:numId="21">
    <w:abstractNumId w:val="0"/>
  </w:num>
  <w:num w:numId="22">
    <w:abstractNumId w:val="32"/>
  </w:num>
  <w:num w:numId="23">
    <w:abstractNumId w:val="4"/>
  </w:num>
  <w:num w:numId="24">
    <w:abstractNumId w:val="19"/>
  </w:num>
  <w:num w:numId="25">
    <w:abstractNumId w:val="22"/>
  </w:num>
  <w:num w:numId="26">
    <w:abstractNumId w:val="14"/>
  </w:num>
  <w:num w:numId="27">
    <w:abstractNumId w:val="29"/>
  </w:num>
  <w:num w:numId="28">
    <w:abstractNumId w:val="13"/>
  </w:num>
  <w:num w:numId="29">
    <w:abstractNumId w:val="2"/>
  </w:num>
  <w:num w:numId="30">
    <w:abstractNumId w:val="24"/>
  </w:num>
  <w:num w:numId="31">
    <w:abstractNumId w:val="27"/>
  </w:num>
  <w:num w:numId="32">
    <w:abstractNumId w:val="15"/>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5A"/>
    <w:rsid w:val="000063EA"/>
    <w:rsid w:val="00030155"/>
    <w:rsid w:val="000446AD"/>
    <w:rsid w:val="00056A2D"/>
    <w:rsid w:val="00067BCC"/>
    <w:rsid w:val="0008457B"/>
    <w:rsid w:val="000B376C"/>
    <w:rsid w:val="000C54D8"/>
    <w:rsid w:val="000E0573"/>
    <w:rsid w:val="000E0B96"/>
    <w:rsid w:val="000E2EB7"/>
    <w:rsid w:val="00110F27"/>
    <w:rsid w:val="00115C1C"/>
    <w:rsid w:val="00122BB9"/>
    <w:rsid w:val="001335E9"/>
    <w:rsid w:val="0014035B"/>
    <w:rsid w:val="0015216B"/>
    <w:rsid w:val="00170F2B"/>
    <w:rsid w:val="00197077"/>
    <w:rsid w:val="001A7A46"/>
    <w:rsid w:val="001B3624"/>
    <w:rsid w:val="001F5065"/>
    <w:rsid w:val="002038E2"/>
    <w:rsid w:val="002039B3"/>
    <w:rsid w:val="00214966"/>
    <w:rsid w:val="00276FEA"/>
    <w:rsid w:val="00281B4E"/>
    <w:rsid w:val="002907E1"/>
    <w:rsid w:val="002B21AD"/>
    <w:rsid w:val="002D6E68"/>
    <w:rsid w:val="00330BF9"/>
    <w:rsid w:val="00346FA4"/>
    <w:rsid w:val="00350469"/>
    <w:rsid w:val="003736FF"/>
    <w:rsid w:val="0037430F"/>
    <w:rsid w:val="00396ABB"/>
    <w:rsid w:val="003A1166"/>
    <w:rsid w:val="003B7070"/>
    <w:rsid w:val="003C182A"/>
    <w:rsid w:val="003C50BF"/>
    <w:rsid w:val="00410AB6"/>
    <w:rsid w:val="00414663"/>
    <w:rsid w:val="00462D22"/>
    <w:rsid w:val="00486F02"/>
    <w:rsid w:val="00492014"/>
    <w:rsid w:val="004D1DBA"/>
    <w:rsid w:val="005156E5"/>
    <w:rsid w:val="00537C5E"/>
    <w:rsid w:val="00555CEE"/>
    <w:rsid w:val="005831C0"/>
    <w:rsid w:val="005A3107"/>
    <w:rsid w:val="005C2FC9"/>
    <w:rsid w:val="005C463B"/>
    <w:rsid w:val="006168D8"/>
    <w:rsid w:val="00623994"/>
    <w:rsid w:val="00657702"/>
    <w:rsid w:val="0066797F"/>
    <w:rsid w:val="00681E34"/>
    <w:rsid w:val="006B04F4"/>
    <w:rsid w:val="006C412B"/>
    <w:rsid w:val="006D1AC2"/>
    <w:rsid w:val="006D2059"/>
    <w:rsid w:val="006F32B8"/>
    <w:rsid w:val="00774719"/>
    <w:rsid w:val="007B6364"/>
    <w:rsid w:val="007B63E9"/>
    <w:rsid w:val="007F0AAE"/>
    <w:rsid w:val="0083535A"/>
    <w:rsid w:val="00836F04"/>
    <w:rsid w:val="00837A65"/>
    <w:rsid w:val="00837B19"/>
    <w:rsid w:val="00860A23"/>
    <w:rsid w:val="00863E58"/>
    <w:rsid w:val="008734F5"/>
    <w:rsid w:val="008946F9"/>
    <w:rsid w:val="00895369"/>
    <w:rsid w:val="008A0708"/>
    <w:rsid w:val="008B6C55"/>
    <w:rsid w:val="008E1EC1"/>
    <w:rsid w:val="008E2CDC"/>
    <w:rsid w:val="008E496F"/>
    <w:rsid w:val="0091487C"/>
    <w:rsid w:val="00915B8F"/>
    <w:rsid w:val="00917D6C"/>
    <w:rsid w:val="00922D4D"/>
    <w:rsid w:val="00956F98"/>
    <w:rsid w:val="009A0E37"/>
    <w:rsid w:val="009C1FD0"/>
    <w:rsid w:val="00A00105"/>
    <w:rsid w:val="00A05841"/>
    <w:rsid w:val="00A23D68"/>
    <w:rsid w:val="00A31B2D"/>
    <w:rsid w:val="00A442BA"/>
    <w:rsid w:val="00A46353"/>
    <w:rsid w:val="00A54028"/>
    <w:rsid w:val="00AC6216"/>
    <w:rsid w:val="00AE538E"/>
    <w:rsid w:val="00AF449A"/>
    <w:rsid w:val="00B141F4"/>
    <w:rsid w:val="00B1468E"/>
    <w:rsid w:val="00B310EE"/>
    <w:rsid w:val="00B31F07"/>
    <w:rsid w:val="00B41D99"/>
    <w:rsid w:val="00B55162"/>
    <w:rsid w:val="00B7561C"/>
    <w:rsid w:val="00B8274E"/>
    <w:rsid w:val="00BB29A0"/>
    <w:rsid w:val="00BF16A9"/>
    <w:rsid w:val="00C01A70"/>
    <w:rsid w:val="00C07059"/>
    <w:rsid w:val="00C22327"/>
    <w:rsid w:val="00C2501E"/>
    <w:rsid w:val="00C254DC"/>
    <w:rsid w:val="00C31B5A"/>
    <w:rsid w:val="00C60597"/>
    <w:rsid w:val="00CA79F2"/>
    <w:rsid w:val="00CC3377"/>
    <w:rsid w:val="00D110A8"/>
    <w:rsid w:val="00D16689"/>
    <w:rsid w:val="00D95DA9"/>
    <w:rsid w:val="00DA745C"/>
    <w:rsid w:val="00DC3F6C"/>
    <w:rsid w:val="00DD60C5"/>
    <w:rsid w:val="00DE6F10"/>
    <w:rsid w:val="00DF247D"/>
    <w:rsid w:val="00E07CE2"/>
    <w:rsid w:val="00E36225"/>
    <w:rsid w:val="00E61EAB"/>
    <w:rsid w:val="00E665DB"/>
    <w:rsid w:val="00E96810"/>
    <w:rsid w:val="00ED62DD"/>
    <w:rsid w:val="00EF0B33"/>
    <w:rsid w:val="00F07975"/>
    <w:rsid w:val="00F500BE"/>
    <w:rsid w:val="00FC3597"/>
    <w:rsid w:val="00FD74DD"/>
    <w:rsid w:val="00FE4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8A0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0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3B7070"/>
    <w:pPr>
      <w:keepNext/>
      <w:keepLines/>
      <w:spacing w:before="160" w:after="0" w:line="240" w:lineRule="auto"/>
      <w:outlineLvl w:val="2"/>
    </w:pPr>
    <w:rPr>
      <w:rFonts w:ascii="Calibri Light" w:eastAsia="SimSun" w:hAnsi="Calibri Light" w:cs="Times New Roman"/>
      <w:sz w:val="32"/>
      <w:szCs w:val="32"/>
      <w:lang w:eastAsia="lv-LV"/>
    </w:rPr>
  </w:style>
  <w:style w:type="paragraph" w:styleId="Heading4">
    <w:name w:val="heading 4"/>
    <w:basedOn w:val="Normal"/>
    <w:next w:val="Normal"/>
    <w:link w:val="Heading4Char"/>
    <w:uiPriority w:val="99"/>
    <w:qFormat/>
    <w:rsid w:val="00ED62DD"/>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9"/>
    <w:qFormat/>
    <w:rsid w:val="00ED62DD"/>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9"/>
    <w:qFormat/>
    <w:rsid w:val="00ED62DD"/>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9"/>
    <w:qFormat/>
    <w:rsid w:val="00ED62DD"/>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9"/>
    <w:qFormat/>
    <w:rsid w:val="00ED62DD"/>
    <w:pPr>
      <w:keepNext/>
      <w:keepLines/>
      <w:spacing w:before="40" w:after="0"/>
      <w:outlineLvl w:val="7"/>
    </w:pPr>
    <w:rPr>
      <w:rFonts w:ascii="Calibri Light" w:eastAsia="Times New Roman" w:hAnsi="Calibri Light" w:cs="Times New Roman"/>
      <w:b/>
      <w:bCs/>
      <w:i/>
      <w:iCs/>
      <w:color w:val="1F4E79"/>
    </w:rPr>
  </w:style>
  <w:style w:type="paragraph" w:styleId="Heading9">
    <w:name w:val="heading 9"/>
    <w:basedOn w:val="Normal"/>
    <w:next w:val="Normal"/>
    <w:link w:val="Heading9Char"/>
    <w:uiPriority w:val="99"/>
    <w:qFormat/>
    <w:rsid w:val="00ED62DD"/>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07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8A0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3B7070"/>
    <w:rPr>
      <w:rFonts w:ascii="Calibri Light" w:eastAsia="SimSun" w:hAnsi="Calibri Light" w:cs="Times New Roman"/>
      <w:sz w:val="32"/>
      <w:szCs w:val="32"/>
      <w:lang w:eastAsia="lv-LV"/>
    </w:rPr>
  </w:style>
  <w:style w:type="character" w:customStyle="1" w:styleId="Heading4Char">
    <w:name w:val="Heading 4 Char"/>
    <w:basedOn w:val="DefaultParagraphFont"/>
    <w:link w:val="Heading4"/>
    <w:uiPriority w:val="99"/>
    <w:rsid w:val="00ED62DD"/>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9"/>
    <w:rsid w:val="00ED62DD"/>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9"/>
    <w:rsid w:val="00ED62DD"/>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9"/>
    <w:rsid w:val="00ED62DD"/>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9"/>
    <w:rsid w:val="00ED62DD"/>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9"/>
    <w:rsid w:val="00ED62DD"/>
    <w:rPr>
      <w:rFonts w:ascii="Calibri Light" w:eastAsia="Times New Roman" w:hAnsi="Calibri Light" w:cs="Times New Roman"/>
      <w:i/>
      <w:iCs/>
      <w:color w:val="1F4E79"/>
    </w:rPr>
  </w:style>
  <w:style w:type="paragraph" w:styleId="ListParagraph">
    <w:name w:val="List Paragraph"/>
    <w:basedOn w:val="Normal"/>
    <w:uiPriority w:val="99"/>
    <w:qFormat/>
    <w:rsid w:val="0083535A"/>
    <w:pPr>
      <w:ind w:left="720"/>
      <w:contextualSpacing/>
    </w:pPr>
  </w:style>
  <w:style w:type="paragraph" w:styleId="BodyText">
    <w:name w:val="Body Text"/>
    <w:basedOn w:val="Normal"/>
    <w:link w:val="BodyTextChar"/>
    <w:uiPriority w:val="99"/>
    <w:rsid w:val="002039B3"/>
    <w:pPr>
      <w:spacing w:line="300" w:lineRule="auto"/>
    </w:pPr>
    <w:rPr>
      <w:rFonts w:ascii="Calibri" w:eastAsia="Times New Roman" w:hAnsi="Calibri" w:cs="Times New Roman"/>
      <w:b/>
      <w:sz w:val="21"/>
      <w:szCs w:val="20"/>
      <w:lang w:eastAsia="lv-LV"/>
    </w:rPr>
  </w:style>
  <w:style w:type="character" w:customStyle="1" w:styleId="BodyTextChar">
    <w:name w:val="Body Text Char"/>
    <w:basedOn w:val="DefaultParagraphFont"/>
    <w:link w:val="BodyText"/>
    <w:uiPriority w:val="99"/>
    <w:rsid w:val="002039B3"/>
    <w:rPr>
      <w:rFonts w:ascii="Calibri" w:eastAsia="Times New Roman" w:hAnsi="Calibri" w:cs="Times New Roman"/>
      <w:b/>
      <w:sz w:val="21"/>
      <w:szCs w:val="20"/>
      <w:lang w:eastAsia="lv-LV"/>
    </w:rPr>
  </w:style>
  <w:style w:type="paragraph" w:styleId="Header">
    <w:name w:val="header"/>
    <w:basedOn w:val="Normal"/>
    <w:link w:val="HeaderChar"/>
    <w:uiPriority w:val="99"/>
    <w:unhideWhenUsed/>
    <w:rsid w:val="006D1A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AC2"/>
  </w:style>
  <w:style w:type="paragraph" w:styleId="Footer">
    <w:name w:val="footer"/>
    <w:basedOn w:val="Normal"/>
    <w:link w:val="FooterChar"/>
    <w:uiPriority w:val="99"/>
    <w:unhideWhenUsed/>
    <w:rsid w:val="006D1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AC2"/>
  </w:style>
  <w:style w:type="character" w:styleId="Hyperlink">
    <w:name w:val="Hyperlink"/>
    <w:basedOn w:val="DefaultParagraphFont"/>
    <w:uiPriority w:val="99"/>
    <w:unhideWhenUsed/>
    <w:rsid w:val="00A23D68"/>
    <w:rPr>
      <w:color w:val="0563C1" w:themeColor="hyperlink"/>
      <w:u w:val="single"/>
    </w:rPr>
  </w:style>
  <w:style w:type="paragraph" w:styleId="BalloonText">
    <w:name w:val="Balloon Text"/>
    <w:basedOn w:val="Normal"/>
    <w:link w:val="BalloonTextChar"/>
    <w:uiPriority w:val="99"/>
    <w:semiHidden/>
    <w:unhideWhenUsed/>
    <w:rsid w:val="0062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4"/>
    <w:rPr>
      <w:rFonts w:ascii="Segoe UI" w:hAnsi="Segoe UI" w:cs="Segoe UI"/>
      <w:sz w:val="18"/>
      <w:szCs w:val="18"/>
    </w:rPr>
  </w:style>
  <w:style w:type="paragraph" w:styleId="TOCHeading">
    <w:name w:val="TOC Heading"/>
    <w:basedOn w:val="Heading1"/>
    <w:next w:val="Normal"/>
    <w:uiPriority w:val="99"/>
    <w:qFormat/>
    <w:rsid w:val="00ED62DD"/>
    <w:pPr>
      <w:spacing w:before="400" w:after="40" w:line="240" w:lineRule="auto"/>
      <w:outlineLvl w:val="9"/>
    </w:pPr>
    <w:rPr>
      <w:rFonts w:ascii="Calibri Light" w:eastAsia="Times New Roman" w:hAnsi="Calibri Light" w:cs="Times New Roman"/>
      <w:color w:val="1F4E79"/>
      <w:sz w:val="36"/>
      <w:szCs w:val="36"/>
    </w:rPr>
  </w:style>
  <w:style w:type="paragraph" w:styleId="Caption">
    <w:name w:val="caption"/>
    <w:basedOn w:val="Normal"/>
    <w:next w:val="Normal"/>
    <w:uiPriority w:val="99"/>
    <w:qFormat/>
    <w:rsid w:val="00ED62DD"/>
    <w:pPr>
      <w:spacing w:line="240" w:lineRule="auto"/>
    </w:pPr>
    <w:rPr>
      <w:rFonts w:ascii="Calibri" w:eastAsia="Times New Roman" w:hAnsi="Calibri" w:cs="Times New Roman"/>
      <w:b/>
      <w:bCs/>
      <w:smallCaps/>
      <w:color w:val="44546A"/>
    </w:rPr>
  </w:style>
  <w:style w:type="paragraph" w:styleId="Title">
    <w:name w:val="Title"/>
    <w:basedOn w:val="Normal"/>
    <w:next w:val="Normal"/>
    <w:link w:val="TitleChar"/>
    <w:uiPriority w:val="99"/>
    <w:qFormat/>
    <w:rsid w:val="00ED62DD"/>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99"/>
    <w:rsid w:val="00ED62DD"/>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99"/>
    <w:qFormat/>
    <w:rsid w:val="00ED62DD"/>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99"/>
    <w:rsid w:val="00ED62DD"/>
    <w:rPr>
      <w:rFonts w:ascii="Calibri Light" w:eastAsia="Times New Roman" w:hAnsi="Calibri Light" w:cs="Times New Roman"/>
      <w:color w:val="5B9BD5"/>
      <w:sz w:val="28"/>
      <w:szCs w:val="28"/>
    </w:rPr>
  </w:style>
  <w:style w:type="character" w:styleId="Strong">
    <w:name w:val="Strong"/>
    <w:basedOn w:val="DefaultParagraphFont"/>
    <w:uiPriority w:val="99"/>
    <w:qFormat/>
    <w:rsid w:val="00ED62DD"/>
    <w:rPr>
      <w:rFonts w:cs="Times New Roman"/>
      <w:b/>
      <w:bCs/>
    </w:rPr>
  </w:style>
  <w:style w:type="character" w:styleId="Emphasis">
    <w:name w:val="Emphasis"/>
    <w:basedOn w:val="DefaultParagraphFont"/>
    <w:uiPriority w:val="99"/>
    <w:qFormat/>
    <w:rsid w:val="00ED62DD"/>
    <w:rPr>
      <w:rFonts w:cs="Times New Roman"/>
      <w:i/>
      <w:iCs/>
    </w:rPr>
  </w:style>
  <w:style w:type="paragraph" w:styleId="NoSpacing">
    <w:name w:val="No Spacing"/>
    <w:uiPriority w:val="1"/>
    <w:qFormat/>
    <w:rsid w:val="00ED62DD"/>
    <w:pPr>
      <w:spacing w:after="0" w:line="240" w:lineRule="auto"/>
    </w:pPr>
    <w:rPr>
      <w:rFonts w:ascii="Calibri" w:eastAsia="Times New Roman" w:hAnsi="Calibri" w:cs="Times New Roman"/>
    </w:rPr>
  </w:style>
  <w:style w:type="paragraph" w:styleId="Quote">
    <w:name w:val="Quote"/>
    <w:basedOn w:val="Normal"/>
    <w:next w:val="Normal"/>
    <w:link w:val="QuoteChar"/>
    <w:uiPriority w:val="99"/>
    <w:qFormat/>
    <w:rsid w:val="00ED62DD"/>
    <w:pPr>
      <w:spacing w:before="120" w:after="120"/>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99"/>
    <w:rsid w:val="00ED62DD"/>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99"/>
    <w:qFormat/>
    <w:rsid w:val="00ED62DD"/>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99"/>
    <w:rsid w:val="00ED62DD"/>
    <w:rPr>
      <w:rFonts w:ascii="Calibri Light" w:eastAsia="Times New Roman" w:hAnsi="Calibri Light" w:cs="Times New Roman"/>
      <w:color w:val="44546A"/>
      <w:spacing w:val="-6"/>
      <w:sz w:val="32"/>
      <w:szCs w:val="32"/>
    </w:rPr>
  </w:style>
  <w:style w:type="character" w:styleId="SubtleEmphasis">
    <w:name w:val="Subtle Emphasis"/>
    <w:basedOn w:val="DefaultParagraphFont"/>
    <w:uiPriority w:val="99"/>
    <w:qFormat/>
    <w:rsid w:val="00ED62DD"/>
    <w:rPr>
      <w:rFonts w:cs="Times New Roman"/>
      <w:i/>
      <w:iCs/>
      <w:color w:val="595959"/>
    </w:rPr>
  </w:style>
  <w:style w:type="character" w:styleId="IntenseEmphasis">
    <w:name w:val="Intense Emphasis"/>
    <w:basedOn w:val="DefaultParagraphFont"/>
    <w:uiPriority w:val="99"/>
    <w:qFormat/>
    <w:rsid w:val="00ED62DD"/>
    <w:rPr>
      <w:rFonts w:cs="Times New Roman"/>
      <w:b/>
      <w:bCs/>
      <w:i/>
      <w:iCs/>
    </w:rPr>
  </w:style>
  <w:style w:type="character" w:styleId="SubtleReference">
    <w:name w:val="Subtle Reference"/>
    <w:basedOn w:val="DefaultParagraphFont"/>
    <w:uiPriority w:val="99"/>
    <w:qFormat/>
    <w:rsid w:val="00ED62DD"/>
    <w:rPr>
      <w:rFonts w:cs="Times New Roman"/>
      <w:smallCaps/>
      <w:color w:val="595959"/>
      <w:u w:val="none" w:color="7F7F7F"/>
    </w:rPr>
  </w:style>
  <w:style w:type="character" w:styleId="IntenseReference">
    <w:name w:val="Intense Reference"/>
    <w:basedOn w:val="DefaultParagraphFont"/>
    <w:uiPriority w:val="99"/>
    <w:qFormat/>
    <w:rsid w:val="00ED62DD"/>
    <w:rPr>
      <w:rFonts w:cs="Times New Roman"/>
      <w:b/>
      <w:bCs/>
      <w:smallCaps/>
      <w:color w:val="44546A"/>
      <w:u w:val="single"/>
    </w:rPr>
  </w:style>
  <w:style w:type="character" w:styleId="BookTitle">
    <w:name w:val="Book Title"/>
    <w:basedOn w:val="DefaultParagraphFont"/>
    <w:uiPriority w:val="99"/>
    <w:qFormat/>
    <w:rsid w:val="00ED62DD"/>
    <w:rPr>
      <w:rFonts w:cs="Times New Roman"/>
      <w:b/>
      <w:bCs/>
      <w:smallCaps/>
      <w:spacing w:val="10"/>
    </w:rPr>
  </w:style>
  <w:style w:type="paragraph" w:styleId="TOC1">
    <w:name w:val="toc 1"/>
    <w:basedOn w:val="Normal"/>
    <w:next w:val="Normal"/>
    <w:autoRedefine/>
    <w:uiPriority w:val="99"/>
    <w:rsid w:val="00ED62DD"/>
    <w:pPr>
      <w:spacing w:after="100"/>
    </w:pPr>
    <w:rPr>
      <w:rFonts w:ascii="Calibri" w:eastAsia="Times New Roman" w:hAnsi="Calibri" w:cs="Times New Roman"/>
    </w:rPr>
  </w:style>
  <w:style w:type="paragraph" w:customStyle="1" w:styleId="TableParagraph">
    <w:name w:val="Table Paragraph"/>
    <w:basedOn w:val="Normal"/>
    <w:uiPriority w:val="1"/>
    <w:qFormat/>
    <w:rsid w:val="00ED62DD"/>
    <w:pPr>
      <w:widowControl w:val="0"/>
      <w:spacing w:after="0" w:line="240" w:lineRule="auto"/>
    </w:pPr>
    <w:rPr>
      <w:rFonts w:ascii="Calibri" w:eastAsia="Times New Roman" w:hAnsi="Calibri" w:cs="Times New Roman"/>
      <w:lang w:val="en-US"/>
    </w:rPr>
  </w:style>
  <w:style w:type="paragraph" w:styleId="TOC2">
    <w:name w:val="toc 2"/>
    <w:basedOn w:val="Normal"/>
    <w:next w:val="Normal"/>
    <w:autoRedefine/>
    <w:uiPriority w:val="99"/>
    <w:rsid w:val="00ED62DD"/>
    <w:pPr>
      <w:spacing w:after="100"/>
      <w:ind w:left="220"/>
    </w:pPr>
    <w:rPr>
      <w:rFonts w:ascii="Calibri" w:eastAsia="Times New Roman" w:hAnsi="Calibri" w:cs="Times New Roman"/>
    </w:rPr>
  </w:style>
  <w:style w:type="numbering" w:customStyle="1" w:styleId="NoList1">
    <w:name w:val="No List1"/>
    <w:next w:val="NoList"/>
    <w:uiPriority w:val="99"/>
    <w:semiHidden/>
    <w:unhideWhenUsed/>
    <w:rsid w:val="00774719"/>
  </w:style>
  <w:style w:type="table" w:styleId="TableGrid">
    <w:name w:val="Table Grid"/>
    <w:basedOn w:val="TableNormal"/>
    <w:uiPriority w:val="59"/>
    <w:rsid w:val="0077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8A0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0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3B7070"/>
    <w:pPr>
      <w:keepNext/>
      <w:keepLines/>
      <w:spacing w:before="160" w:after="0" w:line="240" w:lineRule="auto"/>
      <w:outlineLvl w:val="2"/>
    </w:pPr>
    <w:rPr>
      <w:rFonts w:ascii="Calibri Light" w:eastAsia="SimSun" w:hAnsi="Calibri Light" w:cs="Times New Roman"/>
      <w:sz w:val="32"/>
      <w:szCs w:val="32"/>
      <w:lang w:eastAsia="lv-LV"/>
    </w:rPr>
  </w:style>
  <w:style w:type="paragraph" w:styleId="Heading4">
    <w:name w:val="heading 4"/>
    <w:basedOn w:val="Normal"/>
    <w:next w:val="Normal"/>
    <w:link w:val="Heading4Char"/>
    <w:uiPriority w:val="99"/>
    <w:qFormat/>
    <w:rsid w:val="00ED62DD"/>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9"/>
    <w:qFormat/>
    <w:rsid w:val="00ED62DD"/>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9"/>
    <w:qFormat/>
    <w:rsid w:val="00ED62DD"/>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9"/>
    <w:qFormat/>
    <w:rsid w:val="00ED62DD"/>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9"/>
    <w:qFormat/>
    <w:rsid w:val="00ED62DD"/>
    <w:pPr>
      <w:keepNext/>
      <w:keepLines/>
      <w:spacing w:before="40" w:after="0"/>
      <w:outlineLvl w:val="7"/>
    </w:pPr>
    <w:rPr>
      <w:rFonts w:ascii="Calibri Light" w:eastAsia="Times New Roman" w:hAnsi="Calibri Light" w:cs="Times New Roman"/>
      <w:b/>
      <w:bCs/>
      <w:i/>
      <w:iCs/>
      <w:color w:val="1F4E79"/>
    </w:rPr>
  </w:style>
  <w:style w:type="paragraph" w:styleId="Heading9">
    <w:name w:val="heading 9"/>
    <w:basedOn w:val="Normal"/>
    <w:next w:val="Normal"/>
    <w:link w:val="Heading9Char"/>
    <w:uiPriority w:val="99"/>
    <w:qFormat/>
    <w:rsid w:val="00ED62DD"/>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07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8A0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3B7070"/>
    <w:rPr>
      <w:rFonts w:ascii="Calibri Light" w:eastAsia="SimSun" w:hAnsi="Calibri Light" w:cs="Times New Roman"/>
      <w:sz w:val="32"/>
      <w:szCs w:val="32"/>
      <w:lang w:eastAsia="lv-LV"/>
    </w:rPr>
  </w:style>
  <w:style w:type="character" w:customStyle="1" w:styleId="Heading4Char">
    <w:name w:val="Heading 4 Char"/>
    <w:basedOn w:val="DefaultParagraphFont"/>
    <w:link w:val="Heading4"/>
    <w:uiPriority w:val="99"/>
    <w:rsid w:val="00ED62DD"/>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9"/>
    <w:rsid w:val="00ED62DD"/>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9"/>
    <w:rsid w:val="00ED62DD"/>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9"/>
    <w:rsid w:val="00ED62DD"/>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9"/>
    <w:rsid w:val="00ED62DD"/>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9"/>
    <w:rsid w:val="00ED62DD"/>
    <w:rPr>
      <w:rFonts w:ascii="Calibri Light" w:eastAsia="Times New Roman" w:hAnsi="Calibri Light" w:cs="Times New Roman"/>
      <w:i/>
      <w:iCs/>
      <w:color w:val="1F4E79"/>
    </w:rPr>
  </w:style>
  <w:style w:type="paragraph" w:styleId="ListParagraph">
    <w:name w:val="List Paragraph"/>
    <w:basedOn w:val="Normal"/>
    <w:uiPriority w:val="99"/>
    <w:qFormat/>
    <w:rsid w:val="0083535A"/>
    <w:pPr>
      <w:ind w:left="720"/>
      <w:contextualSpacing/>
    </w:pPr>
  </w:style>
  <w:style w:type="paragraph" w:styleId="BodyText">
    <w:name w:val="Body Text"/>
    <w:basedOn w:val="Normal"/>
    <w:link w:val="BodyTextChar"/>
    <w:uiPriority w:val="99"/>
    <w:rsid w:val="002039B3"/>
    <w:pPr>
      <w:spacing w:line="300" w:lineRule="auto"/>
    </w:pPr>
    <w:rPr>
      <w:rFonts w:ascii="Calibri" w:eastAsia="Times New Roman" w:hAnsi="Calibri" w:cs="Times New Roman"/>
      <w:b/>
      <w:sz w:val="21"/>
      <w:szCs w:val="20"/>
      <w:lang w:eastAsia="lv-LV"/>
    </w:rPr>
  </w:style>
  <w:style w:type="character" w:customStyle="1" w:styleId="BodyTextChar">
    <w:name w:val="Body Text Char"/>
    <w:basedOn w:val="DefaultParagraphFont"/>
    <w:link w:val="BodyText"/>
    <w:uiPriority w:val="99"/>
    <w:rsid w:val="002039B3"/>
    <w:rPr>
      <w:rFonts w:ascii="Calibri" w:eastAsia="Times New Roman" w:hAnsi="Calibri" w:cs="Times New Roman"/>
      <w:b/>
      <w:sz w:val="21"/>
      <w:szCs w:val="20"/>
      <w:lang w:eastAsia="lv-LV"/>
    </w:rPr>
  </w:style>
  <w:style w:type="paragraph" w:styleId="Header">
    <w:name w:val="header"/>
    <w:basedOn w:val="Normal"/>
    <w:link w:val="HeaderChar"/>
    <w:uiPriority w:val="99"/>
    <w:unhideWhenUsed/>
    <w:rsid w:val="006D1A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AC2"/>
  </w:style>
  <w:style w:type="paragraph" w:styleId="Footer">
    <w:name w:val="footer"/>
    <w:basedOn w:val="Normal"/>
    <w:link w:val="FooterChar"/>
    <w:uiPriority w:val="99"/>
    <w:unhideWhenUsed/>
    <w:rsid w:val="006D1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AC2"/>
  </w:style>
  <w:style w:type="character" w:styleId="Hyperlink">
    <w:name w:val="Hyperlink"/>
    <w:basedOn w:val="DefaultParagraphFont"/>
    <w:uiPriority w:val="99"/>
    <w:unhideWhenUsed/>
    <w:rsid w:val="00A23D68"/>
    <w:rPr>
      <w:color w:val="0563C1" w:themeColor="hyperlink"/>
      <w:u w:val="single"/>
    </w:rPr>
  </w:style>
  <w:style w:type="paragraph" w:styleId="BalloonText">
    <w:name w:val="Balloon Text"/>
    <w:basedOn w:val="Normal"/>
    <w:link w:val="BalloonTextChar"/>
    <w:uiPriority w:val="99"/>
    <w:semiHidden/>
    <w:unhideWhenUsed/>
    <w:rsid w:val="0062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4"/>
    <w:rPr>
      <w:rFonts w:ascii="Segoe UI" w:hAnsi="Segoe UI" w:cs="Segoe UI"/>
      <w:sz w:val="18"/>
      <w:szCs w:val="18"/>
    </w:rPr>
  </w:style>
  <w:style w:type="paragraph" w:styleId="TOCHeading">
    <w:name w:val="TOC Heading"/>
    <w:basedOn w:val="Heading1"/>
    <w:next w:val="Normal"/>
    <w:uiPriority w:val="99"/>
    <w:qFormat/>
    <w:rsid w:val="00ED62DD"/>
    <w:pPr>
      <w:spacing w:before="400" w:after="40" w:line="240" w:lineRule="auto"/>
      <w:outlineLvl w:val="9"/>
    </w:pPr>
    <w:rPr>
      <w:rFonts w:ascii="Calibri Light" w:eastAsia="Times New Roman" w:hAnsi="Calibri Light" w:cs="Times New Roman"/>
      <w:color w:val="1F4E79"/>
      <w:sz w:val="36"/>
      <w:szCs w:val="36"/>
    </w:rPr>
  </w:style>
  <w:style w:type="paragraph" w:styleId="Caption">
    <w:name w:val="caption"/>
    <w:basedOn w:val="Normal"/>
    <w:next w:val="Normal"/>
    <w:uiPriority w:val="99"/>
    <w:qFormat/>
    <w:rsid w:val="00ED62DD"/>
    <w:pPr>
      <w:spacing w:line="240" w:lineRule="auto"/>
    </w:pPr>
    <w:rPr>
      <w:rFonts w:ascii="Calibri" w:eastAsia="Times New Roman" w:hAnsi="Calibri" w:cs="Times New Roman"/>
      <w:b/>
      <w:bCs/>
      <w:smallCaps/>
      <w:color w:val="44546A"/>
    </w:rPr>
  </w:style>
  <w:style w:type="paragraph" w:styleId="Title">
    <w:name w:val="Title"/>
    <w:basedOn w:val="Normal"/>
    <w:next w:val="Normal"/>
    <w:link w:val="TitleChar"/>
    <w:uiPriority w:val="99"/>
    <w:qFormat/>
    <w:rsid w:val="00ED62DD"/>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99"/>
    <w:rsid w:val="00ED62DD"/>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99"/>
    <w:qFormat/>
    <w:rsid w:val="00ED62DD"/>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99"/>
    <w:rsid w:val="00ED62DD"/>
    <w:rPr>
      <w:rFonts w:ascii="Calibri Light" w:eastAsia="Times New Roman" w:hAnsi="Calibri Light" w:cs="Times New Roman"/>
      <w:color w:val="5B9BD5"/>
      <w:sz w:val="28"/>
      <w:szCs w:val="28"/>
    </w:rPr>
  </w:style>
  <w:style w:type="character" w:styleId="Strong">
    <w:name w:val="Strong"/>
    <w:basedOn w:val="DefaultParagraphFont"/>
    <w:uiPriority w:val="99"/>
    <w:qFormat/>
    <w:rsid w:val="00ED62DD"/>
    <w:rPr>
      <w:rFonts w:cs="Times New Roman"/>
      <w:b/>
      <w:bCs/>
    </w:rPr>
  </w:style>
  <w:style w:type="character" w:styleId="Emphasis">
    <w:name w:val="Emphasis"/>
    <w:basedOn w:val="DefaultParagraphFont"/>
    <w:uiPriority w:val="99"/>
    <w:qFormat/>
    <w:rsid w:val="00ED62DD"/>
    <w:rPr>
      <w:rFonts w:cs="Times New Roman"/>
      <w:i/>
      <w:iCs/>
    </w:rPr>
  </w:style>
  <w:style w:type="paragraph" w:styleId="NoSpacing">
    <w:name w:val="No Spacing"/>
    <w:uiPriority w:val="1"/>
    <w:qFormat/>
    <w:rsid w:val="00ED62DD"/>
    <w:pPr>
      <w:spacing w:after="0" w:line="240" w:lineRule="auto"/>
    </w:pPr>
    <w:rPr>
      <w:rFonts w:ascii="Calibri" w:eastAsia="Times New Roman" w:hAnsi="Calibri" w:cs="Times New Roman"/>
    </w:rPr>
  </w:style>
  <w:style w:type="paragraph" w:styleId="Quote">
    <w:name w:val="Quote"/>
    <w:basedOn w:val="Normal"/>
    <w:next w:val="Normal"/>
    <w:link w:val="QuoteChar"/>
    <w:uiPriority w:val="99"/>
    <w:qFormat/>
    <w:rsid w:val="00ED62DD"/>
    <w:pPr>
      <w:spacing w:before="120" w:after="120"/>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99"/>
    <w:rsid w:val="00ED62DD"/>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99"/>
    <w:qFormat/>
    <w:rsid w:val="00ED62DD"/>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99"/>
    <w:rsid w:val="00ED62DD"/>
    <w:rPr>
      <w:rFonts w:ascii="Calibri Light" w:eastAsia="Times New Roman" w:hAnsi="Calibri Light" w:cs="Times New Roman"/>
      <w:color w:val="44546A"/>
      <w:spacing w:val="-6"/>
      <w:sz w:val="32"/>
      <w:szCs w:val="32"/>
    </w:rPr>
  </w:style>
  <w:style w:type="character" w:styleId="SubtleEmphasis">
    <w:name w:val="Subtle Emphasis"/>
    <w:basedOn w:val="DefaultParagraphFont"/>
    <w:uiPriority w:val="99"/>
    <w:qFormat/>
    <w:rsid w:val="00ED62DD"/>
    <w:rPr>
      <w:rFonts w:cs="Times New Roman"/>
      <w:i/>
      <w:iCs/>
      <w:color w:val="595959"/>
    </w:rPr>
  </w:style>
  <w:style w:type="character" w:styleId="IntenseEmphasis">
    <w:name w:val="Intense Emphasis"/>
    <w:basedOn w:val="DefaultParagraphFont"/>
    <w:uiPriority w:val="99"/>
    <w:qFormat/>
    <w:rsid w:val="00ED62DD"/>
    <w:rPr>
      <w:rFonts w:cs="Times New Roman"/>
      <w:b/>
      <w:bCs/>
      <w:i/>
      <w:iCs/>
    </w:rPr>
  </w:style>
  <w:style w:type="character" w:styleId="SubtleReference">
    <w:name w:val="Subtle Reference"/>
    <w:basedOn w:val="DefaultParagraphFont"/>
    <w:uiPriority w:val="99"/>
    <w:qFormat/>
    <w:rsid w:val="00ED62DD"/>
    <w:rPr>
      <w:rFonts w:cs="Times New Roman"/>
      <w:smallCaps/>
      <w:color w:val="595959"/>
      <w:u w:val="none" w:color="7F7F7F"/>
    </w:rPr>
  </w:style>
  <w:style w:type="character" w:styleId="IntenseReference">
    <w:name w:val="Intense Reference"/>
    <w:basedOn w:val="DefaultParagraphFont"/>
    <w:uiPriority w:val="99"/>
    <w:qFormat/>
    <w:rsid w:val="00ED62DD"/>
    <w:rPr>
      <w:rFonts w:cs="Times New Roman"/>
      <w:b/>
      <w:bCs/>
      <w:smallCaps/>
      <w:color w:val="44546A"/>
      <w:u w:val="single"/>
    </w:rPr>
  </w:style>
  <w:style w:type="character" w:styleId="BookTitle">
    <w:name w:val="Book Title"/>
    <w:basedOn w:val="DefaultParagraphFont"/>
    <w:uiPriority w:val="99"/>
    <w:qFormat/>
    <w:rsid w:val="00ED62DD"/>
    <w:rPr>
      <w:rFonts w:cs="Times New Roman"/>
      <w:b/>
      <w:bCs/>
      <w:smallCaps/>
      <w:spacing w:val="10"/>
    </w:rPr>
  </w:style>
  <w:style w:type="paragraph" w:styleId="TOC1">
    <w:name w:val="toc 1"/>
    <w:basedOn w:val="Normal"/>
    <w:next w:val="Normal"/>
    <w:autoRedefine/>
    <w:uiPriority w:val="99"/>
    <w:rsid w:val="00ED62DD"/>
    <w:pPr>
      <w:spacing w:after="100"/>
    </w:pPr>
    <w:rPr>
      <w:rFonts w:ascii="Calibri" w:eastAsia="Times New Roman" w:hAnsi="Calibri" w:cs="Times New Roman"/>
    </w:rPr>
  </w:style>
  <w:style w:type="paragraph" w:customStyle="1" w:styleId="TableParagraph">
    <w:name w:val="Table Paragraph"/>
    <w:basedOn w:val="Normal"/>
    <w:uiPriority w:val="1"/>
    <w:qFormat/>
    <w:rsid w:val="00ED62DD"/>
    <w:pPr>
      <w:widowControl w:val="0"/>
      <w:spacing w:after="0" w:line="240" w:lineRule="auto"/>
    </w:pPr>
    <w:rPr>
      <w:rFonts w:ascii="Calibri" w:eastAsia="Times New Roman" w:hAnsi="Calibri" w:cs="Times New Roman"/>
      <w:lang w:val="en-US"/>
    </w:rPr>
  </w:style>
  <w:style w:type="paragraph" w:styleId="TOC2">
    <w:name w:val="toc 2"/>
    <w:basedOn w:val="Normal"/>
    <w:next w:val="Normal"/>
    <w:autoRedefine/>
    <w:uiPriority w:val="99"/>
    <w:rsid w:val="00ED62DD"/>
    <w:pPr>
      <w:spacing w:after="100"/>
      <w:ind w:left="220"/>
    </w:pPr>
    <w:rPr>
      <w:rFonts w:ascii="Calibri" w:eastAsia="Times New Roman" w:hAnsi="Calibri" w:cs="Times New Roman"/>
    </w:rPr>
  </w:style>
  <w:style w:type="numbering" w:customStyle="1" w:styleId="NoList1">
    <w:name w:val="No List1"/>
    <w:next w:val="NoList"/>
    <w:uiPriority w:val="99"/>
    <w:semiHidden/>
    <w:unhideWhenUsed/>
    <w:rsid w:val="00774719"/>
  </w:style>
  <w:style w:type="table" w:styleId="TableGrid">
    <w:name w:val="Table Grid"/>
    <w:basedOn w:val="TableNormal"/>
    <w:uiPriority w:val="59"/>
    <w:rsid w:val="0077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2276">
      <w:bodyDiv w:val="1"/>
      <w:marLeft w:val="0"/>
      <w:marRight w:val="0"/>
      <w:marTop w:val="0"/>
      <w:marBottom w:val="0"/>
      <w:divBdr>
        <w:top w:val="none" w:sz="0" w:space="0" w:color="auto"/>
        <w:left w:val="none" w:sz="0" w:space="0" w:color="auto"/>
        <w:bottom w:val="none" w:sz="0" w:space="0" w:color="auto"/>
        <w:right w:val="none" w:sz="0" w:space="0" w:color="auto"/>
      </w:divBdr>
    </w:div>
    <w:div w:id="18165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238807-teritorijas-attistibas-planosanas-likum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BCC9-75F6-479B-961F-3C61ADF5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60</Pages>
  <Words>71063</Words>
  <Characters>40506</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Spīdola Ozoliņa</cp:lastModifiedBy>
  <cp:revision>34</cp:revision>
  <cp:lastPrinted>2017-03-16T14:51:00Z</cp:lastPrinted>
  <dcterms:created xsi:type="dcterms:W3CDTF">2017-03-13T06:24:00Z</dcterms:created>
  <dcterms:modified xsi:type="dcterms:W3CDTF">2017-03-23T13:04:00Z</dcterms:modified>
</cp:coreProperties>
</file>