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330" w:rsidRPr="00CD5C0D" w:rsidRDefault="00612D12" w:rsidP="00612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C0D">
        <w:rPr>
          <w:rFonts w:ascii="Times New Roman" w:hAnsi="Times New Roman" w:cs="Times New Roman"/>
          <w:b/>
          <w:sz w:val="28"/>
          <w:szCs w:val="28"/>
        </w:rPr>
        <w:t>Papildu informācija par projektu</w:t>
      </w:r>
    </w:p>
    <w:p w:rsidR="00612D12" w:rsidRPr="001D13DB" w:rsidRDefault="00501CC4" w:rsidP="00CD5C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3DB">
        <w:rPr>
          <w:rFonts w:ascii="Times New Roman" w:hAnsi="Times New Roman" w:cs="Times New Roman"/>
          <w:b/>
          <w:sz w:val="24"/>
          <w:szCs w:val="24"/>
        </w:rPr>
        <w:t>„SABIEDRISKO PAKALPOJUMU ADMINISTRĒŠANAS MODERNIZĀCIJA JELGAVĀ UN POLOCKĀ</w:t>
      </w:r>
      <w:r w:rsidRPr="001D13DB">
        <w:rPr>
          <w:rFonts w:ascii="Times New Roman" w:hAnsi="Times New Roman" w:cs="Times New Roman"/>
          <w:b/>
          <w:bCs/>
          <w:caps/>
          <w:sz w:val="24"/>
          <w:szCs w:val="24"/>
        </w:rPr>
        <w:t>”</w:t>
      </w:r>
    </w:p>
    <w:p w:rsidR="00612D12" w:rsidRPr="001D13DB" w:rsidRDefault="00CD5C0D" w:rsidP="00C56B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13DB">
        <w:rPr>
          <w:rFonts w:ascii="Times New Roman" w:hAnsi="Times New Roman" w:cs="Times New Roman"/>
          <w:b/>
          <w:sz w:val="24"/>
          <w:szCs w:val="24"/>
          <w:u w:val="single"/>
        </w:rPr>
        <w:t>Līdzfinansējuma avots</w:t>
      </w:r>
      <w:r w:rsidR="00612D12" w:rsidRPr="001D13D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CD5C0D" w:rsidRPr="001D13DB" w:rsidRDefault="00CD5C0D" w:rsidP="00C56B0A">
      <w:pPr>
        <w:shd w:val="clear" w:color="auto" w:fill="FEFEFE"/>
        <w:spacing w:after="0" w:line="240" w:lineRule="auto"/>
        <w:ind w:left="1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D13DB">
        <w:rPr>
          <w:rFonts w:ascii="Times New Roman" w:eastAsia="Calibri" w:hAnsi="Times New Roman" w:cs="Times New Roman"/>
          <w:bCs/>
          <w:i/>
          <w:sz w:val="24"/>
          <w:szCs w:val="24"/>
          <w:lang w:eastAsia="lv-LV"/>
        </w:rPr>
        <w:t>Programma</w:t>
      </w:r>
      <w:r w:rsidRPr="001D13DB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 – </w:t>
      </w:r>
      <w:r w:rsidRPr="001D13DB">
        <w:rPr>
          <w:rFonts w:ascii="Times New Roman" w:hAnsi="Times New Roman" w:cs="Times New Roman"/>
          <w:sz w:val="24"/>
          <w:szCs w:val="24"/>
        </w:rPr>
        <w:t xml:space="preserve">„Latvijas, Lietuvas un Baltkrievijas pārrobežu sadarbības programma Eiropas kaimiņattiecību instrumenta ietvaros </w:t>
      </w:r>
      <w:proofErr w:type="gramStart"/>
      <w:r w:rsidRPr="001D13DB">
        <w:rPr>
          <w:rFonts w:ascii="Times New Roman" w:hAnsi="Times New Roman" w:cs="Times New Roman"/>
          <w:sz w:val="24"/>
          <w:szCs w:val="24"/>
        </w:rPr>
        <w:t>2014. – 2020.</w:t>
      </w:r>
      <w:proofErr w:type="gramEnd"/>
      <w:r w:rsidRPr="001D13DB">
        <w:rPr>
          <w:rFonts w:ascii="Times New Roman" w:hAnsi="Times New Roman" w:cs="Times New Roman"/>
          <w:sz w:val="24"/>
          <w:szCs w:val="24"/>
        </w:rPr>
        <w:t xml:space="preserve"> gadam”</w:t>
      </w:r>
    </w:p>
    <w:p w:rsidR="00CD5C0D" w:rsidRPr="001D13DB" w:rsidRDefault="00CD5C0D" w:rsidP="00C56B0A">
      <w:pPr>
        <w:shd w:val="clear" w:color="auto" w:fill="FEFEFE"/>
        <w:spacing w:after="0" w:line="240" w:lineRule="auto"/>
        <w:ind w:left="19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lv-LV"/>
        </w:rPr>
      </w:pPr>
    </w:p>
    <w:p w:rsidR="00CD5C0D" w:rsidRPr="001D13DB" w:rsidRDefault="00501CC4" w:rsidP="00C56B0A">
      <w:pPr>
        <w:jc w:val="both"/>
        <w:rPr>
          <w:rFonts w:ascii="Times New Roman" w:eastAsia="Calibri" w:hAnsi="Times New Roman" w:cs="Times New Roman"/>
          <w:bCs/>
          <w:sz w:val="24"/>
          <w:szCs w:val="24"/>
          <w:lang w:eastAsia="lv-LV"/>
        </w:rPr>
      </w:pPr>
      <w:r w:rsidRPr="001D13DB">
        <w:rPr>
          <w:rFonts w:ascii="Times New Roman" w:hAnsi="Times New Roman" w:cs="Times New Roman"/>
          <w:i/>
          <w:sz w:val="24"/>
          <w:szCs w:val="24"/>
        </w:rPr>
        <w:t>1</w:t>
      </w:r>
      <w:r w:rsidR="00CD5C0D" w:rsidRPr="001D13DB">
        <w:rPr>
          <w:rFonts w:ascii="Times New Roman" w:hAnsi="Times New Roman" w:cs="Times New Roman"/>
          <w:i/>
          <w:sz w:val="24"/>
          <w:szCs w:val="24"/>
        </w:rPr>
        <w:t>. tematiskais mērķis</w:t>
      </w:r>
      <w:r w:rsidR="00CD5C0D" w:rsidRPr="001D13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C0D" w:rsidRPr="001D13DB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– </w:t>
      </w:r>
      <w:r w:rsidRPr="001D13DB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 xml:space="preserve">Sociālās iekļaušanas veicināšana un cīņa pret nabadzību </w:t>
      </w:r>
    </w:p>
    <w:p w:rsidR="00CD5C0D" w:rsidRPr="001D13DB" w:rsidRDefault="00501CC4" w:rsidP="00C56B0A">
      <w:pPr>
        <w:jc w:val="both"/>
        <w:rPr>
          <w:rFonts w:ascii="Times New Roman" w:eastAsia="Calibri" w:hAnsi="Times New Roman" w:cs="Times New Roman"/>
          <w:bCs/>
          <w:sz w:val="24"/>
          <w:szCs w:val="24"/>
          <w:lang w:eastAsia="lv-LV"/>
        </w:rPr>
      </w:pPr>
      <w:r w:rsidRPr="001D13DB">
        <w:rPr>
          <w:rFonts w:ascii="Times New Roman" w:eastAsia="Calibri" w:hAnsi="Times New Roman" w:cs="Times New Roman"/>
          <w:bCs/>
          <w:i/>
          <w:sz w:val="24"/>
          <w:szCs w:val="24"/>
          <w:lang w:eastAsia="lv-LV"/>
        </w:rPr>
        <w:t>1</w:t>
      </w:r>
      <w:r w:rsidR="00CD5C0D" w:rsidRPr="001D13DB">
        <w:rPr>
          <w:rFonts w:ascii="Times New Roman" w:eastAsia="Calibri" w:hAnsi="Times New Roman" w:cs="Times New Roman"/>
          <w:bCs/>
          <w:i/>
          <w:sz w:val="24"/>
          <w:szCs w:val="24"/>
          <w:lang w:eastAsia="lv-LV"/>
        </w:rPr>
        <w:t>.1. prioritāte</w:t>
      </w:r>
      <w:r w:rsidR="00CD5C0D" w:rsidRPr="001D13DB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 xml:space="preserve"> </w:t>
      </w:r>
      <w:r w:rsidR="00CD5C0D" w:rsidRPr="001D13DB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– </w:t>
      </w:r>
      <w:r w:rsidRPr="001D13DB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 xml:space="preserve">Pieejas sabiedriskajiem pakalpojumiem uzlabošana </w:t>
      </w:r>
      <w:proofErr w:type="spellStart"/>
      <w:r w:rsidRPr="001D13DB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>mazaizsargātajām</w:t>
      </w:r>
      <w:proofErr w:type="spellEnd"/>
      <w:r w:rsidRPr="001D13DB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 xml:space="preserve"> sociālajām grupām</w:t>
      </w:r>
      <w:r w:rsidRPr="001D13DB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 </w:t>
      </w:r>
    </w:p>
    <w:p w:rsidR="00CD5C0D" w:rsidRPr="001D13DB" w:rsidRDefault="00CD5C0D" w:rsidP="00C56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</w:pPr>
    </w:p>
    <w:p w:rsidR="00612D12" w:rsidRPr="001D13DB" w:rsidRDefault="00612D12" w:rsidP="00C56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D13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Projekta mērķis:</w:t>
      </w:r>
      <w:r w:rsidRPr="001D13D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612D12" w:rsidRPr="001D13DB" w:rsidRDefault="00612D12" w:rsidP="00501CC4">
      <w:pPr>
        <w:jc w:val="both"/>
        <w:rPr>
          <w:rFonts w:ascii="Times New Roman" w:eastAsia="Calibri" w:hAnsi="Times New Roman" w:cs="Times New Roman"/>
          <w:bCs/>
          <w:sz w:val="24"/>
          <w:szCs w:val="24"/>
          <w:lang w:eastAsia="lv-LV"/>
        </w:rPr>
      </w:pPr>
      <w:r w:rsidRPr="001D13DB">
        <w:rPr>
          <w:rFonts w:ascii="Times New Roman" w:eastAsia="Times New Roman" w:hAnsi="Times New Roman" w:cs="Times New Roman"/>
          <w:sz w:val="24"/>
          <w:szCs w:val="24"/>
          <w:lang w:eastAsia="lv-LV"/>
        </w:rPr>
        <w:t>Projekta mērķis ir</w:t>
      </w:r>
      <w:r w:rsidR="00B27D80" w:rsidRPr="001D13D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01CC4" w:rsidRPr="001D13D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uzlabot sabiedrisko pakalpojumu administrēšanu </w:t>
      </w:r>
      <w:proofErr w:type="spellStart"/>
      <w:r w:rsidR="00501CC4" w:rsidRPr="001D13DB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>mazaizsargātajām</w:t>
      </w:r>
      <w:proofErr w:type="spellEnd"/>
      <w:r w:rsidR="00501CC4" w:rsidRPr="001D13DB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 xml:space="preserve"> sociālajām grupām</w:t>
      </w:r>
      <w:r w:rsidR="00501CC4" w:rsidRPr="001D13DB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501CC4" w:rsidRPr="001D13D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Jelgavā un </w:t>
      </w:r>
      <w:proofErr w:type="spellStart"/>
      <w:r w:rsidR="00501CC4" w:rsidRPr="001D13DB">
        <w:rPr>
          <w:rFonts w:ascii="Times New Roman" w:eastAsia="Times New Roman" w:hAnsi="Times New Roman" w:cs="Times New Roman"/>
          <w:sz w:val="24"/>
          <w:szCs w:val="24"/>
          <w:lang w:eastAsia="lv-LV"/>
        </w:rPr>
        <w:t>Polockā</w:t>
      </w:r>
      <w:proofErr w:type="spellEnd"/>
      <w:r w:rsidR="00501CC4" w:rsidRPr="001D13DB">
        <w:rPr>
          <w:rFonts w:ascii="Times New Roman" w:eastAsia="Times New Roman" w:hAnsi="Times New Roman" w:cs="Times New Roman"/>
          <w:sz w:val="24"/>
          <w:szCs w:val="24"/>
          <w:lang w:eastAsia="lv-LV"/>
        </w:rPr>
        <w:t>, izmantojot pārrobežu sadarbību</w:t>
      </w:r>
      <w:proofErr w:type="gramStart"/>
      <w:r w:rsidR="00501CC4" w:rsidRPr="001D13D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proofErr w:type="gramEnd"/>
    </w:p>
    <w:p w:rsidR="00612D12" w:rsidRPr="001D13DB" w:rsidRDefault="00612D12" w:rsidP="00C56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u w:val="single"/>
          <w:lang w:eastAsia="lv-LV"/>
        </w:rPr>
      </w:pPr>
      <w:r w:rsidRPr="001D13DB">
        <w:rPr>
          <w:rFonts w:ascii="Times New Roman" w:eastAsia="Times New Roman" w:hAnsi="Times New Roman" w:cs="Courier New"/>
          <w:b/>
          <w:sz w:val="24"/>
          <w:szCs w:val="24"/>
          <w:u w:val="single"/>
          <w:lang w:eastAsia="lv-LV"/>
        </w:rPr>
        <w:t xml:space="preserve">Projekta mērķa grupa: </w:t>
      </w:r>
    </w:p>
    <w:p w:rsidR="00501CC4" w:rsidRPr="001D13DB" w:rsidRDefault="00501CC4" w:rsidP="00C56B0A">
      <w:pPr>
        <w:spacing w:after="0" w:line="240" w:lineRule="auto"/>
        <w:ind w:left="1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1D13DB">
        <w:rPr>
          <w:rFonts w:ascii="Times New Roman" w:eastAsia="Times New Roman" w:hAnsi="Times New Roman" w:cs="Times New Roman"/>
          <w:sz w:val="24"/>
          <w:szCs w:val="24"/>
          <w:lang w:eastAsia="lv-LV"/>
        </w:rPr>
        <w:t>Mazaizsargātās</w:t>
      </w:r>
      <w:proofErr w:type="spellEnd"/>
      <w:r w:rsidRPr="001D13D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sociālās grupas </w:t>
      </w:r>
    </w:p>
    <w:p w:rsidR="00501CC4" w:rsidRPr="001D13DB" w:rsidRDefault="00501CC4" w:rsidP="00C56B0A">
      <w:pPr>
        <w:spacing w:after="0" w:line="240" w:lineRule="auto"/>
        <w:ind w:left="1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12D12" w:rsidRPr="001D13DB" w:rsidRDefault="00612D12" w:rsidP="00C56B0A">
      <w:pPr>
        <w:spacing w:after="0" w:line="240" w:lineRule="auto"/>
        <w:ind w:left="1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lv-LV"/>
        </w:rPr>
      </w:pPr>
      <w:r w:rsidRPr="001D13DB">
        <w:rPr>
          <w:rFonts w:ascii="Times New Roman" w:eastAsia="Calibri" w:hAnsi="Times New Roman" w:cs="Times New Roman"/>
          <w:b/>
          <w:sz w:val="24"/>
          <w:szCs w:val="24"/>
          <w:u w:val="single"/>
          <w:lang w:eastAsia="lv-LV"/>
        </w:rPr>
        <w:t>Projektā plānotās aktivitātes un rezultāti:</w:t>
      </w:r>
    </w:p>
    <w:p w:rsidR="00B27D80" w:rsidRPr="001D13DB" w:rsidRDefault="00B27D80" w:rsidP="00C56B0A">
      <w:pPr>
        <w:spacing w:after="0" w:line="240" w:lineRule="auto"/>
        <w:ind w:left="1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lv-LV"/>
        </w:rPr>
      </w:pPr>
    </w:p>
    <w:p w:rsidR="000F38C8" w:rsidRPr="001D13DB" w:rsidRDefault="000F38C8" w:rsidP="00C56B0A">
      <w:pPr>
        <w:pStyle w:val="ListParagraph"/>
        <w:numPr>
          <w:ilvl w:val="0"/>
          <w:numId w:val="4"/>
        </w:numPr>
        <w:jc w:val="both"/>
        <w:rPr>
          <w:rFonts w:eastAsia="Calibri"/>
        </w:rPr>
      </w:pPr>
      <w:r w:rsidRPr="001D13DB">
        <w:rPr>
          <w:rFonts w:eastAsia="Calibri"/>
        </w:rPr>
        <w:t>Projekta vadība;</w:t>
      </w:r>
    </w:p>
    <w:p w:rsidR="00501CC4" w:rsidRPr="001D13DB" w:rsidRDefault="00501CC4" w:rsidP="00501CC4">
      <w:pPr>
        <w:pStyle w:val="ListParagraph"/>
        <w:numPr>
          <w:ilvl w:val="0"/>
          <w:numId w:val="4"/>
        </w:numPr>
        <w:spacing w:after="160" w:line="252" w:lineRule="auto"/>
        <w:jc w:val="both"/>
      </w:pPr>
      <w:r w:rsidRPr="001D13DB">
        <w:t>Sabiedrisko pakalpojumu uzlabošana:</w:t>
      </w:r>
    </w:p>
    <w:p w:rsidR="00501CC4" w:rsidRPr="001D13DB" w:rsidRDefault="00501CC4" w:rsidP="00501CC4">
      <w:pPr>
        <w:pStyle w:val="ListParagraph"/>
        <w:numPr>
          <w:ilvl w:val="0"/>
          <w:numId w:val="9"/>
        </w:numPr>
        <w:spacing w:after="160" w:line="252" w:lineRule="auto"/>
        <w:jc w:val="both"/>
      </w:pPr>
      <w:r w:rsidRPr="001D13DB">
        <w:t>Jaunu e-pakalpojumu ieviešana iedzīvotājiem: piekļuve piešķirto atvieglojumu reģistram, saņemto atvieglojumu sarakstam un apmaksātās preces/pakalpojuma čekam;</w:t>
      </w:r>
    </w:p>
    <w:p w:rsidR="00501CC4" w:rsidRPr="001D13DB" w:rsidRDefault="00501CC4" w:rsidP="00501CC4">
      <w:pPr>
        <w:pStyle w:val="ListParagraph"/>
        <w:numPr>
          <w:ilvl w:val="0"/>
          <w:numId w:val="9"/>
        </w:numPr>
        <w:spacing w:after="160" w:line="252" w:lineRule="auto"/>
        <w:jc w:val="both"/>
      </w:pPr>
      <w:r w:rsidRPr="001D13DB">
        <w:t>Jaunas metodes ieviešana atvieglojumu administrēšanā: atvieglojuma apmēru aprēķina pamatojoties uz apmaksātā pirkuma / pakalpojuma čekā norādīto summu;</w:t>
      </w:r>
    </w:p>
    <w:p w:rsidR="00501CC4" w:rsidRPr="001D13DB" w:rsidRDefault="00501CC4" w:rsidP="00501CC4">
      <w:pPr>
        <w:pStyle w:val="ListParagraph"/>
        <w:numPr>
          <w:ilvl w:val="0"/>
          <w:numId w:val="9"/>
        </w:numPr>
        <w:spacing w:after="160" w:line="252" w:lineRule="auto"/>
        <w:jc w:val="both"/>
      </w:pPr>
      <w:r w:rsidRPr="001D13DB">
        <w:t>Bezskaidras naudas norēķinu ieviešana pašvaldības iestādēs un uzņēmumos (bezskaidras naudas norēķinu ieviešana par precēm / pakalpojumiem).</w:t>
      </w:r>
    </w:p>
    <w:p w:rsidR="00C56B0A" w:rsidRPr="001D13DB" w:rsidRDefault="000F38C8" w:rsidP="00C56B0A">
      <w:pPr>
        <w:pStyle w:val="ListParagraph"/>
        <w:numPr>
          <w:ilvl w:val="0"/>
          <w:numId w:val="4"/>
        </w:numPr>
        <w:jc w:val="both"/>
        <w:rPr>
          <w:rFonts w:eastAsia="Calibri"/>
        </w:rPr>
      </w:pPr>
      <w:r w:rsidRPr="001D13DB">
        <w:rPr>
          <w:rFonts w:eastAsia="Calibri"/>
        </w:rPr>
        <w:t>Publicitātes un komunikācijas pasākumi.</w:t>
      </w:r>
    </w:p>
    <w:p w:rsidR="00A71E1A" w:rsidRPr="001D13DB" w:rsidRDefault="00C56B0A" w:rsidP="00C56B0A">
      <w:pPr>
        <w:pStyle w:val="ListParagraph"/>
        <w:ind w:left="377"/>
        <w:jc w:val="both"/>
        <w:rPr>
          <w:rFonts w:eastAsia="Calibri"/>
        </w:rPr>
      </w:pPr>
      <w:r w:rsidRPr="001D13DB">
        <w:rPr>
          <w:rFonts w:eastAsia="Calibri"/>
        </w:rPr>
        <w:t xml:space="preserve">  </w:t>
      </w:r>
      <w:r w:rsidR="00A71E1A" w:rsidRPr="001D13DB">
        <w:rPr>
          <w:rFonts w:eastAsia="Calibri"/>
        </w:rPr>
        <w:t xml:space="preserve"> </w:t>
      </w:r>
    </w:p>
    <w:p w:rsidR="000F38C8" w:rsidRPr="001D13DB" w:rsidRDefault="000F38C8" w:rsidP="00C56B0A">
      <w:pPr>
        <w:spacing w:after="0" w:line="240" w:lineRule="auto"/>
        <w:ind w:left="1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lv-LV"/>
        </w:rPr>
      </w:pPr>
      <w:r w:rsidRPr="001D13DB">
        <w:rPr>
          <w:rFonts w:ascii="Times New Roman" w:eastAsia="Calibri" w:hAnsi="Times New Roman" w:cs="Times New Roman"/>
          <w:b/>
          <w:sz w:val="24"/>
          <w:szCs w:val="24"/>
          <w:u w:val="single"/>
          <w:lang w:eastAsia="lv-LV"/>
        </w:rPr>
        <w:t xml:space="preserve">Partnerība: </w:t>
      </w:r>
    </w:p>
    <w:p w:rsidR="00B27D80" w:rsidRPr="001D13DB" w:rsidRDefault="000F38C8" w:rsidP="00C56B0A">
      <w:pPr>
        <w:spacing w:after="0" w:line="240" w:lineRule="auto"/>
        <w:ind w:left="17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1D13DB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Jelgavas pilsētas dome – vadošais partneris </w:t>
      </w:r>
    </w:p>
    <w:p w:rsidR="000F38C8" w:rsidRPr="001D13DB" w:rsidRDefault="00501CC4" w:rsidP="00C56B0A">
      <w:pPr>
        <w:spacing w:after="0" w:line="240" w:lineRule="auto"/>
        <w:ind w:left="17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proofErr w:type="spellStart"/>
      <w:r w:rsidRPr="001D13DB">
        <w:rPr>
          <w:rFonts w:ascii="Times New Roman" w:eastAsia="Calibri" w:hAnsi="Times New Roman" w:cs="Times New Roman"/>
          <w:sz w:val="24"/>
          <w:szCs w:val="24"/>
          <w:lang w:eastAsia="lv-LV"/>
        </w:rPr>
        <w:t>Polocka</w:t>
      </w:r>
      <w:r w:rsidR="00957458" w:rsidRPr="001D13DB">
        <w:rPr>
          <w:rFonts w:ascii="Times New Roman" w:eastAsia="Calibri" w:hAnsi="Times New Roman" w:cs="Times New Roman"/>
          <w:sz w:val="24"/>
          <w:szCs w:val="24"/>
          <w:lang w:eastAsia="lv-LV"/>
        </w:rPr>
        <w:t>s</w:t>
      </w:r>
      <w:proofErr w:type="spellEnd"/>
      <w:r w:rsidR="00957458" w:rsidRPr="001D13DB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pašvaldība</w:t>
      </w:r>
      <w:r w:rsidR="000F38C8" w:rsidRPr="001D13DB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(Baltkrievija) – projekta partneris </w:t>
      </w:r>
    </w:p>
    <w:p w:rsidR="000F38C8" w:rsidRPr="001D13DB" w:rsidRDefault="000F38C8" w:rsidP="00C56B0A">
      <w:pPr>
        <w:spacing w:after="0" w:line="240" w:lineRule="auto"/>
        <w:ind w:left="17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A71E1A" w:rsidRPr="001D13DB" w:rsidRDefault="000F38C8" w:rsidP="006B58A5">
      <w:pPr>
        <w:spacing w:after="0" w:line="240" w:lineRule="auto"/>
        <w:ind w:left="1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lv-LV"/>
        </w:rPr>
      </w:pPr>
      <w:r w:rsidRPr="001D13DB">
        <w:rPr>
          <w:rFonts w:ascii="Times New Roman" w:eastAsia="Calibri" w:hAnsi="Times New Roman" w:cs="Times New Roman"/>
          <w:b/>
          <w:sz w:val="24"/>
          <w:szCs w:val="24"/>
          <w:u w:val="single"/>
          <w:lang w:eastAsia="lv-LV"/>
        </w:rPr>
        <w:t xml:space="preserve">Projekta kopējais finansējums: </w:t>
      </w:r>
    </w:p>
    <w:p w:rsidR="000F38C8" w:rsidRPr="001D13DB" w:rsidRDefault="000F38C8" w:rsidP="006B58A5">
      <w:pPr>
        <w:spacing w:after="0" w:line="240" w:lineRule="auto"/>
        <w:ind w:left="1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lv-LV"/>
        </w:rPr>
      </w:pPr>
    </w:p>
    <w:p w:rsidR="000D2F36" w:rsidRPr="001D13DB" w:rsidRDefault="000D2F36" w:rsidP="000D2F36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1D13DB">
        <w:rPr>
          <w:lang w:val="lv-LV"/>
        </w:rPr>
        <w:t xml:space="preserve">Projekta kopējās izmaksas ir 1 650 000 </w:t>
      </w:r>
      <w:proofErr w:type="spellStart"/>
      <w:r w:rsidRPr="001D13DB">
        <w:rPr>
          <w:i/>
          <w:lang w:val="lv-LV"/>
        </w:rPr>
        <w:t>euro</w:t>
      </w:r>
      <w:proofErr w:type="spellEnd"/>
      <w:r w:rsidRPr="001D13DB">
        <w:rPr>
          <w:lang w:val="lv-LV"/>
        </w:rPr>
        <w:t>, no tām Jelgavas pilsētas pašvaldības izmaksas ir 825 000.00</w:t>
      </w:r>
      <w:r w:rsidRPr="001D13DB">
        <w:rPr>
          <w:i/>
          <w:lang w:val="lv-LV"/>
        </w:rPr>
        <w:t xml:space="preserve"> </w:t>
      </w:r>
      <w:proofErr w:type="spellStart"/>
      <w:r w:rsidRPr="001D13DB">
        <w:rPr>
          <w:i/>
          <w:lang w:val="lv-LV"/>
        </w:rPr>
        <w:t>euro</w:t>
      </w:r>
      <w:proofErr w:type="spellEnd"/>
      <w:r w:rsidRPr="001D13DB">
        <w:rPr>
          <w:i/>
          <w:lang w:val="lv-LV"/>
        </w:rPr>
        <w:t xml:space="preserve">, </w:t>
      </w:r>
      <w:r w:rsidRPr="001D13DB">
        <w:rPr>
          <w:lang w:val="lv-LV"/>
        </w:rPr>
        <w:t>t.sk. 742 500.00</w:t>
      </w:r>
      <w:r w:rsidRPr="001D13DB">
        <w:rPr>
          <w:i/>
          <w:lang w:val="lv-LV"/>
        </w:rPr>
        <w:t xml:space="preserve"> </w:t>
      </w:r>
      <w:proofErr w:type="spellStart"/>
      <w:r w:rsidRPr="001D13DB">
        <w:rPr>
          <w:i/>
          <w:lang w:val="lv-LV"/>
        </w:rPr>
        <w:t>euro</w:t>
      </w:r>
      <w:proofErr w:type="spellEnd"/>
      <w:r w:rsidRPr="001D13DB">
        <w:rPr>
          <w:i/>
          <w:lang w:val="lv-LV"/>
        </w:rPr>
        <w:t xml:space="preserve"> </w:t>
      </w:r>
      <w:r w:rsidRPr="001D13DB">
        <w:rPr>
          <w:lang w:val="lv-LV"/>
        </w:rPr>
        <w:t>(90%) ir Eiropas Reģionālās attīstības fonda finansējums, 41 250.00</w:t>
      </w:r>
      <w:r w:rsidRPr="001D13DB">
        <w:rPr>
          <w:i/>
          <w:lang w:val="lv-LV"/>
        </w:rPr>
        <w:t xml:space="preserve"> </w:t>
      </w:r>
      <w:proofErr w:type="spellStart"/>
      <w:r w:rsidRPr="001D13DB">
        <w:rPr>
          <w:i/>
          <w:lang w:val="lv-LV"/>
        </w:rPr>
        <w:t>euro</w:t>
      </w:r>
      <w:proofErr w:type="spellEnd"/>
      <w:r w:rsidRPr="001D13DB">
        <w:rPr>
          <w:lang w:val="lv-LV"/>
        </w:rPr>
        <w:t xml:space="preserve"> (5%) ir Valsts budžeta dotācija un 41 250.00</w:t>
      </w:r>
      <w:r w:rsidRPr="001D13DB">
        <w:rPr>
          <w:i/>
          <w:lang w:val="lv-LV"/>
        </w:rPr>
        <w:t xml:space="preserve"> </w:t>
      </w:r>
      <w:proofErr w:type="spellStart"/>
      <w:r w:rsidRPr="001D13DB">
        <w:rPr>
          <w:i/>
          <w:lang w:val="lv-LV"/>
        </w:rPr>
        <w:t>euro</w:t>
      </w:r>
      <w:proofErr w:type="spellEnd"/>
      <w:r w:rsidRPr="001D13DB">
        <w:rPr>
          <w:lang w:val="lv-LV"/>
        </w:rPr>
        <w:t xml:space="preserve"> (5%) ir Jelgavas pilsētas pašvaldības līdzfinansējums. </w:t>
      </w:r>
    </w:p>
    <w:p w:rsidR="00A71E1A" w:rsidRPr="001D13DB" w:rsidRDefault="00A71E1A" w:rsidP="000D2F36">
      <w:pPr>
        <w:spacing w:after="0" w:line="240" w:lineRule="auto"/>
        <w:ind w:left="1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lv-LV"/>
        </w:rPr>
      </w:pPr>
    </w:p>
    <w:p w:rsidR="00A71E1A" w:rsidRPr="001D13DB" w:rsidRDefault="00A71E1A" w:rsidP="006B58A5">
      <w:pPr>
        <w:spacing w:after="0" w:line="240" w:lineRule="auto"/>
        <w:ind w:left="1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lv-LV"/>
        </w:rPr>
      </w:pPr>
    </w:p>
    <w:p w:rsidR="00B27D80" w:rsidRPr="001D13DB" w:rsidRDefault="00B27D80" w:rsidP="006B58A5">
      <w:pPr>
        <w:spacing w:after="0" w:line="240" w:lineRule="auto"/>
        <w:ind w:left="1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lv-LV"/>
        </w:rPr>
      </w:pPr>
    </w:p>
    <w:p w:rsidR="006B58A5" w:rsidRPr="001D13DB" w:rsidRDefault="006B58A5" w:rsidP="006B58A5">
      <w:pPr>
        <w:pStyle w:val="ListParagraph"/>
        <w:framePr w:hSpace="180" w:wrap="around" w:vAnchor="text" w:hAnchor="text" w:xAlign="right" w:y="1"/>
        <w:suppressOverlap/>
      </w:pPr>
    </w:p>
    <w:p w:rsidR="00217C17" w:rsidRPr="001D13DB" w:rsidRDefault="00217C17" w:rsidP="00612D1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217C17" w:rsidRPr="001D13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36DB"/>
    <w:multiLevelType w:val="hybridMultilevel"/>
    <w:tmpl w:val="8196D0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65D82"/>
    <w:multiLevelType w:val="multilevel"/>
    <w:tmpl w:val="93744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D1E67BB"/>
    <w:multiLevelType w:val="hybridMultilevel"/>
    <w:tmpl w:val="587846A4"/>
    <w:lvl w:ilvl="0" w:tplc="0426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3" w15:restartNumberingAfterBreak="0">
    <w:nsid w:val="5F951E04"/>
    <w:multiLevelType w:val="hybridMultilevel"/>
    <w:tmpl w:val="AEF220E2"/>
    <w:lvl w:ilvl="0" w:tplc="E8267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103FA"/>
    <w:multiLevelType w:val="hybridMultilevel"/>
    <w:tmpl w:val="7EE0DE22"/>
    <w:lvl w:ilvl="0" w:tplc="79182C30">
      <w:start w:val="1"/>
      <w:numFmt w:val="decimal"/>
      <w:lvlText w:val="%1)"/>
      <w:lvlJc w:val="left"/>
      <w:pPr>
        <w:ind w:left="37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7" w:hanging="360"/>
      </w:pPr>
    </w:lvl>
    <w:lvl w:ilvl="2" w:tplc="0426001B" w:tentative="1">
      <w:start w:val="1"/>
      <w:numFmt w:val="lowerRoman"/>
      <w:lvlText w:val="%3."/>
      <w:lvlJc w:val="right"/>
      <w:pPr>
        <w:ind w:left="1817" w:hanging="180"/>
      </w:pPr>
    </w:lvl>
    <w:lvl w:ilvl="3" w:tplc="0426000F" w:tentative="1">
      <w:start w:val="1"/>
      <w:numFmt w:val="decimal"/>
      <w:lvlText w:val="%4."/>
      <w:lvlJc w:val="left"/>
      <w:pPr>
        <w:ind w:left="2537" w:hanging="360"/>
      </w:pPr>
    </w:lvl>
    <w:lvl w:ilvl="4" w:tplc="04260019" w:tentative="1">
      <w:start w:val="1"/>
      <w:numFmt w:val="lowerLetter"/>
      <w:lvlText w:val="%5."/>
      <w:lvlJc w:val="left"/>
      <w:pPr>
        <w:ind w:left="3257" w:hanging="360"/>
      </w:pPr>
    </w:lvl>
    <w:lvl w:ilvl="5" w:tplc="0426001B" w:tentative="1">
      <w:start w:val="1"/>
      <w:numFmt w:val="lowerRoman"/>
      <w:lvlText w:val="%6."/>
      <w:lvlJc w:val="right"/>
      <w:pPr>
        <w:ind w:left="3977" w:hanging="180"/>
      </w:pPr>
    </w:lvl>
    <w:lvl w:ilvl="6" w:tplc="0426000F" w:tentative="1">
      <w:start w:val="1"/>
      <w:numFmt w:val="decimal"/>
      <w:lvlText w:val="%7."/>
      <w:lvlJc w:val="left"/>
      <w:pPr>
        <w:ind w:left="4697" w:hanging="360"/>
      </w:pPr>
    </w:lvl>
    <w:lvl w:ilvl="7" w:tplc="04260019" w:tentative="1">
      <w:start w:val="1"/>
      <w:numFmt w:val="lowerLetter"/>
      <w:lvlText w:val="%8."/>
      <w:lvlJc w:val="left"/>
      <w:pPr>
        <w:ind w:left="5417" w:hanging="360"/>
      </w:pPr>
    </w:lvl>
    <w:lvl w:ilvl="8" w:tplc="0426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6F067C48"/>
    <w:multiLevelType w:val="hybridMultilevel"/>
    <w:tmpl w:val="4D16B176"/>
    <w:lvl w:ilvl="0" w:tplc="0426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6" w15:restartNumberingAfterBreak="0">
    <w:nsid w:val="784369D4"/>
    <w:multiLevelType w:val="hybridMultilevel"/>
    <w:tmpl w:val="84B6DE4C"/>
    <w:lvl w:ilvl="0" w:tplc="0426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7" w15:restartNumberingAfterBreak="0">
    <w:nsid w:val="7EA428F7"/>
    <w:multiLevelType w:val="hybridMultilevel"/>
    <w:tmpl w:val="9F54C0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12"/>
    <w:rsid w:val="000D2F36"/>
    <w:rsid w:val="000F38C8"/>
    <w:rsid w:val="00133790"/>
    <w:rsid w:val="001D13DB"/>
    <w:rsid w:val="00217C17"/>
    <w:rsid w:val="00322F3D"/>
    <w:rsid w:val="00483A94"/>
    <w:rsid w:val="00501CC4"/>
    <w:rsid w:val="00550384"/>
    <w:rsid w:val="00612D12"/>
    <w:rsid w:val="006B58A5"/>
    <w:rsid w:val="007C0437"/>
    <w:rsid w:val="00957458"/>
    <w:rsid w:val="00961330"/>
    <w:rsid w:val="00A71E1A"/>
    <w:rsid w:val="00B27D80"/>
    <w:rsid w:val="00C56B0A"/>
    <w:rsid w:val="00CD3F9B"/>
    <w:rsid w:val="00CD5C0D"/>
    <w:rsid w:val="00E8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3C9A59-7237-4FF5-8E1F-82B75717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D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3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55038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550384"/>
    <w:rPr>
      <w:rFonts w:ascii="Times New Roman" w:eastAsia="Times New Roman" w:hAnsi="Times New Roman" w:cs="Times New Roman"/>
      <w:sz w:val="24"/>
      <w:szCs w:val="20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1115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Vintere</dc:creator>
  <cp:keywords/>
  <dc:description/>
  <cp:lastModifiedBy>Ineta Vintere</cp:lastModifiedBy>
  <cp:revision>6</cp:revision>
  <cp:lastPrinted>2016-11-09T14:15:00Z</cp:lastPrinted>
  <dcterms:created xsi:type="dcterms:W3CDTF">2016-11-09T06:56:00Z</dcterms:created>
  <dcterms:modified xsi:type="dcterms:W3CDTF">2016-11-09T14:15:00Z</dcterms:modified>
</cp:coreProperties>
</file>