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FE" w:rsidRDefault="001C7AFE" w:rsidP="00E34230">
      <w:pPr>
        <w:spacing w:line="276" w:lineRule="auto"/>
        <w:rPr>
          <w:lang w:eastAsia="en-US"/>
        </w:rPr>
      </w:pPr>
    </w:p>
    <w:p w:rsidR="00E34230" w:rsidRPr="006D441D" w:rsidRDefault="00E34230" w:rsidP="00E34230">
      <w:pPr>
        <w:ind w:left="5103"/>
        <w:rPr>
          <w:lang w:eastAsia="en-US"/>
        </w:rPr>
      </w:pPr>
      <w:r w:rsidRPr="006D441D">
        <w:rPr>
          <w:lang w:eastAsia="en-US"/>
        </w:rPr>
        <w:t>APSTIPRINĀTS</w:t>
      </w:r>
    </w:p>
    <w:p w:rsidR="00E34230" w:rsidRPr="006D441D" w:rsidRDefault="00E34230" w:rsidP="00E34230">
      <w:pPr>
        <w:ind w:left="5103"/>
        <w:rPr>
          <w:lang w:eastAsia="en-US"/>
        </w:rPr>
      </w:pPr>
      <w:r w:rsidRPr="006D441D">
        <w:rPr>
          <w:lang w:eastAsia="en-US"/>
        </w:rPr>
        <w:t xml:space="preserve">ar Jelgavas pilsētas domes </w:t>
      </w:r>
    </w:p>
    <w:p w:rsidR="00E34230" w:rsidRPr="003C625C" w:rsidRDefault="00E34230" w:rsidP="00E34230">
      <w:pPr>
        <w:ind w:left="5103"/>
        <w:rPr>
          <w:lang w:eastAsia="en-US"/>
        </w:rPr>
      </w:pPr>
      <w:r w:rsidRPr="006D441D">
        <w:rPr>
          <w:lang w:eastAsia="en-US"/>
        </w:rPr>
        <w:t>2016.gada 2</w:t>
      </w:r>
      <w:r w:rsidR="003D249B">
        <w:rPr>
          <w:lang w:eastAsia="en-US"/>
        </w:rPr>
        <w:t>2</w:t>
      </w:r>
      <w:r w:rsidRPr="006D441D">
        <w:rPr>
          <w:lang w:eastAsia="en-US"/>
        </w:rPr>
        <w:t>.</w:t>
      </w:r>
      <w:r w:rsidR="003D249B">
        <w:rPr>
          <w:lang w:eastAsia="en-US"/>
        </w:rPr>
        <w:t>septembr</w:t>
      </w:r>
      <w:r w:rsidRPr="006D441D">
        <w:rPr>
          <w:lang w:eastAsia="en-US"/>
        </w:rPr>
        <w:t>a lēmumu Nr.</w:t>
      </w:r>
      <w:r w:rsidR="00670B61">
        <w:rPr>
          <w:lang w:eastAsia="en-US"/>
        </w:rPr>
        <w:t>12/8</w:t>
      </w:r>
    </w:p>
    <w:p w:rsidR="00E34230" w:rsidRPr="006B5EA7" w:rsidRDefault="00E34230" w:rsidP="00E34230">
      <w:pPr>
        <w:jc w:val="both"/>
      </w:pPr>
    </w:p>
    <w:p w:rsidR="00DD7456" w:rsidRPr="006B5EA7" w:rsidRDefault="00E34230" w:rsidP="00AB3C4D">
      <w:pPr>
        <w:jc w:val="center"/>
        <w:rPr>
          <w:b/>
        </w:rPr>
      </w:pPr>
      <w:r w:rsidRPr="006B5EA7">
        <w:rPr>
          <w:b/>
          <w:caps/>
        </w:rPr>
        <w:t xml:space="preserve"> </w:t>
      </w:r>
      <w:r w:rsidR="00B65384" w:rsidRPr="006B5EA7">
        <w:rPr>
          <w:b/>
        </w:rPr>
        <w:t xml:space="preserve"> </w:t>
      </w:r>
      <w:r w:rsidR="00DD7456" w:rsidRPr="006B5EA7">
        <w:rPr>
          <w:b/>
        </w:rPr>
        <w:t xml:space="preserve">JELGAVAS PILSĒTAS PAŠVALDĪBAS IESTĀDES „PILSĒTSAIMNIECĪBA” </w:t>
      </w:r>
    </w:p>
    <w:p w:rsidR="003D249B" w:rsidRPr="006B5EA7" w:rsidRDefault="003D249B" w:rsidP="00AB3C4D">
      <w:pPr>
        <w:jc w:val="center"/>
        <w:rPr>
          <w:b/>
        </w:rPr>
      </w:pPr>
      <w:r w:rsidRPr="006B5EA7">
        <w:rPr>
          <w:b/>
        </w:rPr>
        <w:t>KUSTAMĀS MANTAS NO</w:t>
      </w:r>
      <w:r w:rsidR="0040478F" w:rsidRPr="006B5EA7">
        <w:rPr>
          <w:b/>
        </w:rPr>
        <w:t>VĒRTĒŠANAS KOMISIJAS</w:t>
      </w:r>
    </w:p>
    <w:p w:rsidR="00E34230" w:rsidRPr="006B5EA7" w:rsidRDefault="00E34230" w:rsidP="00AB3C4D">
      <w:pPr>
        <w:jc w:val="center"/>
        <w:rPr>
          <w:b/>
          <w:caps/>
        </w:rPr>
      </w:pPr>
      <w:r w:rsidRPr="006B5EA7">
        <w:rPr>
          <w:b/>
        </w:rPr>
        <w:t xml:space="preserve"> NOLIKUMS</w:t>
      </w:r>
    </w:p>
    <w:p w:rsidR="00E34230" w:rsidRPr="00D94D65" w:rsidRDefault="00E34230" w:rsidP="00E34230">
      <w:pPr>
        <w:jc w:val="center"/>
        <w:rPr>
          <w:b/>
          <w:strike/>
          <w:sz w:val="28"/>
          <w:szCs w:val="28"/>
        </w:rPr>
      </w:pPr>
    </w:p>
    <w:p w:rsidR="00E34230" w:rsidRPr="00040847" w:rsidRDefault="00E34230" w:rsidP="00E34230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</w:rPr>
      </w:pPr>
      <w:r w:rsidRPr="00040847">
        <w:rPr>
          <w:b/>
        </w:rPr>
        <w:t>VISPĀRĪGIE NOTEIKUMI</w:t>
      </w:r>
    </w:p>
    <w:p w:rsidR="003D249B" w:rsidRDefault="00EF6F17" w:rsidP="003D249B">
      <w:pPr>
        <w:numPr>
          <w:ilvl w:val="0"/>
          <w:numId w:val="3"/>
        </w:numPr>
        <w:ind w:left="426" w:hanging="426"/>
        <w:jc w:val="both"/>
      </w:pPr>
      <w:r>
        <w:t xml:space="preserve">Jelgavas </w:t>
      </w:r>
      <w:r w:rsidR="005D6E1C">
        <w:t>pilsētas pašvaldības iestādes „Pilsētsaimniecība” Kustamas mantas novērtēšanas komisijas n</w:t>
      </w:r>
      <w:r w:rsidR="00E34230" w:rsidRPr="00E34230">
        <w:t xml:space="preserve">olikums (turpmāk – Nolikums) nosaka </w:t>
      </w:r>
      <w:r w:rsidR="003D249B">
        <w:t>Jelgavas pilsētas pašvaldības iestādes „Pilsētsaimniecība”</w:t>
      </w:r>
      <w:r w:rsidR="00F75C13">
        <w:t xml:space="preserve"> (turpmāk – Iestāde)</w:t>
      </w:r>
      <w:r w:rsidR="003D249B">
        <w:t xml:space="preserve"> Kustamās mantas novērtēšanas komisijas (turpmāk – </w:t>
      </w:r>
      <w:r w:rsidR="00F75C13">
        <w:t>K</w:t>
      </w:r>
      <w:r w:rsidR="003D249B">
        <w:t>omisija)</w:t>
      </w:r>
      <w:r w:rsidR="00F75C13">
        <w:t xml:space="preserve"> uzdevumus, tiesības, struktūru un darba organizēšanas kārtību.</w:t>
      </w:r>
    </w:p>
    <w:p w:rsidR="00E34230" w:rsidRPr="003D6A11" w:rsidRDefault="00C0594D" w:rsidP="00C0594D">
      <w:pPr>
        <w:numPr>
          <w:ilvl w:val="0"/>
          <w:numId w:val="3"/>
        </w:numPr>
        <w:ind w:left="426" w:hanging="426"/>
        <w:jc w:val="both"/>
        <w:rPr>
          <w:strike/>
        </w:rPr>
      </w:pPr>
      <w:r>
        <w:t>K</w:t>
      </w:r>
      <w:r w:rsidRPr="008C5B5F">
        <w:t>omisija ir Jelgavas pilsētas domes izveidota institūcija, kas rīkojas</w:t>
      </w:r>
      <w:r>
        <w:t xml:space="preserve"> saskaņā ar Publiskas personas mantas atsavināšanas likumu, Nolikumu un citiem normatīvajiem</w:t>
      </w:r>
      <w:r w:rsidRPr="00E34230">
        <w:t xml:space="preserve"> akt</w:t>
      </w:r>
      <w:r>
        <w:t>iem.</w:t>
      </w:r>
    </w:p>
    <w:p w:rsidR="00C0594D" w:rsidRPr="00A57901" w:rsidRDefault="003D6A11" w:rsidP="00A57901">
      <w:pPr>
        <w:numPr>
          <w:ilvl w:val="0"/>
          <w:numId w:val="3"/>
        </w:numPr>
        <w:ind w:left="426" w:hanging="426"/>
        <w:jc w:val="both"/>
        <w:rPr>
          <w:strike/>
        </w:rPr>
      </w:pPr>
      <w:r w:rsidRPr="008C5B5F">
        <w:t>Komisijas darbības mērķis ir</w:t>
      </w:r>
      <w:r>
        <w:t xml:space="preserve"> noteikt </w:t>
      </w:r>
      <w:r w:rsidRPr="00D201ED">
        <w:t>atsavināšanai paredzētās kustamās mantas</w:t>
      </w:r>
      <w:r w:rsidR="00A57901">
        <w:t xml:space="preserve"> (turpmāk – kustamā manta)</w:t>
      </w:r>
      <w:r>
        <w:t xml:space="preserve"> nosacīto cenu</w:t>
      </w:r>
      <w:r w:rsidR="00915C73">
        <w:t>.</w:t>
      </w:r>
    </w:p>
    <w:p w:rsidR="00E34230" w:rsidRPr="00E34230" w:rsidRDefault="00E34230" w:rsidP="00E34230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</w:rPr>
      </w:pPr>
      <w:r w:rsidRPr="00E34230">
        <w:rPr>
          <w:b/>
        </w:rPr>
        <w:t xml:space="preserve">KOMISIJAS </w:t>
      </w:r>
      <w:r w:rsidR="00184B48">
        <w:rPr>
          <w:b/>
        </w:rPr>
        <w:t xml:space="preserve">UZDEVUMI UN </w:t>
      </w:r>
      <w:r w:rsidRPr="00E34230">
        <w:rPr>
          <w:b/>
        </w:rPr>
        <w:t>TIESĪBAS</w:t>
      </w:r>
    </w:p>
    <w:p w:rsidR="00A57901" w:rsidRDefault="006141A3" w:rsidP="00A57901">
      <w:pPr>
        <w:numPr>
          <w:ilvl w:val="0"/>
          <w:numId w:val="3"/>
        </w:numPr>
        <w:ind w:left="426" w:hanging="426"/>
        <w:jc w:val="both"/>
      </w:pPr>
      <w:r w:rsidRPr="00015F1A">
        <w:t>Komisijas uzde</w:t>
      </w:r>
      <w:r w:rsidR="00A57901">
        <w:t>vumi:</w:t>
      </w:r>
    </w:p>
    <w:p w:rsidR="00A57901" w:rsidRDefault="00184B48" w:rsidP="00A57901">
      <w:pPr>
        <w:numPr>
          <w:ilvl w:val="1"/>
          <w:numId w:val="3"/>
        </w:numPr>
        <w:jc w:val="both"/>
      </w:pPr>
      <w:r>
        <w:t>organizēt kustamās mantas novērtēšanu</w:t>
      </w:r>
      <w:r w:rsidR="00A57901">
        <w:t>,</w:t>
      </w:r>
      <w:r w:rsidR="00A57901" w:rsidRPr="00A57901">
        <w:t xml:space="preserve"> </w:t>
      </w:r>
      <w:r w:rsidR="00A57901" w:rsidRPr="00D201ED">
        <w:t>p</w:t>
      </w:r>
      <w:r w:rsidR="00A57901">
        <w:t>ieaicinot</w:t>
      </w:r>
      <w:r w:rsidR="00A57901" w:rsidRPr="00D201ED">
        <w:t xml:space="preserve"> vienu vai vairākus sertificētus vērtētājus</w:t>
      </w:r>
      <w:r w:rsidR="00A57901">
        <w:t>;</w:t>
      </w:r>
    </w:p>
    <w:p w:rsidR="00A57901" w:rsidRDefault="00A57901" w:rsidP="00A57901">
      <w:pPr>
        <w:numPr>
          <w:ilvl w:val="1"/>
          <w:numId w:val="3"/>
        </w:numPr>
        <w:jc w:val="both"/>
      </w:pPr>
      <w:r>
        <w:t>noteikt kustamās mantas nosacīto cenu.</w:t>
      </w:r>
    </w:p>
    <w:p w:rsidR="006E7A9E" w:rsidRPr="00D201ED" w:rsidRDefault="006E7A9E" w:rsidP="006E7A9E">
      <w:pPr>
        <w:numPr>
          <w:ilvl w:val="0"/>
          <w:numId w:val="3"/>
        </w:numPr>
        <w:ind w:left="426" w:hanging="426"/>
        <w:jc w:val="both"/>
      </w:pPr>
      <w:r w:rsidRPr="00D201ED">
        <w:t>Komisijas tiesības:</w:t>
      </w:r>
    </w:p>
    <w:p w:rsidR="006141A3" w:rsidRPr="00D201ED" w:rsidRDefault="006141A3" w:rsidP="00466540">
      <w:pPr>
        <w:numPr>
          <w:ilvl w:val="1"/>
          <w:numId w:val="3"/>
        </w:numPr>
        <w:jc w:val="both"/>
      </w:pPr>
      <w:r w:rsidRPr="00D201ED">
        <w:t xml:space="preserve">iepazīties ar kustamās mantas </w:t>
      </w:r>
      <w:r w:rsidR="00184B48" w:rsidRPr="00D201ED">
        <w:t>no</w:t>
      </w:r>
      <w:r w:rsidRPr="00D201ED">
        <w:t xml:space="preserve">vērtēšanas dokumentiem; </w:t>
      </w:r>
    </w:p>
    <w:p w:rsidR="00015F1A" w:rsidRPr="00D201ED" w:rsidRDefault="00015F1A" w:rsidP="006141A3">
      <w:pPr>
        <w:numPr>
          <w:ilvl w:val="1"/>
          <w:numId w:val="3"/>
        </w:numPr>
        <w:jc w:val="both"/>
      </w:pPr>
      <w:r w:rsidRPr="00D201ED">
        <w:t>apskatīt kustamo mantu dabā</w:t>
      </w:r>
      <w:r w:rsidR="00EF6F17">
        <w:t>.</w:t>
      </w:r>
    </w:p>
    <w:p w:rsidR="00E34230" w:rsidRPr="00E34230" w:rsidRDefault="00E34230" w:rsidP="00E34230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</w:rPr>
      </w:pPr>
      <w:r w:rsidRPr="00E34230">
        <w:rPr>
          <w:b/>
        </w:rPr>
        <w:t>KOMISIJAS STRUKTŪRA</w:t>
      </w:r>
      <w:r w:rsidR="009B75D1">
        <w:rPr>
          <w:b/>
        </w:rPr>
        <w:t xml:space="preserve"> UN DARBA ORGANIZĒŠANA</w:t>
      </w:r>
    </w:p>
    <w:p w:rsidR="006B2EB8" w:rsidRPr="005B46BD" w:rsidRDefault="006B2EB8" w:rsidP="00E34230">
      <w:pPr>
        <w:numPr>
          <w:ilvl w:val="0"/>
          <w:numId w:val="3"/>
        </w:numPr>
        <w:ind w:left="426" w:hanging="426"/>
        <w:jc w:val="both"/>
      </w:pPr>
      <w:r w:rsidRPr="005B46BD">
        <w:t>Komisiju 5 (piecu) locekļu sastāvā, tai skaitā Komisijas priekšsēdētāju, apstiprina Jelgavas pilsētas dome.</w:t>
      </w:r>
    </w:p>
    <w:p w:rsidR="00E34230" w:rsidRPr="00E34230" w:rsidRDefault="00E34230" w:rsidP="00E34230">
      <w:pPr>
        <w:numPr>
          <w:ilvl w:val="0"/>
          <w:numId w:val="3"/>
        </w:numPr>
        <w:ind w:left="426" w:hanging="426"/>
        <w:jc w:val="both"/>
      </w:pPr>
      <w:r w:rsidRPr="00E34230">
        <w:t xml:space="preserve">Komisija darbojas šādā sastāvā: </w:t>
      </w:r>
      <w:r w:rsidR="00EF6F17">
        <w:t>K</w:t>
      </w:r>
      <w:r w:rsidRPr="00E34230">
        <w:t xml:space="preserve">omisijas priekšsēdētājs, </w:t>
      </w:r>
      <w:r w:rsidR="00EF6F17">
        <w:t>K</w:t>
      </w:r>
      <w:r w:rsidRPr="00E34230">
        <w:t>omisijas priekšsēdētāja vietnieks un</w:t>
      </w:r>
      <w:r w:rsidR="009B75D1">
        <w:t xml:space="preserve"> trīs</w:t>
      </w:r>
      <w:r w:rsidRPr="00E34230">
        <w:t xml:space="preserve"> </w:t>
      </w:r>
      <w:r w:rsidR="005D6E1C">
        <w:t>K</w:t>
      </w:r>
      <w:r w:rsidRPr="00E34230">
        <w:t xml:space="preserve">omisijas locekļi. </w:t>
      </w:r>
    </w:p>
    <w:p w:rsidR="00E34230" w:rsidRPr="00E34230" w:rsidRDefault="00E34230" w:rsidP="00E34230">
      <w:pPr>
        <w:numPr>
          <w:ilvl w:val="0"/>
          <w:numId w:val="3"/>
        </w:numPr>
        <w:ind w:left="426" w:hanging="426"/>
        <w:jc w:val="both"/>
      </w:pPr>
      <w:r w:rsidRPr="00E34230">
        <w:t>Komisijas priekšsēdētājs:</w:t>
      </w:r>
    </w:p>
    <w:p w:rsidR="00E34230" w:rsidRPr="00E34230" w:rsidRDefault="00E34230" w:rsidP="002C4F3C">
      <w:pPr>
        <w:numPr>
          <w:ilvl w:val="1"/>
          <w:numId w:val="3"/>
        </w:numPr>
        <w:jc w:val="both"/>
      </w:pPr>
      <w:r w:rsidRPr="00E34230">
        <w:t>organizē un vada Komisijas darbu;</w:t>
      </w:r>
    </w:p>
    <w:p w:rsidR="00E34230" w:rsidRPr="00E34230" w:rsidRDefault="00E34230" w:rsidP="002C4F3C">
      <w:pPr>
        <w:numPr>
          <w:ilvl w:val="1"/>
          <w:numId w:val="3"/>
        </w:numPr>
        <w:jc w:val="both"/>
      </w:pPr>
      <w:r w:rsidRPr="00E34230">
        <w:t xml:space="preserve">nosaka </w:t>
      </w:r>
      <w:r w:rsidR="005D6E1C">
        <w:t>K</w:t>
      </w:r>
      <w:r w:rsidRPr="00E34230">
        <w:t>omisijas sēžu vietu, laiku un kārtību;</w:t>
      </w:r>
    </w:p>
    <w:p w:rsidR="00E34230" w:rsidRPr="00E34230" w:rsidRDefault="009B75D1" w:rsidP="002C4F3C">
      <w:pPr>
        <w:numPr>
          <w:ilvl w:val="1"/>
          <w:numId w:val="3"/>
        </w:numPr>
        <w:jc w:val="both"/>
      </w:pPr>
      <w:r>
        <w:t xml:space="preserve">sasauc un vada </w:t>
      </w:r>
      <w:r w:rsidR="005D6E1C">
        <w:t>K</w:t>
      </w:r>
      <w:r>
        <w:t>omisijas sēdes.</w:t>
      </w:r>
    </w:p>
    <w:p w:rsidR="00E34230" w:rsidRPr="00E34230" w:rsidRDefault="00E34230" w:rsidP="00E34230">
      <w:pPr>
        <w:numPr>
          <w:ilvl w:val="0"/>
          <w:numId w:val="3"/>
        </w:numPr>
        <w:ind w:left="426" w:hanging="426"/>
        <w:jc w:val="both"/>
      </w:pPr>
      <w:r w:rsidRPr="00E34230">
        <w:t xml:space="preserve">Komisijas priekšsēdētāja prombūtnes laikā viņa pienākumus pilda </w:t>
      </w:r>
      <w:r w:rsidR="00EF6F17">
        <w:t>K</w:t>
      </w:r>
      <w:r w:rsidRPr="006D441D">
        <w:t>omisijas</w:t>
      </w:r>
      <w:r w:rsidRPr="00E34230">
        <w:t xml:space="preserve"> priekšsēdētāja vietnieks.</w:t>
      </w:r>
    </w:p>
    <w:p w:rsidR="00A57901" w:rsidRDefault="00A57901" w:rsidP="00A57901">
      <w:pPr>
        <w:numPr>
          <w:ilvl w:val="0"/>
          <w:numId w:val="3"/>
        </w:numPr>
        <w:ind w:left="426" w:hanging="426"/>
        <w:jc w:val="both"/>
      </w:pPr>
      <w:r w:rsidRPr="00466540">
        <w:t xml:space="preserve">Komisija kustamās mantas nosacīto cenu nosaka atbilstoši tās vērtībai, ņemot vērā novērtēšanas dokumentus un mantas apskates rezultātus. </w:t>
      </w:r>
    </w:p>
    <w:p w:rsidR="00E34230" w:rsidRPr="00E34230" w:rsidRDefault="00081A21" w:rsidP="00A57901">
      <w:pPr>
        <w:numPr>
          <w:ilvl w:val="0"/>
          <w:numId w:val="3"/>
        </w:numPr>
        <w:ind w:left="426" w:hanging="426"/>
        <w:jc w:val="both"/>
      </w:pPr>
      <w:r>
        <w:t xml:space="preserve">Komisija par kustamās mantas novērtēšanu un nosacītas cenas noteikšanu sagatavo </w:t>
      </w:r>
      <w:r w:rsidR="00161AA4">
        <w:t>k</w:t>
      </w:r>
      <w:r>
        <w:t xml:space="preserve">ustamās mantas novērtēšanas aktu, ko </w:t>
      </w:r>
      <w:r w:rsidR="00466540">
        <w:t>jā</w:t>
      </w:r>
      <w:r>
        <w:t xml:space="preserve">paraksta </w:t>
      </w:r>
      <w:r w:rsidR="00E34230" w:rsidRPr="00E34230">
        <w:t xml:space="preserve">vismaz </w:t>
      </w:r>
      <w:r w:rsidR="00C131FA">
        <w:t xml:space="preserve">trīs </w:t>
      </w:r>
      <w:r w:rsidR="00EF6F17">
        <w:t>K</w:t>
      </w:r>
      <w:r w:rsidR="00C131FA">
        <w:t>omisijas locekļiem</w:t>
      </w:r>
      <w:r w:rsidR="00E34230" w:rsidRPr="00E34230">
        <w:t>.</w:t>
      </w:r>
    </w:p>
    <w:p w:rsidR="00E34230" w:rsidRPr="00466540" w:rsidRDefault="00466540" w:rsidP="00466540">
      <w:pPr>
        <w:numPr>
          <w:ilvl w:val="0"/>
          <w:numId w:val="3"/>
        </w:numPr>
        <w:ind w:left="426" w:hanging="426"/>
        <w:jc w:val="both"/>
      </w:pPr>
      <w:r>
        <w:t>Komisija</w:t>
      </w:r>
      <w:r w:rsidRPr="00466540">
        <w:t xml:space="preserve"> </w:t>
      </w:r>
      <w:r w:rsidR="00161AA4">
        <w:t>k</w:t>
      </w:r>
      <w:r w:rsidR="009C4F4E">
        <w:t>ustamās mantas novērtēšanas a</w:t>
      </w:r>
      <w:r>
        <w:t>ktu iesniedz Iestādes vadītājam</w:t>
      </w:r>
      <w:r w:rsidR="003D6A11">
        <w:t>.</w:t>
      </w:r>
    </w:p>
    <w:p w:rsidR="002C4F3C" w:rsidRDefault="002C4F3C" w:rsidP="002C4F3C">
      <w:pPr>
        <w:spacing w:line="276" w:lineRule="auto"/>
        <w:jc w:val="center"/>
        <w:rPr>
          <w:lang w:eastAsia="en-US"/>
        </w:rPr>
      </w:pPr>
      <w:bookmarkStart w:id="0" w:name="p-461702"/>
      <w:bookmarkStart w:id="1" w:name="p39"/>
      <w:bookmarkEnd w:id="0"/>
      <w:bookmarkEnd w:id="1"/>
    </w:p>
    <w:p w:rsidR="00670B61" w:rsidRPr="00D423EF" w:rsidRDefault="00670B61" w:rsidP="00670B61">
      <w:pPr>
        <w:shd w:val="clear" w:color="auto" w:fill="FFFFFF"/>
        <w:rPr>
          <w:color w:val="000000"/>
        </w:rPr>
      </w:pPr>
      <w:r w:rsidRPr="00D423EF">
        <w:t xml:space="preserve">Jelgavas pilsētas </w:t>
      </w:r>
      <w:r w:rsidRPr="00D423EF">
        <w:rPr>
          <w:color w:val="000000"/>
        </w:rPr>
        <w:t xml:space="preserve">domes priekšsēdētāja vietniece            </w:t>
      </w:r>
      <w:r w:rsidRPr="00D423EF">
        <w:rPr>
          <w:color w:val="000000"/>
        </w:rPr>
        <w:tab/>
      </w:r>
      <w:r w:rsidRPr="00D423EF">
        <w:rPr>
          <w:color w:val="000000"/>
        </w:rPr>
        <w:tab/>
        <w:t xml:space="preserve">       </w:t>
      </w:r>
      <w:r w:rsidRPr="00D423EF">
        <w:rPr>
          <w:color w:val="000000"/>
        </w:rPr>
        <w:tab/>
      </w:r>
      <w:r>
        <w:rPr>
          <w:color w:val="000000"/>
        </w:rPr>
        <w:t xml:space="preserve">       </w:t>
      </w:r>
      <w:proofErr w:type="spellStart"/>
      <w:r w:rsidRPr="00D423EF">
        <w:rPr>
          <w:color w:val="000000"/>
        </w:rPr>
        <w:t>R.Vectirāne</w:t>
      </w:r>
      <w:proofErr w:type="spellEnd"/>
    </w:p>
    <w:p w:rsidR="00E34230" w:rsidRPr="003311A5" w:rsidRDefault="00E34230" w:rsidP="00670B61">
      <w:pPr>
        <w:spacing w:line="276" w:lineRule="auto"/>
        <w:jc w:val="center"/>
        <w:rPr>
          <w:sz w:val="28"/>
          <w:szCs w:val="28"/>
        </w:rPr>
      </w:pPr>
      <w:bookmarkStart w:id="2" w:name="_GoBack"/>
      <w:bookmarkEnd w:id="2"/>
    </w:p>
    <w:sectPr w:rsidR="00E34230" w:rsidRPr="003311A5" w:rsidSect="006B5EA7">
      <w:footerReference w:type="default" r:id="rId8"/>
      <w:headerReference w:type="first" r:id="rId9"/>
      <w:footerReference w:type="first" r:id="rId10"/>
      <w:pgSz w:w="11906" w:h="16838" w:code="9"/>
      <w:pgMar w:top="99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4" w:rsidRDefault="00BF26F4">
      <w:r>
        <w:separator/>
      </w:r>
    </w:p>
  </w:endnote>
  <w:endnote w:type="continuationSeparator" w:id="0">
    <w:p w:rsidR="00BF26F4" w:rsidRDefault="00BF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88" w:rsidRPr="00827057" w:rsidRDefault="00091288" w:rsidP="00091288">
    <w:pPr>
      <w:pStyle w:val="Kjene"/>
      <w:rPr>
        <w:sz w:val="20"/>
        <w:szCs w:val="20"/>
      </w:rPr>
    </w:pPr>
    <w:r>
      <w:rPr>
        <w:sz w:val="20"/>
        <w:szCs w:val="20"/>
      </w:rPr>
      <w:t>PIL_mielavs_02_p_01</w:t>
    </w:r>
  </w:p>
  <w:p w:rsidR="001C7AFE" w:rsidRDefault="00811E7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EA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E" w:rsidRDefault="0041790E" w:rsidP="005F450A">
    <w:pPr>
      <w:pStyle w:val="Kjene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3BE918AF" wp14:editId="7864CF3B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4" w:rsidRDefault="00BF26F4">
      <w:r>
        <w:separator/>
      </w:r>
    </w:p>
  </w:footnote>
  <w:footnote w:type="continuationSeparator" w:id="0">
    <w:p w:rsidR="00BF26F4" w:rsidRDefault="00BF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E" w:rsidRDefault="0041790E" w:rsidP="005F450A">
    <w:pPr>
      <w:pStyle w:val="Galvene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ABDFB" wp14:editId="53173214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AFE" w:rsidRDefault="0041790E" w:rsidP="005F450A">
                          <w:pPr>
                            <w:pStyle w:val="Galvene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EB6EEDF" wp14:editId="0AF6B8AE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BABD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1C7AFE" w:rsidRDefault="0041790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EB6EEDF" wp14:editId="0AF6B8AE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7AFE">
      <w:rPr>
        <w:rFonts w:ascii="Arial" w:hAnsi="Arial"/>
        <w:b/>
        <w:sz w:val="28"/>
      </w:rPr>
      <w:t>Latvijas Republika</w:t>
    </w:r>
  </w:p>
  <w:p w:rsidR="001C7AFE" w:rsidRDefault="001C7AFE" w:rsidP="005F450A">
    <w:pPr>
      <w:pStyle w:val="Galvene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1C7AFE" w:rsidRDefault="001C7AFE" w:rsidP="005F450A">
    <w:pPr>
      <w:pStyle w:val="Galvene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1C7AFE" w:rsidRDefault="001C7AFE" w:rsidP="005F450A">
    <w:pPr>
      <w:pStyle w:val="Galvene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1C7AFE" w:rsidRDefault="001C7AFE" w:rsidP="005F450A">
    <w:pPr>
      <w:pStyle w:val="Galvene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1C7AFE" w:rsidRDefault="001C7AFE" w:rsidP="005F450A">
    <w:pPr>
      <w:pStyle w:val="Galvene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133"/>
    <w:multiLevelType w:val="hybridMultilevel"/>
    <w:tmpl w:val="1FAC8E0E"/>
    <w:lvl w:ilvl="0" w:tplc="691CE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47803"/>
    <w:multiLevelType w:val="hybridMultilevel"/>
    <w:tmpl w:val="28B61178"/>
    <w:lvl w:ilvl="0" w:tplc="0492D60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79F8"/>
    <w:multiLevelType w:val="multilevel"/>
    <w:tmpl w:val="DC40FB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68281BFE"/>
    <w:multiLevelType w:val="multilevel"/>
    <w:tmpl w:val="07A246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ED5126B"/>
    <w:multiLevelType w:val="multilevel"/>
    <w:tmpl w:val="C270F746"/>
    <w:lvl w:ilvl="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āris Mielavs">
    <w15:presenceInfo w15:providerId="AD" w15:userId="S-1-5-21-453248257-1624482302-832681808-1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CA1"/>
    <w:rsid w:val="00015F1A"/>
    <w:rsid w:val="00021DDE"/>
    <w:rsid w:val="00040847"/>
    <w:rsid w:val="00081A21"/>
    <w:rsid w:val="00091288"/>
    <w:rsid w:val="001077B9"/>
    <w:rsid w:val="00161AA4"/>
    <w:rsid w:val="00167F75"/>
    <w:rsid w:val="00184B48"/>
    <w:rsid w:val="00185B31"/>
    <w:rsid w:val="001A7689"/>
    <w:rsid w:val="001C7AFE"/>
    <w:rsid w:val="001D49EE"/>
    <w:rsid w:val="00234525"/>
    <w:rsid w:val="0025775F"/>
    <w:rsid w:val="00284121"/>
    <w:rsid w:val="002C4F3C"/>
    <w:rsid w:val="003B049D"/>
    <w:rsid w:val="003C48FA"/>
    <w:rsid w:val="003C625C"/>
    <w:rsid w:val="003D249B"/>
    <w:rsid w:val="003D6A11"/>
    <w:rsid w:val="0040478F"/>
    <w:rsid w:val="004157E8"/>
    <w:rsid w:val="0041790E"/>
    <w:rsid w:val="0043121C"/>
    <w:rsid w:val="00460077"/>
    <w:rsid w:val="00466540"/>
    <w:rsid w:val="004B5683"/>
    <w:rsid w:val="004F1530"/>
    <w:rsid w:val="00545493"/>
    <w:rsid w:val="00546439"/>
    <w:rsid w:val="005906DB"/>
    <w:rsid w:val="005B407B"/>
    <w:rsid w:val="005B46BD"/>
    <w:rsid w:val="005C1EBD"/>
    <w:rsid w:val="005D1F08"/>
    <w:rsid w:val="005D6D5D"/>
    <w:rsid w:val="005D6E1C"/>
    <w:rsid w:val="005F450A"/>
    <w:rsid w:val="006139B3"/>
    <w:rsid w:val="006141A3"/>
    <w:rsid w:val="006220A1"/>
    <w:rsid w:val="00650C13"/>
    <w:rsid w:val="00670B61"/>
    <w:rsid w:val="00693711"/>
    <w:rsid w:val="00697EFA"/>
    <w:rsid w:val="006A251A"/>
    <w:rsid w:val="006B2EB8"/>
    <w:rsid w:val="006B5EA7"/>
    <w:rsid w:val="006D441D"/>
    <w:rsid w:val="006E7A9E"/>
    <w:rsid w:val="00797269"/>
    <w:rsid w:val="007E36BB"/>
    <w:rsid w:val="00811E7B"/>
    <w:rsid w:val="0086643A"/>
    <w:rsid w:val="00873A26"/>
    <w:rsid w:val="00874CD2"/>
    <w:rsid w:val="00885286"/>
    <w:rsid w:val="008E2A04"/>
    <w:rsid w:val="00915C73"/>
    <w:rsid w:val="00920B75"/>
    <w:rsid w:val="009269C7"/>
    <w:rsid w:val="009A5F9B"/>
    <w:rsid w:val="009A651D"/>
    <w:rsid w:val="009B75D1"/>
    <w:rsid w:val="009C4F4E"/>
    <w:rsid w:val="00A54C08"/>
    <w:rsid w:val="00A57901"/>
    <w:rsid w:val="00AA181E"/>
    <w:rsid w:val="00AB3C4D"/>
    <w:rsid w:val="00B54E53"/>
    <w:rsid w:val="00B65384"/>
    <w:rsid w:val="00B7291C"/>
    <w:rsid w:val="00B908CC"/>
    <w:rsid w:val="00BF26F4"/>
    <w:rsid w:val="00C0594D"/>
    <w:rsid w:val="00C131FA"/>
    <w:rsid w:val="00C22EDA"/>
    <w:rsid w:val="00C23A75"/>
    <w:rsid w:val="00C352C0"/>
    <w:rsid w:val="00C842F6"/>
    <w:rsid w:val="00CA4BEE"/>
    <w:rsid w:val="00CB262E"/>
    <w:rsid w:val="00D201ED"/>
    <w:rsid w:val="00D3108D"/>
    <w:rsid w:val="00DC009C"/>
    <w:rsid w:val="00DD7456"/>
    <w:rsid w:val="00E21EBB"/>
    <w:rsid w:val="00E34230"/>
    <w:rsid w:val="00E602C9"/>
    <w:rsid w:val="00EB6C7B"/>
    <w:rsid w:val="00EC06E0"/>
    <w:rsid w:val="00EF6F17"/>
    <w:rsid w:val="00F13CD6"/>
    <w:rsid w:val="00F24A9C"/>
    <w:rsid w:val="00F47D49"/>
    <w:rsid w:val="00F60AD7"/>
    <w:rsid w:val="00F73BF7"/>
    <w:rsid w:val="00F75C13"/>
    <w:rsid w:val="00FC773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4E5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A6B55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3C625C"/>
    <w:rPr>
      <w:sz w:val="24"/>
    </w:rPr>
  </w:style>
  <w:style w:type="character" w:styleId="Lappusesnumurs">
    <w:name w:val="page number"/>
    <w:uiPriority w:val="99"/>
    <w:rsid w:val="00B54E53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rsid w:val="008852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88528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220A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342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423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4230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42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4230"/>
    <w:rPr>
      <w:b/>
      <w:bCs/>
    </w:rPr>
  </w:style>
  <w:style w:type="character" w:styleId="Izteiksmgs">
    <w:name w:val="Strong"/>
    <w:basedOn w:val="Noklusjumarindkopasfonts"/>
    <w:uiPriority w:val="22"/>
    <w:qFormat/>
    <w:locked/>
    <w:rsid w:val="006E7A9E"/>
    <w:rPr>
      <w:b/>
      <w:bCs/>
    </w:rPr>
  </w:style>
  <w:style w:type="paragraph" w:styleId="Paraststmeklis">
    <w:name w:val="Normal (Web)"/>
    <w:basedOn w:val="Parasts"/>
    <w:uiPriority w:val="99"/>
    <w:unhideWhenUsed/>
    <w:rsid w:val="006E7A9E"/>
    <w:pPr>
      <w:spacing w:after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4E5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A6B55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3C625C"/>
    <w:rPr>
      <w:sz w:val="24"/>
    </w:rPr>
  </w:style>
  <w:style w:type="character" w:styleId="Lappusesnumurs">
    <w:name w:val="page number"/>
    <w:uiPriority w:val="99"/>
    <w:rsid w:val="00B54E53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rsid w:val="008852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88528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220A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342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423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4230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42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4230"/>
    <w:rPr>
      <w:b/>
      <w:bCs/>
    </w:rPr>
  </w:style>
  <w:style w:type="character" w:styleId="Izteiksmgs">
    <w:name w:val="Strong"/>
    <w:basedOn w:val="Noklusjumarindkopasfonts"/>
    <w:uiPriority w:val="22"/>
    <w:qFormat/>
    <w:locked/>
    <w:rsid w:val="006E7A9E"/>
    <w:rPr>
      <w:b/>
      <w:bCs/>
    </w:rPr>
  </w:style>
  <w:style w:type="paragraph" w:styleId="Paraststmeklis">
    <w:name w:val="Normal (Web)"/>
    <w:basedOn w:val="Parasts"/>
    <w:uiPriority w:val="99"/>
    <w:unhideWhenUsed/>
    <w:rsid w:val="006E7A9E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381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15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Spīdola Ozoliņa</dc:creator>
  <cp:keywords/>
  <dc:description/>
  <cp:lastModifiedBy>User</cp:lastModifiedBy>
  <cp:revision>14</cp:revision>
  <cp:lastPrinted>2016-09-14T06:48:00Z</cp:lastPrinted>
  <dcterms:created xsi:type="dcterms:W3CDTF">2016-05-11T11:56:00Z</dcterms:created>
  <dcterms:modified xsi:type="dcterms:W3CDTF">2016-09-22T07:29:00Z</dcterms:modified>
</cp:coreProperties>
</file>