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157D2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-2127250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B0431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25pt;margin-top:-167.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" stroked="f">
                <v:textbox>
                  <w:txbxContent>
                    <w:p w:rsidR="00FB6B06" w:rsidRDefault="00B04314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C0923" w:rsidP="00CC0923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665C63"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04314">
              <w:rPr>
                <w:bCs/>
                <w:szCs w:val="44"/>
                <w:lang w:val="lv-LV"/>
              </w:rPr>
              <w:t>12/19</w:t>
            </w:r>
          </w:p>
        </w:tc>
      </w:tr>
    </w:tbl>
    <w:p w:rsidR="00E84A22" w:rsidRDefault="00E84A22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F67F3" w:rsidP="005B4A18">
      <w:pPr>
        <w:pBdr>
          <w:bottom w:val="single" w:sz="12" w:space="1" w:color="auto"/>
        </w:pBdr>
        <w:jc w:val="center"/>
        <w:rPr>
          <w:b/>
          <w:bCs/>
        </w:rPr>
      </w:pPr>
      <w:r w:rsidRPr="001F3F9E">
        <w:rPr>
          <w:b/>
        </w:rPr>
        <w:t xml:space="preserve">  GROZĪJUMI JELGAVAS PILSĒTAS DOMES 2015.G</w:t>
      </w:r>
      <w:r>
        <w:rPr>
          <w:b/>
        </w:rPr>
        <w:t>ADA 27.AUGUSTA LĒMUMĀ NR.11/2</w:t>
      </w:r>
      <w:r w:rsidRPr="001F3F9E">
        <w:rPr>
          <w:b/>
        </w:rPr>
        <w:t xml:space="preserve"> </w:t>
      </w:r>
      <w:r w:rsidR="00B04314">
        <w:rPr>
          <w:b/>
        </w:rPr>
        <w:t xml:space="preserve"> </w:t>
      </w:r>
      <w:r w:rsidR="001F3F9E" w:rsidRPr="001F3F9E">
        <w:rPr>
          <w:b/>
        </w:rPr>
        <w:t>“</w:t>
      </w:r>
      <w:r w:rsidR="007952BD" w:rsidRPr="001F3F9E">
        <w:rPr>
          <w:b/>
        </w:rPr>
        <w:t xml:space="preserve">LĪDZFINANSĒJUMA NODROŠINĀŠANA </w:t>
      </w:r>
      <w:r w:rsidR="00CC0923" w:rsidRPr="001F3F9E">
        <w:rPr>
          <w:b/>
        </w:rPr>
        <w:t xml:space="preserve">PROJEKTA “ATMODAS IELAS POSMA NO DOBELES ŠOSEJAS LĪDZ DAMBJA IELAI UN RŪPNIECĪBAS IELAS POSMA </w:t>
      </w:r>
      <w:r w:rsidR="00CC0923" w:rsidRPr="00CC0923">
        <w:rPr>
          <w:b/>
        </w:rPr>
        <w:t>NO FILOZOFU IELAS LĪDZ TĒRVETES IELAI, ASFALTA SEGUMA ATJAUNOŠANA” ĪSTENOŠANAI</w:t>
      </w:r>
      <w:r w:rsidR="001F3F9E">
        <w:rPr>
          <w:b/>
        </w:rPr>
        <w:t>”</w:t>
      </w:r>
      <w:r w:rsidR="00CC0923">
        <w:rPr>
          <w:b/>
        </w:rPr>
        <w:t xml:space="preserve"> </w:t>
      </w:r>
    </w:p>
    <w:p w:rsidR="00B04314" w:rsidRPr="002909B3" w:rsidRDefault="00B04314" w:rsidP="00B04314">
      <w:pPr>
        <w:shd w:val="clear" w:color="auto" w:fill="FFFFFF"/>
        <w:jc w:val="center"/>
        <w:rPr>
          <w:bCs/>
        </w:rPr>
      </w:pPr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:rsidR="00B04314" w:rsidRDefault="00B04314" w:rsidP="00B04314">
      <w:pPr>
        <w:shd w:val="clear" w:color="auto" w:fill="FFFFFF"/>
        <w:jc w:val="both"/>
        <w:rPr>
          <w:b/>
          <w:bCs/>
        </w:rPr>
      </w:pPr>
    </w:p>
    <w:p w:rsidR="000826F6" w:rsidRPr="000826F6" w:rsidRDefault="000826F6" w:rsidP="000826F6">
      <w:pPr>
        <w:shd w:val="clear" w:color="auto" w:fill="FFFFFF"/>
        <w:jc w:val="both"/>
        <w:rPr>
          <w:color w:val="000000"/>
        </w:rPr>
      </w:pPr>
      <w:r w:rsidRPr="000826F6">
        <w:rPr>
          <w:b/>
          <w:bCs/>
        </w:rPr>
        <w:t xml:space="preserve">      Atklāti balsojot: PAR – 11 </w:t>
      </w:r>
      <w:r w:rsidRPr="000826F6">
        <w:rPr>
          <w:bCs/>
        </w:rPr>
        <w:t>(</w:t>
      </w:r>
      <w:proofErr w:type="spellStart"/>
      <w:r w:rsidRPr="000826F6">
        <w:rPr>
          <w:bCs/>
        </w:rPr>
        <w:t>R.Vectirāne</w:t>
      </w:r>
      <w:proofErr w:type="spellEnd"/>
      <w:r w:rsidRPr="000826F6">
        <w:rPr>
          <w:bCs/>
        </w:rPr>
        <w:t xml:space="preserve">, A.Rublis, </w:t>
      </w:r>
      <w:proofErr w:type="spellStart"/>
      <w:r w:rsidRPr="000826F6">
        <w:rPr>
          <w:bCs/>
        </w:rPr>
        <w:t>V.Ļevčenoks</w:t>
      </w:r>
      <w:proofErr w:type="spellEnd"/>
      <w:r w:rsidRPr="000826F6">
        <w:rPr>
          <w:bCs/>
        </w:rPr>
        <w:t xml:space="preserve">, </w:t>
      </w:r>
      <w:proofErr w:type="spellStart"/>
      <w:r w:rsidRPr="000826F6">
        <w:rPr>
          <w:bCs/>
        </w:rPr>
        <w:t>I.Jakovels</w:t>
      </w:r>
      <w:proofErr w:type="spellEnd"/>
      <w:r w:rsidRPr="000826F6">
        <w:rPr>
          <w:bCs/>
        </w:rPr>
        <w:t xml:space="preserve">, </w:t>
      </w:r>
      <w:proofErr w:type="spellStart"/>
      <w:r w:rsidRPr="000826F6">
        <w:rPr>
          <w:bCs/>
        </w:rPr>
        <w:t>S.Šalājevs</w:t>
      </w:r>
      <w:proofErr w:type="spellEnd"/>
      <w:r w:rsidRPr="000826F6">
        <w:rPr>
          <w:bCs/>
        </w:rPr>
        <w:t xml:space="preserve">, </w:t>
      </w:r>
      <w:proofErr w:type="spellStart"/>
      <w:r w:rsidRPr="000826F6">
        <w:rPr>
          <w:bCs/>
        </w:rPr>
        <w:t>J.Bacāns</w:t>
      </w:r>
      <w:proofErr w:type="spellEnd"/>
      <w:r w:rsidRPr="000826F6">
        <w:rPr>
          <w:bCs/>
        </w:rPr>
        <w:t xml:space="preserve">, </w:t>
      </w:r>
      <w:proofErr w:type="spellStart"/>
      <w:r w:rsidRPr="000826F6">
        <w:rPr>
          <w:bCs/>
        </w:rPr>
        <w:t>V.Grigorjevs</w:t>
      </w:r>
      <w:proofErr w:type="spellEnd"/>
      <w:r w:rsidRPr="000826F6">
        <w:rPr>
          <w:bCs/>
        </w:rPr>
        <w:t xml:space="preserve">, </w:t>
      </w:r>
      <w:proofErr w:type="spellStart"/>
      <w:r w:rsidRPr="000826F6">
        <w:rPr>
          <w:bCs/>
        </w:rPr>
        <w:t>A.Garančs</w:t>
      </w:r>
      <w:proofErr w:type="spellEnd"/>
      <w:r w:rsidRPr="000826F6">
        <w:rPr>
          <w:bCs/>
        </w:rPr>
        <w:t xml:space="preserve">, </w:t>
      </w:r>
      <w:proofErr w:type="spellStart"/>
      <w:r w:rsidRPr="000826F6">
        <w:rPr>
          <w:bCs/>
        </w:rPr>
        <w:t>D.Olte</w:t>
      </w:r>
      <w:proofErr w:type="spellEnd"/>
      <w:r w:rsidRPr="000826F6">
        <w:rPr>
          <w:bCs/>
        </w:rPr>
        <w:t xml:space="preserve">, </w:t>
      </w:r>
      <w:proofErr w:type="spellStart"/>
      <w:r w:rsidRPr="000826F6">
        <w:rPr>
          <w:bCs/>
        </w:rPr>
        <w:t>M.Buškevics</w:t>
      </w:r>
      <w:proofErr w:type="spellEnd"/>
      <w:r w:rsidRPr="000826F6">
        <w:rPr>
          <w:bCs/>
        </w:rPr>
        <w:t xml:space="preserve">, </w:t>
      </w:r>
      <w:proofErr w:type="spellStart"/>
      <w:r w:rsidRPr="000826F6">
        <w:rPr>
          <w:bCs/>
        </w:rPr>
        <w:t>A.Tomašūns</w:t>
      </w:r>
      <w:proofErr w:type="spellEnd"/>
      <w:r w:rsidRPr="000826F6">
        <w:rPr>
          <w:bCs/>
        </w:rPr>
        <w:t xml:space="preserve">), </w:t>
      </w:r>
      <w:r w:rsidRPr="000826F6">
        <w:rPr>
          <w:b/>
          <w:color w:val="000000"/>
        </w:rPr>
        <w:t xml:space="preserve">PRET- </w:t>
      </w:r>
      <w:r w:rsidRPr="000826F6">
        <w:rPr>
          <w:color w:val="000000"/>
        </w:rPr>
        <w:t>nav,</w:t>
      </w:r>
      <w:r w:rsidRPr="000826F6">
        <w:rPr>
          <w:b/>
          <w:color w:val="000000"/>
        </w:rPr>
        <w:t xml:space="preserve"> ATTURAS </w:t>
      </w:r>
      <w:r w:rsidRPr="000826F6">
        <w:rPr>
          <w:color w:val="000000"/>
        </w:rPr>
        <w:t>– nav,</w:t>
      </w:r>
      <w:r w:rsidRPr="000826F6"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Pr="00710691" w:rsidRDefault="00CC0923" w:rsidP="005B4A18">
      <w:pPr>
        <w:pStyle w:val="Galvene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8F7B83">
        <w:rPr>
          <w:lang w:val="lv-LV"/>
        </w:rPr>
        <w:t>Saskaņā ar likuma „Par pašvaldībām” 15.panta pirmās daļas 2.punktu</w:t>
      </w:r>
      <w:r w:rsidR="00DF67F3">
        <w:rPr>
          <w:lang w:val="lv-LV"/>
        </w:rPr>
        <w:t>,</w:t>
      </w:r>
      <w:r w:rsidRPr="008F7B83">
        <w:rPr>
          <w:lang w:val="lv-LV"/>
        </w:rPr>
        <w:t xml:space="preserve"> Ministru kabineta 2008.gada 11.marta noteikumu Nr.173 „Valsts pamatbudžeta valsts autoceļu fonda</w:t>
      </w:r>
      <w:bookmarkStart w:id="0" w:name="_GoBack"/>
      <w:bookmarkEnd w:id="0"/>
      <w:r w:rsidRPr="008F7B83">
        <w:rPr>
          <w:lang w:val="lv-LV"/>
        </w:rPr>
        <w:t xml:space="preserve"> programmai piešķirto līdzekļu izlietošanas kārtība”</w:t>
      </w:r>
      <w:r w:rsidR="00713C60">
        <w:rPr>
          <w:lang w:val="lv-LV"/>
        </w:rPr>
        <w:t xml:space="preserve"> 40.1. un 46.1.2. apakšpunktiem un </w:t>
      </w:r>
      <w:r w:rsidR="00713C60" w:rsidRPr="00710691">
        <w:rPr>
          <w:lang w:val="lv-LV"/>
        </w:rPr>
        <w:t>Satiksmes ministrijas 2015.gada 29.decembra rīkojum</w:t>
      </w:r>
      <w:r w:rsidR="00713C60">
        <w:rPr>
          <w:lang w:val="lv-LV"/>
        </w:rPr>
        <w:t xml:space="preserve">ā </w:t>
      </w:r>
      <w:r w:rsidR="00713C60" w:rsidRPr="00710691">
        <w:rPr>
          <w:lang w:val="lv-LV"/>
        </w:rPr>
        <w:t xml:space="preserve">Nr.01-03/217 “Par grozījumiem valsts budžeta valsts autoceļu fonda programmai piešķirto līdzekļu lietošanā 2015.gadā” Jelgavas pilsētas pašvaldībai </w:t>
      </w:r>
      <w:r w:rsidR="00713C60">
        <w:rPr>
          <w:lang w:val="lv-LV"/>
        </w:rPr>
        <w:t>ieplānoto finansējumu</w:t>
      </w:r>
      <w:r w:rsidR="00713C60" w:rsidRPr="00710691">
        <w:rPr>
          <w:lang w:val="lv-LV"/>
        </w:rPr>
        <w:t xml:space="preserve"> 1 390 000,00</w:t>
      </w:r>
      <w:r w:rsidR="00713C60">
        <w:rPr>
          <w:lang w:val="lv-LV"/>
        </w:rPr>
        <w:t xml:space="preserve"> </w:t>
      </w:r>
      <w:proofErr w:type="spellStart"/>
      <w:r w:rsidR="00713C60" w:rsidRPr="00710691">
        <w:rPr>
          <w:i/>
          <w:lang w:val="lv-LV"/>
        </w:rPr>
        <w:t>euro</w:t>
      </w:r>
      <w:proofErr w:type="spellEnd"/>
      <w:r w:rsidR="00713C60">
        <w:rPr>
          <w:lang w:val="lv-LV"/>
        </w:rPr>
        <w:t xml:space="preserve"> apmērā, un sakarā ar to</w:t>
      </w:r>
      <w:r w:rsidR="00710691">
        <w:rPr>
          <w:lang w:val="lv-LV"/>
        </w:rPr>
        <w:t xml:space="preserve">, ka projekta </w:t>
      </w:r>
      <w:r w:rsidR="00710691" w:rsidRPr="00710691">
        <w:rPr>
          <w:lang w:val="lv-LV"/>
        </w:rPr>
        <w:t xml:space="preserve">“Atmodas ielas posma no Dobeles šosejas līdz Dambja ielai un Rūpniecības ielas posma no Filozofu ielas līdz Tērvetes ielai, asfalta seguma atjaunošana” </w:t>
      </w:r>
      <w:r w:rsidR="00710691">
        <w:rPr>
          <w:lang w:val="lv-LV"/>
        </w:rPr>
        <w:t xml:space="preserve">plānotās izmaksas saskaņā ar </w:t>
      </w:r>
      <w:r w:rsidR="00713C60">
        <w:rPr>
          <w:lang w:val="lv-LV"/>
        </w:rPr>
        <w:t>v</w:t>
      </w:r>
      <w:r w:rsidR="00710691">
        <w:rPr>
          <w:lang w:val="lv-LV"/>
        </w:rPr>
        <w:t>eiktajiem iepirkumiem</w:t>
      </w:r>
      <w:r w:rsidR="00DF67F3">
        <w:rPr>
          <w:lang w:val="lv-LV"/>
        </w:rPr>
        <w:t xml:space="preserve"> </w:t>
      </w:r>
      <w:r w:rsidR="00710691">
        <w:rPr>
          <w:lang w:val="lv-LV"/>
        </w:rPr>
        <w:t xml:space="preserve">ir palielinājušās no </w:t>
      </w:r>
      <w:r w:rsidR="00710691" w:rsidRPr="00710691">
        <w:rPr>
          <w:lang w:val="lv-LV"/>
        </w:rPr>
        <w:t>1 735 140,00</w:t>
      </w:r>
      <w:r w:rsidR="00710691">
        <w:rPr>
          <w:lang w:val="lv-LV"/>
        </w:rPr>
        <w:t xml:space="preserve"> </w:t>
      </w:r>
      <w:proofErr w:type="spellStart"/>
      <w:r w:rsidR="00710691" w:rsidRPr="00710691">
        <w:rPr>
          <w:i/>
          <w:lang w:val="lv-LV"/>
        </w:rPr>
        <w:t>euro</w:t>
      </w:r>
      <w:proofErr w:type="spellEnd"/>
      <w:r w:rsidR="00710691">
        <w:rPr>
          <w:i/>
          <w:lang w:val="lv-LV"/>
        </w:rPr>
        <w:t xml:space="preserve"> </w:t>
      </w:r>
      <w:r w:rsidR="00710691">
        <w:rPr>
          <w:lang w:val="lv-LV"/>
        </w:rPr>
        <w:t xml:space="preserve">uz </w:t>
      </w:r>
      <w:r w:rsidR="00710691" w:rsidRPr="00710691">
        <w:rPr>
          <w:lang w:val="lv-LV"/>
        </w:rPr>
        <w:t>1 818 743,14</w:t>
      </w:r>
      <w:r w:rsidR="00710691">
        <w:rPr>
          <w:lang w:val="lv-LV"/>
        </w:rPr>
        <w:t xml:space="preserve"> </w:t>
      </w:r>
      <w:proofErr w:type="spellStart"/>
      <w:r w:rsidR="00710691" w:rsidRPr="00710691">
        <w:rPr>
          <w:i/>
          <w:lang w:val="lv-LV"/>
        </w:rPr>
        <w:t>euro</w:t>
      </w:r>
      <w:proofErr w:type="spellEnd"/>
      <w:r w:rsidR="00DF67F3">
        <w:rPr>
          <w:lang w:val="lv-LV"/>
        </w:rPr>
        <w:t xml:space="preserve">, </w:t>
      </w:r>
    </w:p>
    <w:p w:rsidR="00E61AB9" w:rsidRPr="008F7B83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8F7B83">
        <w:rPr>
          <w:b/>
          <w:bCs/>
          <w:lang w:val="lv-LV"/>
        </w:rPr>
        <w:t xml:space="preserve">JELGAVAS </w:t>
      </w:r>
      <w:r w:rsidR="001B2E18" w:rsidRPr="008F7B83">
        <w:rPr>
          <w:b/>
          <w:bCs/>
          <w:lang w:val="lv-LV"/>
        </w:rPr>
        <w:t xml:space="preserve">PILSĒTAS </w:t>
      </w:r>
      <w:r w:rsidRPr="008F7B83">
        <w:rPr>
          <w:b/>
          <w:bCs/>
          <w:lang w:val="lv-LV"/>
        </w:rPr>
        <w:t>DOME NOLEMJ:</w:t>
      </w:r>
    </w:p>
    <w:p w:rsidR="001F3F9E" w:rsidRPr="001F3F9E" w:rsidRDefault="00B04314" w:rsidP="00D07DE9">
      <w:pPr>
        <w:pStyle w:val="Galvene"/>
        <w:spacing w:before="60"/>
        <w:jc w:val="both"/>
        <w:rPr>
          <w:lang w:val="lv-LV"/>
        </w:rPr>
      </w:pPr>
      <w:r>
        <w:rPr>
          <w:lang w:val="lv-LV"/>
        </w:rPr>
        <w:t xml:space="preserve">      </w:t>
      </w:r>
      <w:r w:rsidR="0005610A">
        <w:rPr>
          <w:lang w:val="lv-LV"/>
        </w:rPr>
        <w:t xml:space="preserve">Izdarīt </w:t>
      </w:r>
      <w:r w:rsidR="0005610A" w:rsidRPr="0005610A">
        <w:rPr>
          <w:lang w:val="lv-LV"/>
        </w:rPr>
        <w:t>Jelgavas pilsētas d</w:t>
      </w:r>
      <w:r w:rsidR="0005610A">
        <w:rPr>
          <w:lang w:val="lv-LV"/>
        </w:rPr>
        <w:t>omes 2015.gada 27.augusta lēmumā</w:t>
      </w:r>
      <w:r w:rsidR="0005610A" w:rsidRPr="0005610A">
        <w:rPr>
          <w:lang w:val="lv-LV"/>
        </w:rPr>
        <w:t xml:space="preserve"> Nr.11/2 “Līdzfinansējuma nodrošināšana projekta “Atmodas ielas posma no Dobeles šosejas līdz Dambja ielai un Rūpniecības ielas posma no Filozofu ielas līdz Tērvetes ielai, asfalta seguma atjaunošana” </w:t>
      </w:r>
      <w:r w:rsidR="0005610A" w:rsidRPr="001F3F9E">
        <w:rPr>
          <w:lang w:val="lv-LV"/>
        </w:rPr>
        <w:t xml:space="preserve">īstenošanai” </w:t>
      </w:r>
      <w:r w:rsidR="001F3F9E" w:rsidRPr="001F3F9E">
        <w:rPr>
          <w:lang w:val="lv-LV"/>
        </w:rPr>
        <w:t xml:space="preserve">(turpmāk – Lēmums) </w:t>
      </w:r>
      <w:r w:rsidR="0005610A" w:rsidRPr="001F3F9E">
        <w:rPr>
          <w:lang w:val="lv-LV"/>
        </w:rPr>
        <w:t>šādus grozījumus</w:t>
      </w:r>
      <w:r w:rsidR="001F3F9E" w:rsidRPr="001F3F9E">
        <w:rPr>
          <w:lang w:val="lv-LV"/>
        </w:rPr>
        <w:t xml:space="preserve">: </w:t>
      </w:r>
    </w:p>
    <w:p w:rsidR="0070345A" w:rsidRPr="001F3F9E" w:rsidRDefault="001F3F9E" w:rsidP="00D07DE9">
      <w:pPr>
        <w:pStyle w:val="Galvene"/>
        <w:spacing w:before="60"/>
        <w:jc w:val="both"/>
        <w:rPr>
          <w:lang w:val="lv-LV"/>
        </w:rPr>
      </w:pPr>
      <w:r w:rsidRPr="001F3F9E">
        <w:rPr>
          <w:lang w:val="lv-LV"/>
        </w:rPr>
        <w:t>1. aizstāt Lēmuma 1.punktā skaitli “1 735 140,00 “ ar skaitli “1 818 743,14”</w:t>
      </w:r>
      <w:r w:rsidR="00215570" w:rsidRPr="001F3F9E">
        <w:rPr>
          <w:lang w:val="lv-LV"/>
        </w:rPr>
        <w:t>.</w:t>
      </w:r>
    </w:p>
    <w:p w:rsidR="00DF67F3" w:rsidRDefault="00215570" w:rsidP="008F7B83">
      <w:pPr>
        <w:pStyle w:val="Galvene"/>
        <w:spacing w:before="60"/>
        <w:jc w:val="both"/>
        <w:rPr>
          <w:lang w:val="lv-LV"/>
        </w:rPr>
      </w:pPr>
      <w:r w:rsidRPr="001F3F9E">
        <w:rPr>
          <w:lang w:val="lv-LV"/>
        </w:rPr>
        <w:t xml:space="preserve">2. </w:t>
      </w:r>
      <w:r w:rsidR="001F3F9E" w:rsidRPr="001F3F9E">
        <w:rPr>
          <w:lang w:val="lv-LV"/>
        </w:rPr>
        <w:t xml:space="preserve">izteikt Lēmuma 2.punktu šādā redakcijā: </w:t>
      </w:r>
    </w:p>
    <w:p w:rsidR="0070345A" w:rsidRPr="001F3F9E" w:rsidRDefault="001F3F9E" w:rsidP="008F7B83">
      <w:pPr>
        <w:pStyle w:val="Galvene"/>
        <w:spacing w:before="60"/>
        <w:jc w:val="both"/>
        <w:rPr>
          <w:lang w:val="lv-LV"/>
        </w:rPr>
      </w:pPr>
      <w:r w:rsidRPr="001F3F9E">
        <w:rPr>
          <w:lang w:val="lv-LV"/>
        </w:rPr>
        <w:t>“</w:t>
      </w:r>
      <w:r w:rsidR="00713C60">
        <w:rPr>
          <w:lang w:val="lv-LV"/>
        </w:rPr>
        <w:t xml:space="preserve">2. </w:t>
      </w:r>
      <w:r w:rsidR="0005610A" w:rsidRPr="001F3F9E">
        <w:rPr>
          <w:lang w:val="lv-LV"/>
        </w:rPr>
        <w:t xml:space="preserve">Nodrošināt projekta īstenošanai nepieciešamo pašvaldības līdzfinansējumu 428 743,14 </w:t>
      </w:r>
      <w:proofErr w:type="spellStart"/>
      <w:r w:rsidR="00DF67F3" w:rsidRPr="00710691">
        <w:rPr>
          <w:i/>
          <w:lang w:val="lv-LV"/>
        </w:rPr>
        <w:t>euro</w:t>
      </w:r>
      <w:proofErr w:type="spellEnd"/>
      <w:r w:rsidR="00DF67F3">
        <w:rPr>
          <w:i/>
          <w:lang w:val="lv-LV"/>
        </w:rPr>
        <w:t xml:space="preserve"> </w:t>
      </w:r>
      <w:r w:rsidR="0005610A" w:rsidRPr="001F3F9E">
        <w:rPr>
          <w:lang w:val="lv-LV"/>
        </w:rPr>
        <w:t>apmērā.</w:t>
      </w:r>
      <w:r w:rsidR="00DF67F3">
        <w:rPr>
          <w:lang w:val="lv-LV"/>
        </w:rPr>
        <w:t xml:space="preserve"> </w:t>
      </w:r>
      <w:r w:rsidR="0070345A" w:rsidRPr="001F3F9E">
        <w:rPr>
          <w:lang w:val="lv-LV"/>
        </w:rPr>
        <w:t xml:space="preserve">Finanšu nodaļai </w:t>
      </w:r>
      <w:r w:rsidR="00DF67F3" w:rsidRPr="001F3F9E">
        <w:rPr>
          <w:lang w:val="lv-LV"/>
        </w:rPr>
        <w:t xml:space="preserve">Jelgavas pilsētas pašvaldības 2017.gada budžetā paredzēt </w:t>
      </w:r>
      <w:r w:rsidR="008F7B83" w:rsidRPr="001F3F9E">
        <w:rPr>
          <w:lang w:val="lv-LV"/>
        </w:rPr>
        <w:t xml:space="preserve">pašvaldības līdzfinansējuma izmaksas </w:t>
      </w:r>
      <w:r w:rsidR="0070345A" w:rsidRPr="001F3F9E">
        <w:rPr>
          <w:lang w:val="lv-LV"/>
        </w:rPr>
        <w:t>šādā sadalījumā:</w:t>
      </w:r>
    </w:p>
    <w:p w:rsidR="00D07DE9" w:rsidRPr="001F3F9E" w:rsidRDefault="00D07DE9" w:rsidP="008F7B83">
      <w:pPr>
        <w:pStyle w:val="Galvene"/>
        <w:jc w:val="both"/>
        <w:rPr>
          <w:lang w:val="lv-LV"/>
        </w:rPr>
      </w:pPr>
      <w:r w:rsidRPr="001F3F9E">
        <w:rPr>
          <w:lang w:val="lv-LV"/>
        </w:rPr>
        <w:t xml:space="preserve">2.1. </w:t>
      </w:r>
      <w:r w:rsidR="00F769D5" w:rsidRPr="001F3F9E">
        <w:rPr>
          <w:lang w:val="lv-LV"/>
        </w:rPr>
        <w:t xml:space="preserve">107 185,79 </w:t>
      </w:r>
      <w:proofErr w:type="spellStart"/>
      <w:r w:rsidR="00DF67F3" w:rsidRPr="00710691">
        <w:rPr>
          <w:i/>
          <w:lang w:val="lv-LV"/>
        </w:rPr>
        <w:t>euro</w:t>
      </w:r>
      <w:proofErr w:type="spellEnd"/>
      <w:r w:rsidR="00DF67F3">
        <w:rPr>
          <w:i/>
          <w:lang w:val="lv-LV"/>
        </w:rPr>
        <w:t xml:space="preserve"> </w:t>
      </w:r>
      <w:r w:rsidR="00F769D5" w:rsidRPr="001F3F9E">
        <w:rPr>
          <w:lang w:val="lv-LV"/>
        </w:rPr>
        <w:t>–</w:t>
      </w:r>
      <w:r w:rsidR="008F7B83" w:rsidRPr="001F3F9E">
        <w:rPr>
          <w:lang w:val="lv-LV"/>
        </w:rPr>
        <w:t xml:space="preserve"> </w:t>
      </w:r>
      <w:r w:rsidR="0070345A" w:rsidRPr="001F3F9E">
        <w:rPr>
          <w:lang w:val="lv-LV"/>
        </w:rPr>
        <w:t xml:space="preserve">pašvaldības </w:t>
      </w:r>
      <w:r w:rsidR="00F769D5" w:rsidRPr="001F3F9E">
        <w:rPr>
          <w:lang w:val="lv-LV"/>
        </w:rPr>
        <w:t>budžetā</w:t>
      </w:r>
      <w:r w:rsidR="0070345A" w:rsidRPr="001F3F9E">
        <w:rPr>
          <w:lang w:val="lv-LV"/>
        </w:rPr>
        <w:t>;</w:t>
      </w:r>
    </w:p>
    <w:p w:rsidR="00D07DE9" w:rsidRPr="001F3F9E" w:rsidRDefault="0070345A" w:rsidP="008F7B83">
      <w:pPr>
        <w:pStyle w:val="Galvene"/>
        <w:jc w:val="both"/>
        <w:rPr>
          <w:lang w:val="lv-LV"/>
        </w:rPr>
      </w:pPr>
      <w:r w:rsidRPr="001F3F9E">
        <w:rPr>
          <w:lang w:val="lv-LV"/>
        </w:rPr>
        <w:t>2.2.</w:t>
      </w:r>
      <w:r w:rsidR="00F769D5" w:rsidRPr="001F3F9E">
        <w:rPr>
          <w:lang w:val="lv-LV"/>
        </w:rPr>
        <w:t xml:space="preserve"> 321 557</w:t>
      </w:r>
      <w:r w:rsidR="00D07DE9" w:rsidRPr="001F3F9E">
        <w:rPr>
          <w:lang w:val="lv-LV"/>
        </w:rPr>
        <w:t>,</w:t>
      </w:r>
      <w:r w:rsidR="00F769D5" w:rsidRPr="001F3F9E">
        <w:rPr>
          <w:lang w:val="lv-LV"/>
        </w:rPr>
        <w:t>35</w:t>
      </w:r>
      <w:r w:rsidR="00DF67F3" w:rsidRPr="00DF67F3">
        <w:rPr>
          <w:i/>
          <w:lang w:val="lv-LV"/>
        </w:rPr>
        <w:t xml:space="preserve"> </w:t>
      </w:r>
      <w:proofErr w:type="spellStart"/>
      <w:r w:rsidR="00DF67F3" w:rsidRPr="00710691">
        <w:rPr>
          <w:i/>
          <w:lang w:val="lv-LV"/>
        </w:rPr>
        <w:t>euro</w:t>
      </w:r>
      <w:proofErr w:type="spellEnd"/>
      <w:r w:rsidR="00F769D5" w:rsidRPr="001F3F9E">
        <w:rPr>
          <w:lang w:val="lv-LV"/>
        </w:rPr>
        <w:t xml:space="preserve"> – ņemot aizņēmumu Valsts kasē vai citā kredītiestādē.</w:t>
      </w:r>
      <w:r w:rsidR="001F3F9E" w:rsidRPr="001F3F9E">
        <w:rPr>
          <w:lang w:val="lv-LV"/>
        </w:rPr>
        <w:t>”</w:t>
      </w:r>
      <w:r w:rsidR="00F769D5" w:rsidRPr="001F3F9E">
        <w:rPr>
          <w:lang w:val="lv-LV"/>
        </w:rPr>
        <w:t xml:space="preserve"> </w:t>
      </w:r>
    </w:p>
    <w:p w:rsidR="00CC0923" w:rsidRPr="001F3F9E" w:rsidRDefault="00CC0923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0C02D3" w:rsidRDefault="000C02D3" w:rsidP="000C02D3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priekšsēdētāja vietniece            </w:t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    </w:t>
      </w:r>
      <w:r>
        <w:rPr>
          <w:color w:val="000000"/>
        </w:rPr>
        <w:tab/>
        <w:t>R.Vectirāne</w:t>
      </w:r>
    </w:p>
    <w:p w:rsidR="000C02D3" w:rsidRDefault="000C02D3" w:rsidP="000C02D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C02D3" w:rsidRDefault="000C02D3" w:rsidP="000C02D3">
      <w:pPr>
        <w:tabs>
          <w:tab w:val="left" w:pos="3960"/>
        </w:tabs>
        <w:jc w:val="both"/>
      </w:pPr>
      <w:r>
        <w:t xml:space="preserve">Administratīvās pārvaldes </w:t>
      </w:r>
    </w:p>
    <w:p w:rsidR="000C02D3" w:rsidRDefault="000C02D3" w:rsidP="000C02D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E61AB9" w:rsidRPr="00D87D25" w:rsidRDefault="000C02D3" w:rsidP="000C02D3">
      <w:pPr>
        <w:jc w:val="both"/>
      </w:pPr>
      <w:r>
        <w:t>Jelgavā 2016.gada 22.septembrī</w:t>
      </w:r>
    </w:p>
    <w:sectPr w:rsidR="00E61AB9" w:rsidRPr="00D87D25" w:rsidSect="00B04314">
      <w:headerReference w:type="first" r:id="rId7"/>
      <w:pgSz w:w="11906" w:h="16838" w:code="9"/>
      <w:pgMar w:top="567" w:right="1274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62" w:rsidRDefault="006C3262">
      <w:r>
        <w:separator/>
      </w:r>
    </w:p>
  </w:endnote>
  <w:endnote w:type="continuationSeparator" w:id="0">
    <w:p w:rsidR="006C3262" w:rsidRDefault="006C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62" w:rsidRDefault="006C3262">
      <w:r>
        <w:separator/>
      </w:r>
    </w:p>
  </w:footnote>
  <w:footnote w:type="continuationSeparator" w:id="0">
    <w:p w:rsidR="006C3262" w:rsidRDefault="006C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157D2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45E14A5" wp14:editId="284AAF2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610A"/>
    <w:rsid w:val="000826F6"/>
    <w:rsid w:val="000C02D3"/>
    <w:rsid w:val="000C4CB0"/>
    <w:rsid w:val="000E4EB6"/>
    <w:rsid w:val="00117808"/>
    <w:rsid w:val="00157FB5"/>
    <w:rsid w:val="001B2E18"/>
    <w:rsid w:val="001F3F9E"/>
    <w:rsid w:val="002051D3"/>
    <w:rsid w:val="00215000"/>
    <w:rsid w:val="00215570"/>
    <w:rsid w:val="002438AA"/>
    <w:rsid w:val="002725A6"/>
    <w:rsid w:val="002A6E2B"/>
    <w:rsid w:val="002A71EA"/>
    <w:rsid w:val="002D745A"/>
    <w:rsid w:val="00306BFC"/>
    <w:rsid w:val="0031251F"/>
    <w:rsid w:val="003631B3"/>
    <w:rsid w:val="003959A1"/>
    <w:rsid w:val="003A5226"/>
    <w:rsid w:val="003B156C"/>
    <w:rsid w:val="0044759D"/>
    <w:rsid w:val="00487390"/>
    <w:rsid w:val="004D47D9"/>
    <w:rsid w:val="004F02C1"/>
    <w:rsid w:val="00502FFC"/>
    <w:rsid w:val="00540422"/>
    <w:rsid w:val="00577970"/>
    <w:rsid w:val="00587248"/>
    <w:rsid w:val="00594CDD"/>
    <w:rsid w:val="005B4A18"/>
    <w:rsid w:val="005B4BF6"/>
    <w:rsid w:val="005C2281"/>
    <w:rsid w:val="0060175D"/>
    <w:rsid w:val="0063151B"/>
    <w:rsid w:val="00653867"/>
    <w:rsid w:val="00665C63"/>
    <w:rsid w:val="006C3262"/>
    <w:rsid w:val="0070345A"/>
    <w:rsid w:val="00710691"/>
    <w:rsid w:val="00713C60"/>
    <w:rsid w:val="007157D2"/>
    <w:rsid w:val="00720161"/>
    <w:rsid w:val="007419F0"/>
    <w:rsid w:val="00750667"/>
    <w:rsid w:val="007952BD"/>
    <w:rsid w:val="00796437"/>
    <w:rsid w:val="007F54F5"/>
    <w:rsid w:val="00807AB7"/>
    <w:rsid w:val="00827057"/>
    <w:rsid w:val="008562DC"/>
    <w:rsid w:val="00880030"/>
    <w:rsid w:val="00883379"/>
    <w:rsid w:val="008C72BF"/>
    <w:rsid w:val="008F7B83"/>
    <w:rsid w:val="009214C9"/>
    <w:rsid w:val="009368F8"/>
    <w:rsid w:val="009948AD"/>
    <w:rsid w:val="009C00E0"/>
    <w:rsid w:val="00A41941"/>
    <w:rsid w:val="00B04314"/>
    <w:rsid w:val="00B35B4C"/>
    <w:rsid w:val="00B51C9C"/>
    <w:rsid w:val="00B64D4D"/>
    <w:rsid w:val="00BB795F"/>
    <w:rsid w:val="00C36D3B"/>
    <w:rsid w:val="00C516D8"/>
    <w:rsid w:val="00C55992"/>
    <w:rsid w:val="00C92AA3"/>
    <w:rsid w:val="00CA0990"/>
    <w:rsid w:val="00CC0923"/>
    <w:rsid w:val="00CD139B"/>
    <w:rsid w:val="00D00D85"/>
    <w:rsid w:val="00D07DE9"/>
    <w:rsid w:val="00D1121C"/>
    <w:rsid w:val="00D85851"/>
    <w:rsid w:val="00D87D25"/>
    <w:rsid w:val="00DF67F3"/>
    <w:rsid w:val="00E61AB9"/>
    <w:rsid w:val="00E84A22"/>
    <w:rsid w:val="00EA770A"/>
    <w:rsid w:val="00EC518D"/>
    <w:rsid w:val="00F769D5"/>
    <w:rsid w:val="00F92BC3"/>
    <w:rsid w:val="00FB6B06"/>
    <w:rsid w:val="00FC0444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750667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75066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279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Ļena Štrausa</dc:creator>
  <cp:lastModifiedBy>User</cp:lastModifiedBy>
  <cp:revision>10</cp:revision>
  <cp:lastPrinted>2016-09-21T05:35:00Z</cp:lastPrinted>
  <dcterms:created xsi:type="dcterms:W3CDTF">2016-09-20T08:22:00Z</dcterms:created>
  <dcterms:modified xsi:type="dcterms:W3CDTF">2016-09-22T08:08:00Z</dcterms:modified>
</cp:coreProperties>
</file>