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E421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A49D3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A49D3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532A26" w:rsidRPr="00532A26">
        <w:tc>
          <w:tcPr>
            <w:tcW w:w="6768" w:type="dxa"/>
          </w:tcPr>
          <w:p w:rsidR="00E61AB9" w:rsidRPr="00532A26" w:rsidRDefault="00532A2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32A26">
              <w:rPr>
                <w:bCs/>
                <w:szCs w:val="44"/>
                <w:lang w:val="lv-LV"/>
              </w:rPr>
              <w:t>28</w:t>
            </w:r>
            <w:r w:rsidR="00E61AB9" w:rsidRPr="00532A26">
              <w:rPr>
                <w:bCs/>
                <w:szCs w:val="44"/>
                <w:lang w:val="lv-LV"/>
              </w:rPr>
              <w:t>.</w:t>
            </w:r>
            <w:r w:rsidR="00E6130D" w:rsidRPr="00532A26">
              <w:rPr>
                <w:bCs/>
                <w:szCs w:val="44"/>
                <w:lang w:val="lv-LV"/>
              </w:rPr>
              <w:t>05</w:t>
            </w:r>
            <w:r w:rsidR="00CD139B" w:rsidRPr="00532A26">
              <w:rPr>
                <w:bCs/>
                <w:szCs w:val="44"/>
                <w:lang w:val="lv-LV"/>
              </w:rPr>
              <w:t>.</w:t>
            </w:r>
            <w:r w:rsidR="0044759D" w:rsidRPr="00532A26">
              <w:rPr>
                <w:bCs/>
                <w:szCs w:val="44"/>
                <w:lang w:val="lv-LV"/>
              </w:rPr>
              <w:t>20</w:t>
            </w:r>
            <w:r w:rsidR="00E6130D" w:rsidRPr="00532A26">
              <w:rPr>
                <w:bCs/>
                <w:szCs w:val="44"/>
                <w:lang w:val="lv-LV"/>
              </w:rPr>
              <w:t>15</w:t>
            </w:r>
            <w:r w:rsidR="00B51C9C" w:rsidRPr="00532A26">
              <w:rPr>
                <w:bCs/>
                <w:szCs w:val="44"/>
                <w:lang w:val="lv-LV"/>
              </w:rPr>
              <w:t>.</w:t>
            </w:r>
          </w:p>
          <w:p w:rsidR="00E02DCB" w:rsidRDefault="00E02DC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EA050E" w:rsidRDefault="00EA05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EA050E" w:rsidRPr="00532A26" w:rsidRDefault="00EA05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Pr="00532A26" w:rsidRDefault="00E61AB9" w:rsidP="001A49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32A26">
              <w:rPr>
                <w:bCs/>
                <w:szCs w:val="44"/>
                <w:lang w:val="lv-LV"/>
              </w:rPr>
              <w:t>Nr.</w:t>
            </w:r>
            <w:r w:rsidR="001A49D3">
              <w:rPr>
                <w:bCs/>
                <w:szCs w:val="44"/>
                <w:lang w:val="lv-LV"/>
              </w:rPr>
              <w:t>7/3</w:t>
            </w:r>
          </w:p>
        </w:tc>
      </w:tr>
    </w:tbl>
    <w:p w:rsidR="00E02DCB" w:rsidRDefault="000A2338" w:rsidP="00E02DC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E02DCB">
        <w:rPr>
          <w:b/>
          <w:bCs/>
        </w:rPr>
        <w:t xml:space="preserve"> JELGAVAS PILSĒTAS DOMES 2013.GAD</w:t>
      </w:r>
      <w:r w:rsidR="00AB6AD8">
        <w:rPr>
          <w:b/>
          <w:bCs/>
        </w:rPr>
        <w:t>A 26.SEPTEMBRA LĒMUMĀ Nr.12/2</w:t>
      </w:r>
      <w:r w:rsidR="00D00A94">
        <w:rPr>
          <w:b/>
          <w:bCs/>
        </w:rPr>
        <w:t>8</w:t>
      </w:r>
      <w:r w:rsidR="00AB6AD8">
        <w:rPr>
          <w:b/>
          <w:bCs/>
        </w:rPr>
        <w:t xml:space="preserve"> </w:t>
      </w:r>
      <w:r w:rsidR="00002A48">
        <w:rPr>
          <w:b/>
          <w:bCs/>
        </w:rPr>
        <w:t>„</w:t>
      </w:r>
      <w:r w:rsidR="00E02DCB">
        <w:rPr>
          <w:b/>
          <w:bCs/>
        </w:rPr>
        <w:t xml:space="preserve">JELGAVAS PILSĒTAS DOMES ATKARĪBU PROFILAKSES KOMISIJAS </w:t>
      </w:r>
      <w:r w:rsidR="00D00A94">
        <w:rPr>
          <w:b/>
          <w:bCs/>
        </w:rPr>
        <w:t xml:space="preserve">NOLIKUMA </w:t>
      </w:r>
      <w:r w:rsidR="00E02DCB">
        <w:rPr>
          <w:b/>
          <w:bCs/>
        </w:rPr>
        <w:t>APSTIPRINĀŠANA”</w:t>
      </w:r>
    </w:p>
    <w:p w:rsidR="00002A48" w:rsidRDefault="00002A48" w:rsidP="00002A48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002A48" w:rsidRPr="006F4543" w:rsidRDefault="00002A48" w:rsidP="00002A48">
      <w:pPr>
        <w:jc w:val="center"/>
      </w:pPr>
    </w:p>
    <w:p w:rsidR="00002A48" w:rsidRDefault="00002A48" w:rsidP="00002A4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Default="002438AA" w:rsidP="002438AA"/>
    <w:p w:rsidR="00CC7724" w:rsidRPr="002438AA" w:rsidRDefault="00CC7724" w:rsidP="002438AA"/>
    <w:p w:rsidR="00E61AB9" w:rsidRDefault="00E61AB9" w:rsidP="006D3124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002A48">
        <w:t>„</w:t>
      </w:r>
      <w:r w:rsidR="0044759D">
        <w:t>Par pašvaldībām”</w:t>
      </w:r>
      <w:r w:rsidR="00157FB5">
        <w:t xml:space="preserve"> </w:t>
      </w:r>
      <w:r w:rsidR="00771446">
        <w:t>15</w:t>
      </w:r>
      <w:r w:rsidR="0044759D">
        <w:t>.panta pirmās daļas</w:t>
      </w:r>
      <w:r w:rsidR="00771446">
        <w:t xml:space="preserve"> 6. un</w:t>
      </w:r>
      <w:r w:rsidR="0044759D">
        <w:t xml:space="preserve"> 1</w:t>
      </w:r>
      <w:r w:rsidR="00771446">
        <w:t>2</w:t>
      </w:r>
      <w:r w:rsidR="0044759D">
        <w:t>.punktu,</w:t>
      </w:r>
      <w:r w:rsidR="00771446">
        <w:t xml:space="preserve"> 21.panta pirmās daļas 24.punktu un 61.pantu, </w:t>
      </w:r>
    </w:p>
    <w:p w:rsidR="000B6AA1" w:rsidRDefault="000B6AA1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B6AA1" w:rsidRDefault="000B6AA1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A2338" w:rsidRDefault="00CC7724" w:rsidP="00CC7724">
      <w:pPr>
        <w:pStyle w:val="Header"/>
        <w:jc w:val="both"/>
        <w:rPr>
          <w:lang w:val="lv-LV"/>
        </w:rPr>
      </w:pPr>
      <w:r w:rsidRPr="00CC7724">
        <w:rPr>
          <w:lang w:val="lv-LV"/>
        </w:rPr>
        <w:t xml:space="preserve">     Izdarīt</w:t>
      </w:r>
      <w:r w:rsidR="000A2338">
        <w:rPr>
          <w:lang w:val="lv-LV"/>
        </w:rPr>
        <w:t xml:space="preserve"> grozījumus</w:t>
      </w:r>
      <w:r w:rsidRPr="00CC7724">
        <w:rPr>
          <w:lang w:val="lv-LV"/>
        </w:rPr>
        <w:t xml:space="preserve"> Jelg</w:t>
      </w:r>
      <w:r>
        <w:rPr>
          <w:lang w:val="lv-LV"/>
        </w:rPr>
        <w:t>avas pilsētas domes 2013.gada 26</w:t>
      </w:r>
      <w:r w:rsidRPr="00CC7724">
        <w:rPr>
          <w:lang w:val="lv-LV"/>
        </w:rPr>
        <w:t>.</w:t>
      </w:r>
      <w:r>
        <w:rPr>
          <w:lang w:val="lv-LV"/>
        </w:rPr>
        <w:t>septembra</w:t>
      </w:r>
      <w:r w:rsidR="000A2338">
        <w:rPr>
          <w:lang w:val="lv-LV"/>
        </w:rPr>
        <w:t xml:space="preserve"> lēmumā</w:t>
      </w:r>
      <w:r w:rsidR="00AB6AD8">
        <w:rPr>
          <w:lang w:val="lv-LV"/>
        </w:rPr>
        <w:t xml:space="preserve"> Nr.12/2</w:t>
      </w:r>
      <w:r w:rsidR="00D00A94">
        <w:rPr>
          <w:lang w:val="lv-LV"/>
        </w:rPr>
        <w:t>8</w:t>
      </w:r>
      <w:r w:rsidR="00AB6AD8">
        <w:rPr>
          <w:lang w:val="lv-LV"/>
        </w:rPr>
        <w:t xml:space="preserve"> ”</w:t>
      </w:r>
      <w:r w:rsidRPr="00CC7724">
        <w:rPr>
          <w:lang w:val="lv-LV"/>
        </w:rPr>
        <w:t xml:space="preserve">Jelgavas pilsētas domes </w:t>
      </w:r>
      <w:r w:rsidR="006D3124">
        <w:rPr>
          <w:lang w:val="lv-LV"/>
        </w:rPr>
        <w:t xml:space="preserve">Atkarību profilakses komisijas nolikuma </w:t>
      </w:r>
      <w:r w:rsidRPr="00CC7724">
        <w:rPr>
          <w:lang w:val="lv-LV"/>
        </w:rPr>
        <w:t>apstiprināšana”</w:t>
      </w:r>
      <w:r w:rsidR="000A2338">
        <w:rPr>
          <w:lang w:val="lv-LV"/>
        </w:rPr>
        <w:t>:</w:t>
      </w:r>
    </w:p>
    <w:p w:rsidR="00936EB8" w:rsidRDefault="00936EB8" w:rsidP="00936EB8">
      <w:pPr>
        <w:pStyle w:val="Header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Izteik</w:t>
      </w:r>
      <w:r w:rsidR="004E3010">
        <w:rPr>
          <w:lang w:val="lv-LV"/>
        </w:rPr>
        <w:t>t</w:t>
      </w:r>
      <w:r w:rsidR="004E3010" w:rsidRPr="004E3010">
        <w:rPr>
          <w:szCs w:val="24"/>
          <w:lang w:val="lv-LV" w:eastAsia="en-US"/>
        </w:rPr>
        <w:t xml:space="preserve"> </w:t>
      </w:r>
      <w:r w:rsidR="004E3010" w:rsidRPr="004E3010">
        <w:rPr>
          <w:lang w:val="lv-LV"/>
        </w:rPr>
        <w:t>Jelgavas pilsētas domes Atkarību</w:t>
      </w:r>
      <w:r w:rsidR="004E3010">
        <w:rPr>
          <w:lang w:val="lv-LV"/>
        </w:rPr>
        <w:t xml:space="preserve"> profilakses komisijas nolikuma</w:t>
      </w:r>
      <w:r>
        <w:rPr>
          <w:lang w:val="lv-LV"/>
        </w:rPr>
        <w:t xml:space="preserve"> 7.punktu šādā redakcijā:</w:t>
      </w:r>
    </w:p>
    <w:p w:rsidR="00936EB8" w:rsidRDefault="00936EB8" w:rsidP="00936EB8">
      <w:pPr>
        <w:pStyle w:val="Header"/>
        <w:ind w:left="660"/>
        <w:jc w:val="both"/>
        <w:rPr>
          <w:lang w:val="lv-LV"/>
        </w:rPr>
      </w:pPr>
      <w:r>
        <w:rPr>
          <w:lang w:val="lv-LV"/>
        </w:rPr>
        <w:t>”7. Komisiju 11</w:t>
      </w:r>
      <w:r w:rsidR="004E3010">
        <w:rPr>
          <w:lang w:val="lv-LV"/>
        </w:rPr>
        <w:t xml:space="preserve"> </w:t>
      </w:r>
      <w:r>
        <w:rPr>
          <w:lang w:val="lv-LV"/>
        </w:rPr>
        <w:t>(vienpadsmit) locekļu sastāvā, tajā skaitā Komisijas priekšsēdētāju apstiprina Dome.”</w:t>
      </w:r>
    </w:p>
    <w:p w:rsidR="00936EB8" w:rsidRPr="00936EB8" w:rsidRDefault="00936EB8" w:rsidP="004E3010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>
        <w:t>Izteikt</w:t>
      </w:r>
      <w:r w:rsidRPr="00936EB8">
        <w:t xml:space="preserve"> </w:t>
      </w:r>
      <w:r w:rsidR="004E3010" w:rsidRPr="004E3010">
        <w:t xml:space="preserve">Jelgavas pilsētas domes Atkarību profilakses komisijas nolikuma </w:t>
      </w:r>
      <w:r>
        <w:rPr>
          <w:szCs w:val="20"/>
          <w:lang w:eastAsia="lv-LV"/>
        </w:rPr>
        <w:t>9</w:t>
      </w:r>
      <w:r w:rsidRPr="00936EB8">
        <w:rPr>
          <w:szCs w:val="20"/>
          <w:lang w:eastAsia="lv-LV"/>
        </w:rPr>
        <w:t>.punktu šādā redakcijā: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>
        <w:rPr>
          <w:lang w:val="lv-LV"/>
        </w:rPr>
        <w:t>”</w:t>
      </w:r>
      <w:r w:rsidRPr="00936EB8">
        <w:rPr>
          <w:lang w:val="lv-LV"/>
        </w:rPr>
        <w:t>9. Komisijas sastāvā iekļauj:</w:t>
      </w:r>
    </w:p>
    <w:p w:rsidR="00936EB8" w:rsidRDefault="00936EB8" w:rsidP="009C2EC4">
      <w:pPr>
        <w:pStyle w:val="Header"/>
        <w:ind w:left="660"/>
        <w:jc w:val="both"/>
        <w:rPr>
          <w:lang w:val="lv-LV"/>
        </w:rPr>
      </w:pPr>
      <w:r w:rsidRPr="00936EB8">
        <w:rPr>
          <w:lang w:val="lv-LV"/>
        </w:rPr>
        <w:t xml:space="preserve">9.1. </w:t>
      </w:r>
      <w:r w:rsidR="00052B5A">
        <w:rPr>
          <w:lang w:val="lv-LV"/>
        </w:rPr>
        <w:t xml:space="preserve">Jelgavas pilsētas domes priekšsēdētāja vietnieku </w:t>
      </w:r>
      <w:r w:rsidR="00052B5A" w:rsidRPr="00052B5A">
        <w:rPr>
          <w:lang w:val="lv-LV"/>
        </w:rPr>
        <w:t>sociālo lietu, veselības un kultūras jautājumu programmā;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>
        <w:rPr>
          <w:lang w:val="lv-LV"/>
        </w:rPr>
        <w:t xml:space="preserve">9.2. </w:t>
      </w:r>
      <w:r w:rsidRPr="00936EB8">
        <w:rPr>
          <w:lang w:val="lv-LV"/>
        </w:rPr>
        <w:t>2 (divus) Jelgavas</w:t>
      </w:r>
      <w:r w:rsidR="004E3010">
        <w:rPr>
          <w:lang w:val="lv-LV"/>
        </w:rPr>
        <w:t xml:space="preserve"> pilsētas pašvaldības iestādes ”</w:t>
      </w:r>
      <w:r w:rsidRPr="00936EB8">
        <w:rPr>
          <w:lang w:val="lv-LV"/>
        </w:rPr>
        <w:t xml:space="preserve">Jelgavas sociālo lietu pārvalde” pārstāvjus; 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>
        <w:rPr>
          <w:lang w:val="lv-LV"/>
        </w:rPr>
        <w:tab/>
      </w:r>
      <w:r w:rsidRPr="00936EB8">
        <w:rPr>
          <w:lang w:val="lv-LV"/>
        </w:rPr>
        <w:t>9.</w:t>
      </w:r>
      <w:r>
        <w:rPr>
          <w:lang w:val="lv-LV"/>
        </w:rPr>
        <w:t>3</w:t>
      </w:r>
      <w:r w:rsidRPr="00936EB8">
        <w:rPr>
          <w:lang w:val="lv-LV"/>
        </w:rPr>
        <w:t>. Valsts sabie</w:t>
      </w:r>
      <w:r w:rsidR="004E3010">
        <w:rPr>
          <w:lang w:val="lv-LV"/>
        </w:rPr>
        <w:t>drības ar ierobežotu atbildību ”Slimnīca ”</w:t>
      </w:r>
      <w:proofErr w:type="spellStart"/>
      <w:r w:rsidRPr="00936EB8">
        <w:rPr>
          <w:lang w:val="lv-LV"/>
        </w:rPr>
        <w:t>Ģintermuiža</w:t>
      </w:r>
      <w:proofErr w:type="spellEnd"/>
      <w:r w:rsidRPr="00936EB8">
        <w:rPr>
          <w:lang w:val="lv-LV"/>
        </w:rPr>
        <w:t>” Narkoloģiskā dienesta pārstāvi;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 w:rsidRPr="00936EB8">
        <w:rPr>
          <w:lang w:val="lv-LV"/>
        </w:rPr>
        <w:tab/>
        <w:t>9.</w:t>
      </w:r>
      <w:r>
        <w:rPr>
          <w:lang w:val="lv-LV"/>
        </w:rPr>
        <w:t>4</w:t>
      </w:r>
      <w:r w:rsidRPr="00936EB8">
        <w:rPr>
          <w:lang w:val="lv-LV"/>
        </w:rPr>
        <w:t xml:space="preserve">. Valsts policijas Zemgales reģiona pārvaldes Kriminālpolicijas </w:t>
      </w:r>
      <w:r w:rsidR="00F8780F">
        <w:rPr>
          <w:lang w:val="lv-LV"/>
        </w:rPr>
        <w:t xml:space="preserve">biroja </w:t>
      </w:r>
      <w:r w:rsidRPr="00936EB8">
        <w:rPr>
          <w:lang w:val="lv-LV"/>
        </w:rPr>
        <w:t>pārstāvi;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>
        <w:rPr>
          <w:lang w:val="lv-LV"/>
        </w:rPr>
        <w:tab/>
      </w:r>
      <w:r w:rsidRPr="00936EB8">
        <w:rPr>
          <w:lang w:val="lv-LV"/>
        </w:rPr>
        <w:t>9</w:t>
      </w:r>
      <w:r>
        <w:rPr>
          <w:lang w:val="lv-LV"/>
        </w:rPr>
        <w:t>.5</w:t>
      </w:r>
      <w:r w:rsidRPr="00936EB8">
        <w:rPr>
          <w:lang w:val="lv-LV"/>
        </w:rPr>
        <w:t>. Jelgavas</w:t>
      </w:r>
      <w:r w:rsidR="004E3010">
        <w:rPr>
          <w:lang w:val="lv-LV"/>
        </w:rPr>
        <w:t xml:space="preserve"> pilsētas pašvaldības iestādes ”</w:t>
      </w:r>
      <w:r w:rsidRPr="00936EB8">
        <w:rPr>
          <w:lang w:val="lv-LV"/>
        </w:rPr>
        <w:t>Jelgavas pilsētas pašvaldības policija” pārstāvi;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 w:rsidRPr="00936EB8">
        <w:rPr>
          <w:lang w:val="lv-LV"/>
        </w:rPr>
        <w:tab/>
        <w:t>9.</w:t>
      </w:r>
      <w:r>
        <w:rPr>
          <w:lang w:val="lv-LV"/>
        </w:rPr>
        <w:t>6</w:t>
      </w:r>
      <w:r w:rsidRPr="00936EB8">
        <w:rPr>
          <w:lang w:val="lv-LV"/>
        </w:rPr>
        <w:t>. Jelgavas</w:t>
      </w:r>
      <w:r w:rsidR="004E3010">
        <w:rPr>
          <w:lang w:val="lv-LV"/>
        </w:rPr>
        <w:t xml:space="preserve"> pilsētas pašvaldības iestādes ”</w:t>
      </w:r>
      <w:r w:rsidRPr="00936EB8">
        <w:rPr>
          <w:lang w:val="lv-LV"/>
        </w:rPr>
        <w:t xml:space="preserve">Jelgavas bērnu un jauniešu </w:t>
      </w:r>
      <w:r w:rsidR="004E3010">
        <w:rPr>
          <w:lang w:val="lv-LV"/>
        </w:rPr>
        <w:t>centrs ”</w:t>
      </w:r>
      <w:r w:rsidRPr="00936EB8">
        <w:rPr>
          <w:lang w:val="lv-LV"/>
        </w:rPr>
        <w:t>Junda”” pārstāvi;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>
        <w:rPr>
          <w:lang w:val="lv-LV"/>
        </w:rPr>
        <w:lastRenderedPageBreak/>
        <w:tab/>
      </w:r>
      <w:r w:rsidRPr="00936EB8">
        <w:rPr>
          <w:lang w:val="lv-LV"/>
        </w:rPr>
        <w:t>9.</w:t>
      </w:r>
      <w:r>
        <w:rPr>
          <w:lang w:val="lv-LV"/>
        </w:rPr>
        <w:t>7</w:t>
      </w:r>
      <w:r w:rsidRPr="00936EB8">
        <w:rPr>
          <w:lang w:val="lv-LV"/>
        </w:rPr>
        <w:t>. Jelgavas pilsētas pašvaldības</w:t>
      </w:r>
      <w:r w:rsidR="004E3010">
        <w:rPr>
          <w:lang w:val="lv-LV"/>
        </w:rPr>
        <w:t xml:space="preserve"> pieaugušo izglītības iestādes ”</w:t>
      </w:r>
      <w:r w:rsidRPr="00936EB8">
        <w:rPr>
          <w:lang w:val="lv-LV"/>
        </w:rPr>
        <w:t>Zemgales reģiona kompetenču attīstības centrs” pārstāvi;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>
        <w:rPr>
          <w:lang w:val="lv-LV"/>
        </w:rPr>
        <w:tab/>
      </w:r>
      <w:r w:rsidRPr="00936EB8">
        <w:rPr>
          <w:lang w:val="lv-LV"/>
        </w:rPr>
        <w:t>9.</w:t>
      </w:r>
      <w:r>
        <w:rPr>
          <w:lang w:val="lv-LV"/>
        </w:rPr>
        <w:t>8</w:t>
      </w:r>
      <w:r w:rsidRPr="00936EB8">
        <w:rPr>
          <w:lang w:val="lv-LV"/>
        </w:rPr>
        <w:t>. Jelgavas</w:t>
      </w:r>
      <w:r w:rsidR="004E3010">
        <w:rPr>
          <w:lang w:val="lv-LV"/>
        </w:rPr>
        <w:t xml:space="preserve"> pilsētas pašvaldības iestādes ”</w:t>
      </w:r>
      <w:r w:rsidRPr="00936EB8">
        <w:rPr>
          <w:lang w:val="lv-LV"/>
        </w:rPr>
        <w:t>Jelgavas izglītības pārvalde” pārstāvi;</w:t>
      </w:r>
    </w:p>
    <w:p w:rsidR="00936EB8" w:rsidRPr="00936EB8" w:rsidRDefault="00936EB8" w:rsidP="00936EB8">
      <w:pPr>
        <w:pStyle w:val="Header"/>
        <w:ind w:left="660"/>
        <w:jc w:val="both"/>
        <w:rPr>
          <w:lang w:val="lv-LV"/>
        </w:rPr>
      </w:pPr>
      <w:r w:rsidRPr="00936EB8">
        <w:rPr>
          <w:lang w:val="lv-LV"/>
        </w:rPr>
        <w:t>9.</w:t>
      </w:r>
      <w:r>
        <w:rPr>
          <w:lang w:val="lv-LV"/>
        </w:rPr>
        <w:t>9</w:t>
      </w:r>
      <w:r w:rsidRPr="00936EB8">
        <w:rPr>
          <w:lang w:val="lv-LV"/>
        </w:rPr>
        <w:t>. Jelgavas pilsēt</w:t>
      </w:r>
      <w:r w:rsidR="004E3010">
        <w:rPr>
          <w:lang w:val="lv-LV"/>
        </w:rPr>
        <w:t>as pašvaldības iestādes ”</w:t>
      </w:r>
      <w:r w:rsidRPr="00936EB8">
        <w:rPr>
          <w:lang w:val="lv-LV"/>
        </w:rPr>
        <w:t>Kultūra” pārstāvi;</w:t>
      </w:r>
    </w:p>
    <w:p w:rsidR="00936EB8" w:rsidRDefault="00936EB8" w:rsidP="00936EB8">
      <w:pPr>
        <w:pStyle w:val="Header"/>
        <w:ind w:left="660"/>
        <w:jc w:val="both"/>
        <w:rPr>
          <w:lang w:val="lv-LV"/>
        </w:rPr>
      </w:pPr>
      <w:r w:rsidRPr="00936EB8">
        <w:rPr>
          <w:lang w:val="lv-LV"/>
        </w:rPr>
        <w:tab/>
        <w:t>9.</w:t>
      </w:r>
      <w:r>
        <w:rPr>
          <w:lang w:val="lv-LV"/>
        </w:rPr>
        <w:t>10</w:t>
      </w:r>
      <w:r w:rsidRPr="00936EB8">
        <w:rPr>
          <w:lang w:val="lv-LV"/>
        </w:rPr>
        <w:t>. Jelgavas pilsētas domes administrācijas Sabiedrības integrācijas pārvaldes pārstāvi.</w:t>
      </w:r>
      <w:r>
        <w:rPr>
          <w:lang w:val="lv-LV"/>
        </w:rPr>
        <w:t>”</w:t>
      </w:r>
    </w:p>
    <w:p w:rsidR="00CC7724" w:rsidRDefault="009F01AE" w:rsidP="00936EB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ab/>
      </w:r>
    </w:p>
    <w:p w:rsidR="00CC7724" w:rsidRDefault="00CC772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2A48" w:rsidRPr="00632884" w:rsidRDefault="00002A48" w:rsidP="00002A48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 w:rsidR="00FA3FA1">
        <w:rPr>
          <w:color w:val="000000"/>
        </w:rPr>
        <w:tab/>
      </w:r>
      <w:r w:rsidRPr="00632884">
        <w:rPr>
          <w:color w:val="000000"/>
        </w:rPr>
        <w:t>A.Rāviņš</w:t>
      </w:r>
    </w:p>
    <w:p w:rsidR="00002A48" w:rsidRPr="00632884" w:rsidRDefault="00002A48" w:rsidP="00002A48">
      <w:pPr>
        <w:rPr>
          <w:color w:val="FF0000"/>
          <w:szCs w:val="20"/>
          <w:lang w:eastAsia="lv-LV"/>
        </w:rPr>
      </w:pPr>
    </w:p>
    <w:p w:rsidR="00002A48" w:rsidRPr="00632884" w:rsidRDefault="00002A48" w:rsidP="00002A4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002A48" w:rsidRPr="00632884" w:rsidRDefault="00002A48" w:rsidP="00002A48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 w:rsidR="00FA3FA1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002A48" w:rsidRPr="00632884" w:rsidRDefault="00002A48" w:rsidP="00002A48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 w:rsidR="00FA3FA1">
        <w:t>28</w:t>
      </w:r>
      <w:r w:rsidRPr="00632884">
        <w:t>.</w:t>
      </w:r>
      <w:r w:rsidR="00FA3FA1">
        <w:t>maijā</w:t>
      </w:r>
    </w:p>
    <w:sectPr w:rsidR="00002A48" w:rsidRPr="00632884" w:rsidSect="00002A48">
      <w:footerReference w:type="default" r:id="rId9"/>
      <w:headerReference w:type="first" r:id="rId10"/>
      <w:pgSz w:w="11906" w:h="16838" w:code="9"/>
      <w:pgMar w:top="709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C0" w:rsidRDefault="00DE65C0">
      <w:r>
        <w:separator/>
      </w:r>
    </w:p>
  </w:endnote>
  <w:endnote w:type="continuationSeparator" w:id="0">
    <w:p w:rsidR="00DE65C0" w:rsidRDefault="00DE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1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05A" w:rsidRDefault="00042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05A" w:rsidRDefault="00042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C0" w:rsidRDefault="00DE65C0">
      <w:r>
        <w:separator/>
      </w:r>
    </w:p>
  </w:footnote>
  <w:footnote w:type="continuationSeparator" w:id="0">
    <w:p w:rsidR="00DE65C0" w:rsidRDefault="00DE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0E421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003FF90" wp14:editId="247006F7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5EF"/>
    <w:multiLevelType w:val="hybridMultilevel"/>
    <w:tmpl w:val="6F28C9CA"/>
    <w:lvl w:ilvl="0" w:tplc="D158B0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695CC0"/>
    <w:multiLevelType w:val="hybridMultilevel"/>
    <w:tmpl w:val="2E62B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A48"/>
    <w:rsid w:val="0004205A"/>
    <w:rsid w:val="00052B5A"/>
    <w:rsid w:val="000A2338"/>
    <w:rsid w:val="000B6AA1"/>
    <w:rsid w:val="000C4CB0"/>
    <w:rsid w:val="000E2B27"/>
    <w:rsid w:val="000E38A5"/>
    <w:rsid w:val="000E421E"/>
    <w:rsid w:val="000E4EB6"/>
    <w:rsid w:val="000F3A28"/>
    <w:rsid w:val="00157FB5"/>
    <w:rsid w:val="001A49D3"/>
    <w:rsid w:val="001B2E18"/>
    <w:rsid w:val="001C2DBA"/>
    <w:rsid w:val="002051D3"/>
    <w:rsid w:val="0020683A"/>
    <w:rsid w:val="00242DC0"/>
    <w:rsid w:val="002438AA"/>
    <w:rsid w:val="002861D4"/>
    <w:rsid w:val="002A71EA"/>
    <w:rsid w:val="002D745A"/>
    <w:rsid w:val="002E2615"/>
    <w:rsid w:val="00310136"/>
    <w:rsid w:val="0031251F"/>
    <w:rsid w:val="00313B59"/>
    <w:rsid w:val="003635E7"/>
    <w:rsid w:val="003667E9"/>
    <w:rsid w:val="003959A1"/>
    <w:rsid w:val="003F6333"/>
    <w:rsid w:val="0044759D"/>
    <w:rsid w:val="00463475"/>
    <w:rsid w:val="00497F88"/>
    <w:rsid w:val="004D47D9"/>
    <w:rsid w:val="004E0D56"/>
    <w:rsid w:val="004E3010"/>
    <w:rsid w:val="004F2294"/>
    <w:rsid w:val="005067A1"/>
    <w:rsid w:val="00511ABE"/>
    <w:rsid w:val="00532A26"/>
    <w:rsid w:val="005337FE"/>
    <w:rsid w:val="00540422"/>
    <w:rsid w:val="00577970"/>
    <w:rsid w:val="005F18AA"/>
    <w:rsid w:val="0060175D"/>
    <w:rsid w:val="0060261E"/>
    <w:rsid w:val="0063151B"/>
    <w:rsid w:val="00637E34"/>
    <w:rsid w:val="00670ACC"/>
    <w:rsid w:val="006C2697"/>
    <w:rsid w:val="006D3124"/>
    <w:rsid w:val="00720161"/>
    <w:rsid w:val="00723EE3"/>
    <w:rsid w:val="007419F0"/>
    <w:rsid w:val="00771446"/>
    <w:rsid w:val="007E08F1"/>
    <w:rsid w:val="007F54F5"/>
    <w:rsid w:val="00807AB7"/>
    <w:rsid w:val="008203E1"/>
    <w:rsid w:val="00827057"/>
    <w:rsid w:val="008562DC"/>
    <w:rsid w:val="00880030"/>
    <w:rsid w:val="0088213B"/>
    <w:rsid w:val="008D7B57"/>
    <w:rsid w:val="0090393A"/>
    <w:rsid w:val="00920FE5"/>
    <w:rsid w:val="00936EB8"/>
    <w:rsid w:val="009C00E0"/>
    <w:rsid w:val="009C2EC4"/>
    <w:rsid w:val="009F01AE"/>
    <w:rsid w:val="009F1978"/>
    <w:rsid w:val="00A32405"/>
    <w:rsid w:val="00AB6AD8"/>
    <w:rsid w:val="00B35B4C"/>
    <w:rsid w:val="00B500C1"/>
    <w:rsid w:val="00B51C9C"/>
    <w:rsid w:val="00B64D4D"/>
    <w:rsid w:val="00B72688"/>
    <w:rsid w:val="00B8421F"/>
    <w:rsid w:val="00BB5770"/>
    <w:rsid w:val="00BB795F"/>
    <w:rsid w:val="00C10C44"/>
    <w:rsid w:val="00C36D3B"/>
    <w:rsid w:val="00C516D8"/>
    <w:rsid w:val="00CA0990"/>
    <w:rsid w:val="00CC7724"/>
    <w:rsid w:val="00CD139B"/>
    <w:rsid w:val="00D00A94"/>
    <w:rsid w:val="00D00D85"/>
    <w:rsid w:val="00D1121C"/>
    <w:rsid w:val="00DE6196"/>
    <w:rsid w:val="00DE65C0"/>
    <w:rsid w:val="00E02DCB"/>
    <w:rsid w:val="00E2452D"/>
    <w:rsid w:val="00E55406"/>
    <w:rsid w:val="00E6130D"/>
    <w:rsid w:val="00E61AB9"/>
    <w:rsid w:val="00E7686C"/>
    <w:rsid w:val="00EA050E"/>
    <w:rsid w:val="00EA770A"/>
    <w:rsid w:val="00EB5FA7"/>
    <w:rsid w:val="00EC518D"/>
    <w:rsid w:val="00F13B07"/>
    <w:rsid w:val="00F40214"/>
    <w:rsid w:val="00F83750"/>
    <w:rsid w:val="00F8780F"/>
    <w:rsid w:val="00FA3FA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A32405"/>
    <w:rPr>
      <w:b/>
      <w:bCs/>
    </w:rPr>
  </w:style>
  <w:style w:type="paragraph" w:styleId="ListParagraph">
    <w:name w:val="List Paragraph"/>
    <w:basedOn w:val="Normal"/>
    <w:uiPriority w:val="34"/>
    <w:qFormat/>
    <w:rsid w:val="000A233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F633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205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A32405"/>
    <w:rPr>
      <w:b/>
      <w:bCs/>
    </w:rPr>
  </w:style>
  <w:style w:type="paragraph" w:styleId="ListParagraph">
    <w:name w:val="List Paragraph"/>
    <w:basedOn w:val="Normal"/>
    <w:uiPriority w:val="34"/>
    <w:qFormat/>
    <w:rsid w:val="000A233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F633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20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0B71-0E99-40D0-B3F7-A97ED8A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19</cp:revision>
  <cp:lastPrinted>2015-05-28T08:20:00Z</cp:lastPrinted>
  <dcterms:created xsi:type="dcterms:W3CDTF">2015-05-14T12:38:00Z</dcterms:created>
  <dcterms:modified xsi:type="dcterms:W3CDTF">2015-05-28T08:20:00Z</dcterms:modified>
</cp:coreProperties>
</file>