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633F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75A2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75A2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562A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62AA6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562AA6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75A2E">
              <w:rPr>
                <w:bCs/>
                <w:szCs w:val="44"/>
                <w:lang w:val="lv-LV"/>
              </w:rPr>
              <w:t>11/8</w:t>
            </w:r>
          </w:p>
        </w:tc>
      </w:tr>
    </w:tbl>
    <w:p w:rsidR="0050707C" w:rsidRDefault="0050707C" w:rsidP="002438AA">
      <w:pPr>
        <w:pBdr>
          <w:bottom w:val="single" w:sz="12" w:space="1" w:color="auto"/>
        </w:pBdr>
        <w:jc w:val="center"/>
        <w:rPr>
          <w:b/>
          <w:bCs/>
        </w:rPr>
      </w:pPr>
    </w:p>
    <w:p w:rsidR="002438AA" w:rsidRDefault="00231A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</w:t>
      </w:r>
      <w:r w:rsidR="00562AA6">
        <w:rPr>
          <w:b/>
          <w:bCs/>
        </w:rPr>
        <w:t xml:space="preserve"> APBALVOJUMU </w:t>
      </w:r>
      <w:r w:rsidR="00F27C4D">
        <w:rPr>
          <w:b/>
          <w:bCs/>
        </w:rPr>
        <w:t xml:space="preserve">PIEŠĶIRŠANAS </w:t>
      </w:r>
      <w:r w:rsidR="00562AA6">
        <w:rPr>
          <w:b/>
          <w:bCs/>
        </w:rPr>
        <w:t xml:space="preserve">KOMISIJAS SASTĀVA </w:t>
      </w:r>
      <w:r>
        <w:rPr>
          <w:b/>
          <w:bCs/>
        </w:rPr>
        <w:t xml:space="preserve"> </w:t>
      </w:r>
      <w:r w:rsidR="00562AA6">
        <w:rPr>
          <w:b/>
          <w:bCs/>
        </w:rPr>
        <w:t>APSTIPRINĀŠANA</w:t>
      </w:r>
    </w:p>
    <w:p w:rsidR="002438AA" w:rsidRPr="002438AA" w:rsidRDefault="00E75A2E" w:rsidP="00E75A2E">
      <w:pPr>
        <w:jc w:val="center"/>
      </w:pPr>
      <w:r>
        <w:t>(ziņo I.Škutāne)</w:t>
      </w:r>
    </w:p>
    <w:p w:rsidR="00E75A2E" w:rsidRDefault="00E75A2E" w:rsidP="00E75A2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E75A2E" w:rsidRDefault="00E75A2E" w:rsidP="00E75A2E">
      <w:pPr>
        <w:shd w:val="clear" w:color="auto" w:fill="FFFFFF"/>
        <w:ind w:right="-238"/>
        <w:jc w:val="both"/>
        <w:rPr>
          <w:color w:val="000000"/>
        </w:rPr>
      </w:pPr>
      <w:r>
        <w:rPr>
          <w:b/>
          <w:bCs/>
        </w:rPr>
        <w:t xml:space="preserve"> Atklāti balsojot ar 11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 xml:space="preserve">R.Vectirāne, I.Jakovels, S.Stoļarovs, V.Grigorjevs, V.Ļevčenoks, A.Garančs, D.Olte, A.Rublis, J.Lange, J.Strods, R.Šlegelmilhs, </w:t>
      </w:r>
      <w:r>
        <w:rPr>
          <w:bCs/>
        </w:rPr>
        <w:t xml:space="preserve">1 </w:t>
      </w:r>
      <w:r w:rsidRPr="00EA4036">
        <w:rPr>
          <w:b/>
          <w:color w:val="000000"/>
        </w:rPr>
        <w:t>PRET</w:t>
      </w:r>
      <w:r w:rsidRPr="00E75A2E">
        <w:rPr>
          <w:color w:val="000000"/>
        </w:rPr>
        <w:t xml:space="preserve"> </w:t>
      </w:r>
      <w:r w:rsidRPr="00EA4036">
        <w:rPr>
          <w:b/>
          <w:color w:val="000000"/>
        </w:rPr>
        <w:t xml:space="preserve">- </w:t>
      </w:r>
      <w:r w:rsidRPr="00EA4036">
        <w:rPr>
          <w:color w:val="000000"/>
        </w:rPr>
        <w:t>D.Liepiņš,</w:t>
      </w:r>
      <w:r w:rsidRPr="00EA4036">
        <w:rPr>
          <w:b/>
          <w:color w:val="000000"/>
        </w:rPr>
        <w:t xml:space="preserve"> </w:t>
      </w:r>
      <w:r>
        <w:rPr>
          <w:b/>
          <w:color w:val="000000"/>
        </w:rPr>
        <w:t xml:space="preserve">1 </w:t>
      </w:r>
      <w:r w:rsidRPr="00EA4036"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Pr="00EA4036">
        <w:rPr>
          <w:color w:val="000000"/>
        </w:rPr>
        <w:t>S.Šalājevs</w:t>
      </w:r>
      <w:r>
        <w:rPr>
          <w:color w:val="000000"/>
        </w:rPr>
        <w:t>.</w:t>
      </w:r>
    </w:p>
    <w:p w:rsidR="00E75A2E" w:rsidRPr="00E75A2E" w:rsidRDefault="00E75A2E" w:rsidP="00E75A2E">
      <w:pPr>
        <w:shd w:val="clear" w:color="auto" w:fill="FFFFFF"/>
        <w:ind w:right="-238"/>
        <w:jc w:val="both"/>
        <w:rPr>
          <w:color w:val="000000"/>
        </w:rPr>
      </w:pPr>
    </w:p>
    <w:p w:rsidR="00E61AB9" w:rsidRDefault="00E61AB9" w:rsidP="00E75A2E">
      <w:pPr>
        <w:pStyle w:val="BodyText"/>
        <w:ind w:right="-238"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974E31">
        <w:t>24</w:t>
      </w:r>
      <w:r w:rsidR="0044759D">
        <w:t>.punktu</w:t>
      </w:r>
      <w:r w:rsidR="007334EF">
        <w:t xml:space="preserve"> un </w:t>
      </w:r>
      <w:r w:rsidR="00974E31" w:rsidRPr="00562AA6">
        <w:t>61.pantu,</w:t>
      </w:r>
    </w:p>
    <w:p w:rsidR="00E61AB9" w:rsidRDefault="00E61AB9" w:rsidP="00E75A2E">
      <w:pPr>
        <w:pStyle w:val="Header"/>
        <w:tabs>
          <w:tab w:val="clear" w:pos="4320"/>
          <w:tab w:val="clear" w:pos="8640"/>
        </w:tabs>
        <w:ind w:right="-238"/>
        <w:jc w:val="both"/>
        <w:rPr>
          <w:lang w:val="lv-LV"/>
        </w:rPr>
      </w:pPr>
    </w:p>
    <w:p w:rsidR="00562AA6" w:rsidRDefault="00B51C9C" w:rsidP="00E75A2E">
      <w:pPr>
        <w:pStyle w:val="Header"/>
        <w:tabs>
          <w:tab w:val="clear" w:pos="4320"/>
          <w:tab w:val="clear" w:pos="8640"/>
        </w:tabs>
        <w:ind w:right="-238"/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722C8E" w:rsidRPr="00562AA6" w:rsidRDefault="00722C8E" w:rsidP="00E75A2E">
      <w:pPr>
        <w:pStyle w:val="Header"/>
        <w:tabs>
          <w:tab w:val="clear" w:pos="4320"/>
          <w:tab w:val="clear" w:pos="8640"/>
        </w:tabs>
        <w:ind w:right="-238"/>
        <w:rPr>
          <w:lang w:val="lv-LV"/>
        </w:rPr>
      </w:pPr>
    </w:p>
    <w:p w:rsidR="00562AA6" w:rsidRPr="00562AA6" w:rsidRDefault="00562AA6" w:rsidP="00E75A2E">
      <w:pPr>
        <w:pStyle w:val="Header"/>
        <w:numPr>
          <w:ilvl w:val="0"/>
          <w:numId w:val="4"/>
        </w:numPr>
        <w:ind w:right="-238"/>
        <w:jc w:val="both"/>
        <w:rPr>
          <w:lang w:val="lv-LV"/>
        </w:rPr>
      </w:pPr>
      <w:r w:rsidRPr="00562AA6">
        <w:rPr>
          <w:lang w:val="lv-LV"/>
        </w:rPr>
        <w:t xml:space="preserve">Apstiprināt Jelgavas pilsētas </w:t>
      </w:r>
      <w:r w:rsidR="00231AA1">
        <w:rPr>
          <w:lang w:val="lv-LV"/>
        </w:rPr>
        <w:t xml:space="preserve">domes </w:t>
      </w:r>
      <w:r w:rsidRPr="00562AA6">
        <w:rPr>
          <w:lang w:val="lv-LV"/>
        </w:rPr>
        <w:t xml:space="preserve">Apbalvojumu </w:t>
      </w:r>
      <w:r w:rsidR="00F27C4D">
        <w:rPr>
          <w:lang w:val="lv-LV"/>
        </w:rPr>
        <w:t xml:space="preserve">piešķiršanas </w:t>
      </w:r>
      <w:r w:rsidRPr="00562AA6">
        <w:rPr>
          <w:lang w:val="lv-LV"/>
        </w:rPr>
        <w:t>komisij</w:t>
      </w:r>
      <w:r w:rsidR="007334EF">
        <w:rPr>
          <w:lang w:val="lv-LV"/>
        </w:rPr>
        <w:t>u</w:t>
      </w:r>
      <w:r w:rsidRPr="00562AA6">
        <w:rPr>
          <w:lang w:val="lv-LV"/>
        </w:rPr>
        <w:t xml:space="preserve"> </w:t>
      </w:r>
      <w:r w:rsidR="00722C8E">
        <w:rPr>
          <w:lang w:val="lv-LV"/>
        </w:rPr>
        <w:t xml:space="preserve">šādā </w:t>
      </w:r>
      <w:r w:rsidRPr="00562AA6">
        <w:rPr>
          <w:lang w:val="lv-LV"/>
        </w:rPr>
        <w:t>sastāv</w:t>
      </w:r>
      <w:r w:rsidR="00722C8E">
        <w:rPr>
          <w:lang w:val="lv-LV"/>
        </w:rPr>
        <w:t>ā</w:t>
      </w:r>
      <w:r w:rsidRPr="00562AA6">
        <w:rPr>
          <w:lang w:val="lv-LV"/>
        </w:rPr>
        <w:t>:</w:t>
      </w:r>
    </w:p>
    <w:p w:rsidR="00562AA6" w:rsidRPr="00562AA6" w:rsidRDefault="00562AA6" w:rsidP="00E75A2E">
      <w:pPr>
        <w:pStyle w:val="Header"/>
        <w:numPr>
          <w:ilvl w:val="1"/>
          <w:numId w:val="4"/>
        </w:numPr>
        <w:ind w:left="851" w:right="-238" w:hanging="491"/>
        <w:jc w:val="both"/>
        <w:rPr>
          <w:lang w:val="lv-LV"/>
        </w:rPr>
      </w:pPr>
      <w:r w:rsidRPr="00562AA6">
        <w:rPr>
          <w:lang w:val="lv-LV"/>
        </w:rPr>
        <w:t xml:space="preserve">Komisijas priekšsēdētājs </w:t>
      </w:r>
      <w:r w:rsidR="00CA07D4" w:rsidRPr="00562AA6">
        <w:rPr>
          <w:lang w:val="lv-LV"/>
        </w:rPr>
        <w:t>Andris Rāviņš</w:t>
      </w:r>
      <w:r w:rsidR="00722C8E">
        <w:rPr>
          <w:lang w:val="lv-LV"/>
        </w:rPr>
        <w:t xml:space="preserve"> -</w:t>
      </w:r>
      <w:r w:rsidR="00CA07D4">
        <w:rPr>
          <w:lang w:val="lv-LV"/>
        </w:rPr>
        <w:t xml:space="preserve"> </w:t>
      </w:r>
      <w:r w:rsidRPr="00562AA6">
        <w:rPr>
          <w:lang w:val="lv-LV"/>
        </w:rPr>
        <w:t>Jelgavas pilsētas domes priekšsēdētājs</w:t>
      </w:r>
      <w:r w:rsidR="007334EF">
        <w:rPr>
          <w:lang w:val="lv-LV"/>
        </w:rPr>
        <w:t>;</w:t>
      </w:r>
      <w:r w:rsidRPr="00562AA6">
        <w:rPr>
          <w:lang w:val="lv-LV"/>
        </w:rPr>
        <w:t xml:space="preserve"> </w:t>
      </w:r>
    </w:p>
    <w:p w:rsidR="009B0D1B" w:rsidRDefault="009B0D1B" w:rsidP="00E75A2E">
      <w:pPr>
        <w:pStyle w:val="Header"/>
        <w:numPr>
          <w:ilvl w:val="1"/>
          <w:numId w:val="4"/>
        </w:numPr>
        <w:ind w:left="851" w:right="-238" w:hanging="425"/>
        <w:jc w:val="both"/>
        <w:rPr>
          <w:lang w:val="lv-LV"/>
        </w:rPr>
      </w:pPr>
      <w:r>
        <w:rPr>
          <w:lang w:val="lv-LV"/>
        </w:rPr>
        <w:t>Komisijas locekļi:</w:t>
      </w:r>
    </w:p>
    <w:p w:rsidR="00087C96" w:rsidRPr="00562AA6" w:rsidRDefault="00087C96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>
        <w:rPr>
          <w:lang w:val="lv-LV"/>
        </w:rPr>
        <w:t>Rita Vectirāne - Jelgavas pilsētas domes priekšsēdētāja vietniece;</w:t>
      </w:r>
    </w:p>
    <w:p w:rsidR="00560D30" w:rsidRPr="00C97751" w:rsidRDefault="00560D30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Aigars Rublis – Jelgavas pilsētas domes priekšsēdētāja vietnieks</w:t>
      </w:r>
      <w:r w:rsidR="007334EF" w:rsidRPr="00C97751">
        <w:rPr>
          <w:lang w:val="lv-LV"/>
        </w:rPr>
        <w:t>;</w:t>
      </w:r>
    </w:p>
    <w:p w:rsidR="00562AA6" w:rsidRPr="00C97751" w:rsidRDefault="00562AA6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Jurijs Strods</w:t>
      </w:r>
      <w:r w:rsidR="00CA07D4" w:rsidRPr="00C97751">
        <w:rPr>
          <w:lang w:val="lv-LV"/>
        </w:rPr>
        <w:t xml:space="preserve"> – Jelgavas pilsētas domes priekšsēdētāja vietnieks</w:t>
      </w:r>
      <w:r w:rsidR="007334EF" w:rsidRPr="00C97751">
        <w:rPr>
          <w:lang w:val="lv-LV"/>
        </w:rPr>
        <w:t>;</w:t>
      </w:r>
    </w:p>
    <w:p w:rsidR="003942E0" w:rsidRPr="00C97751" w:rsidRDefault="005811DD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Sergejs Stoļarovs</w:t>
      </w:r>
      <w:r w:rsidR="00560D30" w:rsidRPr="00C97751">
        <w:rPr>
          <w:lang w:val="lv-LV"/>
        </w:rPr>
        <w:t xml:space="preserve"> - Jelgavas pilsētas domes deputāts</w:t>
      </w:r>
      <w:r w:rsidR="007334EF" w:rsidRPr="00C97751">
        <w:rPr>
          <w:lang w:val="lv-LV"/>
        </w:rPr>
        <w:t>;</w:t>
      </w:r>
    </w:p>
    <w:p w:rsidR="00CA07D4" w:rsidRPr="00C97751" w:rsidRDefault="00CA07D4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Irēna Škutāne – Jelgavas pilsētas pašvaldības izpilddirektore</w:t>
      </w:r>
      <w:r w:rsidR="007334EF" w:rsidRPr="00C97751">
        <w:rPr>
          <w:lang w:val="lv-LV"/>
        </w:rPr>
        <w:t>;</w:t>
      </w:r>
    </w:p>
    <w:p w:rsidR="00CA07D4" w:rsidRPr="00C97751" w:rsidRDefault="00CA07D4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Inta Englande – Jelgavas pilsētas pašvaldības iestādes „Kultūra”</w:t>
      </w:r>
      <w:r w:rsidR="007334EF" w:rsidRPr="00C97751">
        <w:rPr>
          <w:lang w:val="lv-LV"/>
        </w:rPr>
        <w:t xml:space="preserve"> </w:t>
      </w:r>
      <w:r w:rsidR="00E25D50" w:rsidRPr="00C97751">
        <w:rPr>
          <w:lang w:val="lv-LV"/>
        </w:rPr>
        <w:t xml:space="preserve">vadītāja </w:t>
      </w:r>
      <w:r w:rsidRPr="00C97751">
        <w:rPr>
          <w:lang w:val="lv-LV"/>
        </w:rPr>
        <w:t>vietniece</w:t>
      </w:r>
      <w:r w:rsidR="00211DCC" w:rsidRPr="00C97751">
        <w:rPr>
          <w:lang w:val="lv-LV"/>
        </w:rPr>
        <w:t>;</w:t>
      </w:r>
    </w:p>
    <w:p w:rsidR="00497D83" w:rsidRPr="00C97751" w:rsidRDefault="00CA07D4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 xml:space="preserve">Edīte Bišere </w:t>
      </w:r>
      <w:r w:rsidR="00497D83" w:rsidRPr="00C97751">
        <w:rPr>
          <w:lang w:val="lv-LV"/>
        </w:rPr>
        <w:t>–</w:t>
      </w:r>
      <w:r w:rsidR="00C85470" w:rsidRPr="00C97751">
        <w:rPr>
          <w:lang w:val="lv-LV"/>
        </w:rPr>
        <w:t xml:space="preserve"> </w:t>
      </w:r>
      <w:r w:rsidR="00D51B7A" w:rsidRPr="00C97751">
        <w:rPr>
          <w:lang w:val="lv-LV"/>
        </w:rPr>
        <w:t xml:space="preserve">Jelgavas pilsētas pašvaldības iestādes </w:t>
      </w:r>
      <w:r w:rsidR="007334EF" w:rsidRPr="00C97751">
        <w:rPr>
          <w:lang w:val="lv-LV"/>
        </w:rPr>
        <w:t>„</w:t>
      </w:r>
      <w:r w:rsidR="00C85470" w:rsidRPr="00C97751">
        <w:rPr>
          <w:lang w:val="lv-LV"/>
        </w:rPr>
        <w:t>Jelgavas Amatu</w:t>
      </w:r>
      <w:r w:rsidR="007334EF" w:rsidRPr="00C97751">
        <w:rPr>
          <w:lang w:val="lv-LV"/>
        </w:rPr>
        <w:t xml:space="preserve"> </w:t>
      </w:r>
      <w:r w:rsidR="00C85470" w:rsidRPr="00C97751">
        <w:rPr>
          <w:lang w:val="lv-LV"/>
        </w:rPr>
        <w:t>vidusskola</w:t>
      </w:r>
      <w:r w:rsidR="007334EF" w:rsidRPr="00C97751">
        <w:rPr>
          <w:lang w:val="lv-LV"/>
        </w:rPr>
        <w:t>”</w:t>
      </w:r>
      <w:r w:rsidR="00C85470" w:rsidRPr="00C97751">
        <w:rPr>
          <w:lang w:val="lv-LV"/>
        </w:rPr>
        <w:t xml:space="preserve"> direktore</w:t>
      </w:r>
      <w:r w:rsidR="00211DCC" w:rsidRPr="00C97751">
        <w:rPr>
          <w:lang w:val="lv-LV"/>
        </w:rPr>
        <w:t>;</w:t>
      </w:r>
    </w:p>
    <w:p w:rsidR="00D815AF" w:rsidRPr="00C97751" w:rsidRDefault="00517C82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 xml:space="preserve">Ilga Antuža </w:t>
      </w:r>
      <w:r w:rsidR="00AD6744" w:rsidRPr="00C97751">
        <w:rPr>
          <w:lang w:val="lv-LV"/>
        </w:rPr>
        <w:t xml:space="preserve">– </w:t>
      </w:r>
      <w:r w:rsidR="00C97751" w:rsidRPr="00C97751">
        <w:rPr>
          <w:lang w:val="lv-LV"/>
        </w:rPr>
        <w:t>biedrības</w:t>
      </w:r>
      <w:r w:rsidR="005D760B" w:rsidRPr="00C97751">
        <w:rPr>
          <w:lang w:val="lv-LV"/>
        </w:rPr>
        <w:t xml:space="preserve"> „</w:t>
      </w:r>
      <w:r w:rsidR="00E70FBB" w:rsidRPr="00C97751">
        <w:rPr>
          <w:lang w:val="lv-LV"/>
        </w:rPr>
        <w:t>Jelgavas Rotari klubs</w:t>
      </w:r>
      <w:r w:rsidR="005D760B" w:rsidRPr="00C97751">
        <w:rPr>
          <w:lang w:val="lv-LV"/>
        </w:rPr>
        <w:t>” pārstāve</w:t>
      </w:r>
      <w:r w:rsidR="007334EF" w:rsidRPr="00C97751">
        <w:rPr>
          <w:lang w:val="lv-LV"/>
        </w:rPr>
        <w:t>;</w:t>
      </w:r>
    </w:p>
    <w:p w:rsidR="007334EF" w:rsidRPr="00C97751" w:rsidRDefault="00517C82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Lilita Caune</w:t>
      </w:r>
      <w:r w:rsidR="00AD6744" w:rsidRPr="00C97751">
        <w:rPr>
          <w:lang w:val="lv-LV"/>
        </w:rPr>
        <w:t xml:space="preserve"> </w:t>
      </w:r>
      <w:r w:rsidR="00FD6B43" w:rsidRPr="00C97751">
        <w:rPr>
          <w:lang w:val="lv-LV"/>
        </w:rPr>
        <w:t>–</w:t>
      </w:r>
      <w:r w:rsidR="00597FA5" w:rsidRPr="00C97751">
        <w:rPr>
          <w:lang w:val="lv-LV"/>
        </w:rPr>
        <w:t xml:space="preserve"> biedrības „V</w:t>
      </w:r>
      <w:r w:rsidR="007334EF" w:rsidRPr="00C97751">
        <w:rPr>
          <w:lang w:val="lv-LV"/>
        </w:rPr>
        <w:t>e</w:t>
      </w:r>
      <w:r w:rsidR="00597FA5" w:rsidRPr="00C97751">
        <w:rPr>
          <w:lang w:val="lv-LV"/>
        </w:rPr>
        <w:t>cāki Jelgavai” pārstāve</w:t>
      </w:r>
      <w:r w:rsidR="00211DCC" w:rsidRPr="00C97751">
        <w:rPr>
          <w:lang w:val="lv-LV"/>
        </w:rPr>
        <w:t>;</w:t>
      </w:r>
    </w:p>
    <w:p w:rsidR="005D760B" w:rsidRDefault="00E70FBB" w:rsidP="00E75A2E">
      <w:pPr>
        <w:pStyle w:val="Header"/>
        <w:numPr>
          <w:ilvl w:val="2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 xml:space="preserve">Lidija Ribkina – </w:t>
      </w:r>
      <w:r w:rsidR="00C97751" w:rsidRPr="00C97751">
        <w:rPr>
          <w:lang w:val="lv-LV"/>
        </w:rPr>
        <w:t>biedrības</w:t>
      </w:r>
      <w:r w:rsidRPr="00C97751">
        <w:rPr>
          <w:lang w:val="lv-LV"/>
        </w:rPr>
        <w:t xml:space="preserve"> „Jelgavas ebreju biedrība” pārstāve.</w:t>
      </w:r>
    </w:p>
    <w:p w:rsidR="00C97751" w:rsidRPr="00C97751" w:rsidRDefault="00C97751" w:rsidP="00E75A2E">
      <w:pPr>
        <w:pStyle w:val="Header"/>
        <w:ind w:left="360" w:right="-238"/>
        <w:jc w:val="both"/>
        <w:rPr>
          <w:lang w:val="lv-LV"/>
        </w:rPr>
      </w:pPr>
    </w:p>
    <w:p w:rsidR="00231AA1" w:rsidRDefault="00562AA6" w:rsidP="00E75A2E">
      <w:pPr>
        <w:pStyle w:val="Header"/>
        <w:numPr>
          <w:ilvl w:val="0"/>
          <w:numId w:val="4"/>
        </w:numPr>
        <w:ind w:right="-238"/>
        <w:jc w:val="both"/>
        <w:rPr>
          <w:lang w:val="lv-LV"/>
        </w:rPr>
      </w:pPr>
      <w:r w:rsidRPr="00C97751">
        <w:rPr>
          <w:lang w:val="lv-LV"/>
        </w:rPr>
        <w:t>Atzīt par spēku zaudējuš</w:t>
      </w:r>
      <w:r w:rsidR="00D815AF" w:rsidRPr="00C97751">
        <w:rPr>
          <w:lang w:val="lv-LV"/>
        </w:rPr>
        <w:t xml:space="preserve">u </w:t>
      </w:r>
      <w:r w:rsidRPr="00C97751">
        <w:rPr>
          <w:lang w:val="lv-LV"/>
        </w:rPr>
        <w:t xml:space="preserve">Jelgavas </w:t>
      </w:r>
      <w:r w:rsidR="00974E31" w:rsidRPr="00C97751">
        <w:rPr>
          <w:lang w:val="lv-LV"/>
        </w:rPr>
        <w:t xml:space="preserve">pilsētas </w:t>
      </w:r>
      <w:r w:rsidRPr="00C97751">
        <w:rPr>
          <w:lang w:val="lv-LV"/>
        </w:rPr>
        <w:t>domes 200</w:t>
      </w:r>
      <w:r w:rsidR="00974E31" w:rsidRPr="00C97751">
        <w:rPr>
          <w:lang w:val="lv-LV"/>
        </w:rPr>
        <w:t>9</w:t>
      </w:r>
      <w:r w:rsidRPr="00C97751">
        <w:rPr>
          <w:lang w:val="lv-LV"/>
        </w:rPr>
        <w:t xml:space="preserve">.gada </w:t>
      </w:r>
      <w:r w:rsidR="003B7C32" w:rsidRPr="00C97751">
        <w:rPr>
          <w:lang w:val="lv-LV"/>
        </w:rPr>
        <w:t>29</w:t>
      </w:r>
      <w:r w:rsidRPr="00C97751">
        <w:rPr>
          <w:lang w:val="lv-LV"/>
        </w:rPr>
        <w:t>.</w:t>
      </w:r>
      <w:r w:rsidR="003B7C32" w:rsidRPr="00C97751">
        <w:rPr>
          <w:lang w:val="lv-LV"/>
        </w:rPr>
        <w:t>septembra</w:t>
      </w:r>
      <w:r w:rsidRPr="00C97751">
        <w:rPr>
          <w:lang w:val="lv-LV"/>
        </w:rPr>
        <w:t xml:space="preserve"> lēmumu Nr.</w:t>
      </w:r>
      <w:r w:rsidR="003B7C32" w:rsidRPr="00C97751">
        <w:rPr>
          <w:lang w:val="lv-LV"/>
        </w:rPr>
        <w:t>14</w:t>
      </w:r>
      <w:r w:rsidRPr="00C97751">
        <w:rPr>
          <w:lang w:val="lv-LV"/>
        </w:rPr>
        <w:t>/2</w:t>
      </w:r>
      <w:r w:rsidR="003B7C32" w:rsidRPr="00C97751">
        <w:rPr>
          <w:lang w:val="lv-LV"/>
        </w:rPr>
        <w:t>4</w:t>
      </w:r>
      <w:r w:rsidRPr="00C97751">
        <w:rPr>
          <w:lang w:val="lv-LV"/>
        </w:rPr>
        <w:t xml:space="preserve"> “Pilsētas apbalvojumu</w:t>
      </w:r>
      <w:r w:rsidR="003B7C32">
        <w:rPr>
          <w:lang w:val="lv-LV"/>
        </w:rPr>
        <w:t xml:space="preserve"> piešķiršanas</w:t>
      </w:r>
      <w:r w:rsidRPr="00562AA6">
        <w:rPr>
          <w:lang w:val="lv-LV"/>
        </w:rPr>
        <w:t xml:space="preserve"> komisijas sastāva apstiprināšan</w:t>
      </w:r>
      <w:r w:rsidR="003B7C32">
        <w:rPr>
          <w:lang w:val="lv-LV"/>
        </w:rPr>
        <w:t>a</w:t>
      </w:r>
      <w:r w:rsidRPr="00562AA6">
        <w:rPr>
          <w:lang w:val="lv-LV"/>
        </w:rPr>
        <w:t>”</w:t>
      </w:r>
      <w:r w:rsidR="00D815AF">
        <w:rPr>
          <w:lang w:val="lv-LV"/>
        </w:rPr>
        <w:t>.</w:t>
      </w:r>
    </w:p>
    <w:p w:rsidR="00722C8E" w:rsidRDefault="00722C8E" w:rsidP="00E75A2E">
      <w:pPr>
        <w:pStyle w:val="Header"/>
        <w:ind w:right="-238"/>
        <w:jc w:val="both"/>
        <w:rPr>
          <w:lang w:val="lv-LV"/>
        </w:rPr>
      </w:pPr>
    </w:p>
    <w:p w:rsidR="00E75A2E" w:rsidRPr="0062093F" w:rsidRDefault="00E75A2E" w:rsidP="00E75A2E">
      <w:pPr>
        <w:shd w:val="clear" w:color="auto" w:fill="FFFFFF"/>
        <w:ind w:right="-238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E75A2E" w:rsidRPr="0062093F" w:rsidRDefault="00E75A2E" w:rsidP="00E75A2E">
      <w:pPr>
        <w:shd w:val="clear" w:color="auto" w:fill="FFFFFF"/>
        <w:ind w:right="-238"/>
        <w:rPr>
          <w:color w:val="000000"/>
        </w:rPr>
      </w:pPr>
    </w:p>
    <w:p w:rsidR="00E75A2E" w:rsidRPr="0062093F" w:rsidRDefault="00E75A2E" w:rsidP="00E75A2E">
      <w:pPr>
        <w:ind w:right="-238"/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E75A2E" w:rsidRPr="0062093F" w:rsidRDefault="00E75A2E" w:rsidP="00E75A2E">
      <w:pPr>
        <w:ind w:right="-238"/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F10EC0" w:rsidRPr="00E75A2E" w:rsidRDefault="00E75A2E" w:rsidP="00E75A2E">
      <w:pPr>
        <w:ind w:right="-238"/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sectPr w:rsidR="00F10EC0" w:rsidRPr="00E75A2E" w:rsidSect="00F10EC0">
      <w:headerReference w:type="first" r:id="rId8"/>
      <w:pgSz w:w="11906" w:h="16838" w:code="9"/>
      <w:pgMar w:top="567" w:right="141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0A" w:rsidRDefault="0007390A">
      <w:r>
        <w:separator/>
      </w:r>
    </w:p>
  </w:endnote>
  <w:endnote w:type="continuationSeparator" w:id="0">
    <w:p w:rsidR="0007390A" w:rsidRDefault="000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0A" w:rsidRDefault="0007390A">
      <w:r>
        <w:separator/>
      </w:r>
    </w:p>
  </w:footnote>
  <w:footnote w:type="continuationSeparator" w:id="0">
    <w:p w:rsidR="0007390A" w:rsidRDefault="000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33F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100D025" wp14:editId="473E0B7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2E5"/>
    <w:multiLevelType w:val="hybridMultilevel"/>
    <w:tmpl w:val="097409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891"/>
    <w:multiLevelType w:val="hybridMultilevel"/>
    <w:tmpl w:val="1CE83B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11331"/>
    <w:multiLevelType w:val="multilevel"/>
    <w:tmpl w:val="51D4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763105B0"/>
    <w:multiLevelType w:val="hybridMultilevel"/>
    <w:tmpl w:val="DE3E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D57EB"/>
    <w:multiLevelType w:val="multilevel"/>
    <w:tmpl w:val="62E08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7613"/>
    <w:rsid w:val="0006061A"/>
    <w:rsid w:val="0007390A"/>
    <w:rsid w:val="00087C96"/>
    <w:rsid w:val="000C4CB0"/>
    <w:rsid w:val="000E4EB6"/>
    <w:rsid w:val="00157FB5"/>
    <w:rsid w:val="001909F5"/>
    <w:rsid w:val="001B2E18"/>
    <w:rsid w:val="001F0514"/>
    <w:rsid w:val="002051D3"/>
    <w:rsid w:val="00211DCC"/>
    <w:rsid w:val="00231AA1"/>
    <w:rsid w:val="002438AA"/>
    <w:rsid w:val="002A4B7C"/>
    <w:rsid w:val="002A71EA"/>
    <w:rsid w:val="002D745A"/>
    <w:rsid w:val="0031251F"/>
    <w:rsid w:val="00327F30"/>
    <w:rsid w:val="00376C83"/>
    <w:rsid w:val="00391E4D"/>
    <w:rsid w:val="00393A2D"/>
    <w:rsid w:val="003942E0"/>
    <w:rsid w:val="003959A1"/>
    <w:rsid w:val="003A6D49"/>
    <w:rsid w:val="003B7839"/>
    <w:rsid w:val="003B7C32"/>
    <w:rsid w:val="00414D2C"/>
    <w:rsid w:val="0044759D"/>
    <w:rsid w:val="00454DA2"/>
    <w:rsid w:val="00475F6D"/>
    <w:rsid w:val="00497D83"/>
    <w:rsid w:val="004A6DB4"/>
    <w:rsid w:val="004D47D9"/>
    <w:rsid w:val="004F3000"/>
    <w:rsid w:val="0050707C"/>
    <w:rsid w:val="00517C82"/>
    <w:rsid w:val="00532512"/>
    <w:rsid w:val="00540422"/>
    <w:rsid w:val="00560D30"/>
    <w:rsid w:val="00562AA6"/>
    <w:rsid w:val="00577970"/>
    <w:rsid w:val="005811DD"/>
    <w:rsid w:val="00597FA5"/>
    <w:rsid w:val="005D6A1A"/>
    <w:rsid w:val="005D760B"/>
    <w:rsid w:val="0060175D"/>
    <w:rsid w:val="00602F93"/>
    <w:rsid w:val="00624428"/>
    <w:rsid w:val="0063151B"/>
    <w:rsid w:val="00633FE6"/>
    <w:rsid w:val="006541B1"/>
    <w:rsid w:val="006B3B3F"/>
    <w:rsid w:val="006E66AF"/>
    <w:rsid w:val="00720161"/>
    <w:rsid w:val="00722C8E"/>
    <w:rsid w:val="007313B8"/>
    <w:rsid w:val="007334EF"/>
    <w:rsid w:val="007419F0"/>
    <w:rsid w:val="007A228D"/>
    <w:rsid w:val="007C67FA"/>
    <w:rsid w:val="007D216A"/>
    <w:rsid w:val="007F3494"/>
    <w:rsid w:val="007F54F5"/>
    <w:rsid w:val="0080473A"/>
    <w:rsid w:val="00807AB7"/>
    <w:rsid w:val="00827057"/>
    <w:rsid w:val="008562DC"/>
    <w:rsid w:val="00857D7B"/>
    <w:rsid w:val="00880030"/>
    <w:rsid w:val="008D6E1E"/>
    <w:rsid w:val="00954B4E"/>
    <w:rsid w:val="00974E31"/>
    <w:rsid w:val="00980DD4"/>
    <w:rsid w:val="009B0D1B"/>
    <w:rsid w:val="009B5B5C"/>
    <w:rsid w:val="009C00E0"/>
    <w:rsid w:val="009E0503"/>
    <w:rsid w:val="009E29ED"/>
    <w:rsid w:val="00AD6744"/>
    <w:rsid w:val="00B16035"/>
    <w:rsid w:val="00B35B4C"/>
    <w:rsid w:val="00B51C9C"/>
    <w:rsid w:val="00B64D4D"/>
    <w:rsid w:val="00BB795F"/>
    <w:rsid w:val="00C36D3B"/>
    <w:rsid w:val="00C516D8"/>
    <w:rsid w:val="00C85470"/>
    <w:rsid w:val="00C97751"/>
    <w:rsid w:val="00CA07D4"/>
    <w:rsid w:val="00CA0990"/>
    <w:rsid w:val="00CB5690"/>
    <w:rsid w:val="00CD139B"/>
    <w:rsid w:val="00CF0B58"/>
    <w:rsid w:val="00D00D85"/>
    <w:rsid w:val="00D1121C"/>
    <w:rsid w:val="00D51B7A"/>
    <w:rsid w:val="00D815AF"/>
    <w:rsid w:val="00DD6431"/>
    <w:rsid w:val="00E25D50"/>
    <w:rsid w:val="00E61AB9"/>
    <w:rsid w:val="00E70FBB"/>
    <w:rsid w:val="00E75A2E"/>
    <w:rsid w:val="00E80CE3"/>
    <w:rsid w:val="00E9336E"/>
    <w:rsid w:val="00EA770A"/>
    <w:rsid w:val="00EC518D"/>
    <w:rsid w:val="00EC7BC4"/>
    <w:rsid w:val="00F10EC0"/>
    <w:rsid w:val="00F27C4D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Spīdola Ozoliņa</cp:lastModifiedBy>
  <cp:revision>11</cp:revision>
  <cp:lastPrinted>2013-08-22T14:06:00Z</cp:lastPrinted>
  <dcterms:created xsi:type="dcterms:W3CDTF">2013-08-06T13:45:00Z</dcterms:created>
  <dcterms:modified xsi:type="dcterms:W3CDTF">2013-08-22T14:09:00Z</dcterms:modified>
</cp:coreProperties>
</file>